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1F98" w:rsidRPr="00911F98" w:rsidRDefault="00911F98" w:rsidP="00911F98">
      <w:pPr>
        <w:pStyle w:val="BodyText"/>
        <w:ind w:left="0"/>
        <w:rPr>
          <w:rStyle w:val="Emphasis"/>
          <w:i w:val="0"/>
          <w:sz w:val="44"/>
          <w:szCs w:val="44"/>
        </w:rPr>
      </w:pPr>
      <w:r w:rsidRPr="00911F98">
        <w:rPr>
          <w:rStyle w:val="Emphasis"/>
          <w:i w:val="0"/>
          <w:sz w:val="44"/>
          <w:szCs w:val="44"/>
        </w:rPr>
        <w:t>What Is The Purpos</w:t>
      </w:r>
      <w:bookmarkStart w:id="0" w:name="_GoBack"/>
      <w:bookmarkEnd w:id="0"/>
      <w:r w:rsidRPr="00911F98">
        <w:rPr>
          <w:rStyle w:val="Emphasis"/>
          <w:i w:val="0"/>
          <w:sz w:val="44"/>
          <w:szCs w:val="44"/>
        </w:rPr>
        <w:t>e Of Taxation</w:t>
      </w:r>
    </w:p>
    <w:p w:rsidR="00911F98" w:rsidRDefault="00911F98" w:rsidP="00911F98">
      <w:pPr>
        <w:rPr>
          <w:w w:val="105"/>
        </w:rPr>
      </w:pPr>
    </w:p>
    <w:p w:rsidR="00911F98" w:rsidRDefault="00911F98" w:rsidP="00911F98">
      <w:r>
        <w:rPr>
          <w:w w:val="105"/>
        </w:rPr>
        <w:t>The</w:t>
      </w:r>
      <w:r>
        <w:rPr>
          <w:spacing w:val="8"/>
          <w:w w:val="105"/>
        </w:rPr>
        <w:t xml:space="preserve"> </w:t>
      </w:r>
      <w:r>
        <w:rPr>
          <w:w w:val="105"/>
        </w:rPr>
        <w:t>tax</w:t>
      </w:r>
      <w:r>
        <w:rPr>
          <w:spacing w:val="1"/>
          <w:w w:val="105"/>
        </w:rPr>
        <w:t xml:space="preserve"> </w:t>
      </w:r>
      <w:r>
        <w:rPr>
          <w:w w:val="105"/>
        </w:rPr>
        <w:t>(from</w:t>
      </w:r>
      <w:r>
        <w:rPr>
          <w:spacing w:val="-3"/>
          <w:w w:val="105"/>
        </w:rPr>
        <w:t xml:space="preserve"> </w:t>
      </w:r>
      <w:r>
        <w:rPr>
          <w:w w:val="105"/>
        </w:rPr>
        <w:t>the</w:t>
      </w:r>
      <w:r>
        <w:rPr>
          <w:spacing w:val="10"/>
          <w:w w:val="105"/>
        </w:rPr>
        <w:t xml:space="preserve"> </w:t>
      </w:r>
      <w:r>
        <w:rPr>
          <w:w w:val="105"/>
        </w:rPr>
        <w:t>Lat</w:t>
      </w:r>
      <w:r>
        <w:rPr>
          <w:spacing w:val="-12"/>
          <w:w w:val="105"/>
        </w:rPr>
        <w:t>i</w:t>
      </w:r>
      <w:r>
        <w:rPr>
          <w:w w:val="105"/>
        </w:rPr>
        <w:t>n</w:t>
      </w:r>
      <w:r>
        <w:rPr>
          <w:spacing w:val="-32"/>
          <w:w w:val="105"/>
        </w:rPr>
        <w:t xml:space="preserve"> </w:t>
      </w:r>
      <w:r>
        <w:rPr>
          <w:w w:val="105"/>
        </w:rPr>
        <w:t>taxo)</w:t>
      </w:r>
      <w:r>
        <w:rPr>
          <w:spacing w:val="17"/>
          <w:w w:val="105"/>
        </w:rPr>
        <w:t xml:space="preserve"> </w:t>
      </w:r>
      <w:r>
        <w:rPr>
          <w:spacing w:val="-20"/>
          <w:w w:val="105"/>
        </w:rPr>
        <w:t>i</w:t>
      </w:r>
      <w:r>
        <w:rPr>
          <w:w w:val="105"/>
        </w:rPr>
        <w:t>s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1"/>
          <w:w w:val="105"/>
        </w:rPr>
        <w:t xml:space="preserve"> </w:t>
      </w:r>
      <w:r>
        <w:rPr>
          <w:w w:val="105"/>
        </w:rPr>
        <w:t>compu</w:t>
      </w:r>
      <w:r>
        <w:rPr>
          <w:spacing w:val="1"/>
          <w:w w:val="105"/>
        </w:rPr>
        <w:t>l</w:t>
      </w:r>
      <w:r>
        <w:rPr>
          <w:w w:val="105"/>
        </w:rPr>
        <w:t>sory</w:t>
      </w:r>
      <w:r>
        <w:rPr>
          <w:spacing w:val="2"/>
          <w:w w:val="105"/>
        </w:rPr>
        <w:t xml:space="preserve"> </w:t>
      </w:r>
      <w:r>
        <w:rPr>
          <w:w w:val="105"/>
        </w:rPr>
        <w:t>bus</w:t>
      </w:r>
      <w:r>
        <w:rPr>
          <w:spacing w:val="-8"/>
          <w:w w:val="105"/>
        </w:rPr>
        <w:t>i</w:t>
      </w:r>
      <w:r>
        <w:rPr>
          <w:w w:val="105"/>
        </w:rPr>
        <w:t>ness</w:t>
      </w:r>
      <w:r>
        <w:rPr>
          <w:spacing w:val="2"/>
          <w:w w:val="105"/>
        </w:rPr>
        <w:t xml:space="preserve"> </w:t>
      </w:r>
      <w:r>
        <w:rPr>
          <w:w w:val="105"/>
        </w:rPr>
        <w:t>commiss</w:t>
      </w:r>
      <w:r>
        <w:rPr>
          <w:spacing w:val="-3"/>
          <w:w w:val="105"/>
        </w:rPr>
        <w:t>i</w:t>
      </w:r>
      <w:r>
        <w:rPr>
          <w:w w:val="105"/>
        </w:rPr>
        <w:t>on</w:t>
      </w:r>
      <w:r>
        <w:rPr>
          <w:spacing w:val="-2"/>
          <w:w w:val="105"/>
        </w:rPr>
        <w:t xml:space="preserve"> </w:t>
      </w:r>
      <w:r>
        <w:rPr>
          <w:w w:val="105"/>
        </w:rPr>
        <w:t>or other</w:t>
      </w:r>
      <w:r>
        <w:rPr>
          <w:spacing w:val="8"/>
          <w:w w:val="105"/>
        </w:rPr>
        <w:t xml:space="preserve"> </w:t>
      </w:r>
      <w:r>
        <w:rPr>
          <w:w w:val="105"/>
        </w:rPr>
        <w:t>k</w:t>
      </w:r>
      <w:r>
        <w:rPr>
          <w:spacing w:val="-13"/>
          <w:w w:val="105"/>
        </w:rPr>
        <w:t>i</w:t>
      </w:r>
      <w:r>
        <w:rPr>
          <w:w w:val="105"/>
        </w:rPr>
        <w:t>nd</w:t>
      </w:r>
      <w:r>
        <w:rPr>
          <w:spacing w:val="-11"/>
          <w:w w:val="105"/>
        </w:rPr>
        <w:t xml:space="preserve"> </w:t>
      </w:r>
      <w:r>
        <w:rPr>
          <w:w w:val="105"/>
        </w:rPr>
        <w:t>of</w:t>
      </w:r>
      <w:r>
        <w:rPr>
          <w:spacing w:val="4"/>
          <w:w w:val="105"/>
        </w:rPr>
        <w:t xml:space="preserve"> </w:t>
      </w:r>
      <w:r>
        <w:rPr>
          <w:w w:val="105"/>
        </w:rPr>
        <w:t>charge</w:t>
      </w:r>
      <w:r>
        <w:rPr>
          <w:spacing w:val="9"/>
          <w:w w:val="105"/>
        </w:rPr>
        <w:t xml:space="preserve"> </w:t>
      </w:r>
      <w:r>
        <w:rPr>
          <w:spacing w:val="-20"/>
          <w:w w:val="105"/>
        </w:rPr>
        <w:t>l</w:t>
      </w:r>
      <w:r>
        <w:rPr>
          <w:w w:val="105"/>
        </w:rPr>
        <w:t>ev</w:t>
      </w:r>
      <w:r>
        <w:rPr>
          <w:spacing w:val="-5"/>
          <w:w w:val="105"/>
        </w:rPr>
        <w:t>i</w:t>
      </w:r>
      <w:r>
        <w:rPr>
          <w:w w:val="105"/>
        </w:rPr>
        <w:t>ed</w:t>
      </w:r>
      <w:r>
        <w:rPr>
          <w:spacing w:val="-4"/>
          <w:w w:val="105"/>
        </w:rPr>
        <w:t xml:space="preserve"> </w:t>
      </w:r>
      <w:r>
        <w:rPr>
          <w:w w:val="105"/>
        </w:rPr>
        <w:t>upon</w:t>
      </w:r>
      <w:r>
        <w:rPr>
          <w:spacing w:val="-21"/>
          <w:w w:val="105"/>
        </w:rPr>
        <w:t xml:space="preserve"> </w:t>
      </w:r>
      <w:r>
        <w:rPr>
          <w:w w:val="105"/>
        </w:rPr>
        <w:t>the</w:t>
      </w:r>
      <w:r>
        <w:rPr>
          <w:w w:val="104"/>
        </w:rPr>
        <w:t xml:space="preserve"> </w:t>
      </w:r>
      <w:r>
        <w:rPr>
          <w:w w:val="105"/>
        </w:rPr>
        <w:t>taxpayer</w:t>
      </w:r>
      <w:r>
        <w:rPr>
          <w:spacing w:val="11"/>
          <w:w w:val="105"/>
        </w:rPr>
        <w:t xml:space="preserve"> </w:t>
      </w:r>
      <w:r>
        <w:rPr>
          <w:w w:val="105"/>
        </w:rPr>
        <w:t>(an</w:t>
      </w:r>
      <w:r>
        <w:rPr>
          <w:spacing w:val="-15"/>
          <w:w w:val="105"/>
        </w:rPr>
        <w:t xml:space="preserve"> </w:t>
      </w:r>
      <w:r>
        <w:rPr>
          <w:spacing w:val="-20"/>
          <w:w w:val="105"/>
        </w:rPr>
        <w:t>i</w:t>
      </w:r>
      <w:r>
        <w:rPr>
          <w:w w:val="105"/>
        </w:rPr>
        <w:t>nd</w:t>
      </w:r>
      <w:r>
        <w:rPr>
          <w:spacing w:val="-25"/>
          <w:w w:val="105"/>
        </w:rPr>
        <w:t>i</w:t>
      </w:r>
      <w:r>
        <w:rPr>
          <w:w w:val="105"/>
        </w:rPr>
        <w:t>v</w:t>
      </w:r>
      <w:r>
        <w:rPr>
          <w:spacing w:val="-1"/>
          <w:w w:val="105"/>
        </w:rPr>
        <w:t>i</w:t>
      </w:r>
      <w:r>
        <w:rPr>
          <w:w w:val="105"/>
        </w:rPr>
        <w:t>dual</w:t>
      </w:r>
      <w:r>
        <w:rPr>
          <w:spacing w:val="-7"/>
          <w:w w:val="105"/>
        </w:rPr>
        <w:t xml:space="preserve"> </w:t>
      </w:r>
      <w:r>
        <w:rPr>
          <w:w w:val="105"/>
        </w:rPr>
        <w:t>or</w:t>
      </w:r>
      <w:r>
        <w:rPr>
          <w:spacing w:val="-7"/>
          <w:w w:val="105"/>
        </w:rPr>
        <w:t xml:space="preserve"> </w:t>
      </w:r>
      <w:r>
        <w:rPr>
          <w:w w:val="105"/>
        </w:rPr>
        <w:t>separate</w:t>
      </w:r>
      <w:r>
        <w:rPr>
          <w:spacing w:val="7"/>
          <w:w w:val="105"/>
        </w:rPr>
        <w:t xml:space="preserve"> </w:t>
      </w:r>
      <w:r>
        <w:rPr>
          <w:spacing w:val="-20"/>
          <w:w w:val="105"/>
        </w:rPr>
        <w:t>l</w:t>
      </w:r>
      <w:r>
        <w:rPr>
          <w:w w:val="105"/>
        </w:rPr>
        <w:t>egal</w:t>
      </w:r>
      <w:r>
        <w:rPr>
          <w:spacing w:val="-6"/>
          <w:w w:val="105"/>
        </w:rPr>
        <w:t xml:space="preserve"> </w:t>
      </w:r>
      <w:r>
        <w:rPr>
          <w:w w:val="105"/>
        </w:rPr>
        <w:t>e</w:t>
      </w:r>
      <w:r>
        <w:rPr>
          <w:spacing w:val="-21"/>
          <w:w w:val="105"/>
        </w:rPr>
        <w:t>n</w:t>
      </w:r>
      <w:r>
        <w:rPr>
          <w:w w:val="105"/>
        </w:rPr>
        <w:t>t</w:t>
      </w:r>
      <w:r>
        <w:rPr>
          <w:spacing w:val="-18"/>
          <w:w w:val="105"/>
        </w:rPr>
        <w:t>i</w:t>
      </w:r>
      <w:r>
        <w:rPr>
          <w:w w:val="105"/>
        </w:rPr>
        <w:t>ty)</w:t>
      </w:r>
      <w:r>
        <w:rPr>
          <w:spacing w:val="1"/>
          <w:w w:val="105"/>
        </w:rPr>
        <w:t xml:space="preserve"> </w:t>
      </w:r>
      <w:r>
        <w:rPr>
          <w:w w:val="105"/>
        </w:rPr>
        <w:t>by</w:t>
      </w:r>
      <w:r>
        <w:rPr>
          <w:spacing w:val="-17"/>
          <w:w w:val="105"/>
        </w:rPr>
        <w:t xml:space="preserve"> </w:t>
      </w:r>
      <w:r>
        <w:rPr>
          <w:w w:val="105"/>
        </w:rPr>
        <w:t>a</w:t>
      </w:r>
      <w:r>
        <w:rPr>
          <w:spacing w:val="-6"/>
          <w:w w:val="105"/>
        </w:rPr>
        <w:t xml:space="preserve"> </w:t>
      </w:r>
      <w:r>
        <w:rPr>
          <w:w w:val="105"/>
        </w:rPr>
        <w:t>governme</w:t>
      </w:r>
      <w:r>
        <w:rPr>
          <w:spacing w:val="-3"/>
          <w:w w:val="105"/>
        </w:rPr>
        <w:t>n</w:t>
      </w:r>
      <w:r>
        <w:rPr>
          <w:w w:val="105"/>
        </w:rPr>
        <w:t>tal</w:t>
      </w:r>
      <w:r>
        <w:rPr>
          <w:spacing w:val="-7"/>
          <w:w w:val="105"/>
        </w:rPr>
        <w:t xml:space="preserve"> </w:t>
      </w:r>
      <w:r>
        <w:rPr>
          <w:w w:val="105"/>
        </w:rPr>
        <w:t>organizat</w:t>
      </w:r>
      <w:r>
        <w:rPr>
          <w:spacing w:val="7"/>
          <w:w w:val="105"/>
        </w:rPr>
        <w:t>i</w:t>
      </w:r>
      <w:r>
        <w:rPr>
          <w:w w:val="105"/>
        </w:rPr>
        <w:t>on</w:t>
      </w:r>
      <w:r>
        <w:rPr>
          <w:spacing w:val="-9"/>
          <w:w w:val="105"/>
        </w:rPr>
        <w:t xml:space="preserve"> </w:t>
      </w:r>
      <w:r>
        <w:rPr>
          <w:spacing w:val="-20"/>
          <w:w w:val="105"/>
        </w:rPr>
        <w:t>i</w:t>
      </w:r>
      <w:r>
        <w:rPr>
          <w:w w:val="105"/>
        </w:rPr>
        <w:t>n</w:t>
      </w:r>
      <w:r>
        <w:rPr>
          <w:spacing w:val="-21"/>
          <w:w w:val="105"/>
        </w:rPr>
        <w:t xml:space="preserve"> </w:t>
      </w:r>
      <w:r>
        <w:rPr>
          <w:w w:val="105"/>
        </w:rPr>
        <w:t>order</w:t>
      </w:r>
      <w:r>
        <w:rPr>
          <w:spacing w:val="-1"/>
          <w:w w:val="105"/>
        </w:rPr>
        <w:t xml:space="preserve"> </w:t>
      </w:r>
      <w:r>
        <w:rPr>
          <w:w w:val="105"/>
        </w:rPr>
        <w:t>to</w:t>
      </w:r>
      <w:r>
        <w:rPr>
          <w:spacing w:val="-14"/>
          <w:w w:val="105"/>
        </w:rPr>
        <w:t xml:space="preserve"> </w:t>
      </w:r>
      <w:r>
        <w:rPr>
          <w:w w:val="105"/>
        </w:rPr>
        <w:t>fund</w:t>
      </w:r>
      <w:r>
        <w:rPr>
          <w:spacing w:val="-14"/>
          <w:w w:val="105"/>
        </w:rPr>
        <w:t xml:space="preserve"> </w:t>
      </w:r>
      <w:r>
        <w:rPr>
          <w:w w:val="105"/>
        </w:rPr>
        <w:t>var</w:t>
      </w:r>
      <w:r>
        <w:rPr>
          <w:spacing w:val="4"/>
          <w:w w:val="105"/>
        </w:rPr>
        <w:t>i</w:t>
      </w:r>
      <w:r>
        <w:rPr>
          <w:w w:val="105"/>
        </w:rPr>
        <w:t>ous pub</w:t>
      </w:r>
      <w:r>
        <w:rPr>
          <w:spacing w:val="-9"/>
          <w:w w:val="105"/>
        </w:rPr>
        <w:t>l</w:t>
      </w:r>
      <w:r>
        <w:rPr>
          <w:spacing w:val="-20"/>
          <w:w w:val="105"/>
        </w:rPr>
        <w:t>i</w:t>
      </w:r>
      <w:r>
        <w:rPr>
          <w:w w:val="105"/>
        </w:rPr>
        <w:t>c</w:t>
      </w:r>
      <w:r>
        <w:rPr>
          <w:spacing w:val="3"/>
          <w:w w:val="105"/>
        </w:rPr>
        <w:t xml:space="preserve"> </w:t>
      </w:r>
      <w:r>
        <w:rPr>
          <w:w w:val="105"/>
        </w:rPr>
        <w:t>expend</w:t>
      </w:r>
      <w:r>
        <w:rPr>
          <w:spacing w:val="-9"/>
          <w:w w:val="105"/>
        </w:rPr>
        <w:t>i</w:t>
      </w:r>
      <w:r>
        <w:rPr>
          <w:w w:val="105"/>
        </w:rPr>
        <w:t>tures.</w:t>
      </w:r>
      <w:r>
        <w:rPr>
          <w:spacing w:val="-14"/>
          <w:w w:val="105"/>
        </w:rPr>
        <w:t xml:space="preserve"> </w:t>
      </w:r>
      <w:r>
        <w:rPr>
          <w:w w:val="105"/>
        </w:rPr>
        <w:t>The</w:t>
      </w:r>
      <w:r>
        <w:rPr>
          <w:spacing w:val="-10"/>
          <w:w w:val="105"/>
        </w:rPr>
        <w:t xml:space="preserve"> </w:t>
      </w:r>
      <w:r>
        <w:rPr>
          <w:w w:val="105"/>
        </w:rPr>
        <w:t>fai</w:t>
      </w:r>
      <w:r>
        <w:rPr>
          <w:spacing w:val="-20"/>
          <w:w w:val="105"/>
        </w:rPr>
        <w:t>l</w:t>
      </w:r>
      <w:r>
        <w:rPr>
          <w:w w:val="105"/>
        </w:rPr>
        <w:t>ure</w:t>
      </w:r>
      <w:r>
        <w:rPr>
          <w:spacing w:val="-20"/>
          <w:w w:val="105"/>
        </w:rPr>
        <w:t xml:space="preserve"> </w:t>
      </w:r>
      <w:r>
        <w:rPr>
          <w:w w:val="105"/>
        </w:rPr>
        <w:t>to</w:t>
      </w:r>
      <w:r>
        <w:rPr>
          <w:spacing w:val="4"/>
          <w:w w:val="105"/>
        </w:rPr>
        <w:t xml:space="preserve"> </w:t>
      </w:r>
      <w:r>
        <w:rPr>
          <w:w w:val="105"/>
        </w:rPr>
        <w:t>repay,</w:t>
      </w:r>
      <w:r>
        <w:rPr>
          <w:spacing w:val="-21"/>
          <w:w w:val="105"/>
        </w:rPr>
        <w:t xml:space="preserve"> </w:t>
      </w:r>
      <w:r>
        <w:rPr>
          <w:w w:val="105"/>
        </w:rPr>
        <w:t>together w</w:t>
      </w:r>
      <w:r>
        <w:rPr>
          <w:spacing w:val="-13"/>
          <w:w w:val="105"/>
        </w:rPr>
        <w:t>i</w:t>
      </w:r>
      <w:r>
        <w:rPr>
          <w:w w:val="105"/>
        </w:rPr>
        <w:t>th</w:t>
      </w:r>
      <w:r>
        <w:rPr>
          <w:spacing w:val="-5"/>
          <w:w w:val="105"/>
        </w:rPr>
        <w:t xml:space="preserve"> </w:t>
      </w:r>
      <w:r>
        <w:rPr>
          <w:w w:val="105"/>
        </w:rPr>
        <w:t>evasion</w:t>
      </w:r>
      <w:r>
        <w:rPr>
          <w:spacing w:val="-5"/>
          <w:w w:val="105"/>
        </w:rPr>
        <w:t xml:space="preserve"> </w:t>
      </w:r>
      <w:r>
        <w:rPr>
          <w:w w:val="105"/>
        </w:rPr>
        <w:t>of or</w:t>
      </w:r>
      <w:r>
        <w:rPr>
          <w:spacing w:val="-3"/>
          <w:w w:val="105"/>
        </w:rPr>
        <w:t xml:space="preserve"> </w:t>
      </w:r>
      <w:r>
        <w:rPr>
          <w:w w:val="105"/>
        </w:rPr>
        <w:t>res</w:t>
      </w:r>
      <w:r>
        <w:rPr>
          <w:spacing w:val="-9"/>
          <w:w w:val="105"/>
        </w:rPr>
        <w:t>i</w:t>
      </w:r>
      <w:r>
        <w:rPr>
          <w:w w:val="105"/>
        </w:rPr>
        <w:t>stance</w:t>
      </w:r>
      <w:r>
        <w:rPr>
          <w:spacing w:val="-6"/>
          <w:w w:val="105"/>
        </w:rPr>
        <w:t xml:space="preserve"> </w:t>
      </w:r>
      <w:r>
        <w:rPr>
          <w:w w:val="105"/>
        </w:rPr>
        <w:t>to</w:t>
      </w:r>
      <w:r>
        <w:rPr>
          <w:spacing w:val="4"/>
          <w:w w:val="105"/>
        </w:rPr>
        <w:t xml:space="preserve"> </w:t>
      </w:r>
      <w:r>
        <w:rPr>
          <w:w w:val="105"/>
        </w:rPr>
        <w:t>tax,</w:t>
      </w:r>
      <w:r>
        <w:rPr>
          <w:spacing w:val="-2"/>
          <w:w w:val="105"/>
        </w:rPr>
        <w:t xml:space="preserve"> </w:t>
      </w:r>
      <w:r>
        <w:rPr>
          <w:spacing w:val="-20"/>
          <w:w w:val="105"/>
        </w:rPr>
        <w:t>i</w:t>
      </w:r>
      <w:r>
        <w:rPr>
          <w:w w:val="105"/>
        </w:rPr>
        <w:t>s</w:t>
      </w:r>
      <w:r>
        <w:rPr>
          <w:spacing w:val="-2"/>
          <w:w w:val="105"/>
        </w:rPr>
        <w:t xml:space="preserve"> </w:t>
      </w:r>
      <w:r>
        <w:rPr>
          <w:w w:val="105"/>
        </w:rPr>
        <w:t>pun</w:t>
      </w:r>
      <w:r>
        <w:rPr>
          <w:spacing w:val="-9"/>
          <w:w w:val="105"/>
        </w:rPr>
        <w:t>i</w:t>
      </w:r>
      <w:r>
        <w:rPr>
          <w:w w:val="105"/>
        </w:rPr>
        <w:t>shab</w:t>
      </w:r>
      <w:r>
        <w:rPr>
          <w:spacing w:val="3"/>
          <w:w w:val="105"/>
        </w:rPr>
        <w:t>l</w:t>
      </w:r>
      <w:r>
        <w:rPr>
          <w:w w:val="105"/>
        </w:rPr>
        <w:t>e</w:t>
      </w:r>
      <w:r>
        <w:rPr>
          <w:spacing w:val="-2"/>
          <w:w w:val="105"/>
        </w:rPr>
        <w:t xml:space="preserve"> </w:t>
      </w:r>
      <w:r>
        <w:rPr>
          <w:w w:val="105"/>
        </w:rPr>
        <w:t>by</w:t>
      </w:r>
      <w:r>
        <w:rPr>
          <w:w w:val="107"/>
        </w:rPr>
        <w:t xml:space="preserve"> </w:t>
      </w:r>
      <w:r>
        <w:rPr>
          <w:w w:val="105"/>
        </w:rPr>
        <w:t>force.</w:t>
      </w:r>
      <w:r>
        <w:rPr>
          <w:spacing w:val="-9"/>
          <w:w w:val="105"/>
        </w:rPr>
        <w:t xml:space="preserve"> </w:t>
      </w:r>
      <w:r>
        <w:rPr>
          <w:spacing w:val="-34"/>
          <w:w w:val="105"/>
        </w:rPr>
        <w:t>T</w:t>
      </w:r>
      <w:r>
        <w:rPr>
          <w:w w:val="105"/>
        </w:rPr>
        <w:t>axes</w:t>
      </w:r>
      <w:r>
        <w:rPr>
          <w:spacing w:val="13"/>
          <w:w w:val="105"/>
        </w:rPr>
        <w:t xml:space="preserve"> </w:t>
      </w:r>
      <w:r>
        <w:rPr>
          <w:w w:val="105"/>
        </w:rPr>
        <w:t>comprise</w:t>
      </w:r>
      <w:r>
        <w:rPr>
          <w:spacing w:val="7"/>
          <w:w w:val="105"/>
        </w:rPr>
        <w:t xml:space="preserve"> </w:t>
      </w:r>
      <w:r>
        <w:rPr>
          <w:w w:val="105"/>
        </w:rPr>
        <w:t>of</w:t>
      </w:r>
      <w:r>
        <w:rPr>
          <w:spacing w:val="8"/>
          <w:w w:val="105"/>
        </w:rPr>
        <w:t xml:space="preserve"> </w:t>
      </w:r>
      <w:r>
        <w:rPr>
          <w:w w:val="105"/>
        </w:rPr>
        <w:t>pr</w:t>
      </w:r>
      <w:r>
        <w:rPr>
          <w:spacing w:val="-12"/>
          <w:w w:val="105"/>
        </w:rPr>
        <w:t>i</w:t>
      </w:r>
      <w:r>
        <w:rPr>
          <w:w w:val="105"/>
        </w:rPr>
        <w:t>mary</w:t>
      </w:r>
      <w:r>
        <w:rPr>
          <w:spacing w:val="-5"/>
          <w:w w:val="105"/>
        </w:rPr>
        <w:t xml:space="preserve"> </w:t>
      </w:r>
      <w:r>
        <w:rPr>
          <w:w w:val="105"/>
        </w:rPr>
        <w:t>or</w:t>
      </w:r>
      <w:r>
        <w:rPr>
          <w:spacing w:val="3"/>
          <w:w w:val="105"/>
        </w:rPr>
        <w:t xml:space="preserve"> </w:t>
      </w:r>
      <w:r>
        <w:rPr>
          <w:spacing w:val="-20"/>
          <w:w w:val="105"/>
        </w:rPr>
        <w:t>i</w:t>
      </w:r>
      <w:r>
        <w:rPr>
          <w:w w:val="105"/>
        </w:rPr>
        <w:t>nd</w:t>
      </w:r>
      <w:r>
        <w:rPr>
          <w:spacing w:val="-10"/>
          <w:w w:val="105"/>
        </w:rPr>
        <w:t>i</w:t>
      </w:r>
      <w:r>
        <w:rPr>
          <w:w w:val="105"/>
        </w:rPr>
        <w:t>rect</w:t>
      </w:r>
      <w:r>
        <w:rPr>
          <w:spacing w:val="-7"/>
          <w:w w:val="105"/>
        </w:rPr>
        <w:t xml:space="preserve"> </w:t>
      </w:r>
      <w:r>
        <w:rPr>
          <w:w w:val="105"/>
        </w:rPr>
        <w:t>taxes</w:t>
      </w:r>
      <w:r>
        <w:rPr>
          <w:spacing w:val="19"/>
          <w:w w:val="105"/>
        </w:rPr>
        <w:t xml:space="preserve"> </w:t>
      </w:r>
      <w:r>
        <w:rPr>
          <w:w w:val="105"/>
        </w:rPr>
        <w:t>and</w:t>
      </w:r>
      <w:r>
        <w:rPr>
          <w:spacing w:val="3"/>
          <w:w w:val="105"/>
        </w:rPr>
        <w:t xml:space="preserve"> </w:t>
      </w:r>
      <w:r>
        <w:rPr>
          <w:w w:val="105"/>
        </w:rPr>
        <w:t>may</w:t>
      </w:r>
      <w:r>
        <w:rPr>
          <w:spacing w:val="-4"/>
          <w:w w:val="105"/>
        </w:rPr>
        <w:t xml:space="preserve"> </w:t>
      </w:r>
      <w:r>
        <w:rPr>
          <w:w w:val="105"/>
        </w:rPr>
        <w:t>be</w:t>
      </w:r>
      <w:r>
        <w:rPr>
          <w:spacing w:val="-2"/>
          <w:w w:val="105"/>
        </w:rPr>
        <w:t xml:space="preserve"> </w:t>
      </w:r>
      <w:r>
        <w:rPr>
          <w:w w:val="105"/>
        </w:rPr>
        <w:t>g</w:t>
      </w:r>
      <w:r>
        <w:rPr>
          <w:spacing w:val="-20"/>
          <w:w w:val="105"/>
        </w:rPr>
        <w:t>i</w:t>
      </w:r>
      <w:r>
        <w:rPr>
          <w:w w:val="105"/>
        </w:rPr>
        <w:t>ven</w:t>
      </w:r>
      <w:r>
        <w:rPr>
          <w:spacing w:val="10"/>
          <w:w w:val="105"/>
        </w:rPr>
        <w:t xml:space="preserve"> </w:t>
      </w:r>
      <w:r>
        <w:rPr>
          <w:spacing w:val="-20"/>
          <w:w w:val="105"/>
        </w:rPr>
        <w:t>i</w:t>
      </w:r>
      <w:r>
        <w:rPr>
          <w:w w:val="105"/>
        </w:rPr>
        <w:t>n</w:t>
      </w:r>
      <w:r>
        <w:rPr>
          <w:spacing w:val="-13"/>
          <w:w w:val="105"/>
        </w:rPr>
        <w:t xml:space="preserve"> </w:t>
      </w:r>
      <w:r>
        <w:rPr>
          <w:w w:val="105"/>
        </w:rPr>
        <w:t>currency</w:t>
      </w:r>
      <w:r>
        <w:rPr>
          <w:spacing w:val="7"/>
          <w:w w:val="105"/>
        </w:rPr>
        <w:t xml:space="preserve"> </w:t>
      </w:r>
      <w:r>
        <w:rPr>
          <w:w w:val="105"/>
        </w:rPr>
        <w:t>or</w:t>
      </w:r>
      <w:r>
        <w:rPr>
          <w:spacing w:val="3"/>
          <w:w w:val="105"/>
        </w:rPr>
        <w:t xml:space="preserve"> </w:t>
      </w:r>
      <w:r>
        <w:rPr>
          <w:w w:val="105"/>
        </w:rPr>
        <w:t>as</w:t>
      </w:r>
      <w:r>
        <w:rPr>
          <w:spacing w:val="7"/>
          <w:w w:val="105"/>
        </w:rPr>
        <w:t xml:space="preserve"> </w:t>
      </w:r>
      <w:r>
        <w:rPr>
          <w:spacing w:val="-30"/>
          <w:w w:val="105"/>
        </w:rPr>
        <w:t>i</w:t>
      </w:r>
      <w:r>
        <w:rPr>
          <w:w w:val="105"/>
        </w:rPr>
        <w:t>ts</w:t>
      </w:r>
      <w:r>
        <w:rPr>
          <w:spacing w:val="9"/>
          <w:w w:val="105"/>
        </w:rPr>
        <w:t xml:space="preserve"> </w:t>
      </w:r>
      <w:r>
        <w:rPr>
          <w:spacing w:val="-20"/>
          <w:w w:val="105"/>
        </w:rPr>
        <w:t>l</w:t>
      </w:r>
      <w:r>
        <w:rPr>
          <w:w w:val="105"/>
        </w:rPr>
        <w:t>abor</w:t>
      </w:r>
      <w:r>
        <w:rPr>
          <w:spacing w:val="12"/>
          <w:w w:val="105"/>
        </w:rPr>
        <w:t xml:space="preserve"> </w:t>
      </w:r>
      <w:r>
        <w:rPr>
          <w:w w:val="105"/>
        </w:rPr>
        <w:t>know</w:t>
      </w:r>
      <w:r>
        <w:rPr>
          <w:spacing w:val="-5"/>
          <w:w w:val="105"/>
        </w:rPr>
        <w:t>l</w:t>
      </w:r>
      <w:r>
        <w:rPr>
          <w:w w:val="105"/>
        </w:rPr>
        <w:t>edge.</w:t>
      </w:r>
      <w:r>
        <w:rPr>
          <w:w w:val="102"/>
        </w:rPr>
        <w:t xml:space="preserve"> </w:t>
      </w:r>
      <w:r>
        <w:rPr>
          <w:w w:val="105"/>
        </w:rPr>
        <w:t>Most</w:t>
      </w:r>
      <w:r>
        <w:rPr>
          <w:spacing w:val="-10"/>
          <w:w w:val="105"/>
        </w:rPr>
        <w:t xml:space="preserve"> </w:t>
      </w:r>
      <w:r>
        <w:rPr>
          <w:w w:val="105"/>
        </w:rPr>
        <w:t>cou</w:t>
      </w:r>
      <w:r>
        <w:rPr>
          <w:spacing w:val="-18"/>
          <w:w w:val="105"/>
        </w:rPr>
        <w:t>n</w:t>
      </w:r>
      <w:r>
        <w:rPr>
          <w:w w:val="105"/>
        </w:rPr>
        <w:t>tr</w:t>
      </w:r>
      <w:r>
        <w:rPr>
          <w:spacing w:val="-3"/>
          <w:w w:val="105"/>
        </w:rPr>
        <w:t>i</w:t>
      </w:r>
      <w:r>
        <w:rPr>
          <w:w w:val="105"/>
        </w:rPr>
        <w:t>es</w:t>
      </w:r>
      <w:r>
        <w:rPr>
          <w:spacing w:val="1"/>
          <w:w w:val="105"/>
        </w:rPr>
        <w:t xml:space="preserve"> </w:t>
      </w:r>
      <w:r>
        <w:rPr>
          <w:w w:val="105"/>
        </w:rPr>
        <w:t>have</w:t>
      </w:r>
      <w:r>
        <w:rPr>
          <w:spacing w:val="-16"/>
          <w:w w:val="105"/>
        </w:rPr>
        <w:t xml:space="preserve"> </w:t>
      </w: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tax</w:t>
      </w:r>
      <w:r>
        <w:rPr>
          <w:spacing w:val="-1"/>
          <w:w w:val="105"/>
        </w:rPr>
        <w:t xml:space="preserve"> </w:t>
      </w:r>
      <w:r>
        <w:rPr>
          <w:w w:val="105"/>
        </w:rPr>
        <w:t>system</w:t>
      </w:r>
      <w:r>
        <w:rPr>
          <w:spacing w:val="7"/>
          <w:w w:val="105"/>
        </w:rPr>
        <w:t xml:space="preserve"> </w:t>
      </w:r>
      <w:r>
        <w:rPr>
          <w:spacing w:val="-20"/>
          <w:w w:val="105"/>
        </w:rPr>
        <w:t>i</w:t>
      </w:r>
      <w:r>
        <w:rPr>
          <w:w w:val="105"/>
        </w:rPr>
        <w:t>n</w:t>
      </w:r>
      <w:r>
        <w:rPr>
          <w:spacing w:val="-18"/>
          <w:w w:val="105"/>
        </w:rPr>
        <w:t xml:space="preserve"> </w:t>
      </w:r>
      <w:r>
        <w:rPr>
          <w:w w:val="105"/>
        </w:rPr>
        <w:t>p</w:t>
      </w:r>
      <w:r>
        <w:rPr>
          <w:spacing w:val="-14"/>
          <w:w w:val="105"/>
        </w:rPr>
        <w:t>l</w:t>
      </w:r>
      <w:r>
        <w:rPr>
          <w:w w:val="105"/>
        </w:rPr>
        <w:t>ace</w:t>
      </w:r>
      <w:r>
        <w:rPr>
          <w:spacing w:val="4"/>
          <w:w w:val="105"/>
        </w:rPr>
        <w:t xml:space="preserve"> </w:t>
      </w:r>
      <w:r>
        <w:rPr>
          <w:w w:val="105"/>
        </w:rPr>
        <w:t>to</w:t>
      </w:r>
      <w:r>
        <w:rPr>
          <w:spacing w:val="5"/>
          <w:w w:val="105"/>
        </w:rPr>
        <w:t xml:space="preserve"> </w:t>
      </w:r>
      <w:r>
        <w:rPr>
          <w:w w:val="105"/>
        </w:rPr>
        <w:t>fund</w:t>
      </w:r>
      <w:r>
        <w:rPr>
          <w:spacing w:val="2"/>
          <w:w w:val="105"/>
        </w:rPr>
        <w:t xml:space="preserve"> </w:t>
      </w:r>
      <w:r>
        <w:rPr>
          <w:w w:val="105"/>
        </w:rPr>
        <w:t>for</w:t>
      </w:r>
      <w:r>
        <w:rPr>
          <w:spacing w:val="4"/>
          <w:w w:val="105"/>
        </w:rPr>
        <w:t xml:space="preserve"> </w:t>
      </w:r>
      <w:r>
        <w:rPr>
          <w:w w:val="105"/>
        </w:rPr>
        <w:t>pub</w:t>
      </w:r>
      <w:r>
        <w:rPr>
          <w:spacing w:val="-9"/>
          <w:w w:val="105"/>
        </w:rPr>
        <w:t>l</w:t>
      </w:r>
      <w:r>
        <w:rPr>
          <w:spacing w:val="-20"/>
          <w:w w:val="105"/>
        </w:rPr>
        <w:t>i</w:t>
      </w:r>
      <w:r>
        <w:rPr>
          <w:w w:val="105"/>
        </w:rPr>
        <w:t>c/common/agreed</w:t>
      </w:r>
      <w:r>
        <w:rPr>
          <w:spacing w:val="19"/>
          <w:w w:val="105"/>
        </w:rPr>
        <w:t xml:space="preserve"> </w:t>
      </w:r>
      <w:r>
        <w:rPr>
          <w:w w:val="105"/>
        </w:rPr>
        <w:t>pub</w:t>
      </w:r>
      <w:r>
        <w:rPr>
          <w:spacing w:val="-9"/>
          <w:w w:val="105"/>
        </w:rPr>
        <w:t>l</w:t>
      </w:r>
      <w:r>
        <w:rPr>
          <w:spacing w:val="-20"/>
          <w:w w:val="105"/>
        </w:rPr>
        <w:t>i</w:t>
      </w:r>
      <w:r>
        <w:rPr>
          <w:w w:val="105"/>
        </w:rPr>
        <w:t>c</w:t>
      </w:r>
      <w:r>
        <w:rPr>
          <w:spacing w:val="4"/>
          <w:w w:val="105"/>
        </w:rPr>
        <w:t xml:space="preserve"> </w:t>
      </w:r>
      <w:r>
        <w:rPr>
          <w:w w:val="105"/>
        </w:rPr>
        <w:t>needs</w:t>
      </w:r>
      <w:r>
        <w:rPr>
          <w:spacing w:val="3"/>
          <w:w w:val="105"/>
        </w:rPr>
        <w:t xml:space="preserve"> </w:t>
      </w:r>
      <w:r>
        <w:rPr>
          <w:w w:val="105"/>
        </w:rPr>
        <w:t>and</w:t>
      </w:r>
      <w:r>
        <w:rPr>
          <w:w w:val="103"/>
        </w:rPr>
        <w:t xml:space="preserve"> </w:t>
      </w:r>
      <w:r>
        <w:rPr>
          <w:w w:val="105"/>
        </w:rPr>
        <w:t>governme</w:t>
      </w:r>
      <w:r>
        <w:rPr>
          <w:spacing w:val="-3"/>
          <w:w w:val="105"/>
        </w:rPr>
        <w:t>n</w:t>
      </w:r>
      <w:r>
        <w:rPr>
          <w:w w:val="105"/>
        </w:rPr>
        <w:t>t</w:t>
      </w:r>
      <w:r>
        <w:rPr>
          <w:spacing w:val="-9"/>
          <w:w w:val="105"/>
        </w:rPr>
        <w:t xml:space="preserve"> </w:t>
      </w:r>
      <w:r>
        <w:rPr>
          <w:w w:val="105"/>
        </w:rPr>
        <w:t>purposes:</w:t>
      </w:r>
      <w:r>
        <w:rPr>
          <w:spacing w:val="14"/>
          <w:w w:val="105"/>
        </w:rPr>
        <w:t xml:space="preserve"> </w:t>
      </w:r>
      <w:r>
        <w:rPr>
          <w:w w:val="105"/>
        </w:rPr>
        <w:t>Some</w:t>
      </w:r>
      <w:r>
        <w:rPr>
          <w:spacing w:val="1"/>
          <w:w w:val="105"/>
        </w:rPr>
        <w:t xml:space="preserve"> </w:t>
      </w:r>
      <w:r>
        <w:rPr>
          <w:w w:val="105"/>
        </w:rPr>
        <w:t>charge</w:t>
      </w:r>
      <w:r>
        <w:rPr>
          <w:spacing w:val="-10"/>
          <w:w w:val="105"/>
        </w:rPr>
        <w:t xml:space="preserve"> </w:t>
      </w:r>
      <w:r>
        <w:rPr>
          <w:w w:val="105"/>
        </w:rPr>
        <w:t>the</w:t>
      </w:r>
      <w:r>
        <w:rPr>
          <w:spacing w:val="-8"/>
          <w:w w:val="105"/>
        </w:rPr>
        <w:t xml:space="preserve"> </w:t>
      </w:r>
      <w:r>
        <w:rPr>
          <w:w w:val="105"/>
        </w:rPr>
        <w:t>fixed</w:t>
      </w:r>
      <w:r>
        <w:rPr>
          <w:spacing w:val="2"/>
          <w:w w:val="105"/>
        </w:rPr>
        <w:t xml:space="preserve"> </w:t>
      </w:r>
      <w:r>
        <w:rPr>
          <w:w w:val="105"/>
        </w:rPr>
        <w:t>perce</w:t>
      </w:r>
      <w:r>
        <w:rPr>
          <w:spacing w:val="-21"/>
          <w:w w:val="105"/>
        </w:rPr>
        <w:t>n</w:t>
      </w:r>
      <w:r>
        <w:rPr>
          <w:w w:val="105"/>
        </w:rPr>
        <w:t>t</w:t>
      </w:r>
      <w:r>
        <w:rPr>
          <w:spacing w:val="-9"/>
          <w:w w:val="105"/>
        </w:rPr>
        <w:t xml:space="preserve"> </w:t>
      </w:r>
      <w:r>
        <w:rPr>
          <w:w w:val="105"/>
        </w:rPr>
        <w:t>rate</w:t>
      </w:r>
      <w:r>
        <w:rPr>
          <w:spacing w:val="-3"/>
          <w:w w:val="105"/>
        </w:rPr>
        <w:t xml:space="preserve"> </w:t>
      </w:r>
      <w:r>
        <w:rPr>
          <w:w w:val="105"/>
        </w:rPr>
        <w:t>of</w:t>
      </w:r>
      <w:r>
        <w:rPr>
          <w:spacing w:val="-14"/>
          <w:w w:val="105"/>
        </w:rPr>
        <w:t xml:space="preserve"> </w:t>
      </w:r>
      <w:r>
        <w:rPr>
          <w:w w:val="105"/>
        </w:rPr>
        <w:t>tax</w:t>
      </w:r>
      <w:r>
        <w:rPr>
          <w:spacing w:val="-2"/>
          <w:w w:val="105"/>
        </w:rPr>
        <w:t xml:space="preserve"> </w:t>
      </w:r>
      <w:r>
        <w:rPr>
          <w:w w:val="105"/>
        </w:rPr>
        <w:t>on</w:t>
      </w:r>
      <w:r>
        <w:rPr>
          <w:spacing w:val="-5"/>
          <w:w w:val="105"/>
        </w:rPr>
        <w:t xml:space="preserve"> </w:t>
      </w:r>
      <w:r>
        <w:rPr>
          <w:spacing w:val="-20"/>
          <w:w w:val="105"/>
        </w:rPr>
        <w:t>i</w:t>
      </w:r>
      <w:r>
        <w:rPr>
          <w:w w:val="105"/>
        </w:rPr>
        <w:t>nd</w:t>
      </w:r>
      <w:r>
        <w:rPr>
          <w:spacing w:val="-25"/>
          <w:w w:val="105"/>
        </w:rPr>
        <w:t>i</w:t>
      </w:r>
      <w:r>
        <w:rPr>
          <w:w w:val="105"/>
        </w:rPr>
        <w:t>v</w:t>
      </w:r>
      <w:r>
        <w:rPr>
          <w:spacing w:val="-1"/>
          <w:w w:val="105"/>
        </w:rPr>
        <w:t>i</w:t>
      </w:r>
      <w:r>
        <w:rPr>
          <w:w w:val="105"/>
        </w:rPr>
        <w:t>dual</w:t>
      </w:r>
      <w:r>
        <w:rPr>
          <w:spacing w:val="-2"/>
          <w:w w:val="105"/>
        </w:rPr>
        <w:t xml:space="preserve"> </w:t>
      </w:r>
      <w:r>
        <w:rPr>
          <w:w w:val="105"/>
        </w:rPr>
        <w:t>annual</w:t>
      </w:r>
      <w:r>
        <w:rPr>
          <w:spacing w:val="-1"/>
          <w:w w:val="105"/>
        </w:rPr>
        <w:t xml:space="preserve"> </w:t>
      </w:r>
      <w:r>
        <w:rPr>
          <w:spacing w:val="-20"/>
          <w:w w:val="105"/>
        </w:rPr>
        <w:t>i</w:t>
      </w:r>
      <w:r>
        <w:rPr>
          <w:w w:val="105"/>
        </w:rPr>
        <w:t>ncome,</w:t>
      </w:r>
      <w:r>
        <w:rPr>
          <w:spacing w:val="-10"/>
          <w:w w:val="105"/>
        </w:rPr>
        <w:t xml:space="preserve"> </w:t>
      </w:r>
      <w:r>
        <w:rPr>
          <w:w w:val="105"/>
        </w:rPr>
        <w:t>some</w:t>
      </w:r>
      <w:r>
        <w:rPr>
          <w:spacing w:val="9"/>
          <w:w w:val="105"/>
        </w:rPr>
        <w:t xml:space="preserve"> </w:t>
      </w:r>
      <w:r>
        <w:rPr>
          <w:w w:val="105"/>
        </w:rPr>
        <w:t>on</w:t>
      </w:r>
      <w:r>
        <w:rPr>
          <w:spacing w:val="-6"/>
          <w:w w:val="105"/>
        </w:rPr>
        <w:t xml:space="preserve"> </w:t>
      </w:r>
      <w:r>
        <w:rPr>
          <w:w w:val="105"/>
        </w:rPr>
        <w:t>a</w:t>
      </w:r>
      <w:r>
        <w:rPr>
          <w:w w:val="103"/>
        </w:rPr>
        <w:t xml:space="preserve"> </w:t>
      </w:r>
      <w:r>
        <w:rPr>
          <w:w w:val="105"/>
        </w:rPr>
        <w:t>sca</w:t>
      </w:r>
      <w:r>
        <w:rPr>
          <w:spacing w:val="-2"/>
          <w:w w:val="105"/>
        </w:rPr>
        <w:t>l</w:t>
      </w:r>
      <w:r>
        <w:rPr>
          <w:w w:val="105"/>
        </w:rPr>
        <w:t>e</w:t>
      </w:r>
      <w:r>
        <w:rPr>
          <w:spacing w:val="3"/>
          <w:w w:val="105"/>
        </w:rPr>
        <w:t xml:space="preserve"> </w:t>
      </w:r>
      <w:r>
        <w:rPr>
          <w:w w:val="105"/>
        </w:rPr>
        <w:t>based</w:t>
      </w:r>
      <w:r>
        <w:rPr>
          <w:spacing w:val="-3"/>
          <w:w w:val="105"/>
        </w:rPr>
        <w:t xml:space="preserve"> </w:t>
      </w:r>
      <w:r>
        <w:rPr>
          <w:w w:val="105"/>
        </w:rPr>
        <w:t>on annual</w:t>
      </w:r>
      <w:r>
        <w:rPr>
          <w:spacing w:val="5"/>
          <w:w w:val="105"/>
        </w:rPr>
        <w:t xml:space="preserve"> </w:t>
      </w:r>
      <w:r>
        <w:rPr>
          <w:spacing w:val="-20"/>
          <w:w w:val="105"/>
        </w:rPr>
        <w:t>i</w:t>
      </w:r>
      <w:r>
        <w:rPr>
          <w:w w:val="105"/>
        </w:rPr>
        <w:t>ncome</w:t>
      </w:r>
      <w:r>
        <w:rPr>
          <w:spacing w:val="5"/>
          <w:w w:val="105"/>
        </w:rPr>
        <w:t xml:space="preserve"> </w:t>
      </w:r>
      <w:r>
        <w:rPr>
          <w:w w:val="105"/>
        </w:rPr>
        <w:t>amou</w:t>
      </w:r>
      <w:r>
        <w:rPr>
          <w:spacing w:val="-9"/>
          <w:w w:val="105"/>
        </w:rPr>
        <w:t>n</w:t>
      </w:r>
      <w:r>
        <w:rPr>
          <w:w w:val="105"/>
        </w:rPr>
        <w:t>ts,</w:t>
      </w:r>
      <w:r>
        <w:rPr>
          <w:spacing w:val="-20"/>
          <w:w w:val="105"/>
        </w:rPr>
        <w:t xml:space="preserve"> </w:t>
      </w:r>
      <w:r>
        <w:rPr>
          <w:w w:val="105"/>
        </w:rPr>
        <w:t>And</w:t>
      </w:r>
      <w:r>
        <w:rPr>
          <w:spacing w:val="10"/>
          <w:w w:val="105"/>
        </w:rPr>
        <w:t xml:space="preserve"> </w:t>
      </w:r>
      <w:r>
        <w:rPr>
          <w:w w:val="105"/>
        </w:rPr>
        <w:t>some</w:t>
      </w:r>
      <w:r>
        <w:rPr>
          <w:spacing w:val="16"/>
          <w:w w:val="105"/>
        </w:rPr>
        <w:t xml:space="preserve"> </w:t>
      </w:r>
      <w:r>
        <w:rPr>
          <w:w w:val="105"/>
        </w:rPr>
        <w:t>nat</w:t>
      </w:r>
      <w:r>
        <w:rPr>
          <w:spacing w:val="-8"/>
          <w:w w:val="105"/>
        </w:rPr>
        <w:t>i</w:t>
      </w:r>
      <w:r>
        <w:rPr>
          <w:w w:val="105"/>
        </w:rPr>
        <w:t>ons</w:t>
      </w:r>
      <w:r>
        <w:rPr>
          <w:spacing w:val="9"/>
          <w:w w:val="105"/>
        </w:rPr>
        <w:t xml:space="preserve"> </w:t>
      </w:r>
      <w:r>
        <w:rPr>
          <w:spacing w:val="-20"/>
          <w:w w:val="105"/>
        </w:rPr>
        <w:t>i</w:t>
      </w:r>
      <w:r>
        <w:rPr>
          <w:w w:val="105"/>
        </w:rPr>
        <w:t>mpose</w:t>
      </w:r>
      <w:r>
        <w:rPr>
          <w:spacing w:val="-12"/>
          <w:w w:val="105"/>
        </w:rPr>
        <w:t xml:space="preserve"> </w:t>
      </w:r>
      <w:r>
        <w:rPr>
          <w:w w:val="105"/>
        </w:rPr>
        <w:t>v</w:t>
      </w:r>
      <w:r>
        <w:rPr>
          <w:spacing w:val="-1"/>
          <w:w w:val="105"/>
        </w:rPr>
        <w:t>i</w:t>
      </w:r>
      <w:r>
        <w:rPr>
          <w:w w:val="105"/>
        </w:rPr>
        <w:t>rtual</w:t>
      </w:r>
      <w:r>
        <w:rPr>
          <w:spacing w:val="-25"/>
          <w:w w:val="105"/>
        </w:rPr>
        <w:t>l</w:t>
      </w:r>
      <w:r>
        <w:rPr>
          <w:w w:val="105"/>
        </w:rPr>
        <w:t>y</w:t>
      </w:r>
      <w:r>
        <w:rPr>
          <w:spacing w:val="-1"/>
          <w:w w:val="105"/>
        </w:rPr>
        <w:t xml:space="preserve"> </w:t>
      </w:r>
      <w:r>
        <w:rPr>
          <w:w w:val="105"/>
        </w:rPr>
        <w:t>no</w:t>
      </w:r>
      <w:r>
        <w:rPr>
          <w:spacing w:val="-16"/>
          <w:w w:val="105"/>
        </w:rPr>
        <w:t xml:space="preserve"> </w:t>
      </w:r>
      <w:r>
        <w:rPr>
          <w:w w:val="105"/>
        </w:rPr>
        <w:t>tax</w:t>
      </w:r>
      <w:r>
        <w:rPr>
          <w:spacing w:val="4"/>
          <w:w w:val="105"/>
        </w:rPr>
        <w:t xml:space="preserve"> </w:t>
      </w:r>
      <w:r>
        <w:rPr>
          <w:w w:val="105"/>
        </w:rPr>
        <w:t>at</w:t>
      </w:r>
      <w:r>
        <w:rPr>
          <w:spacing w:val="-4"/>
          <w:w w:val="105"/>
        </w:rPr>
        <w:t xml:space="preserve"> </w:t>
      </w:r>
      <w:r>
        <w:rPr>
          <w:w w:val="105"/>
        </w:rPr>
        <w:t>all,</w:t>
      </w:r>
      <w:r>
        <w:rPr>
          <w:spacing w:val="-3"/>
          <w:w w:val="105"/>
        </w:rPr>
        <w:t xml:space="preserve"> </w:t>
      </w:r>
      <w:r>
        <w:rPr>
          <w:w w:val="105"/>
        </w:rPr>
        <w:t>or</w:t>
      </w:r>
      <w:r>
        <w:rPr>
          <w:spacing w:val="2"/>
          <w:w w:val="105"/>
        </w:rPr>
        <w:t xml:space="preserve"> </w:t>
      </w:r>
      <w:r>
        <w:rPr>
          <w:w w:val="105"/>
        </w:rPr>
        <w:t>a</w:t>
      </w:r>
      <w:r>
        <w:rPr>
          <w:spacing w:val="-13"/>
          <w:w w:val="105"/>
        </w:rPr>
        <w:t xml:space="preserve"> </w:t>
      </w:r>
      <w:r>
        <w:rPr>
          <w:w w:val="105"/>
        </w:rPr>
        <w:t>very</w:t>
      </w:r>
      <w:r>
        <w:rPr>
          <w:spacing w:val="8"/>
          <w:w w:val="105"/>
        </w:rPr>
        <w:t xml:space="preserve"> </w:t>
      </w:r>
      <w:r>
        <w:rPr>
          <w:spacing w:val="-20"/>
          <w:w w:val="105"/>
        </w:rPr>
        <w:t>l</w:t>
      </w:r>
      <w:r>
        <w:rPr>
          <w:w w:val="105"/>
        </w:rPr>
        <w:t>ow</w:t>
      </w:r>
      <w:r>
        <w:rPr>
          <w:spacing w:val="-19"/>
          <w:w w:val="105"/>
        </w:rPr>
        <w:t xml:space="preserve"> </w:t>
      </w:r>
      <w:r>
        <w:rPr>
          <w:w w:val="105"/>
        </w:rPr>
        <w:t>tax</w:t>
      </w:r>
      <w:r>
        <w:rPr>
          <w:w w:val="106"/>
        </w:rPr>
        <w:t xml:space="preserve"> </w:t>
      </w:r>
      <w:r>
        <w:rPr>
          <w:w w:val="105"/>
        </w:rPr>
        <w:t>rate</w:t>
      </w:r>
      <w:r>
        <w:rPr>
          <w:spacing w:val="-4"/>
          <w:w w:val="105"/>
        </w:rPr>
        <w:t xml:space="preserve"> </w:t>
      </w:r>
      <w:r>
        <w:rPr>
          <w:w w:val="105"/>
        </w:rPr>
        <w:t>for</w:t>
      </w:r>
      <w:r>
        <w:rPr>
          <w:spacing w:val="3"/>
          <w:w w:val="105"/>
        </w:rPr>
        <w:t xml:space="preserve"> </w:t>
      </w:r>
      <w:r>
        <w:rPr>
          <w:w w:val="105"/>
        </w:rPr>
        <w:t>a</w:t>
      </w:r>
      <w:r>
        <w:rPr>
          <w:spacing w:val="-2"/>
          <w:w w:val="105"/>
        </w:rPr>
        <w:t xml:space="preserve"> </w:t>
      </w:r>
      <w:r>
        <w:rPr>
          <w:w w:val="105"/>
        </w:rPr>
        <w:t>spec</w:t>
      </w:r>
      <w:r>
        <w:rPr>
          <w:spacing w:val="-15"/>
          <w:w w:val="105"/>
        </w:rPr>
        <w:t>i</w:t>
      </w:r>
      <w:r>
        <w:rPr>
          <w:w w:val="105"/>
        </w:rPr>
        <w:t>fic</w:t>
      </w:r>
      <w:r>
        <w:rPr>
          <w:spacing w:val="14"/>
          <w:w w:val="105"/>
        </w:rPr>
        <w:t xml:space="preserve"> </w:t>
      </w:r>
      <w:r>
        <w:rPr>
          <w:w w:val="105"/>
        </w:rPr>
        <w:t>cou</w:t>
      </w:r>
      <w:r>
        <w:rPr>
          <w:spacing w:val="-18"/>
          <w:w w:val="105"/>
        </w:rPr>
        <w:t>n</w:t>
      </w:r>
      <w:r>
        <w:rPr>
          <w:w w:val="105"/>
        </w:rPr>
        <w:t>try</w:t>
      </w:r>
      <w:r>
        <w:rPr>
          <w:spacing w:val="-3"/>
          <w:w w:val="105"/>
        </w:rPr>
        <w:t xml:space="preserve"> </w:t>
      </w:r>
      <w:r>
        <w:rPr>
          <w:w w:val="105"/>
        </w:rPr>
        <w:t>of</w:t>
      </w:r>
      <w:r>
        <w:rPr>
          <w:spacing w:val="-14"/>
          <w:w w:val="105"/>
        </w:rPr>
        <w:t xml:space="preserve"> </w:t>
      </w:r>
      <w:r>
        <w:rPr>
          <w:w w:val="105"/>
        </w:rPr>
        <w:t>tax.</w:t>
      </w:r>
      <w:r>
        <w:rPr>
          <w:spacing w:val="-4"/>
          <w:w w:val="105"/>
        </w:rPr>
        <w:t xml:space="preserve"> </w:t>
      </w:r>
      <w:r>
        <w:rPr>
          <w:w w:val="105"/>
        </w:rPr>
        <w:t>Some</w:t>
      </w:r>
      <w:r>
        <w:rPr>
          <w:spacing w:val="2"/>
          <w:w w:val="105"/>
        </w:rPr>
        <w:t xml:space="preserve"> </w:t>
      </w:r>
      <w:r>
        <w:rPr>
          <w:w w:val="105"/>
        </w:rPr>
        <w:t>nat</w:t>
      </w:r>
      <w:r>
        <w:rPr>
          <w:spacing w:val="-8"/>
          <w:w w:val="105"/>
        </w:rPr>
        <w:t>i</w:t>
      </w:r>
      <w:r>
        <w:rPr>
          <w:w w:val="105"/>
        </w:rPr>
        <w:t>ons</w:t>
      </w:r>
      <w:r>
        <w:rPr>
          <w:spacing w:val="3"/>
          <w:w w:val="105"/>
        </w:rPr>
        <w:t xml:space="preserve"> </w:t>
      </w:r>
      <w:r>
        <w:rPr>
          <w:w w:val="105"/>
        </w:rPr>
        <w:t>pay</w:t>
      </w:r>
      <w:r>
        <w:rPr>
          <w:spacing w:val="-12"/>
          <w:w w:val="105"/>
        </w:rPr>
        <w:t xml:space="preserve"> </w:t>
      </w:r>
      <w:r>
        <w:rPr>
          <w:w w:val="105"/>
        </w:rPr>
        <w:t>the</w:t>
      </w:r>
      <w:r>
        <w:rPr>
          <w:spacing w:val="6"/>
          <w:w w:val="105"/>
        </w:rPr>
        <w:t xml:space="preserve"> </w:t>
      </w:r>
      <w:r>
        <w:rPr>
          <w:spacing w:val="-20"/>
          <w:w w:val="105"/>
        </w:rPr>
        <w:t>l</w:t>
      </w:r>
      <w:r>
        <w:rPr>
          <w:w w:val="105"/>
        </w:rPr>
        <w:t>evy</w:t>
      </w:r>
      <w:r>
        <w:rPr>
          <w:spacing w:val="-5"/>
          <w:w w:val="105"/>
        </w:rPr>
        <w:t xml:space="preserve"> </w:t>
      </w:r>
      <w:r>
        <w:rPr>
          <w:w w:val="105"/>
        </w:rPr>
        <w:t>both</w:t>
      </w:r>
      <w:r>
        <w:rPr>
          <w:spacing w:val="-7"/>
          <w:w w:val="105"/>
        </w:rPr>
        <w:t xml:space="preserve"> </w:t>
      </w:r>
      <w:r>
        <w:rPr>
          <w:w w:val="105"/>
        </w:rPr>
        <w:t>on</w:t>
      </w:r>
      <w:r>
        <w:rPr>
          <w:spacing w:val="-5"/>
          <w:w w:val="105"/>
        </w:rPr>
        <w:t xml:space="preserve"> </w:t>
      </w:r>
      <w:r>
        <w:rPr>
          <w:w w:val="105"/>
        </w:rPr>
        <w:t>collect</w:t>
      </w:r>
      <w:r>
        <w:rPr>
          <w:spacing w:val="-15"/>
          <w:w w:val="105"/>
        </w:rPr>
        <w:t>i</w:t>
      </w:r>
      <w:r>
        <w:rPr>
          <w:w w:val="105"/>
        </w:rPr>
        <w:t>ve</w:t>
      </w:r>
      <w:r>
        <w:rPr>
          <w:spacing w:val="5"/>
          <w:w w:val="105"/>
        </w:rPr>
        <w:t xml:space="preserve"> </w:t>
      </w:r>
      <w:r>
        <w:rPr>
          <w:spacing w:val="-20"/>
          <w:w w:val="105"/>
        </w:rPr>
        <w:t>i</w:t>
      </w:r>
      <w:r>
        <w:rPr>
          <w:w w:val="105"/>
        </w:rPr>
        <w:t>ncome</w:t>
      </w:r>
      <w:r>
        <w:rPr>
          <w:spacing w:val="-1"/>
          <w:w w:val="105"/>
        </w:rPr>
        <w:t xml:space="preserve"> </w:t>
      </w:r>
      <w:r>
        <w:rPr>
          <w:w w:val="105"/>
        </w:rPr>
        <w:t>and</w:t>
      </w:r>
      <w:r>
        <w:rPr>
          <w:spacing w:val="-3"/>
          <w:w w:val="105"/>
        </w:rPr>
        <w:t xml:space="preserve"> </w:t>
      </w:r>
      <w:r>
        <w:rPr>
          <w:w w:val="105"/>
        </w:rPr>
        <w:t>d</w:t>
      </w:r>
      <w:r>
        <w:rPr>
          <w:spacing w:val="-21"/>
          <w:w w:val="105"/>
        </w:rPr>
        <w:t>i</w:t>
      </w:r>
      <w:r>
        <w:rPr>
          <w:w w:val="105"/>
        </w:rPr>
        <w:t>v</w:t>
      </w:r>
      <w:r>
        <w:rPr>
          <w:spacing w:val="-1"/>
          <w:w w:val="105"/>
        </w:rPr>
        <w:t>i</w:t>
      </w:r>
      <w:r>
        <w:rPr>
          <w:w w:val="105"/>
        </w:rPr>
        <w:t>dends; that</w:t>
      </w:r>
      <w:r>
        <w:rPr>
          <w:spacing w:val="-1"/>
          <w:w w:val="105"/>
        </w:rPr>
        <w:t xml:space="preserve"> </w:t>
      </w:r>
      <w:r>
        <w:rPr>
          <w:spacing w:val="-20"/>
          <w:w w:val="105"/>
        </w:rPr>
        <w:t>i</w:t>
      </w:r>
      <w:r>
        <w:rPr>
          <w:w w:val="105"/>
        </w:rPr>
        <w:t>s</w:t>
      </w:r>
      <w:r>
        <w:rPr>
          <w:w w:val="114"/>
        </w:rPr>
        <w:t xml:space="preserve"> </w:t>
      </w:r>
      <w:r>
        <w:rPr>
          <w:w w:val="105"/>
        </w:rPr>
        <w:t>often</w:t>
      </w:r>
      <w:r>
        <w:rPr>
          <w:spacing w:val="4"/>
          <w:w w:val="105"/>
        </w:rPr>
        <w:t xml:space="preserve"> </w:t>
      </w:r>
      <w:r>
        <w:rPr>
          <w:w w:val="105"/>
        </w:rPr>
        <w:t>referred to</w:t>
      </w:r>
      <w:r>
        <w:rPr>
          <w:spacing w:val="8"/>
          <w:w w:val="105"/>
        </w:rPr>
        <w:t xml:space="preserve"> </w:t>
      </w:r>
      <w:r>
        <w:rPr>
          <w:w w:val="105"/>
        </w:rPr>
        <w:t>as</w:t>
      </w:r>
      <w:r>
        <w:rPr>
          <w:spacing w:val="3"/>
          <w:w w:val="105"/>
        </w:rPr>
        <w:t xml:space="preserve"> </w:t>
      </w:r>
      <w:r>
        <w:rPr>
          <w:w w:val="105"/>
        </w:rPr>
        <w:t>dual</w:t>
      </w:r>
      <w:r>
        <w:rPr>
          <w:spacing w:val="-16"/>
          <w:w w:val="105"/>
        </w:rPr>
        <w:t xml:space="preserve"> </w:t>
      </w:r>
      <w:r>
        <w:rPr>
          <w:w w:val="105"/>
        </w:rPr>
        <w:t>tax</w:t>
      </w:r>
      <w:r>
        <w:rPr>
          <w:spacing w:val="1"/>
          <w:w w:val="105"/>
        </w:rPr>
        <w:t xml:space="preserve"> </w:t>
      </w:r>
      <w:r>
        <w:rPr>
          <w:w w:val="105"/>
        </w:rPr>
        <w:t>as</w:t>
      </w:r>
      <w:r>
        <w:rPr>
          <w:spacing w:val="3"/>
          <w:w w:val="105"/>
        </w:rPr>
        <w:t xml:space="preserve"> </w:t>
      </w:r>
      <w:r>
        <w:rPr>
          <w:w w:val="105"/>
        </w:rPr>
        <w:t>the</w:t>
      </w:r>
      <w:r>
        <w:rPr>
          <w:spacing w:val="8"/>
          <w:w w:val="105"/>
        </w:rPr>
        <w:t xml:space="preserve"> </w:t>
      </w:r>
      <w:r>
        <w:rPr>
          <w:spacing w:val="-2"/>
          <w:w w:val="105"/>
        </w:rPr>
        <w:t>particular</w:t>
      </w:r>
      <w:r>
        <w:rPr>
          <w:spacing w:val="-1"/>
          <w:w w:val="105"/>
        </w:rPr>
        <w:t xml:space="preserve"> </w:t>
      </w:r>
      <w:r>
        <w:rPr>
          <w:w w:val="105"/>
        </w:rPr>
        <w:t>shareholder</w:t>
      </w:r>
      <w:r>
        <w:rPr>
          <w:spacing w:val="3"/>
          <w:w w:val="105"/>
        </w:rPr>
        <w:t xml:space="preserve"> </w:t>
      </w:r>
      <w:r>
        <w:rPr>
          <w:spacing w:val="-5"/>
          <w:w w:val="105"/>
        </w:rPr>
        <w:t>(s</w:t>
      </w:r>
      <w:r>
        <w:rPr>
          <w:w w:val="105"/>
        </w:rPr>
        <w:t>)</w:t>
      </w:r>
      <w:r>
        <w:rPr>
          <w:spacing w:val="-9"/>
          <w:w w:val="105"/>
        </w:rPr>
        <w:t xml:space="preserve"> </w:t>
      </w:r>
      <w:r>
        <w:rPr>
          <w:spacing w:val="-3"/>
          <w:w w:val="105"/>
        </w:rPr>
        <w:t>receiving</w:t>
      </w:r>
      <w:r>
        <w:rPr>
          <w:spacing w:val="-26"/>
          <w:w w:val="105"/>
        </w:rPr>
        <w:t xml:space="preserve"> </w:t>
      </w:r>
      <w:r>
        <w:rPr>
          <w:w w:val="105"/>
        </w:rPr>
        <w:t>the</w:t>
      </w:r>
      <w:r>
        <w:rPr>
          <w:spacing w:val="10"/>
          <w:w w:val="105"/>
        </w:rPr>
        <w:t xml:space="preserve"> </w:t>
      </w:r>
      <w:r>
        <w:rPr>
          <w:w w:val="105"/>
        </w:rPr>
        <w:t>cost</w:t>
      </w:r>
      <w:r>
        <w:rPr>
          <w:spacing w:val="-19"/>
          <w:w w:val="105"/>
        </w:rPr>
        <w:t xml:space="preserve"> </w:t>
      </w:r>
      <w:r>
        <w:rPr>
          <w:w w:val="105"/>
        </w:rPr>
        <w:t>from</w:t>
      </w:r>
      <w:r>
        <w:rPr>
          <w:spacing w:val="-7"/>
          <w:w w:val="105"/>
        </w:rPr>
        <w:t xml:space="preserve"> </w:t>
      </w:r>
      <w:r>
        <w:rPr>
          <w:w w:val="105"/>
        </w:rPr>
        <w:t>the</w:t>
      </w:r>
      <w:r>
        <w:rPr>
          <w:spacing w:val="9"/>
          <w:w w:val="105"/>
        </w:rPr>
        <w:t xml:space="preserve"> </w:t>
      </w:r>
      <w:r>
        <w:rPr>
          <w:spacing w:val="-2"/>
          <w:w w:val="105"/>
        </w:rPr>
        <w:t>company</w:t>
      </w:r>
      <w:r>
        <w:rPr>
          <w:spacing w:val="-20"/>
          <w:w w:val="105"/>
        </w:rPr>
        <w:t xml:space="preserve"> </w:t>
      </w:r>
      <w:r>
        <w:rPr>
          <w:w w:val="105"/>
        </w:rPr>
        <w:t>will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also</w:t>
      </w:r>
      <w:r>
        <w:rPr>
          <w:spacing w:val="57"/>
          <w:w w:val="106"/>
        </w:rPr>
        <w:t xml:space="preserve"> </w:t>
      </w:r>
      <w:r>
        <w:rPr>
          <w:w w:val="105"/>
        </w:rPr>
        <w:t>be</w:t>
      </w:r>
      <w:r>
        <w:rPr>
          <w:spacing w:val="-2"/>
          <w:w w:val="105"/>
        </w:rPr>
        <w:t xml:space="preserve"> </w:t>
      </w:r>
      <w:r>
        <w:rPr>
          <w:spacing w:val="-20"/>
          <w:w w:val="105"/>
        </w:rPr>
        <w:t>l</w:t>
      </w:r>
      <w:r>
        <w:rPr>
          <w:w w:val="105"/>
        </w:rPr>
        <w:t>ev</w:t>
      </w:r>
      <w:r>
        <w:rPr>
          <w:spacing w:val="-5"/>
          <w:w w:val="105"/>
        </w:rPr>
        <w:t>i</w:t>
      </w:r>
      <w:r>
        <w:rPr>
          <w:w w:val="105"/>
        </w:rPr>
        <w:t>ed</w:t>
      </w:r>
      <w:r>
        <w:rPr>
          <w:spacing w:val="-1"/>
          <w:w w:val="105"/>
        </w:rPr>
        <w:t xml:space="preserve"> </w:t>
      </w:r>
      <w:r>
        <w:rPr>
          <w:w w:val="105"/>
        </w:rPr>
        <w:t>some</w:t>
      </w:r>
      <w:r>
        <w:rPr>
          <w:spacing w:val="-1"/>
          <w:w w:val="105"/>
        </w:rPr>
        <w:t xml:space="preserve"> </w:t>
      </w:r>
      <w:r>
        <w:rPr>
          <w:w w:val="105"/>
        </w:rPr>
        <w:t>tax</w:t>
      </w:r>
      <w:r>
        <w:rPr>
          <w:spacing w:val="5"/>
          <w:w w:val="105"/>
        </w:rPr>
        <w:t xml:space="preserve"> </w:t>
      </w:r>
      <w:r>
        <w:rPr>
          <w:w w:val="105"/>
        </w:rPr>
        <w:t>on</w:t>
      </w:r>
      <w:r>
        <w:rPr>
          <w:spacing w:val="-15"/>
          <w:w w:val="105"/>
        </w:rPr>
        <w:t xml:space="preserve"> </w:t>
      </w:r>
      <w:r>
        <w:rPr>
          <w:w w:val="105"/>
        </w:rPr>
        <w:t>that</w:t>
      </w:r>
      <w:r>
        <w:rPr>
          <w:spacing w:val="5"/>
          <w:w w:val="105"/>
        </w:rPr>
        <w:t xml:space="preserve"> </w:t>
      </w:r>
      <w:r>
        <w:rPr>
          <w:w w:val="105"/>
        </w:rPr>
        <w:t>personal</w:t>
      </w:r>
      <w:r>
        <w:rPr>
          <w:spacing w:val="7"/>
          <w:w w:val="105"/>
        </w:rPr>
        <w:t xml:space="preserve"> </w:t>
      </w:r>
      <w:r>
        <w:rPr>
          <w:spacing w:val="-20"/>
          <w:w w:val="105"/>
        </w:rPr>
        <w:t>i</w:t>
      </w:r>
      <w:r>
        <w:rPr>
          <w:w w:val="105"/>
        </w:rPr>
        <w:t>ncome.</w:t>
      </w:r>
    </w:p>
    <w:p w:rsidR="00911F98" w:rsidRDefault="00911F98" w:rsidP="00911F98">
      <w:r>
        <w:rPr>
          <w:w w:val="110"/>
        </w:rPr>
        <w:t>The</w:t>
      </w:r>
      <w:r>
        <w:rPr>
          <w:spacing w:val="-36"/>
          <w:w w:val="110"/>
        </w:rPr>
        <w:t xml:space="preserve"> </w:t>
      </w:r>
      <w:r>
        <w:rPr>
          <w:w w:val="110"/>
        </w:rPr>
        <w:t>taxat</w:t>
      </w:r>
      <w:r>
        <w:rPr>
          <w:spacing w:val="8"/>
          <w:w w:val="110"/>
        </w:rPr>
        <w:t>i</w:t>
      </w:r>
      <w:r>
        <w:rPr>
          <w:w w:val="110"/>
        </w:rPr>
        <w:t>on</w:t>
      </w:r>
      <w:r>
        <w:rPr>
          <w:spacing w:val="-40"/>
          <w:w w:val="110"/>
        </w:rPr>
        <w:t xml:space="preserve"> </w:t>
      </w:r>
      <w:r>
        <w:rPr>
          <w:w w:val="110"/>
        </w:rPr>
        <w:t>of</w:t>
      </w:r>
      <w:r>
        <w:rPr>
          <w:spacing w:val="-38"/>
          <w:w w:val="110"/>
        </w:rPr>
        <w:t xml:space="preserve"> </w:t>
      </w:r>
      <w:r>
        <w:rPr>
          <w:spacing w:val="-21"/>
          <w:w w:val="110"/>
        </w:rPr>
        <w:t>i</w:t>
      </w:r>
      <w:r>
        <w:rPr>
          <w:w w:val="110"/>
        </w:rPr>
        <w:t>ncome</w:t>
      </w:r>
      <w:r>
        <w:rPr>
          <w:spacing w:val="-38"/>
          <w:w w:val="110"/>
        </w:rPr>
        <w:t xml:space="preserve"> </w:t>
      </w:r>
      <w:r>
        <w:rPr>
          <w:w w:val="110"/>
        </w:rPr>
        <w:t>and</w:t>
      </w:r>
      <w:r>
        <w:rPr>
          <w:spacing w:val="-40"/>
          <w:w w:val="110"/>
        </w:rPr>
        <w:t xml:space="preserve"> </w:t>
      </w:r>
      <w:r>
        <w:rPr>
          <w:w w:val="110"/>
        </w:rPr>
        <w:t>expenses</w:t>
      </w:r>
      <w:r>
        <w:rPr>
          <w:spacing w:val="-37"/>
          <w:w w:val="110"/>
        </w:rPr>
        <w:t xml:space="preserve"> </w:t>
      </w:r>
      <w:r>
        <w:rPr>
          <w:w w:val="110"/>
        </w:rPr>
        <w:t>with</w:t>
      </w:r>
      <w:r>
        <w:rPr>
          <w:spacing w:val="9"/>
          <w:w w:val="110"/>
        </w:rPr>
        <w:t>i</w:t>
      </w:r>
      <w:r>
        <w:rPr>
          <w:w w:val="110"/>
        </w:rPr>
        <w:t>n</w:t>
      </w:r>
      <w:r>
        <w:rPr>
          <w:spacing w:val="-45"/>
          <w:w w:val="110"/>
        </w:rPr>
        <w:t xml:space="preserve"> </w:t>
      </w:r>
      <w:r>
        <w:rPr>
          <w:w w:val="110"/>
        </w:rPr>
        <w:t>the</w:t>
      </w:r>
      <w:r>
        <w:rPr>
          <w:spacing w:val="-36"/>
          <w:w w:val="110"/>
        </w:rPr>
        <w:t xml:space="preserve"> </w:t>
      </w:r>
      <w:r>
        <w:rPr>
          <w:w w:val="110"/>
        </w:rPr>
        <w:t>t</w:t>
      </w:r>
      <w:r>
        <w:rPr>
          <w:spacing w:val="-2"/>
          <w:w w:val="110"/>
        </w:rPr>
        <w:t>i</w:t>
      </w:r>
      <w:r>
        <w:rPr>
          <w:w w:val="110"/>
        </w:rPr>
        <w:t>me</w:t>
      </w:r>
      <w:r>
        <w:rPr>
          <w:spacing w:val="-41"/>
          <w:w w:val="110"/>
        </w:rPr>
        <w:t xml:space="preserve"> </w:t>
      </w:r>
      <w:r>
        <w:rPr>
          <w:w w:val="110"/>
        </w:rPr>
        <w:t>of</w:t>
      </w:r>
      <w:r>
        <w:rPr>
          <w:spacing w:val="-38"/>
          <w:w w:val="110"/>
        </w:rPr>
        <w:t xml:space="preserve"> </w:t>
      </w:r>
      <w:r>
        <w:rPr>
          <w:w w:val="110"/>
        </w:rPr>
        <w:t>the</w:t>
      </w:r>
      <w:r>
        <w:rPr>
          <w:spacing w:val="-35"/>
          <w:w w:val="110"/>
        </w:rPr>
        <w:t xml:space="preserve"> </w:t>
      </w:r>
      <w:r>
        <w:rPr>
          <w:w w:val="110"/>
        </w:rPr>
        <w:t>secur</w:t>
      </w:r>
      <w:r>
        <w:rPr>
          <w:spacing w:val="-10"/>
          <w:w w:val="110"/>
        </w:rPr>
        <w:t>i</w:t>
      </w:r>
      <w:r>
        <w:rPr>
          <w:w w:val="110"/>
        </w:rPr>
        <w:t>t</w:t>
      </w:r>
      <w:r>
        <w:rPr>
          <w:spacing w:val="-4"/>
          <w:w w:val="110"/>
        </w:rPr>
        <w:t>i</w:t>
      </w:r>
      <w:r>
        <w:rPr>
          <w:w w:val="110"/>
        </w:rPr>
        <w:t>zat</w:t>
      </w:r>
      <w:r>
        <w:rPr>
          <w:spacing w:val="-3"/>
          <w:w w:val="110"/>
        </w:rPr>
        <w:t>i</w:t>
      </w:r>
      <w:r>
        <w:rPr>
          <w:w w:val="110"/>
        </w:rPr>
        <w:t>on</w:t>
      </w:r>
      <w:r>
        <w:rPr>
          <w:spacing w:val="-40"/>
          <w:w w:val="110"/>
        </w:rPr>
        <w:t xml:space="preserve"> </w:t>
      </w:r>
      <w:r>
        <w:rPr>
          <w:w w:val="110"/>
        </w:rPr>
        <w:t>transact</w:t>
      </w:r>
      <w:r>
        <w:rPr>
          <w:spacing w:val="16"/>
          <w:w w:val="110"/>
        </w:rPr>
        <w:t>i</w:t>
      </w:r>
      <w:r>
        <w:rPr>
          <w:w w:val="110"/>
        </w:rPr>
        <w:t>on</w:t>
      </w:r>
      <w:r>
        <w:rPr>
          <w:spacing w:val="-47"/>
          <w:w w:val="110"/>
        </w:rPr>
        <w:t xml:space="preserve"> </w:t>
      </w:r>
      <w:r>
        <w:rPr>
          <w:w w:val="110"/>
        </w:rPr>
        <w:t>w</w:t>
      </w:r>
      <w:r>
        <w:rPr>
          <w:spacing w:val="1"/>
          <w:w w:val="110"/>
        </w:rPr>
        <w:t>i</w:t>
      </w:r>
      <w:r>
        <w:rPr>
          <w:w w:val="110"/>
        </w:rPr>
        <w:t>ll</w:t>
      </w:r>
      <w:r>
        <w:rPr>
          <w:spacing w:val="-45"/>
          <w:w w:val="110"/>
        </w:rPr>
        <w:t xml:space="preserve"> </w:t>
      </w:r>
      <w:r>
        <w:rPr>
          <w:w w:val="110"/>
        </w:rPr>
        <w:t>depend</w:t>
      </w:r>
      <w:r>
        <w:rPr>
          <w:spacing w:val="-36"/>
          <w:w w:val="110"/>
        </w:rPr>
        <w:t xml:space="preserve"> </w:t>
      </w:r>
      <w:r>
        <w:rPr>
          <w:w w:val="110"/>
        </w:rPr>
        <w:t>upon</w:t>
      </w:r>
      <w:r>
        <w:rPr>
          <w:spacing w:val="-41"/>
          <w:w w:val="110"/>
        </w:rPr>
        <w:t xml:space="preserve"> </w:t>
      </w:r>
      <w:r>
        <w:rPr>
          <w:w w:val="110"/>
        </w:rPr>
        <w:t>the</w:t>
      </w:r>
      <w:r>
        <w:rPr>
          <w:w w:val="99"/>
        </w:rPr>
        <w:t xml:space="preserve"> </w:t>
      </w:r>
      <w:r>
        <w:rPr>
          <w:w w:val="110"/>
        </w:rPr>
        <w:t>tax</w:t>
      </w:r>
      <w:r>
        <w:rPr>
          <w:spacing w:val="-29"/>
          <w:w w:val="110"/>
        </w:rPr>
        <w:t xml:space="preserve"> </w:t>
      </w:r>
      <w:r>
        <w:rPr>
          <w:w w:val="110"/>
        </w:rPr>
        <w:t>res</w:t>
      </w:r>
      <w:r>
        <w:rPr>
          <w:spacing w:val="-10"/>
          <w:w w:val="110"/>
        </w:rPr>
        <w:t>i</w:t>
      </w:r>
      <w:r>
        <w:rPr>
          <w:w w:val="110"/>
        </w:rPr>
        <w:t>dency</w:t>
      </w:r>
      <w:r>
        <w:rPr>
          <w:spacing w:val="-29"/>
          <w:w w:val="110"/>
        </w:rPr>
        <w:t xml:space="preserve"> </w:t>
      </w:r>
      <w:r>
        <w:rPr>
          <w:w w:val="110"/>
        </w:rPr>
        <w:t>of</w:t>
      </w:r>
      <w:r>
        <w:rPr>
          <w:spacing w:val="-36"/>
          <w:w w:val="110"/>
        </w:rPr>
        <w:t xml:space="preserve"> </w:t>
      </w:r>
      <w:r>
        <w:rPr>
          <w:w w:val="110"/>
        </w:rPr>
        <w:t>the</w:t>
      </w:r>
      <w:r>
        <w:rPr>
          <w:spacing w:val="-24"/>
          <w:w w:val="110"/>
        </w:rPr>
        <w:t xml:space="preserve"> </w:t>
      </w:r>
      <w:r>
        <w:rPr>
          <w:w w:val="110"/>
        </w:rPr>
        <w:t>part</w:t>
      </w:r>
      <w:r>
        <w:rPr>
          <w:spacing w:val="-10"/>
          <w:w w:val="110"/>
        </w:rPr>
        <w:t>i</w:t>
      </w:r>
      <w:r>
        <w:rPr>
          <w:w w:val="110"/>
        </w:rPr>
        <w:t>cu</w:t>
      </w:r>
      <w:r>
        <w:rPr>
          <w:spacing w:val="-6"/>
          <w:w w:val="110"/>
        </w:rPr>
        <w:t>l</w:t>
      </w:r>
      <w:r>
        <w:rPr>
          <w:w w:val="110"/>
        </w:rPr>
        <w:t>ar</w:t>
      </w:r>
      <w:r>
        <w:rPr>
          <w:spacing w:val="-30"/>
          <w:w w:val="110"/>
        </w:rPr>
        <w:t xml:space="preserve"> </w:t>
      </w:r>
      <w:r>
        <w:rPr>
          <w:w w:val="110"/>
        </w:rPr>
        <w:t>use</w:t>
      </w:r>
      <w:r>
        <w:rPr>
          <w:spacing w:val="-40"/>
          <w:w w:val="110"/>
        </w:rPr>
        <w:t xml:space="preserve"> </w:t>
      </w:r>
      <w:r>
        <w:rPr>
          <w:w w:val="110"/>
        </w:rPr>
        <w:t>veh</w:t>
      </w:r>
      <w:r>
        <w:rPr>
          <w:spacing w:val="4"/>
          <w:w w:val="110"/>
        </w:rPr>
        <w:t>i</w:t>
      </w:r>
      <w:r>
        <w:rPr>
          <w:w w:val="110"/>
        </w:rPr>
        <w:t>c</w:t>
      </w:r>
      <w:r>
        <w:rPr>
          <w:spacing w:val="-10"/>
          <w:w w:val="110"/>
        </w:rPr>
        <w:t>l</w:t>
      </w:r>
      <w:r>
        <w:rPr>
          <w:w w:val="110"/>
        </w:rPr>
        <w:t>e,</w:t>
      </w:r>
      <w:r>
        <w:rPr>
          <w:spacing w:val="-36"/>
          <w:w w:val="110"/>
        </w:rPr>
        <w:t xml:space="preserve"> </w:t>
      </w:r>
      <w:r>
        <w:rPr>
          <w:w w:val="110"/>
        </w:rPr>
        <w:t>type</w:t>
      </w:r>
      <w:r>
        <w:rPr>
          <w:spacing w:val="-22"/>
          <w:w w:val="110"/>
        </w:rPr>
        <w:t xml:space="preserve"> </w:t>
      </w:r>
      <w:r>
        <w:rPr>
          <w:w w:val="110"/>
        </w:rPr>
        <w:t>of</w:t>
      </w:r>
      <w:r>
        <w:rPr>
          <w:spacing w:val="-36"/>
          <w:w w:val="110"/>
        </w:rPr>
        <w:t xml:space="preserve"> </w:t>
      </w:r>
      <w:r>
        <w:rPr>
          <w:w w:val="110"/>
        </w:rPr>
        <w:t>transport</w:t>
      </w:r>
      <w:r>
        <w:rPr>
          <w:spacing w:val="-35"/>
          <w:w w:val="110"/>
        </w:rPr>
        <w:t xml:space="preserve"> </w:t>
      </w:r>
      <w:r>
        <w:rPr>
          <w:w w:val="110"/>
        </w:rPr>
        <w:t>taken</w:t>
      </w:r>
      <w:r>
        <w:rPr>
          <w:spacing w:val="-26"/>
          <w:w w:val="110"/>
        </w:rPr>
        <w:t xml:space="preserve"> </w:t>
      </w:r>
      <w:r>
        <w:rPr>
          <w:w w:val="110"/>
        </w:rPr>
        <w:t>and</w:t>
      </w:r>
      <w:r>
        <w:rPr>
          <w:spacing w:val="-30"/>
          <w:w w:val="110"/>
        </w:rPr>
        <w:t xml:space="preserve"> </w:t>
      </w:r>
      <w:r>
        <w:rPr>
          <w:w w:val="110"/>
        </w:rPr>
        <w:t>the</w:t>
      </w:r>
      <w:r>
        <w:rPr>
          <w:spacing w:val="-24"/>
          <w:w w:val="110"/>
        </w:rPr>
        <w:t xml:space="preserve"> </w:t>
      </w:r>
      <w:r>
        <w:rPr>
          <w:w w:val="110"/>
        </w:rPr>
        <w:t>re</w:t>
      </w:r>
      <w:r>
        <w:rPr>
          <w:spacing w:val="-13"/>
          <w:w w:val="110"/>
        </w:rPr>
        <w:t>l</w:t>
      </w:r>
      <w:r>
        <w:rPr>
          <w:w w:val="110"/>
        </w:rPr>
        <w:t>ated</w:t>
      </w:r>
      <w:r>
        <w:rPr>
          <w:spacing w:val="-30"/>
          <w:w w:val="110"/>
        </w:rPr>
        <w:t xml:space="preserve"> </w:t>
      </w:r>
      <w:r>
        <w:rPr>
          <w:w w:val="110"/>
        </w:rPr>
        <w:t>taxat</w:t>
      </w:r>
      <w:r>
        <w:rPr>
          <w:spacing w:val="8"/>
          <w:w w:val="110"/>
        </w:rPr>
        <w:t>i</w:t>
      </w:r>
      <w:r>
        <w:rPr>
          <w:w w:val="110"/>
        </w:rPr>
        <w:t>on</w:t>
      </w:r>
      <w:r>
        <w:rPr>
          <w:spacing w:val="-32"/>
          <w:w w:val="110"/>
        </w:rPr>
        <w:t xml:space="preserve"> </w:t>
      </w:r>
      <w:r>
        <w:rPr>
          <w:w w:val="110"/>
        </w:rPr>
        <w:t>reg</w:t>
      </w:r>
      <w:r>
        <w:rPr>
          <w:spacing w:val="-9"/>
          <w:w w:val="110"/>
        </w:rPr>
        <w:t>i</w:t>
      </w:r>
      <w:r>
        <w:rPr>
          <w:w w:val="110"/>
        </w:rPr>
        <w:t>me.</w:t>
      </w:r>
      <w:r>
        <w:rPr>
          <w:w w:val="110"/>
        </w:rPr>
        <w:t xml:space="preserve"> </w:t>
      </w:r>
      <w:r>
        <w:rPr>
          <w:spacing w:val="-37"/>
          <w:w w:val="110"/>
        </w:rPr>
        <w:t xml:space="preserve">I t   </w:t>
      </w:r>
      <w:r>
        <w:rPr>
          <w:spacing w:val="-33"/>
          <w:w w:val="110"/>
        </w:rPr>
        <w:t>is</w:t>
      </w:r>
      <w:r>
        <w:rPr>
          <w:spacing w:val="-38"/>
          <w:w w:val="110"/>
        </w:rPr>
        <w:t xml:space="preserve"> </w:t>
      </w:r>
      <w:r>
        <w:rPr>
          <w:w w:val="110"/>
        </w:rPr>
        <w:t>to</w:t>
      </w:r>
      <w:r>
        <w:rPr>
          <w:spacing w:val="-26"/>
          <w:w w:val="110"/>
        </w:rPr>
        <w:t xml:space="preserve"> </w:t>
      </w:r>
      <w:r>
        <w:rPr>
          <w:w w:val="110"/>
        </w:rPr>
        <w:t>be</w:t>
      </w:r>
    </w:p>
    <w:p w:rsidR="00911F98" w:rsidRDefault="00911F98" w:rsidP="00911F98">
      <w:r>
        <w:rPr>
          <w:w w:val="105"/>
        </w:rPr>
        <w:t>Noted</w:t>
      </w:r>
      <w:r>
        <w:rPr>
          <w:spacing w:val="-21"/>
          <w:w w:val="105"/>
        </w:rPr>
        <w:t xml:space="preserve"> </w:t>
      </w:r>
      <w:r>
        <w:rPr>
          <w:w w:val="105"/>
        </w:rPr>
        <w:t>that</w:t>
      </w:r>
      <w:r>
        <w:rPr>
          <w:spacing w:val="4"/>
          <w:w w:val="105"/>
        </w:rPr>
        <w:t xml:space="preserve"> </w:t>
      </w:r>
      <w:r>
        <w:rPr>
          <w:spacing w:val="-2"/>
          <w:w w:val="105"/>
        </w:rPr>
        <w:t>particular</w:t>
      </w:r>
      <w:r>
        <w:rPr>
          <w:spacing w:val="1"/>
          <w:w w:val="105"/>
        </w:rPr>
        <w:t xml:space="preserve"> </w:t>
      </w:r>
      <w:r>
        <w:rPr>
          <w:w w:val="105"/>
        </w:rPr>
        <w:t>use</w:t>
      </w:r>
      <w:r>
        <w:rPr>
          <w:spacing w:val="-16"/>
          <w:w w:val="105"/>
        </w:rPr>
        <w:t xml:space="preserve"> </w:t>
      </w:r>
      <w:r>
        <w:rPr>
          <w:spacing w:val="-1"/>
          <w:w w:val="105"/>
        </w:rPr>
        <w:t>vehicles</w:t>
      </w:r>
      <w:r>
        <w:rPr>
          <w:spacing w:val="6"/>
          <w:w w:val="105"/>
        </w:rPr>
        <w:t xml:space="preserve"> </w:t>
      </w:r>
      <w:r>
        <w:rPr>
          <w:w w:val="105"/>
        </w:rPr>
        <w:t>at</w:t>
      </w:r>
      <w:r>
        <w:rPr>
          <w:spacing w:val="-5"/>
          <w:w w:val="105"/>
        </w:rPr>
        <w:t xml:space="preserve"> </w:t>
      </w:r>
      <w:r>
        <w:rPr>
          <w:w w:val="105"/>
        </w:rPr>
        <w:t>securitization</w:t>
      </w:r>
      <w:r>
        <w:rPr>
          <w:spacing w:val="-17"/>
          <w:w w:val="105"/>
        </w:rPr>
        <w:t xml:space="preserve"> </w:t>
      </w:r>
      <w:r>
        <w:rPr>
          <w:spacing w:val="1"/>
          <w:w w:val="105"/>
        </w:rPr>
        <w:t>transactions</w:t>
      </w:r>
      <w:r>
        <w:rPr>
          <w:spacing w:val="7"/>
          <w:w w:val="105"/>
        </w:rPr>
        <w:t xml:space="preserve"> </w:t>
      </w:r>
      <w:r>
        <w:rPr>
          <w:w w:val="105"/>
        </w:rPr>
        <w:t>are</w:t>
      </w:r>
      <w:r>
        <w:rPr>
          <w:spacing w:val="6"/>
          <w:w w:val="105"/>
        </w:rPr>
        <w:t xml:space="preserve"> </w:t>
      </w:r>
      <w:r>
        <w:rPr>
          <w:spacing w:val="-5"/>
          <w:w w:val="105"/>
        </w:rPr>
        <w:t>mean</w:t>
      </w:r>
      <w:r>
        <w:rPr>
          <w:spacing w:val="-4"/>
          <w:w w:val="105"/>
        </w:rPr>
        <w:t>t</w:t>
      </w:r>
      <w:r>
        <w:rPr>
          <w:spacing w:val="-20"/>
          <w:w w:val="105"/>
        </w:rPr>
        <w:t xml:space="preserve"> </w:t>
      </w:r>
      <w:r>
        <w:rPr>
          <w:w w:val="105"/>
        </w:rPr>
        <w:t>to</w:t>
      </w:r>
      <w:r>
        <w:rPr>
          <w:spacing w:val="9"/>
          <w:w w:val="105"/>
        </w:rPr>
        <w:t xml:space="preserve"> </w:t>
      </w:r>
      <w:r>
        <w:rPr>
          <w:w w:val="105"/>
        </w:rPr>
        <w:t>be</w:t>
      </w:r>
      <w:r>
        <w:rPr>
          <w:spacing w:val="-3"/>
          <w:w w:val="105"/>
        </w:rPr>
        <w:t xml:space="preserve"> </w:t>
      </w:r>
      <w:r>
        <w:rPr>
          <w:w w:val="105"/>
        </w:rPr>
        <w:t>net</w:t>
      </w:r>
      <w:r>
        <w:rPr>
          <w:spacing w:val="-11"/>
          <w:w w:val="105"/>
        </w:rPr>
        <w:t xml:space="preserve"> </w:t>
      </w:r>
      <w:r>
        <w:rPr>
          <w:spacing w:val="-3"/>
          <w:w w:val="105"/>
        </w:rPr>
        <w:t>objecti</w:t>
      </w:r>
      <w:r>
        <w:rPr>
          <w:spacing w:val="-2"/>
          <w:w w:val="105"/>
        </w:rPr>
        <w:t>ve</w:t>
      </w:r>
      <w:r>
        <w:rPr>
          <w:spacing w:val="10"/>
          <w:w w:val="105"/>
        </w:rPr>
        <w:t xml:space="preserve"> </w:t>
      </w:r>
      <w:r>
        <w:rPr>
          <w:spacing w:val="-3"/>
          <w:w w:val="105"/>
        </w:rPr>
        <w:t>(income</w:t>
      </w:r>
    </w:p>
    <w:p w:rsidR="00911F98" w:rsidRDefault="00911F98" w:rsidP="00911F98">
      <w:r>
        <w:rPr>
          <w:w w:val="105"/>
        </w:rPr>
        <w:t>Matches</w:t>
      </w:r>
      <w:r>
        <w:rPr>
          <w:spacing w:val="3"/>
          <w:w w:val="105"/>
        </w:rPr>
        <w:t xml:space="preserve"> </w:t>
      </w:r>
      <w:r>
        <w:rPr>
          <w:w w:val="105"/>
        </w:rPr>
        <w:t>expenses</w:t>
      </w:r>
      <w:r>
        <w:rPr>
          <w:w w:val="105"/>
        </w:rPr>
        <w:t>)</w:t>
      </w:r>
      <w:r>
        <w:rPr>
          <w:spacing w:val="33"/>
          <w:w w:val="105"/>
        </w:rPr>
        <w:t xml:space="preserve">. </w:t>
      </w:r>
      <w:r>
        <w:rPr>
          <w:w w:val="105"/>
        </w:rPr>
        <w:t>Conseque</w:t>
      </w:r>
      <w:r>
        <w:rPr>
          <w:spacing w:val="-8"/>
          <w:w w:val="105"/>
        </w:rPr>
        <w:t>n</w:t>
      </w:r>
      <w:r>
        <w:rPr>
          <w:w w:val="105"/>
        </w:rPr>
        <w:t>t</w:t>
      </w:r>
      <w:r>
        <w:rPr>
          <w:spacing w:val="-18"/>
          <w:w w:val="105"/>
        </w:rPr>
        <w:t>l</w:t>
      </w:r>
      <w:r>
        <w:rPr>
          <w:w w:val="105"/>
        </w:rPr>
        <w:t>y,</w:t>
      </w:r>
      <w:r>
        <w:rPr>
          <w:spacing w:val="-23"/>
          <w:w w:val="105"/>
        </w:rPr>
        <w:t xml:space="preserve"> </w:t>
      </w:r>
      <w:r>
        <w:rPr>
          <w:w w:val="105"/>
        </w:rPr>
        <w:t>taxat</w:t>
      </w:r>
      <w:r>
        <w:rPr>
          <w:spacing w:val="8"/>
          <w:w w:val="105"/>
        </w:rPr>
        <w:t>i</w:t>
      </w:r>
      <w:r>
        <w:rPr>
          <w:w w:val="105"/>
        </w:rPr>
        <w:t>on</w:t>
      </w:r>
      <w:r>
        <w:rPr>
          <w:spacing w:val="-6"/>
          <w:w w:val="105"/>
        </w:rPr>
        <w:t xml:space="preserve"> </w:t>
      </w:r>
      <w:r>
        <w:rPr>
          <w:spacing w:val="-20"/>
          <w:w w:val="105"/>
        </w:rPr>
        <w:t>l</w:t>
      </w:r>
      <w:r>
        <w:rPr>
          <w:w w:val="105"/>
        </w:rPr>
        <w:t>aws</w:t>
      </w:r>
      <w:r>
        <w:rPr>
          <w:spacing w:val="3"/>
          <w:w w:val="105"/>
        </w:rPr>
        <w:t xml:space="preserve"> </w:t>
      </w:r>
      <w:r>
        <w:rPr>
          <w:w w:val="105"/>
        </w:rPr>
        <w:t>shou</w:t>
      </w:r>
      <w:r>
        <w:rPr>
          <w:spacing w:val="3"/>
          <w:w w:val="105"/>
        </w:rPr>
        <w:t>l</w:t>
      </w:r>
      <w:r>
        <w:rPr>
          <w:w w:val="105"/>
        </w:rPr>
        <w:t>d</w:t>
      </w:r>
      <w:r>
        <w:rPr>
          <w:spacing w:val="-10"/>
          <w:w w:val="105"/>
        </w:rPr>
        <w:t xml:space="preserve"> </w:t>
      </w:r>
      <w:r>
        <w:rPr>
          <w:w w:val="105"/>
        </w:rPr>
        <w:t>prov</w:t>
      </w:r>
      <w:r>
        <w:rPr>
          <w:spacing w:val="-5"/>
          <w:w w:val="105"/>
        </w:rPr>
        <w:t>i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symmetr</w:t>
      </w:r>
      <w:r>
        <w:rPr>
          <w:spacing w:val="12"/>
          <w:w w:val="105"/>
        </w:rPr>
        <w:t>i</w:t>
      </w:r>
      <w:r>
        <w:rPr>
          <w:w w:val="105"/>
        </w:rPr>
        <w:t>cal</w:t>
      </w:r>
      <w:r>
        <w:rPr>
          <w:spacing w:val="-8"/>
          <w:w w:val="105"/>
        </w:rPr>
        <w:t xml:space="preserve"> </w:t>
      </w:r>
      <w:r>
        <w:rPr>
          <w:w w:val="105"/>
        </w:rPr>
        <w:t>care</w:t>
      </w:r>
      <w:r>
        <w:rPr>
          <w:spacing w:val="3"/>
          <w:w w:val="105"/>
        </w:rPr>
        <w:t xml:space="preserve"> </w:t>
      </w:r>
      <w:r>
        <w:rPr>
          <w:w w:val="105"/>
        </w:rPr>
        <w:t>between</w:t>
      </w:r>
      <w:r>
        <w:rPr>
          <w:spacing w:val="-18"/>
          <w:w w:val="105"/>
        </w:rPr>
        <w:t xml:space="preserve"> </w:t>
      </w:r>
      <w:r>
        <w:rPr>
          <w:w w:val="105"/>
        </w:rPr>
        <w:t>the</w:t>
      </w:r>
      <w:r>
        <w:rPr>
          <w:spacing w:val="6"/>
          <w:w w:val="105"/>
        </w:rPr>
        <w:t xml:space="preserve"> </w:t>
      </w:r>
      <w:r>
        <w:rPr>
          <w:spacing w:val="-20"/>
          <w:w w:val="105"/>
        </w:rPr>
        <w:t>INS</w:t>
      </w:r>
      <w:r>
        <w:rPr>
          <w:w w:val="105"/>
        </w:rPr>
        <w:t xml:space="preserve"> </w:t>
      </w:r>
      <w:r>
        <w:rPr>
          <w:w w:val="105"/>
        </w:rPr>
        <w:t>come</w:t>
      </w:r>
    </w:p>
    <w:p w:rsidR="00911F98" w:rsidRDefault="00911F98" w:rsidP="00911F98">
      <w:pPr>
        <w:tabs>
          <w:tab w:val="left" w:pos="5004"/>
        </w:tabs>
        <w:spacing w:line="693" w:lineRule="exact"/>
        <w:ind w:left="100"/>
        <w:rPr>
          <w:rFonts w:ascii="Arial" w:eastAsia="Arial" w:hAnsi="Arial" w:cs="Arial"/>
          <w:sz w:val="23"/>
          <w:szCs w:val="23"/>
        </w:rPr>
      </w:pPr>
      <w:r>
        <w:rPr>
          <w:rFonts w:ascii="Arial"/>
          <w:color w:val="C8C8C8"/>
          <w:w w:val="580"/>
          <w:sz w:val="67"/>
        </w:rPr>
        <w:tab/>
      </w:r>
      <w:r>
        <w:rPr>
          <w:rFonts w:ascii="Arial"/>
          <w:b/>
          <w:w w:val="115"/>
          <w:sz w:val="23"/>
        </w:rPr>
        <w:t>Ref</w:t>
      </w:r>
      <w:r>
        <w:rPr>
          <w:rFonts w:ascii="Arial"/>
          <w:b/>
          <w:spacing w:val="-17"/>
          <w:w w:val="115"/>
          <w:sz w:val="23"/>
        </w:rPr>
        <w:t>e</w:t>
      </w:r>
      <w:r>
        <w:rPr>
          <w:rFonts w:ascii="Arial"/>
          <w:b/>
          <w:w w:val="115"/>
          <w:sz w:val="23"/>
        </w:rPr>
        <w:t>r</w:t>
      </w:r>
      <w:r>
        <w:rPr>
          <w:rFonts w:ascii="Arial"/>
          <w:b/>
          <w:spacing w:val="-25"/>
          <w:w w:val="115"/>
          <w:sz w:val="23"/>
        </w:rPr>
        <w:t>e</w:t>
      </w:r>
      <w:r>
        <w:rPr>
          <w:rFonts w:ascii="Arial"/>
          <w:b/>
          <w:spacing w:val="-36"/>
          <w:w w:val="115"/>
          <w:sz w:val="23"/>
        </w:rPr>
        <w:t>n</w:t>
      </w:r>
      <w:r>
        <w:rPr>
          <w:rFonts w:ascii="Arial"/>
          <w:b/>
          <w:w w:val="115"/>
          <w:sz w:val="23"/>
        </w:rPr>
        <w:t>ces</w:t>
      </w:r>
    </w:p>
    <w:p w:rsidR="00911F98" w:rsidRDefault="00911F98" w:rsidP="00911F98">
      <w:pPr>
        <w:pStyle w:val="BodyText"/>
        <w:spacing w:before="51"/>
      </w:pPr>
      <w:r>
        <w:rPr>
          <w:w w:val="95"/>
        </w:rPr>
        <w:t>Kay,</w:t>
      </w:r>
      <w:r>
        <w:rPr>
          <w:spacing w:val="-19"/>
          <w:w w:val="95"/>
        </w:rPr>
        <w:t xml:space="preserve"> </w:t>
      </w:r>
      <w:r>
        <w:rPr>
          <w:w w:val="95"/>
        </w:rPr>
        <w:t>R</w:t>
      </w:r>
      <w:r>
        <w:rPr>
          <w:spacing w:val="-13"/>
          <w:w w:val="95"/>
        </w:rPr>
        <w:t>i</w:t>
      </w:r>
      <w:r>
        <w:rPr>
          <w:w w:val="95"/>
        </w:rPr>
        <w:t>chard</w:t>
      </w:r>
      <w:r>
        <w:rPr>
          <w:spacing w:val="-11"/>
          <w:w w:val="95"/>
        </w:rPr>
        <w:t xml:space="preserve"> </w:t>
      </w:r>
      <w:r>
        <w:rPr>
          <w:spacing w:val="-20"/>
          <w:w w:val="95"/>
        </w:rPr>
        <w:t>(</w:t>
      </w:r>
      <w:r>
        <w:rPr>
          <w:spacing w:val="-31"/>
          <w:w w:val="95"/>
        </w:rPr>
        <w:t>1</w:t>
      </w:r>
      <w:r>
        <w:rPr>
          <w:w w:val="95"/>
        </w:rPr>
        <w:t>9</w:t>
      </w:r>
      <w:r>
        <w:rPr>
          <w:spacing w:val="-24"/>
          <w:w w:val="95"/>
        </w:rPr>
        <w:t xml:space="preserve"> </w:t>
      </w:r>
      <w:r>
        <w:rPr>
          <w:w w:val="95"/>
        </w:rPr>
        <w:t>Apr</w:t>
      </w:r>
      <w:r>
        <w:rPr>
          <w:spacing w:val="9"/>
          <w:w w:val="95"/>
        </w:rPr>
        <w:t>i</w:t>
      </w:r>
      <w:r>
        <w:rPr>
          <w:spacing w:val="8"/>
          <w:w w:val="95"/>
        </w:rPr>
        <w:t>l</w:t>
      </w:r>
      <w:r>
        <w:rPr>
          <w:w w:val="95"/>
        </w:rPr>
        <w:t>201</w:t>
      </w:r>
      <w:r>
        <w:rPr>
          <w:spacing w:val="-6"/>
          <w:w w:val="95"/>
        </w:rPr>
        <w:t>4</w:t>
      </w:r>
      <w:r>
        <w:rPr>
          <w:w w:val="95"/>
        </w:rPr>
        <w:t>).</w:t>
      </w:r>
      <w:r>
        <w:rPr>
          <w:spacing w:val="-12"/>
          <w:w w:val="95"/>
        </w:rPr>
        <w:t xml:space="preserve"> </w:t>
      </w:r>
      <w:r>
        <w:rPr>
          <w:w w:val="95"/>
        </w:rPr>
        <w:t>"Pa</w:t>
      </w:r>
      <w:r>
        <w:rPr>
          <w:spacing w:val="-3"/>
          <w:w w:val="95"/>
        </w:rPr>
        <w:t>l</w:t>
      </w:r>
      <w:r>
        <w:rPr>
          <w:w w:val="95"/>
        </w:rPr>
        <w:t>ace</w:t>
      </w:r>
      <w:r>
        <w:rPr>
          <w:spacing w:val="-18"/>
          <w:w w:val="95"/>
        </w:rPr>
        <w:t xml:space="preserve"> </w:t>
      </w:r>
      <w:r>
        <w:rPr>
          <w:w w:val="95"/>
        </w:rPr>
        <w:t>fear</w:t>
      </w:r>
      <w:r>
        <w:rPr>
          <w:spacing w:val="-6"/>
          <w:w w:val="95"/>
        </w:rPr>
        <w:t xml:space="preserve"> </w:t>
      </w:r>
      <w:r>
        <w:rPr>
          <w:w w:val="95"/>
        </w:rPr>
        <w:t>over</w:t>
      </w:r>
      <w:r>
        <w:rPr>
          <w:spacing w:val="-8"/>
          <w:w w:val="95"/>
        </w:rPr>
        <w:t xml:space="preserve"> </w:t>
      </w:r>
      <w:r>
        <w:rPr>
          <w:w w:val="95"/>
        </w:rPr>
        <w:t>Queen</w:t>
      </w:r>
      <w:r>
        <w:rPr>
          <w:spacing w:val="-5"/>
          <w:w w:val="95"/>
        </w:rPr>
        <w:t>'</w:t>
      </w:r>
      <w:r>
        <w:rPr>
          <w:w w:val="95"/>
        </w:rPr>
        <w:t>s</w:t>
      </w:r>
      <w:r>
        <w:rPr>
          <w:spacing w:val="-10"/>
          <w:w w:val="95"/>
        </w:rPr>
        <w:t xml:space="preserve"> </w:t>
      </w:r>
      <w:r>
        <w:rPr>
          <w:w w:val="95"/>
        </w:rPr>
        <w:t>tax</w:t>
      </w:r>
      <w:r>
        <w:rPr>
          <w:spacing w:val="-1"/>
          <w:w w:val="95"/>
        </w:rPr>
        <w:t xml:space="preserve"> </w:t>
      </w:r>
      <w:r>
        <w:rPr>
          <w:w w:val="95"/>
        </w:rPr>
        <w:t>b</w:t>
      </w:r>
      <w:r>
        <w:rPr>
          <w:spacing w:val="-11"/>
          <w:w w:val="95"/>
        </w:rPr>
        <w:t>i</w:t>
      </w:r>
      <w:r>
        <w:rPr>
          <w:w w:val="95"/>
        </w:rPr>
        <w:t>ll".</w:t>
      </w:r>
      <w:r>
        <w:rPr>
          <w:spacing w:val="-9"/>
          <w:w w:val="95"/>
        </w:rPr>
        <w:t xml:space="preserve"> </w:t>
      </w:r>
      <w:r>
        <w:rPr>
          <w:i/>
          <w:w w:val="95"/>
        </w:rPr>
        <w:t>Daily</w:t>
      </w:r>
      <w:r>
        <w:rPr>
          <w:i/>
          <w:spacing w:val="-15"/>
          <w:w w:val="95"/>
        </w:rPr>
        <w:t xml:space="preserve"> </w:t>
      </w:r>
      <w:r>
        <w:rPr>
          <w:i/>
          <w:w w:val="95"/>
        </w:rPr>
        <w:t>Mail.</w:t>
      </w:r>
      <w:r>
        <w:rPr>
          <w:i/>
          <w:spacing w:val="-4"/>
          <w:w w:val="95"/>
        </w:rPr>
        <w:t xml:space="preserve"> </w:t>
      </w:r>
      <w:r>
        <w:rPr>
          <w:w w:val="95"/>
        </w:rPr>
        <w:t>London.</w:t>
      </w:r>
    </w:p>
    <w:p w:rsidR="00911F98" w:rsidRDefault="00911F98" w:rsidP="00911F98">
      <w:pPr>
        <w:spacing w:before="2"/>
        <w:rPr>
          <w:rFonts w:ascii="Arial" w:eastAsia="Arial" w:hAnsi="Arial" w:cs="Arial"/>
        </w:rPr>
      </w:pPr>
    </w:p>
    <w:p w:rsidR="00911F98" w:rsidRDefault="00911F98" w:rsidP="00911F98">
      <w:pPr>
        <w:pStyle w:val="BodyText"/>
      </w:pPr>
      <w:r>
        <w:rPr>
          <w:w w:val="95"/>
        </w:rPr>
        <w:t>"Protesters</w:t>
      </w:r>
      <w:r>
        <w:rPr>
          <w:spacing w:val="-5"/>
          <w:w w:val="95"/>
        </w:rPr>
        <w:t xml:space="preserve"> </w:t>
      </w:r>
      <w:r>
        <w:rPr>
          <w:w w:val="95"/>
        </w:rPr>
        <w:t>Gather</w:t>
      </w:r>
      <w:r>
        <w:rPr>
          <w:spacing w:val="-21"/>
          <w:w w:val="95"/>
        </w:rPr>
        <w:t xml:space="preserve"> </w:t>
      </w:r>
      <w:r>
        <w:rPr>
          <w:w w:val="95"/>
        </w:rPr>
        <w:t>for</w:t>
      </w:r>
      <w:r>
        <w:rPr>
          <w:spacing w:val="-12"/>
          <w:w w:val="95"/>
        </w:rPr>
        <w:t xml:space="preserve"> </w:t>
      </w:r>
      <w:r>
        <w:rPr>
          <w:w w:val="95"/>
        </w:rPr>
        <w:t>Se</w:t>
      </w:r>
      <w:r>
        <w:rPr>
          <w:spacing w:val="-20"/>
          <w:w w:val="95"/>
        </w:rPr>
        <w:t>l</w:t>
      </w:r>
      <w:r>
        <w:rPr>
          <w:spacing w:val="-19"/>
          <w:w w:val="95"/>
        </w:rPr>
        <w:t>f</w:t>
      </w:r>
      <w:r>
        <w:rPr>
          <w:w w:val="95"/>
        </w:rPr>
        <w:t>-Styled</w:t>
      </w:r>
      <w:r>
        <w:rPr>
          <w:spacing w:val="-27"/>
          <w:w w:val="95"/>
        </w:rPr>
        <w:t xml:space="preserve"> </w:t>
      </w:r>
      <w:r>
        <w:rPr>
          <w:spacing w:val="-22"/>
          <w:w w:val="95"/>
        </w:rPr>
        <w:t>T</w:t>
      </w:r>
      <w:r>
        <w:rPr>
          <w:w w:val="95"/>
        </w:rPr>
        <w:t>ea</w:t>
      </w:r>
      <w:r>
        <w:rPr>
          <w:spacing w:val="-13"/>
          <w:w w:val="95"/>
        </w:rPr>
        <w:t xml:space="preserve"> </w:t>
      </w:r>
      <w:r>
        <w:rPr>
          <w:w w:val="95"/>
        </w:rPr>
        <w:t>Party".</w:t>
      </w:r>
      <w:r>
        <w:rPr>
          <w:spacing w:val="-10"/>
          <w:w w:val="95"/>
        </w:rPr>
        <w:t xml:space="preserve"> </w:t>
      </w:r>
      <w:r>
        <w:rPr>
          <w:w w:val="95"/>
        </w:rPr>
        <w:t>M</w:t>
      </w:r>
      <w:r>
        <w:rPr>
          <w:spacing w:val="-6"/>
          <w:w w:val="95"/>
        </w:rPr>
        <w:t xml:space="preserve"> </w:t>
      </w:r>
      <w:r>
        <w:rPr>
          <w:w w:val="95"/>
        </w:rPr>
        <w:t>foxch</w:t>
      </w:r>
      <w:r>
        <w:rPr>
          <w:spacing w:val="9"/>
          <w:w w:val="95"/>
        </w:rPr>
        <w:t>i</w:t>
      </w:r>
      <w:r>
        <w:rPr>
          <w:w w:val="95"/>
        </w:rPr>
        <w:t>c</w:t>
      </w:r>
      <w:r>
        <w:rPr>
          <w:spacing w:val="3"/>
          <w:w w:val="95"/>
        </w:rPr>
        <w:t>a</w:t>
      </w:r>
      <w:r>
        <w:rPr>
          <w:color w:val="410000"/>
          <w:spacing w:val="-35"/>
          <w:w w:val="95"/>
        </w:rPr>
        <w:t>g</w:t>
      </w:r>
      <w:r>
        <w:rPr>
          <w:color w:val="410000"/>
          <w:spacing w:val="-17"/>
          <w:w w:val="95"/>
        </w:rPr>
        <w:t>9</w:t>
      </w:r>
      <w:r>
        <w:rPr>
          <w:spacing w:val="-15"/>
          <w:w w:val="95"/>
        </w:rPr>
        <w:t>.</w:t>
      </w:r>
      <w:r>
        <w:rPr>
          <w:w w:val="95"/>
        </w:rPr>
        <w:t>com.</w:t>
      </w:r>
      <w:r>
        <w:rPr>
          <w:spacing w:val="-8"/>
          <w:w w:val="95"/>
        </w:rPr>
        <w:t xml:space="preserve"> </w:t>
      </w:r>
      <w:r>
        <w:rPr>
          <w:w w:val="95"/>
        </w:rPr>
        <w:t>February</w:t>
      </w:r>
      <w:r>
        <w:rPr>
          <w:spacing w:val="-15"/>
          <w:w w:val="95"/>
        </w:rPr>
        <w:t xml:space="preserve"> </w:t>
      </w:r>
      <w:r>
        <w:rPr>
          <w:w w:val="95"/>
        </w:rPr>
        <w:t>27,</w:t>
      </w:r>
      <w:r>
        <w:rPr>
          <w:spacing w:val="-28"/>
          <w:w w:val="95"/>
        </w:rPr>
        <w:t xml:space="preserve"> </w:t>
      </w:r>
      <w:r>
        <w:rPr>
          <w:w w:val="95"/>
        </w:rPr>
        <w:t>2009.</w:t>
      </w:r>
      <w:r>
        <w:rPr>
          <w:spacing w:val="-5"/>
          <w:w w:val="95"/>
        </w:rPr>
        <w:t xml:space="preserve"> </w:t>
      </w:r>
      <w:r>
        <w:rPr>
          <w:w w:val="95"/>
        </w:rPr>
        <w:t>Retr</w:t>
      </w:r>
      <w:r>
        <w:rPr>
          <w:spacing w:val="-9"/>
          <w:w w:val="95"/>
        </w:rPr>
        <w:t>i</w:t>
      </w:r>
      <w:r>
        <w:rPr>
          <w:w w:val="95"/>
        </w:rPr>
        <w:t>eved</w:t>
      </w:r>
      <w:r>
        <w:rPr>
          <w:spacing w:val="-24"/>
          <w:w w:val="95"/>
        </w:rPr>
        <w:t xml:space="preserve"> </w:t>
      </w:r>
      <w:r>
        <w:rPr>
          <w:w w:val="95"/>
        </w:rPr>
        <w:t>20</w:t>
      </w:r>
      <w:r>
        <w:rPr>
          <w:spacing w:val="-5"/>
          <w:w w:val="95"/>
        </w:rPr>
        <w:t>1</w:t>
      </w:r>
      <w:r>
        <w:rPr>
          <w:w w:val="95"/>
        </w:rPr>
        <w:t>1-01-16.</w:t>
      </w:r>
    </w:p>
    <w:p w:rsidR="00911F98" w:rsidRDefault="00911F98" w:rsidP="00911F98">
      <w:pPr>
        <w:spacing w:before="1"/>
        <w:rPr>
          <w:rFonts w:ascii="Arial" w:eastAsia="Arial" w:hAnsi="Arial" w:cs="Arial"/>
          <w:sz w:val="5"/>
          <w:szCs w:val="5"/>
        </w:rPr>
      </w:pPr>
    </w:p>
    <w:p w:rsidR="00911F98" w:rsidRDefault="00911F98" w:rsidP="00911F98">
      <w:pPr>
        <w:spacing w:line="200" w:lineRule="atLeast"/>
        <w:ind w:left="152"/>
        <w:rPr>
          <w:rFonts w:ascii="Arial" w:eastAsia="Arial" w:hAnsi="Arial" w:cs="Arial"/>
          <w:sz w:val="20"/>
          <w:szCs w:val="20"/>
        </w:rPr>
      </w:pPr>
    </w:p>
    <w:p w:rsidR="00F234C4" w:rsidRDefault="00F234C4"/>
    <w:sectPr w:rsidR="00F234C4" w:rsidSect="00911F98">
      <w:pgSz w:w="12240" w:h="15840"/>
      <w:pgMar w:top="1500" w:right="220" w:bottom="280" w:left="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F98"/>
    <w:rsid w:val="00911F98"/>
    <w:rsid w:val="00F23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694D42-FEAD-4457-8205-5B8171BDC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11F98"/>
    <w:pPr>
      <w:widowControl w:val="0"/>
      <w:spacing w:after="0" w:line="240" w:lineRule="auto"/>
    </w:pPr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11F98"/>
    <w:pPr>
      <w:spacing w:before="73"/>
      <w:ind w:left="280"/>
    </w:pPr>
    <w:rPr>
      <w:rFonts w:ascii="Arial" w:eastAsia="Arial" w:hAnsi="Arial"/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911F98"/>
    <w:rPr>
      <w:rFonts w:ascii="Arial" w:eastAsia="Arial" w:hAnsi="Arial"/>
      <w:sz w:val="21"/>
      <w:szCs w:val="21"/>
      <w:lang w:bidi="ar-SA"/>
    </w:rPr>
  </w:style>
  <w:style w:type="character" w:styleId="Emphasis">
    <w:name w:val="Emphasis"/>
    <w:basedOn w:val="DefaultParagraphFont"/>
    <w:uiPriority w:val="20"/>
    <w:qFormat/>
    <w:rsid w:val="00911F9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247</Words>
  <Characters>1414</Characters>
  <Application>Microsoft Office Word</Application>
  <DocSecurity>0</DocSecurity>
  <Lines>11</Lines>
  <Paragraphs>3</Paragraphs>
  <ScaleCrop>false</ScaleCrop>
  <Company/>
  <LinksUpToDate>false</LinksUpToDate>
  <CharactersWithSpaces>1658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laptopcare</dc:creator>
  <cp:keywords/>
  <dc:description/>
  <cp:lastModifiedBy>laptopcare</cp:lastModifiedBy>
  <cp:revision>1</cp:revision>
  <dcterms:created xsi:type="dcterms:W3CDTF">2022-03-09T04:51:00Z</dcterms:created>
  <dcterms:modified xsi:type="dcterms:W3CDTF">2022-03-09T04:56:00Z</dcterms:modified>
</cp:coreProperties>
</file>