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20FE" w:rsidRDefault="005A2399" w:rsidP="005A2399">
      <w:pPr>
        <w:spacing w:after="160" w:line="259" w:lineRule="auto"/>
        <w:ind w:right="1" w:firstLine="0"/>
      </w:pPr>
      <w:r>
        <w:t xml:space="preserve">                                                            </w:t>
      </w:r>
      <w:r w:rsidR="00CE54E8">
        <w:t>Rhetorical Analysis of Black Lives Matters and the Social Media</w:t>
      </w:r>
    </w:p>
    <w:p w:rsidR="00DF20FE" w:rsidRDefault="00CE54E8">
      <w:pPr>
        <w:ind w:left="1370" w:right="0"/>
      </w:pPr>
      <w:r>
        <w:t>G</w:t>
      </w:r>
      <w:r>
        <w:t>enerally, black lives matter is an important social movement that seeks to help the blacks in the white land end injustice.  The movement was formed in United States in 2013. The movement was mainly formed to fight against racism and anti-black police bru</w:t>
      </w:r>
      <w:r>
        <w:t>tality. Therefore, the name black lives matter was used to mean condemnation of unj</w:t>
      </w:r>
      <w:bookmarkStart w:id="0" w:name="_GoBack"/>
      <w:bookmarkEnd w:id="0"/>
      <w:r>
        <w:t xml:space="preserve">ust and innocent killings of blacks by white policemen. The unjust police killing made the three black community </w:t>
      </w:r>
      <w:proofErr w:type="spellStart"/>
      <w:r>
        <w:t>organizesrs</w:t>
      </w:r>
      <w:proofErr w:type="spellEnd"/>
      <w:r>
        <w:t xml:space="preserve"> of </w:t>
      </w:r>
      <w:proofErr w:type="spellStart"/>
      <w:r>
        <w:t>thye</w:t>
      </w:r>
      <w:proofErr w:type="spellEnd"/>
      <w:r>
        <w:t xml:space="preserve"> movement, Alicia Garza, </w:t>
      </w:r>
      <w:proofErr w:type="spellStart"/>
      <w:r>
        <w:t>Patrisse</w:t>
      </w:r>
      <w:proofErr w:type="spellEnd"/>
      <w:r>
        <w:t xml:space="preserve"> Khan-</w:t>
      </w:r>
      <w:proofErr w:type="spellStart"/>
      <w:r>
        <w:t>Cu</w:t>
      </w:r>
      <w:r>
        <w:t>llors</w:t>
      </w:r>
      <w:proofErr w:type="spellEnd"/>
      <w:r>
        <w:t xml:space="preserve"> and Opal </w:t>
      </w:r>
      <w:proofErr w:type="spellStart"/>
      <w:r>
        <w:t>Tometi</w:t>
      </w:r>
      <w:proofErr w:type="spellEnd"/>
      <w:r>
        <w:t xml:space="preserve"> to </w:t>
      </w:r>
      <w:proofErr w:type="spellStart"/>
      <w:r>
        <w:t>initated</w:t>
      </w:r>
      <w:proofErr w:type="spellEnd"/>
      <w:r>
        <w:t xml:space="preserve"> the movement. The movement officially started working after the fall of George Zimmerman  who had shoot Trayvon Martin, an unarmed black teenage in Florida, in February 2012. The movement is frequently characterized by soc</w:t>
      </w:r>
      <w:r>
        <w:t xml:space="preserve">ial media as a potential tool for mobilizing the movement. Therefore, several researchers such as Wilkins, Livingston and Levine tells us that social movement usually used social media platforms such as twitter, YouTube and </w:t>
      </w:r>
      <w:proofErr w:type="spellStart"/>
      <w:r>
        <w:t>facebook</w:t>
      </w:r>
      <w:proofErr w:type="spellEnd"/>
      <w:r>
        <w:t xml:space="preserve"> for collective actions.</w:t>
      </w:r>
      <w:r>
        <w:t xml:space="preserve"> Similarly they explored how these social media platform mobilized activism among the blacks in United States. This, paper will therefore focus on the activism of black communities to seek for justice in United States. Also, the paper will further discuss </w:t>
      </w:r>
      <w:r>
        <w:t xml:space="preserve">issues that black lives matter represent at both local and government level. Furthermore, the paper will discuss various deaths of black individuals such as </w:t>
      </w:r>
      <w:proofErr w:type="spellStart"/>
      <w:r>
        <w:t>Tryvon</w:t>
      </w:r>
      <w:proofErr w:type="spellEnd"/>
      <w:r>
        <w:t xml:space="preserve"> Martin, </w:t>
      </w:r>
      <w:proofErr w:type="spellStart"/>
      <w:r>
        <w:t>Tamir</w:t>
      </w:r>
      <w:proofErr w:type="spellEnd"/>
      <w:r>
        <w:t xml:space="preserve"> Rice and Erich Garner helped the movement gain momentum in the streets of Unit</w:t>
      </w:r>
      <w:r>
        <w:t>ed States. Also, the paper aim to discuss special days of the week with each day representing a single demand of defending the blacks’ community in United States.</w:t>
      </w:r>
    </w:p>
    <w:p w:rsidR="00DF20FE" w:rsidRDefault="00CE54E8">
      <w:pPr>
        <w:pStyle w:val="Heading1"/>
        <w:ind w:left="2122"/>
      </w:pPr>
      <w:r>
        <w:t>Activism</w:t>
      </w:r>
    </w:p>
    <w:p w:rsidR="00DF20FE" w:rsidRDefault="00CE54E8">
      <w:pPr>
        <w:spacing w:after="163" w:line="259" w:lineRule="auto"/>
        <w:ind w:left="1370" w:right="0" w:firstLine="720"/>
      </w:pPr>
      <w:r>
        <w:t>The ability of minority group in unites states make an important component of succes</w:t>
      </w:r>
      <w:r>
        <w:t xml:space="preserve">sful activism. Activism therefore seeks to harness the support of members of racist groups. Several researches including </w:t>
      </w:r>
      <w:proofErr w:type="spellStart"/>
      <w:r>
        <w:rPr>
          <w:color w:val="222222"/>
        </w:rPr>
        <w:t>Pagowsky</w:t>
      </w:r>
      <w:proofErr w:type="spellEnd"/>
      <w:r>
        <w:rPr>
          <w:color w:val="222222"/>
        </w:rPr>
        <w:t>, and Wallace illustrates to us that these minorities groups have both advantages and disadvantages to social changes (</w:t>
      </w:r>
      <w:proofErr w:type="spellStart"/>
      <w:r>
        <w:rPr>
          <w:color w:val="222222"/>
        </w:rPr>
        <w:t>Pagowsky</w:t>
      </w:r>
      <w:proofErr w:type="spellEnd"/>
      <w:r>
        <w:rPr>
          <w:color w:val="222222"/>
        </w:rPr>
        <w:t xml:space="preserve"> &amp; Wallace 2015). For instance, even when majority group have that potential to gain greater resources that can be used to support social movement, they can also involve in dominating movement that can lead to inequalities. Such can influence the minority </w:t>
      </w:r>
      <w:r>
        <w:rPr>
          <w:color w:val="222222"/>
        </w:rPr>
        <w:t>group, that is, the blacks to undermine social change by influencing subordination of minority groups within the movement.</w:t>
      </w:r>
    </w:p>
    <w:p w:rsidR="00DF20FE" w:rsidRDefault="00CE54E8">
      <w:pPr>
        <w:ind w:left="1370" w:right="0"/>
      </w:pPr>
      <w:r>
        <w:t>Oppression of blacks in United States has made the black live matter movement to give many goals. The movement seeks to alert many pe</w:t>
      </w:r>
      <w:r>
        <w:t>ople across the world and address how black people are treated unfairly in the land. In the same line, the movement seeks to expose the way institutions, laws and policies continue to support that unfairness. Severally, the movement has fought against raci</w:t>
      </w:r>
      <w:r>
        <w:t>sm against the black people in various ways such as political action, writing a letter campaigns and peaceful protests. Also, the black lives matter strives to combat t police brutality against innocent black individuals, over-policing of minority neighbor</w:t>
      </w:r>
      <w:r>
        <w:t>hoods and jail abuses.</w:t>
      </w:r>
    </w:p>
    <w:p w:rsidR="00DF20FE" w:rsidRDefault="00CE54E8">
      <w:pPr>
        <w:ind w:left="1370" w:right="0"/>
      </w:pPr>
      <w:r>
        <w:t>Similarly, Richardson’s article tries to tell us that the movement has called upon efforts to train police on greater accountability for police accountability to black people misconduct. In addition, black lives matter activists have</w:t>
      </w:r>
      <w:r>
        <w:t xml:space="preserve"> called upon deducting police department budgets and use that money to cater for the community social services among black people. These social services comprise of mental health approaches and conflict resolution programs. Besides, the black lives matter </w:t>
      </w:r>
      <w:r>
        <w:t>has worked tirelessly towards voting registration and getting-out-vote campaigns among the black communities. Furthermore, the black lives matter movement programs were formed to celebrate the black artists and writers.</w:t>
      </w:r>
    </w:p>
    <w:p w:rsidR="00DF20FE" w:rsidRDefault="00CE54E8">
      <w:pPr>
        <w:pStyle w:val="Heading1"/>
        <w:ind w:left="2122" w:right="4"/>
      </w:pPr>
      <w:r>
        <w:lastRenderedPageBreak/>
        <w:t>Issues That Black Lives Matters Repr</w:t>
      </w:r>
      <w:r>
        <w:t>esent</w:t>
      </w:r>
    </w:p>
    <w:p w:rsidR="00DF20FE" w:rsidRDefault="00CE54E8">
      <w:pPr>
        <w:ind w:left="1370" w:right="0"/>
      </w:pPr>
      <w:r>
        <w:t>Wilkins and Livingstone illustrate to us how the movement issues were contested. Therefore, three major thins that the movement tries to represent in clued; the one responsible for injustice, the minority group that the movement represent and finally the n</w:t>
      </w:r>
      <w:r>
        <w:t>ature of the problem</w:t>
      </w:r>
      <w:r>
        <w:rPr>
          <w:color w:val="222222"/>
        </w:rPr>
        <w:t xml:space="preserve"> (Wilkins Livingstone &amp; Levine 2019)</w:t>
      </w:r>
      <w:r>
        <w:t>. Despite of referring to different objects, the movement attempts to deal with tension that exists between the majority and minority inclusive in facilitating mobilization among the groups of partici</w:t>
      </w:r>
      <w:r>
        <w:t>pants.</w:t>
      </w:r>
    </w:p>
    <w:p w:rsidR="00DF20FE" w:rsidRDefault="00CE54E8">
      <w:pPr>
        <w:pStyle w:val="Heading1"/>
        <w:ind w:left="2122" w:right="4"/>
      </w:pPr>
      <w:r>
        <w:t>The Injustice’s Perpetrators</w:t>
      </w:r>
    </w:p>
    <w:p w:rsidR="00DF20FE" w:rsidRDefault="00CE54E8">
      <w:pPr>
        <w:spacing w:after="470"/>
        <w:ind w:left="1370" w:right="0"/>
      </w:pPr>
      <w:r>
        <w:t>Different categories of injustice were critically deployed and the individual responsible for injustice were confronted by the movement. Therefore, the police is the individual that the movement is most prominent against</w:t>
      </w:r>
      <w:r>
        <w:rPr>
          <w:color w:val="222222"/>
        </w:rPr>
        <w:t xml:space="preserve"> (</w:t>
      </w:r>
      <w:proofErr w:type="spellStart"/>
      <w:r>
        <w:rPr>
          <w:color w:val="222222"/>
        </w:rPr>
        <w:t>Rickford</w:t>
      </w:r>
      <w:proofErr w:type="spellEnd"/>
      <w:r>
        <w:rPr>
          <w:color w:val="222222"/>
        </w:rPr>
        <w:t>, (2016, January)</w:t>
      </w:r>
      <w:r>
        <w:t>. The individuals of injustice are then defined and put in an inclusive group rather than in interpersonal term. The following gives a better picture of perpetrators of injustice   against the blacks.</w:t>
      </w:r>
    </w:p>
    <w:p w:rsidR="00DF20FE" w:rsidRDefault="00CE54E8">
      <w:pPr>
        <w:pStyle w:val="Heading1"/>
        <w:spacing w:after="154" w:line="265" w:lineRule="auto"/>
        <w:ind w:left="3381"/>
        <w:jc w:val="left"/>
      </w:pPr>
      <w:r>
        <w:t>The Death of Eric Garner and</w:t>
      </w:r>
      <w:r>
        <w:t xml:space="preserve"> the Irritating Police Violence</w:t>
      </w:r>
    </w:p>
    <w:p w:rsidR="00DF20FE" w:rsidRDefault="00CE54E8">
      <w:pPr>
        <w:ind w:left="1370" w:right="0"/>
      </w:pPr>
      <w:r>
        <w:t xml:space="preserve"> The death of Erick garners touched many blacks in United States. The protesters went across the cities demonstrating peacefully for the call of justice. Erick’s death then energized the movement that became more and more ac</w:t>
      </w:r>
      <w:r>
        <w:t>tive with a few weeks later after the police shooting of Michael Ferguson</w:t>
      </w:r>
      <w:r>
        <w:rPr>
          <w:color w:val="222222"/>
        </w:rPr>
        <w:t xml:space="preserve"> (Wilkins et al 2019)</w:t>
      </w:r>
      <w:r>
        <w:t>. With the help of other brutal killing or black men and women, the movement greatly helped blacks to protest on police use of force and other informant laws that</w:t>
      </w:r>
      <w:r>
        <w:t xml:space="preserve"> targeted the minorities. However, even though the effort has brought certain changes, the effort has not been enough to stop deaths and desperate killing in the United States. Also, after Eric’s death, the report from New York police department did not sh</w:t>
      </w:r>
      <w:r>
        <w:t>ow contact with his neck. Instead, the report only showed how the police took Erick’s arms and put him on the ground. Thus, such unfair witness reports from the enforcement law department subjects that injustice dominated against the black people in the co</w:t>
      </w:r>
      <w:r>
        <w:t>untry.</w:t>
      </w:r>
    </w:p>
    <w:p w:rsidR="00DF20FE" w:rsidRDefault="00CE54E8">
      <w:pPr>
        <w:pStyle w:val="Heading1"/>
        <w:spacing w:after="154" w:line="265" w:lineRule="auto"/>
        <w:ind w:left="3603"/>
        <w:jc w:val="left"/>
      </w:pPr>
      <w:r>
        <w:t xml:space="preserve">The Shameful: Good Cops to Take These Men </w:t>
      </w:r>
      <w:proofErr w:type="gramStart"/>
      <w:r>
        <w:t>To</w:t>
      </w:r>
      <w:proofErr w:type="gramEnd"/>
      <w:r>
        <w:t xml:space="preserve"> Work</w:t>
      </w:r>
    </w:p>
    <w:p w:rsidR="00DF20FE" w:rsidRDefault="00CE54E8">
      <w:pPr>
        <w:ind w:left="1370" w:right="0"/>
      </w:pPr>
      <w:r>
        <w:t>Here, Wilkins and Langston define good cops as an apple that is rotten. The relationship between good cops and these mean helps us to differentiate different types of police officers located within a</w:t>
      </w:r>
      <w:r>
        <w:t xml:space="preserve"> problem. The statement explicit the police brutality displaying its importance in the society. Also, the author tells us that the police officer can take the guilty ones to work. Both of these incidents, they imply that the police officers can reform them</w:t>
      </w:r>
      <w:r>
        <w:t xml:space="preserve">selves and play the collective action needed.  Furthermore, there are specific groups, hashtag users that undermined certain ideologies and action as issues that the movement stands against. Also, the structures that act in opposition of the protests, the </w:t>
      </w:r>
      <w:r>
        <w:t xml:space="preserve">movement aims to act against them. For instance, undermining of ideologies such as colorblind and the victim blaming and respectability politics are important aspect in the black lives matter. Thus, looking police officers as homogenous and dangerous does </w:t>
      </w:r>
      <w:r>
        <w:t xml:space="preserve">not change them, rather they should be looked as humans who can change on their action. </w:t>
      </w:r>
    </w:p>
    <w:p w:rsidR="00DF20FE" w:rsidRDefault="00CE54E8">
      <w:pPr>
        <w:pStyle w:val="Heading1"/>
        <w:ind w:left="2122" w:right="3"/>
      </w:pPr>
      <w:r>
        <w:t xml:space="preserve">The death of </w:t>
      </w:r>
      <w:proofErr w:type="spellStart"/>
      <w:r>
        <w:t>Tamir</w:t>
      </w:r>
      <w:proofErr w:type="spellEnd"/>
      <w:r>
        <w:t xml:space="preserve"> Rice</w:t>
      </w:r>
    </w:p>
    <w:p w:rsidR="00DF20FE" w:rsidRDefault="00CE54E8">
      <w:pPr>
        <w:ind w:left="1370" w:right="0"/>
      </w:pPr>
      <w:r>
        <w:t xml:space="preserve">Another disguising example of racial injustice is the deliberate killing of </w:t>
      </w:r>
      <w:proofErr w:type="spellStart"/>
      <w:r>
        <w:t>Tamir</w:t>
      </w:r>
      <w:proofErr w:type="spellEnd"/>
      <w:r>
        <w:t xml:space="preserve"> Rice. It was in 2014 when the innocent black boy playing with</w:t>
      </w:r>
      <w:r>
        <w:t xml:space="preserve"> the toy was killed by the police officer. Indeed, if </w:t>
      </w:r>
      <w:proofErr w:type="spellStart"/>
      <w:r>
        <w:t>Tamir</w:t>
      </w:r>
      <w:proofErr w:type="spellEnd"/>
      <w:r>
        <w:t xml:space="preserve"> could be white, there could be legal justice against the police who allegedly </w:t>
      </w:r>
      <w:proofErr w:type="spellStart"/>
      <w:r>
        <w:t>shotthe</w:t>
      </w:r>
      <w:proofErr w:type="spellEnd"/>
      <w:r>
        <w:t xml:space="preserve"> young innocent boy. But since the boy was a black, the sequence of events in taking fair justice against the a</w:t>
      </w:r>
      <w:r>
        <w:t xml:space="preserve">ct went into silence to cover up the police officer responsible for merciless act. </w:t>
      </w:r>
      <w:proofErr w:type="spellStart"/>
      <w:r>
        <w:t>Tamir</w:t>
      </w:r>
      <w:proofErr w:type="spellEnd"/>
      <w:r>
        <w:t>, 12 years old boy who had a fake gun was not a threat in any way or form, but the police saw such as threat. Even though everyone knew the boy did not endanger live of</w:t>
      </w:r>
      <w:r>
        <w:t xml:space="preserve"> anyone, the boy was not administered with first aid after being shot by the police. Such a brutal </w:t>
      </w:r>
      <w:r>
        <w:lastRenderedPageBreak/>
        <w:t xml:space="preserve">incidence would not have gotten cover without the black lives matter movement. Thus, black lives matter give people a chance be connected and informed about </w:t>
      </w:r>
      <w:r>
        <w:t xml:space="preserve">the issues pertaining abuse of blacks in United States and across the world. </w:t>
      </w:r>
    </w:p>
    <w:p w:rsidR="00DF20FE" w:rsidRDefault="00CE54E8">
      <w:pPr>
        <w:pStyle w:val="Heading1"/>
        <w:ind w:left="2122" w:right="3"/>
      </w:pPr>
      <w:r>
        <w:t xml:space="preserve">The Death of </w:t>
      </w:r>
      <w:proofErr w:type="spellStart"/>
      <w:r>
        <w:t>Tryvon</w:t>
      </w:r>
      <w:proofErr w:type="spellEnd"/>
      <w:r>
        <w:t xml:space="preserve"> Martin</w:t>
      </w:r>
    </w:p>
    <w:p w:rsidR="00DF20FE" w:rsidRDefault="00CE54E8">
      <w:pPr>
        <w:ind w:left="1370" w:right="0"/>
      </w:pPr>
      <w:r>
        <w:t>As earlier asserted, a seventeen year old Martin was shot to death. The shooting of this teenage arose serious debate between the whites and blacks. Hi</w:t>
      </w:r>
      <w:r>
        <w:t>s death went viral in social media particularly in twitter. The use of twitter influenced the black lives matter. The movement then organized for a peaceful protest to seek justice in black communities in United States. The police, Zimmerman was responsibl</w:t>
      </w:r>
      <w:r>
        <w:t>e for the act and the social movement wanted legal action against his brutal act. This shooting revealed deep division between the whites and the blacks.</w:t>
      </w:r>
    </w:p>
    <w:p w:rsidR="00DF20FE" w:rsidRDefault="00CE54E8">
      <w:pPr>
        <w:ind w:left="1370" w:right="0"/>
      </w:pPr>
      <w:r>
        <w:t>Martin was returning home from a convenience store. On his way, he was spotted by Zimmerman who conduc</w:t>
      </w:r>
      <w:r>
        <w:t>ted a nonemergency of New York police department. Zimmerman said that he had seen a suspicious, and had seen burglaries in the neighborhood and the suspect had been walking around and looking about. Also, he added that the suspect had no good intention and</w:t>
      </w:r>
      <w:r>
        <w:t xml:space="preserve"> he is on drugs. The dispatcher police communicated to Zimmerman that there was no need for him to follow the boy. However, Zimmerman disobeyed and followed the boy along the street. There, Zimmerman confronted the boy and shot him to death and on the disp</w:t>
      </w:r>
      <w:r>
        <w:t xml:space="preserve">atcher police arrival, Zimmerman denied that he had been assaulted and fired the gun in </w:t>
      </w:r>
      <w:proofErr w:type="spellStart"/>
      <w:r>
        <w:t>self defense</w:t>
      </w:r>
      <w:proofErr w:type="spellEnd"/>
      <w:r>
        <w:t xml:space="preserve">. Therefore, the police released him and said there was no evidence in this act and because the state allowed the use of deadly force in </w:t>
      </w:r>
      <w:proofErr w:type="spellStart"/>
      <w:r>
        <w:t>self defense</w:t>
      </w:r>
      <w:proofErr w:type="spellEnd"/>
      <w:r>
        <w:t xml:space="preserve"> circum</w:t>
      </w:r>
      <w:r>
        <w:t>stances.</w:t>
      </w:r>
    </w:p>
    <w:p w:rsidR="00DF20FE" w:rsidRDefault="00CE54E8">
      <w:pPr>
        <w:ind w:left="1370" w:right="0"/>
      </w:pPr>
      <w:r>
        <w:t>A few weeks later, Zimmerman was not charged of the act and this brought increasing attention. The police tried to cover him and protect him suggesting that there was no hard evidence that could be filed against him. However, a Stamford police inv</w:t>
      </w:r>
      <w:r>
        <w:t>estigator suggested that Zimmerman be charged of his act of shooting the boy to death, on the basis that the violent between two could have been settled. When the court ordered Zimmerman to be freed, people saw it as being injustice. As a result, demonstra</w:t>
      </w:r>
      <w:r>
        <w:t>tion began demanding Zimmerman’s prosecution for killing of an innocent black teenager. Thus, on 12</w:t>
      </w:r>
      <w:r>
        <w:rPr>
          <w:sz w:val="22"/>
          <w:vertAlign w:val="superscript"/>
        </w:rPr>
        <w:t>th</w:t>
      </w:r>
      <w:r>
        <w:t xml:space="preserve"> of April 2012, Rick Scott a governor of Florida appointed a special procreator who brought the case against Zimmerman to a </w:t>
      </w:r>
      <w:proofErr w:type="spellStart"/>
      <w:r>
        <w:t>seconddegree</w:t>
      </w:r>
      <w:proofErr w:type="spellEnd"/>
      <w:r>
        <w:t xml:space="preserve"> murder.</w:t>
      </w:r>
    </w:p>
    <w:p w:rsidR="00DF20FE" w:rsidRDefault="00CE54E8">
      <w:pPr>
        <w:ind w:left="1370" w:right="0"/>
      </w:pPr>
      <w:r>
        <w:t xml:space="preserve"> Zimmerman</w:t>
      </w:r>
      <w:r>
        <w:t xml:space="preserve"> trial received media attention one year later on his brutal act of killing Martin. With the help of media, the hashtag (#Black lives matter movement) gained momentum in the cities of United States</w:t>
      </w:r>
      <w:r>
        <w:rPr>
          <w:color w:val="222222"/>
        </w:rPr>
        <w:t xml:space="preserve"> (Carney, 2016)</w:t>
      </w:r>
      <w:r>
        <w:t>. However, jury decision over the case was q</w:t>
      </w:r>
      <w:r>
        <w:t xml:space="preserve">uite different.  The supporting party of Zimmerman defended that the evidence corroborated his act of </w:t>
      </w:r>
      <w:proofErr w:type="spellStart"/>
      <w:r>
        <w:t>self defense</w:t>
      </w:r>
      <w:proofErr w:type="spellEnd"/>
      <w:r>
        <w:t>. In support of this, Zimmerman’s party used a central state law, stand-</w:t>
      </w:r>
      <w:proofErr w:type="spellStart"/>
      <w:r>
        <w:t>yourground</w:t>
      </w:r>
      <w:proofErr w:type="spellEnd"/>
      <w:r>
        <w:t>, to defend against perceived threat. To make the matter wor</w:t>
      </w:r>
      <w:r>
        <w:t xml:space="preserve">se, the judge gave also the jury an opportunity to decide on the case. The jury did not only find Zimmerman guilty of the second degree offender but they also defended him of </w:t>
      </w:r>
      <w:proofErr w:type="spellStart"/>
      <w:r>
        <w:t>self defense</w:t>
      </w:r>
      <w:proofErr w:type="spellEnd"/>
      <w:r>
        <w:t>. This issue of self-defense was directly linked to Florida’s legisla</w:t>
      </w:r>
      <w:r>
        <w:t>tion that permitted one to take action at personal level to defend oneself against perceived threat. Furthermore, Zimmerman’s lawyer did not evoke him under this right of self-defense in case of perceived threat. As a result, the jury later on declared tha</w:t>
      </w:r>
      <w:r>
        <w:t>t Zimmerman was not guilty of the action he was charged against. Thus, the jury’s decision clearly portrays how the white individuals were fully protected than the blacks in the same case.</w:t>
      </w:r>
    </w:p>
    <w:p w:rsidR="00DF20FE" w:rsidRDefault="00CE54E8">
      <w:pPr>
        <w:ind w:left="1370" w:right="0"/>
      </w:pPr>
      <w:r>
        <w:t>Therefore, martin’s death resulted to endless debate over persisten</w:t>
      </w:r>
      <w:r>
        <w:t>ce of injustice to blacks in United States and particularly never the issue of profiling. President barrack Obama, the first African American president of America, expressed his distress over the shooting. Obama said that he had a son; he would look like M</w:t>
      </w:r>
      <w:r>
        <w:t xml:space="preserve">artin Trayvon. In that case, he compared Martin to himself at his younger times and featured racism as a reality that most African American have had to face. At that point, the protest continued in the cities and led to </w:t>
      </w:r>
      <w:r>
        <w:lastRenderedPageBreak/>
        <w:t>formation of a prominent movement, t</w:t>
      </w:r>
      <w:r>
        <w:t>he black live mater throughout the streets and media. Thus, the movement focused on better treatments of African American communities.</w:t>
      </w:r>
    </w:p>
    <w:p w:rsidR="00DF20FE" w:rsidRDefault="00CE54E8">
      <w:pPr>
        <w:pStyle w:val="Heading1"/>
        <w:spacing w:after="630" w:line="265" w:lineRule="auto"/>
        <w:ind w:left="3555"/>
        <w:jc w:val="left"/>
      </w:pPr>
      <w:r>
        <w:t>The Week of Action in Defense of African America Lives</w:t>
      </w:r>
    </w:p>
    <w:p w:rsidR="00DF20FE" w:rsidRDefault="00CE54E8">
      <w:pPr>
        <w:ind w:left="1370" w:right="0"/>
      </w:pPr>
      <w:r>
        <w:t>Carney, (2016) suggests it is necessary to carry out a week of act</w:t>
      </w:r>
      <w:r>
        <w:t xml:space="preserve">ion to protect blacks being humiliated in United States. Therefore, the main aim for the call of week action was to air out views of oppressed communities. Carney says that the call for action is now and people should join those in the street, flooding in </w:t>
      </w:r>
      <w:r>
        <w:t>social media particularly twitter for demands of justice for those facing police brutality. In support of that, Richardson’s article tells us that some actions have serious consequences especially during this time of corona virus pandemic (Richardson, 2020</w:t>
      </w:r>
      <w:r>
        <w:t>). Every single day of the week represents the one of people’s demands. Therefore, the days of the week and their aim toward African America seek for justice.</w:t>
      </w:r>
    </w:p>
    <w:p w:rsidR="00DF20FE" w:rsidRDefault="00CE54E8">
      <w:pPr>
        <w:ind w:left="1370" w:right="0"/>
      </w:pPr>
      <w:r>
        <w:t xml:space="preserve">On Monday, the rights of protestors was demanded to be respected. The movement clearly expressed </w:t>
      </w:r>
      <w:r>
        <w:t>its views towards harms that United States police were committing towards the lives of black communities. Similarly, the movement demanded that no harm should be acted to any protestors. Furthermore, the movement demanded that the violation of human protes</w:t>
      </w:r>
      <w:r>
        <w:t>tors should never be equated to the violation of human lives. Similarly, the movement demanded that there should no misuse of power from both state and local officials when using force on protestors.</w:t>
      </w:r>
    </w:p>
    <w:p w:rsidR="00DF20FE" w:rsidRDefault="00CE54E8">
      <w:pPr>
        <w:spacing w:after="0"/>
        <w:ind w:left="1370" w:right="0"/>
      </w:pPr>
      <w:r>
        <w:t>On Tuesday, protestors demanded divestment from the police department and invest in African American communities. Similarly, protestors demanded that local schools, colleges and universities should cut ties with police. In illustrating this point, Howard</w:t>
      </w:r>
      <w:proofErr w:type="gramStart"/>
      <w:r>
        <w:t>,(</w:t>
      </w:r>
      <w:proofErr w:type="gramEnd"/>
      <w:r>
        <w:t>2016) says that we call on local elected officials across the country to divest resources from the police department and relocates those resources in various institutions where the blacks can benefit from. Therefore, the suggested institutions comprises of</w:t>
      </w:r>
      <w:r>
        <w:t xml:space="preserve"> health care, housing and education. These institutions are potential investments for the African Americans throughout the country. Howard pointed out that, more police officers, use of guns, jails and prisons are not only solutions to solve longstanding i</w:t>
      </w:r>
      <w:r>
        <w:t>ssues of racial disparities, injustice and police violence in the country</w:t>
      </w:r>
      <w:r>
        <w:rPr>
          <w:color w:val="222222"/>
        </w:rPr>
        <w:t xml:space="preserve"> </w:t>
      </w:r>
    </w:p>
    <w:p w:rsidR="00DF20FE" w:rsidRDefault="00CE54E8">
      <w:pPr>
        <w:ind w:left="1370" w:right="0" w:firstLine="0"/>
      </w:pPr>
      <w:r>
        <w:rPr>
          <w:color w:val="222222"/>
        </w:rPr>
        <w:t>(Howard</w:t>
      </w:r>
      <w:proofErr w:type="gramStart"/>
      <w:r>
        <w:rPr>
          <w:color w:val="222222"/>
        </w:rPr>
        <w:t>,2016</w:t>
      </w:r>
      <w:proofErr w:type="gramEnd"/>
      <w:r>
        <w:rPr>
          <w:color w:val="222222"/>
        </w:rPr>
        <w:t>)</w:t>
      </w:r>
      <w:r>
        <w:t>.  Howard demanded that police should free school throughout the country and the government should end the use of police officers in both public and private universitie</w:t>
      </w:r>
      <w:r>
        <w:t>s. Thus, all schools institutions particularly public universities should be designed to serve the people and they must be cut ties with New York police departments for the interests of public safety.</w:t>
      </w:r>
    </w:p>
    <w:p w:rsidR="00DF20FE" w:rsidRDefault="00CE54E8">
      <w:pPr>
        <w:ind w:left="1370" w:right="0"/>
      </w:pPr>
      <w:r>
        <w:t>On Wednesday, Bailey and Leonard’s (2015) article deman</w:t>
      </w:r>
      <w:r>
        <w:t>ded immediate relief of black communities. Black community protestors demanded that federal government should provide direct cash payment in various sectors. For instance, the urgent and mortgage removal, moratorium on utility was also among important elem</w:t>
      </w:r>
      <w:r>
        <w:t>ents demanded to be cancelled. Other crucial things were water shutoffs, student’s fees, medical fee and other forms of debts across the country. Through such act, the black communities can benefit the advantages other white fellows get. Furthermore, econo</w:t>
      </w:r>
      <w:r>
        <w:t>mic status of the blacks was poor compared to that of white people</w:t>
      </w:r>
      <w:r>
        <w:rPr>
          <w:color w:val="222222"/>
        </w:rPr>
        <w:t xml:space="preserve"> (Bailey&amp; Leonard, 2015)</w:t>
      </w:r>
      <w:r>
        <w:t>. Therefore, they protestors demanded long term solution on the sector of their economy. For instance, they demanded universal basic income so that they can address t</w:t>
      </w:r>
      <w:r>
        <w:t>he immediate pandemic crisis. Addressing of such crisis could help the pave the way to recovery that did not need corporations and leave the communities behind. More importantly, the movement demanded the support of their families and the lives of their co</w:t>
      </w:r>
      <w:r>
        <w:t>mmunity members have lost through civil war, direct murder and jailed and those struggling to service more.</w:t>
      </w:r>
    </w:p>
    <w:p w:rsidR="00DF20FE" w:rsidRDefault="00CE54E8">
      <w:pPr>
        <w:ind w:left="1370" w:right="0"/>
      </w:pPr>
      <w:r>
        <w:t xml:space="preserve">On Thursday, the movement demanded for community control. </w:t>
      </w:r>
      <w:proofErr w:type="spellStart"/>
      <w:r>
        <w:t>Rickford</w:t>
      </w:r>
      <w:proofErr w:type="spellEnd"/>
      <w:r>
        <w:t xml:space="preserve">, (2016) says that the most </w:t>
      </w:r>
      <w:proofErr w:type="spellStart"/>
      <w:r>
        <w:t>peole</w:t>
      </w:r>
      <w:proofErr w:type="spellEnd"/>
      <w:r>
        <w:t xml:space="preserve"> impacted in the community with injustice, brutal</w:t>
      </w:r>
      <w:r>
        <w:t xml:space="preserve">ity from the police </w:t>
      </w:r>
      <w:r>
        <w:lastRenderedPageBreak/>
        <w:t xml:space="preserve">department should be the one to control the laws. The individuals would only succeed on that if they had attained quality education and got support to enter the government state. </w:t>
      </w:r>
      <w:proofErr w:type="spellStart"/>
      <w:r>
        <w:t>Rickford</w:t>
      </w:r>
      <w:proofErr w:type="spellEnd"/>
      <w:r>
        <w:t xml:space="preserve"> also suggest that local communities should be en</w:t>
      </w:r>
      <w:r>
        <w:t>couraged to join recognized top law schools. In such way, they would gain entry into law department at government level easily so that they can turn back and help their communities from hand of brutal police offices and biased judges and jury. Therefore, t</w:t>
      </w:r>
      <w:r>
        <w:t>hrough such strategies, the black communities will have a better recognition particularly via virtual conversation regarding self-governance and also to hold virtual people’s assemblies. Such also gives many brilliant students from local communities to gai</w:t>
      </w:r>
      <w:r>
        <w:t>n entry into the political education particularly with community control.</w:t>
      </w:r>
    </w:p>
    <w:p w:rsidR="00DF20FE" w:rsidRDefault="00CE54E8">
      <w:pPr>
        <w:ind w:left="1370" w:right="0"/>
      </w:pPr>
      <w:r>
        <w:t>On Friday, the day was particularly for the demand for the end of war against black people. Mostly, criminalization, killings and incarceration carry the highest percentage among the</w:t>
      </w:r>
      <w:r>
        <w:t xml:space="preserve"> black communities than it is tin white people. In this case, the black live matters played an important role in fighting the issue that mostly affected African American individuals. Several researchers such as Lee, (2018) and Banks</w:t>
      </w:r>
      <w:proofErr w:type="gramStart"/>
      <w:r>
        <w:t>,(</w:t>
      </w:r>
      <w:proofErr w:type="gramEnd"/>
      <w:r>
        <w:t>2018) tells us that pr</w:t>
      </w:r>
      <w:r>
        <w:t>otesters did not only call accountability of an individual police officer committed murder but also, they faced the entire police departments to end war against black people. Such confrontation clearly illustrated that the black communities were done being</w:t>
      </w:r>
      <w:r>
        <w:t xml:space="preserve"> killed and humiliated in the hand of anti-blackness and white supremacy. In order to support the end of war against black communities, various activates and events have to incorporate to supports each other so that the movement, black lives matter should </w:t>
      </w:r>
      <w:r>
        <w:t>be gained attention across the country</w:t>
      </w:r>
      <w:r>
        <w:rPr>
          <w:color w:val="222222"/>
        </w:rPr>
        <w:t xml:space="preserve"> (Banks, 2018)</w:t>
      </w:r>
      <w:r>
        <w:t>. These may include individuals to organize twitter storm with aim to support the movement. Similarly, individuals were called upon to join virtual midday rally, display banners in their yards, distribute flyers in neighborhoods and targeting elected offic</w:t>
      </w:r>
      <w:r>
        <w:t>ial leaders to lead institutions to cut ties with the police departments.</w:t>
      </w:r>
    </w:p>
    <w:p w:rsidR="00DF20FE" w:rsidRDefault="00CE54E8">
      <w:pPr>
        <w:ind w:left="1370" w:right="0"/>
      </w:pPr>
      <w:r>
        <w:t>On Saturday, Richardson</w:t>
      </w:r>
      <w:proofErr w:type="gramStart"/>
      <w:r>
        <w:t>,(</w:t>
      </w:r>
      <w:proofErr w:type="gramEnd"/>
      <w:r>
        <w:t xml:space="preserve">2020), in his article, he says that there is need to make meaning out of the moments of crisis. Such could help local protestors to air out their issues and </w:t>
      </w:r>
      <w:r>
        <w:t>the representative officials would take into account their cry. The state representatives of the black communities would therefore forge an abolitionist approaches that will help in defending the black lives across the country</w:t>
      </w:r>
      <w:r>
        <w:rPr>
          <w:color w:val="222222"/>
        </w:rPr>
        <w:t xml:space="preserve"> (Richardson</w:t>
      </w:r>
      <w:proofErr w:type="gramStart"/>
      <w:r>
        <w:rPr>
          <w:color w:val="222222"/>
        </w:rPr>
        <w:t>,2020</w:t>
      </w:r>
      <w:proofErr w:type="gramEnd"/>
      <w:r>
        <w:rPr>
          <w:color w:val="222222"/>
        </w:rPr>
        <w:t>)</w:t>
      </w:r>
      <w:r>
        <w:t>. The virtua</w:t>
      </w:r>
      <w:r>
        <w:t xml:space="preserve">l platform such as twitter, face book will help to carry out conversation to assess, reflects and initiates next steps to build </w:t>
      </w:r>
      <w:proofErr w:type="gramStart"/>
      <w:r>
        <w:t>good</w:t>
      </w:r>
      <w:proofErr w:type="gramEnd"/>
      <w:r>
        <w:t xml:space="preserve"> out of bad moments.</w:t>
      </w:r>
    </w:p>
    <w:p w:rsidR="00DF20FE" w:rsidRDefault="00CE54E8">
      <w:pPr>
        <w:ind w:left="1370" w:right="0"/>
      </w:pPr>
      <w:r>
        <w:t>In brief, the black lives matter movement is an important organization that helps to defend black commu</w:t>
      </w:r>
      <w:r>
        <w:t>nity rights. From the discussion above, it is noted that many black people have suffered at the hand of white people in United States. Therefore, the need to curb with such issues is important among the black people. They will be relived the burden they fa</w:t>
      </w:r>
      <w:r>
        <w:t>ce both at learning institutions, health institution and economic sector. The death of initials mentioned marks the start of serious protest against the acts of police brutality and injustice practiced against black communities. Because many issues the bla</w:t>
      </w:r>
      <w:r>
        <w:t xml:space="preserve">cks face have been reported, there is need for an action to be taken with serious consequences for that </w:t>
      </w:r>
      <w:proofErr w:type="spellStart"/>
      <w:r>
        <w:t>commiting</w:t>
      </w:r>
      <w:proofErr w:type="spellEnd"/>
      <w:r>
        <w:t xml:space="preserve"> injustice. Thus, more research should be conducted in support of blacks lives in united states and make them sustain better live like other wh</w:t>
      </w:r>
      <w:r>
        <w:t>ite people.</w:t>
      </w:r>
      <w:r>
        <w:br w:type="page"/>
      </w:r>
    </w:p>
    <w:p w:rsidR="00DF20FE" w:rsidRDefault="00CE54E8">
      <w:pPr>
        <w:spacing w:after="160" w:line="259" w:lineRule="auto"/>
        <w:ind w:left="2121" w:right="0" w:hanging="10"/>
        <w:jc w:val="center"/>
      </w:pPr>
      <w:r>
        <w:lastRenderedPageBreak/>
        <w:t>References</w:t>
      </w:r>
    </w:p>
    <w:p w:rsidR="00DF20FE" w:rsidRDefault="00CE54E8">
      <w:pPr>
        <w:spacing w:after="163" w:line="259" w:lineRule="auto"/>
        <w:ind w:left="1380" w:right="0" w:hanging="10"/>
      </w:pPr>
      <w:r>
        <w:rPr>
          <w:color w:val="222222"/>
        </w:rPr>
        <w:t xml:space="preserve">Carney, N. (2016). All lives matter, but so </w:t>
      </w:r>
      <w:proofErr w:type="gramStart"/>
      <w:r>
        <w:rPr>
          <w:color w:val="222222"/>
        </w:rPr>
        <w:t>does</w:t>
      </w:r>
      <w:proofErr w:type="gramEnd"/>
      <w:r>
        <w:rPr>
          <w:color w:val="222222"/>
        </w:rPr>
        <w:t xml:space="preserve"> race: Black lives matter and the evolving role of </w:t>
      </w:r>
    </w:p>
    <w:p w:rsidR="00DF20FE" w:rsidRDefault="00CE54E8">
      <w:pPr>
        <w:spacing w:after="0"/>
        <w:ind w:left="2100" w:right="0" w:hanging="10"/>
      </w:pPr>
      <w:proofErr w:type="gramStart"/>
      <w:r>
        <w:rPr>
          <w:color w:val="222222"/>
        </w:rPr>
        <w:t>social</w:t>
      </w:r>
      <w:proofErr w:type="gramEnd"/>
      <w:r>
        <w:rPr>
          <w:color w:val="222222"/>
        </w:rPr>
        <w:t xml:space="preserve"> media. </w:t>
      </w:r>
      <w:r>
        <w:rPr>
          <w:i/>
          <w:color w:val="222222"/>
        </w:rPr>
        <w:t>Humanity &amp; Society</w:t>
      </w:r>
      <w:r>
        <w:rPr>
          <w:color w:val="222222"/>
        </w:rPr>
        <w:t xml:space="preserve">, </w:t>
      </w:r>
      <w:r>
        <w:rPr>
          <w:i/>
          <w:color w:val="222222"/>
        </w:rPr>
        <w:t>40</w:t>
      </w:r>
      <w:r>
        <w:rPr>
          <w:color w:val="222222"/>
        </w:rPr>
        <w:t>(2), 180-199.</w:t>
      </w:r>
      <w:r>
        <w:t xml:space="preserve"> </w:t>
      </w:r>
      <w:r>
        <w:rPr>
          <w:color w:val="0000FF"/>
          <w:u w:val="single" w:color="0000FF"/>
        </w:rPr>
        <w:t>https://www.researchgate.net/profile/Nikita-</w:t>
      </w:r>
    </w:p>
    <w:p w:rsidR="00DF20FE" w:rsidRDefault="00CE54E8">
      <w:pPr>
        <w:spacing w:after="196"/>
        <w:ind w:left="2100" w:right="0" w:hanging="10"/>
      </w:pPr>
      <w:r>
        <w:rPr>
          <w:color w:val="0000FF"/>
          <w:u w:val="single" w:color="0000FF"/>
        </w:rPr>
        <w:t>Carney/publication/301310750_All_Live</w:t>
      </w:r>
      <w:r>
        <w:rPr>
          <w:color w:val="0000FF"/>
          <w:u w:val="single" w:color="0000FF"/>
        </w:rPr>
        <w:t>s_Matter_but_so_Does_Race_Black_Lives_Mat ter_and_the_Evolving_Role_of_Social_Media/links/597f7b53458515687b4ba817/AllLives-Matter-but-so-Does-Race-Black-Lives-Matter-and-the-Evolving-Role-of-SocialMedia.pdf</w:t>
      </w:r>
    </w:p>
    <w:p w:rsidR="00DF20FE" w:rsidRDefault="00CE54E8">
      <w:pPr>
        <w:spacing w:after="163" w:line="259" w:lineRule="auto"/>
        <w:ind w:left="1380" w:right="0" w:hanging="10"/>
      </w:pPr>
      <w:r>
        <w:rPr>
          <w:color w:val="222222"/>
        </w:rPr>
        <w:t>Bailey, J., &amp; Leonard, D. J. (2015). Black Lives</w:t>
      </w:r>
      <w:r>
        <w:rPr>
          <w:color w:val="222222"/>
        </w:rPr>
        <w:t xml:space="preserve"> Matter: Post-Nihilistic Freedom </w:t>
      </w:r>
    </w:p>
    <w:p w:rsidR="00DF20FE" w:rsidRDefault="00CE54E8">
      <w:pPr>
        <w:spacing w:after="196"/>
        <w:ind w:left="2100" w:right="0" w:hanging="10"/>
      </w:pPr>
      <w:r>
        <w:rPr>
          <w:color w:val="222222"/>
        </w:rPr>
        <w:t xml:space="preserve">Dreams. </w:t>
      </w:r>
      <w:r>
        <w:rPr>
          <w:i/>
          <w:color w:val="222222"/>
        </w:rPr>
        <w:t>Journal of Contemporary Rhetoric</w:t>
      </w:r>
      <w:r>
        <w:rPr>
          <w:color w:val="222222"/>
        </w:rPr>
        <w:t xml:space="preserve">, </w:t>
      </w:r>
      <w:r>
        <w:rPr>
          <w:i/>
          <w:color w:val="222222"/>
        </w:rPr>
        <w:t>5</w:t>
      </w:r>
      <w:r>
        <w:rPr>
          <w:color w:val="222222"/>
        </w:rPr>
        <w:t>.</w:t>
      </w:r>
      <w:r>
        <w:t xml:space="preserve"> </w:t>
      </w:r>
      <w:r>
        <w:rPr>
          <w:color w:val="0000FF"/>
          <w:u w:val="single" w:color="0000FF"/>
        </w:rPr>
        <w:t>http://contemporaryrhetoric.com/wpcontent/uploads/2017/01/Bailey_Leonard_11_3.pdf</w:t>
      </w:r>
    </w:p>
    <w:p w:rsidR="00DF20FE" w:rsidRDefault="00CE54E8">
      <w:pPr>
        <w:spacing w:after="163" w:line="259" w:lineRule="auto"/>
        <w:ind w:left="1380" w:right="0" w:hanging="10"/>
      </w:pPr>
      <w:r>
        <w:rPr>
          <w:color w:val="222222"/>
        </w:rPr>
        <w:t xml:space="preserve">Banks, C. (2018). Disciplining Black activism: post-racial rhetoric, public memory and decorum </w:t>
      </w:r>
    </w:p>
    <w:p w:rsidR="00DF20FE" w:rsidRDefault="00CE54E8">
      <w:pPr>
        <w:spacing w:after="196"/>
        <w:ind w:left="2100" w:right="0" w:hanging="10"/>
      </w:pPr>
      <w:proofErr w:type="gramStart"/>
      <w:r>
        <w:rPr>
          <w:color w:val="222222"/>
        </w:rPr>
        <w:t>in</w:t>
      </w:r>
      <w:proofErr w:type="gramEnd"/>
      <w:r>
        <w:rPr>
          <w:color w:val="222222"/>
        </w:rPr>
        <w:t xml:space="preserve"> news media framing of the Black Lives Matter movement. </w:t>
      </w:r>
      <w:r>
        <w:rPr>
          <w:i/>
          <w:color w:val="222222"/>
        </w:rPr>
        <w:t>Continuum</w:t>
      </w:r>
      <w:r>
        <w:rPr>
          <w:color w:val="222222"/>
        </w:rPr>
        <w:t xml:space="preserve">, </w:t>
      </w:r>
      <w:r>
        <w:rPr>
          <w:i/>
          <w:color w:val="222222"/>
        </w:rPr>
        <w:t>32</w:t>
      </w:r>
      <w:r>
        <w:rPr>
          <w:color w:val="222222"/>
        </w:rPr>
        <w:t xml:space="preserve">(6), 709-720. </w:t>
      </w:r>
      <w:r>
        <w:rPr>
          <w:color w:val="0000FF"/>
          <w:u w:val="single" w:color="0000FF"/>
        </w:rPr>
        <w:t>http://lib.21h.io/library/SKYY8SFQ/download/TB83IVHY/2018_Disciplining_Black_act ivism_-_post-racial_rhetoric%2C_public_memory_and_decorum_in_709720p_Continuum.pdf</w:t>
      </w:r>
    </w:p>
    <w:p w:rsidR="00DF20FE" w:rsidRDefault="00CE54E8">
      <w:pPr>
        <w:spacing w:after="163" w:line="259" w:lineRule="auto"/>
        <w:ind w:left="1380" w:right="0" w:hanging="10"/>
      </w:pPr>
      <w:r>
        <w:rPr>
          <w:color w:val="222222"/>
        </w:rPr>
        <w:t>Richar</w:t>
      </w:r>
      <w:r>
        <w:rPr>
          <w:color w:val="222222"/>
        </w:rPr>
        <w:t xml:space="preserve">dson, A. V. (2020). Endless mode: Exploring the procedural rhetoric of a Black Lives </w:t>
      </w:r>
    </w:p>
    <w:p w:rsidR="00DF20FE" w:rsidRDefault="00CE54E8">
      <w:pPr>
        <w:spacing w:after="0" w:line="259" w:lineRule="auto"/>
        <w:ind w:left="2115" w:right="0" w:hanging="10"/>
      </w:pPr>
      <w:r>
        <w:rPr>
          <w:color w:val="222222"/>
        </w:rPr>
        <w:t xml:space="preserve">Matter-themed </w:t>
      </w:r>
      <w:proofErr w:type="spellStart"/>
      <w:r>
        <w:rPr>
          <w:color w:val="222222"/>
        </w:rPr>
        <w:t>newsgame</w:t>
      </w:r>
      <w:proofErr w:type="spellEnd"/>
      <w:r>
        <w:rPr>
          <w:color w:val="222222"/>
        </w:rPr>
        <w:t xml:space="preserve">. </w:t>
      </w:r>
      <w:r>
        <w:rPr>
          <w:i/>
          <w:color w:val="222222"/>
        </w:rPr>
        <w:t>Convergence</w:t>
      </w:r>
      <w:r>
        <w:rPr>
          <w:color w:val="222222"/>
        </w:rPr>
        <w:t xml:space="preserve">, </w:t>
      </w:r>
      <w:r>
        <w:rPr>
          <w:i/>
          <w:color w:val="222222"/>
        </w:rPr>
        <w:t>26</w:t>
      </w:r>
      <w:r>
        <w:rPr>
          <w:color w:val="222222"/>
        </w:rPr>
        <w:t>(3), 537-549.</w:t>
      </w:r>
      <w:r>
        <w:t xml:space="preserve"> </w:t>
      </w:r>
    </w:p>
    <w:p w:rsidR="00DF20FE" w:rsidRDefault="00CE54E8">
      <w:pPr>
        <w:spacing w:after="33"/>
        <w:ind w:left="2100" w:right="0" w:hanging="10"/>
      </w:pPr>
      <w:r>
        <w:rPr>
          <w:color w:val="0000FF"/>
          <w:u w:val="single" w:color="0000FF"/>
        </w:rPr>
        <w:t>https://www.researchgate.net/profile/Allissa-</w:t>
      </w:r>
    </w:p>
    <w:p w:rsidR="00DF20FE" w:rsidRDefault="00CE54E8">
      <w:pPr>
        <w:spacing w:after="0"/>
        <w:ind w:left="2100" w:right="0" w:hanging="10"/>
      </w:pPr>
      <w:r>
        <w:rPr>
          <w:color w:val="0000FF"/>
          <w:u w:val="single" w:color="0000FF"/>
        </w:rPr>
        <w:t xml:space="preserve">Richardson/publication/341133200_Endless_mode_Exploring_the_procedural_rhetoric_ </w:t>
      </w:r>
      <w:proofErr w:type="spellStart"/>
      <w:r>
        <w:rPr>
          <w:color w:val="0000FF"/>
          <w:u w:val="single" w:color="0000FF"/>
        </w:rPr>
        <w:t>of_a_Black_Lives_Matter</w:t>
      </w:r>
      <w:proofErr w:type="spellEnd"/>
      <w:r>
        <w:rPr>
          <w:color w:val="0000FF"/>
          <w:u w:val="single" w:color="0000FF"/>
        </w:rPr>
        <w:t>-</w:t>
      </w:r>
    </w:p>
    <w:p w:rsidR="00DF20FE" w:rsidRDefault="00CE54E8">
      <w:pPr>
        <w:spacing w:after="196"/>
        <w:ind w:left="2100" w:right="0" w:hanging="10"/>
      </w:pPr>
      <w:r>
        <w:rPr>
          <w:color w:val="0000FF"/>
          <w:u w:val="single" w:color="0000FF"/>
        </w:rPr>
        <w:t>themed_newsgame/links/5f56bf5792851c250b9cee72/Endless-mode-Exploring-theprocedural-rhetoric-of-a-Black-Lives-Matter-themed-newsgame.pdf</w:t>
      </w:r>
    </w:p>
    <w:p w:rsidR="00DF20FE" w:rsidRDefault="00CE54E8">
      <w:pPr>
        <w:spacing w:after="163" w:line="259" w:lineRule="auto"/>
        <w:ind w:left="1380" w:right="0" w:hanging="10"/>
      </w:pPr>
      <w:proofErr w:type="spellStart"/>
      <w:r>
        <w:rPr>
          <w:color w:val="222222"/>
        </w:rPr>
        <w:t>Pagowsky</w:t>
      </w:r>
      <w:proofErr w:type="spellEnd"/>
      <w:r>
        <w:rPr>
          <w:color w:val="222222"/>
        </w:rPr>
        <w:t>, N.,</w:t>
      </w:r>
      <w:r>
        <w:rPr>
          <w:color w:val="222222"/>
        </w:rPr>
        <w:t xml:space="preserve"> &amp; Wallace, N. (2015). Black Lives Matter</w:t>
      </w:r>
      <w:proofErr w:type="gramStart"/>
      <w:r>
        <w:rPr>
          <w:color w:val="222222"/>
        </w:rPr>
        <w:t>!:</w:t>
      </w:r>
      <w:proofErr w:type="gramEnd"/>
      <w:r>
        <w:rPr>
          <w:color w:val="222222"/>
        </w:rPr>
        <w:t xml:space="preserve"> Shedding library neutrality rhetoric </w:t>
      </w:r>
    </w:p>
    <w:p w:rsidR="00DF20FE" w:rsidRDefault="00CE54E8">
      <w:pPr>
        <w:spacing w:after="0" w:line="259" w:lineRule="auto"/>
        <w:ind w:left="2105" w:right="0" w:firstLine="0"/>
      </w:pPr>
      <w:proofErr w:type="gramStart"/>
      <w:r>
        <w:rPr>
          <w:color w:val="222222"/>
        </w:rPr>
        <w:t>for</w:t>
      </w:r>
      <w:proofErr w:type="gramEnd"/>
      <w:r>
        <w:rPr>
          <w:color w:val="222222"/>
        </w:rPr>
        <w:t xml:space="preserve"> social justice. </w:t>
      </w:r>
      <w:r>
        <w:rPr>
          <w:i/>
          <w:color w:val="222222"/>
        </w:rPr>
        <w:t>College &amp; Research Libraries News</w:t>
      </w:r>
      <w:r>
        <w:rPr>
          <w:color w:val="222222"/>
        </w:rPr>
        <w:t xml:space="preserve">, </w:t>
      </w:r>
      <w:r>
        <w:rPr>
          <w:i/>
          <w:color w:val="222222"/>
        </w:rPr>
        <w:t>76</w:t>
      </w:r>
      <w:r>
        <w:rPr>
          <w:color w:val="222222"/>
        </w:rPr>
        <w:t>(4), 196-214.</w:t>
      </w:r>
      <w:r>
        <w:t xml:space="preserve"> </w:t>
      </w:r>
    </w:p>
    <w:p w:rsidR="00DF20FE" w:rsidRDefault="00CE54E8">
      <w:pPr>
        <w:spacing w:after="196"/>
        <w:ind w:left="2100" w:right="0" w:hanging="10"/>
      </w:pPr>
      <w:r>
        <w:rPr>
          <w:color w:val="0000FF"/>
          <w:u w:val="single" w:color="0000FF"/>
        </w:rPr>
        <w:t>https://journals.acrl.org/index.php/crlnews/article/view/9293/10374</w:t>
      </w:r>
    </w:p>
    <w:p w:rsidR="00DF20FE" w:rsidRDefault="00CE54E8">
      <w:pPr>
        <w:spacing w:after="163" w:line="259" w:lineRule="auto"/>
        <w:ind w:left="1380" w:right="0" w:hanging="10"/>
      </w:pPr>
      <w:r>
        <w:rPr>
          <w:color w:val="222222"/>
        </w:rPr>
        <w:t>Wilkins, D. J., Livingstone, A. G.</w:t>
      </w:r>
      <w:r>
        <w:rPr>
          <w:color w:val="222222"/>
        </w:rPr>
        <w:t xml:space="preserve">, &amp; Levine, M. (2019). Whose tweets? The rhetorical functions </w:t>
      </w:r>
    </w:p>
    <w:p w:rsidR="00DF20FE" w:rsidRDefault="00CE54E8">
      <w:pPr>
        <w:spacing w:after="0"/>
        <w:ind w:left="2100" w:right="0" w:hanging="10"/>
      </w:pPr>
      <w:proofErr w:type="gramStart"/>
      <w:r>
        <w:rPr>
          <w:color w:val="222222"/>
        </w:rPr>
        <w:t>of</w:t>
      </w:r>
      <w:proofErr w:type="gramEnd"/>
      <w:r>
        <w:rPr>
          <w:color w:val="222222"/>
        </w:rPr>
        <w:t xml:space="preserve"> social media use in developing the Black Lives Matter movement. </w:t>
      </w:r>
      <w:r>
        <w:rPr>
          <w:i/>
          <w:color w:val="222222"/>
        </w:rPr>
        <w:t>British Journal of Social Psychology</w:t>
      </w:r>
      <w:r>
        <w:rPr>
          <w:color w:val="222222"/>
        </w:rPr>
        <w:t xml:space="preserve">, </w:t>
      </w:r>
      <w:r>
        <w:rPr>
          <w:i/>
          <w:color w:val="222222"/>
        </w:rPr>
        <w:t>58</w:t>
      </w:r>
      <w:r>
        <w:rPr>
          <w:color w:val="222222"/>
        </w:rPr>
        <w:t>(4), 786-805.</w:t>
      </w:r>
      <w:r>
        <w:t xml:space="preserve"> </w:t>
      </w:r>
      <w:r>
        <w:rPr>
          <w:color w:val="0000FF"/>
          <w:u w:val="single" w:color="0000FF"/>
        </w:rPr>
        <w:t>https://bpspsychub.onlinelibrary.wiley.com/doi/pdf/10.1111/bjso.12318?ca</w:t>
      </w:r>
      <w:r>
        <w:rPr>
          <w:color w:val="0000FF"/>
          <w:u w:val="single" w:color="0000FF"/>
        </w:rPr>
        <w:t>sa_token=-</w:t>
      </w:r>
    </w:p>
    <w:p w:rsidR="00DF20FE" w:rsidRDefault="00CE54E8">
      <w:pPr>
        <w:spacing w:after="33"/>
        <w:ind w:left="2100" w:right="0" w:hanging="10"/>
      </w:pPr>
      <w:r>
        <w:rPr>
          <w:color w:val="0000FF"/>
          <w:u w:val="single" w:color="0000FF"/>
        </w:rPr>
        <w:t>X7pdym5UyQAAAAA:MYjeZRp2VfX8mzxtC4-</w:t>
      </w:r>
    </w:p>
    <w:p w:rsidR="00DF20FE" w:rsidRDefault="00CE54E8">
      <w:pPr>
        <w:spacing w:after="196"/>
        <w:ind w:left="2100" w:right="0" w:hanging="10"/>
      </w:pPr>
      <w:r>
        <w:rPr>
          <w:color w:val="0000FF"/>
          <w:u w:val="single" w:color="0000FF"/>
        </w:rPr>
        <w:t>ySTnevTyiCTh2TFcnm92PcVqCqN2k6O3mg9jLy43suUiihzFrGNzcBVAnEwE</w:t>
      </w:r>
    </w:p>
    <w:p w:rsidR="00DF20FE" w:rsidRDefault="00CE54E8">
      <w:pPr>
        <w:spacing w:after="163" w:line="259" w:lineRule="auto"/>
        <w:ind w:left="1380" w:right="0" w:hanging="10"/>
      </w:pPr>
      <w:proofErr w:type="spellStart"/>
      <w:r>
        <w:rPr>
          <w:color w:val="222222"/>
        </w:rPr>
        <w:t>Rickford</w:t>
      </w:r>
      <w:proofErr w:type="spellEnd"/>
      <w:r>
        <w:rPr>
          <w:color w:val="222222"/>
        </w:rPr>
        <w:t xml:space="preserve">, R. (2016, January). Black lives matter: Toward a modern practice of mass struggle. </w:t>
      </w:r>
    </w:p>
    <w:p w:rsidR="00DF20FE" w:rsidRDefault="00CE54E8">
      <w:pPr>
        <w:spacing w:after="0" w:line="259" w:lineRule="auto"/>
        <w:ind w:left="2115" w:right="0" w:hanging="10"/>
      </w:pPr>
      <w:r>
        <w:rPr>
          <w:color w:val="222222"/>
        </w:rPr>
        <w:t xml:space="preserve">In </w:t>
      </w:r>
      <w:r>
        <w:rPr>
          <w:i/>
          <w:color w:val="222222"/>
        </w:rPr>
        <w:t>New Labor Forum</w:t>
      </w:r>
      <w:r>
        <w:rPr>
          <w:color w:val="222222"/>
        </w:rPr>
        <w:t xml:space="preserve"> (Vol. 25, No. 1, pp. 34-42). Sage C</w:t>
      </w:r>
      <w:r>
        <w:rPr>
          <w:color w:val="222222"/>
        </w:rPr>
        <w:t xml:space="preserve">A: Los Angeles, CA: SAGE </w:t>
      </w:r>
    </w:p>
    <w:p w:rsidR="00DF20FE" w:rsidRDefault="00CE54E8">
      <w:pPr>
        <w:spacing w:after="163" w:line="259" w:lineRule="auto"/>
        <w:ind w:left="2115" w:right="0" w:hanging="10"/>
      </w:pPr>
      <w:r>
        <w:rPr>
          <w:color w:val="222222"/>
        </w:rPr>
        <w:t>Publications.</w:t>
      </w:r>
      <w:r>
        <w:t xml:space="preserve"> </w:t>
      </w:r>
      <w:r>
        <w:rPr>
          <w:color w:val="222222"/>
        </w:rPr>
        <w:t>https://web.ics.purdue.edu/~hoganr/Soc%20525/Rickford_2016.pdf</w:t>
      </w:r>
    </w:p>
    <w:p w:rsidR="00DF20FE" w:rsidRDefault="00CE54E8" w:rsidP="005A2399">
      <w:pPr>
        <w:spacing w:after="13290" w:line="259" w:lineRule="auto"/>
        <w:ind w:left="1380" w:right="0" w:hanging="10"/>
      </w:pPr>
      <w:r>
        <w:rPr>
          <w:color w:val="222222"/>
        </w:rPr>
        <w:t xml:space="preserve">Howard, T. C. (2016). Why black lives (and minds) matter: Race, freedom schools &amp; the quest for educational equity. </w:t>
      </w:r>
      <w:r>
        <w:rPr>
          <w:i/>
          <w:color w:val="222222"/>
        </w:rPr>
        <w:t>The Journal of Negro Education</w:t>
      </w:r>
      <w:r>
        <w:rPr>
          <w:color w:val="222222"/>
        </w:rPr>
        <w:t xml:space="preserve">, </w:t>
      </w:r>
      <w:r>
        <w:rPr>
          <w:i/>
          <w:color w:val="222222"/>
        </w:rPr>
        <w:t>85</w:t>
      </w:r>
      <w:r>
        <w:rPr>
          <w:color w:val="222222"/>
        </w:rPr>
        <w:t>(2), 101-113.</w:t>
      </w:r>
      <w:r>
        <w:t xml:space="preserve"> </w:t>
      </w:r>
      <w:r>
        <w:rPr>
          <w:color w:val="222222"/>
        </w:rPr>
        <w:t>https://pdfs.semanticscholar.org/ccee/e592255a9c5897a49bb00c319b92dce02306.pdf</w:t>
      </w:r>
    </w:p>
    <w:sectPr w:rsidR="00DF20FE">
      <w:footerReference w:type="even" r:id="rId6"/>
      <w:footerReference w:type="default" r:id="rId7"/>
      <w:footerReference w:type="first" r:id="rId8"/>
      <w:pgSz w:w="12240" w:h="15840"/>
      <w:pgMar w:top="387" w:right="1443"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54E8" w:rsidRDefault="00CE54E8">
      <w:pPr>
        <w:spacing w:after="0" w:line="240" w:lineRule="auto"/>
      </w:pPr>
      <w:r>
        <w:separator/>
      </w:r>
    </w:p>
  </w:endnote>
  <w:endnote w:type="continuationSeparator" w:id="0">
    <w:p w:rsidR="00CE54E8" w:rsidRDefault="00CE54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20FE" w:rsidRDefault="00CE54E8">
    <w:pPr>
      <w:spacing w:after="367" w:line="259" w:lineRule="auto"/>
      <w:ind w:left="567" w:right="0" w:firstLine="0"/>
    </w:pPr>
    <w:r>
      <w:rPr>
        <w:rFonts w:ascii="Times New Roman" w:eastAsia="Times New Roman" w:hAnsi="Times New Roman" w:cs="Times New Roman"/>
        <w:sz w:val="16"/>
      </w:rPr>
      <w:t>This study source wa</w:t>
    </w:r>
    <w:r>
      <w:rPr>
        <w:rFonts w:ascii="Times New Roman" w:eastAsia="Times New Roman" w:hAnsi="Times New Roman" w:cs="Times New Roman"/>
        <w:sz w:val="16"/>
      </w:rPr>
      <w:t>s downloaded by 100000846637796 from CourseHero.com on 06-16-2022 04:03:16 GMT -05:00</w:t>
    </w:r>
  </w:p>
  <w:p w:rsidR="00DF20FE" w:rsidRDefault="00CE54E8">
    <w:pPr>
      <w:spacing w:after="0" w:line="259" w:lineRule="auto"/>
      <w:ind w:left="567" w:right="0" w:firstLine="0"/>
    </w:pPr>
    <w:r>
      <w:rPr>
        <w:rFonts w:ascii="Times New Roman" w:eastAsia="Times New Roman" w:hAnsi="Times New Roman" w:cs="Times New Roman"/>
        <w:sz w:val="16"/>
      </w:rPr>
      <w:t>https://www.coursehero.com/file/84106574/Rhetorical-analysis-of-black-lives-mattersdocx/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20FE" w:rsidRDefault="00DF20FE">
    <w:pPr>
      <w:spacing w:after="0" w:line="259" w:lineRule="auto"/>
      <w:ind w:left="567" w:right="0"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20FE" w:rsidRDefault="00CE54E8">
    <w:pPr>
      <w:spacing w:after="367" w:line="259" w:lineRule="auto"/>
      <w:ind w:left="567" w:right="0" w:firstLine="0"/>
    </w:pPr>
    <w:r>
      <w:rPr>
        <w:rFonts w:ascii="Times New Roman" w:eastAsia="Times New Roman" w:hAnsi="Times New Roman" w:cs="Times New Roman"/>
        <w:sz w:val="16"/>
      </w:rPr>
      <w:t>This study source was downloaded by 100000846637796 from CourseHero.com on 06-16-2022 04:03:16 GMT -05:00</w:t>
    </w:r>
  </w:p>
  <w:p w:rsidR="00DF20FE" w:rsidRDefault="00CE54E8">
    <w:pPr>
      <w:spacing w:after="0" w:line="259" w:lineRule="auto"/>
      <w:ind w:left="567" w:right="0" w:firstLine="0"/>
    </w:pPr>
    <w:r>
      <w:rPr>
        <w:rFonts w:ascii="Times New Roman" w:eastAsia="Times New Roman" w:hAnsi="Times New Roman" w:cs="Times New Roman"/>
        <w:sz w:val="16"/>
      </w:rPr>
      <w:t>https://www.coursehero.com/file/8410</w:t>
    </w:r>
    <w:r>
      <w:rPr>
        <w:rFonts w:ascii="Times New Roman" w:eastAsia="Times New Roman" w:hAnsi="Times New Roman" w:cs="Times New Roman"/>
        <w:sz w:val="16"/>
      </w:rPr>
      <w:t>6574/Rhetorical-analysis-of-black-lives-mattersdocx/</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54E8" w:rsidRDefault="00CE54E8">
      <w:pPr>
        <w:spacing w:after="0" w:line="240" w:lineRule="auto"/>
      </w:pPr>
      <w:r>
        <w:separator/>
      </w:r>
    </w:p>
  </w:footnote>
  <w:footnote w:type="continuationSeparator" w:id="0">
    <w:p w:rsidR="00CE54E8" w:rsidRDefault="00CE54E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20FE"/>
    <w:rsid w:val="005A2399"/>
    <w:rsid w:val="00CE54E8"/>
    <w:rsid w:val="00DF20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A52D7DF-6056-433D-A38F-D47B50B0E0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97" w:line="226" w:lineRule="auto"/>
      <w:ind w:right="1196" w:firstLine="7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ind w:left="3139" w:hanging="10"/>
      <w:jc w:val="center"/>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3345</Words>
  <Characters>19073</Characters>
  <Application>Microsoft Office Word</Application>
  <DocSecurity>0</DocSecurity>
  <Lines>158</Lines>
  <Paragraphs>44</Paragraphs>
  <ScaleCrop>false</ScaleCrop>
  <Company/>
  <LinksUpToDate>false</LinksUpToDate>
  <CharactersWithSpaces>22374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100000846637796,Uploader: 100000821080406,CHDL-UGC-Meta</cp:keywords>
  <cp:lastModifiedBy>Microsoft account</cp:lastModifiedBy>
  <cp:revision>2</cp:revision>
  <dcterms:created xsi:type="dcterms:W3CDTF">2022-06-16T09:05:00Z</dcterms:created>
  <dcterms:modified xsi:type="dcterms:W3CDTF">2022-06-16T09:05:00Z</dcterms:modified>
</cp:coreProperties>
</file>