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361" w:rsidRDefault="00AA4B97">
      <w:pPr>
        <w:spacing w:line="259" w:lineRule="auto"/>
        <w:ind w:left="0" w:firstLine="0"/>
      </w:pPr>
      <w:r>
        <w:rPr>
          <w:b/>
          <w:i/>
        </w:rPr>
        <w:t xml:space="preserve">Paper Information  </w:t>
      </w:r>
    </w:p>
    <w:p w:rsidR="00A23361" w:rsidRDefault="00AA4B97">
      <w:pPr>
        <w:spacing w:after="219" w:line="259" w:lineRule="auto"/>
        <w:ind w:left="-5"/>
      </w:pPr>
      <w:r>
        <w:rPr>
          <w:rFonts w:ascii="Verdana" w:eastAsia="Verdana" w:hAnsi="Verdana" w:cs="Verdana"/>
          <w:i/>
        </w:rPr>
        <w:t xml:space="preserve">Topic: </w:t>
      </w:r>
      <w:r>
        <w:rPr>
          <w:rFonts w:ascii="Times New Roman" w:eastAsia="Times New Roman" w:hAnsi="Times New Roman" w:cs="Times New Roman"/>
          <w:sz w:val="24"/>
        </w:rPr>
        <w:t>Comparison Supply Chain Management Practices of Nike &amp; Adidas</w:t>
      </w:r>
      <w:r>
        <w:rPr>
          <w:rFonts w:ascii="Verdana" w:eastAsia="Verdana" w:hAnsi="Verdana" w:cs="Verdana"/>
          <w:i/>
        </w:rPr>
        <w:t xml:space="preserve"> </w:t>
      </w:r>
    </w:p>
    <w:p w:rsidR="00A23361" w:rsidRDefault="00AA4B97">
      <w:pPr>
        <w:spacing w:after="1" w:line="259" w:lineRule="auto"/>
        <w:ind w:left="0" w:firstLine="0"/>
      </w:pPr>
      <w:r>
        <w:rPr>
          <w:rFonts w:ascii="Verdana" w:eastAsia="Verdana" w:hAnsi="Verdana" w:cs="Verdana"/>
          <w:i/>
        </w:rPr>
        <w:t xml:space="preserve">Paper Type: Case Study </w:t>
      </w:r>
    </w:p>
    <w:p w:rsidR="00A23361" w:rsidRDefault="00AA4B97">
      <w:pPr>
        <w:spacing w:after="0" w:line="259" w:lineRule="auto"/>
        <w:ind w:left="-976" w:right="-483" w:firstLine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295275" y="1762125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6681470" cy="4830445"/>
                <wp:effectExtent l="0" t="0" r="0" b="0"/>
                <wp:wrapSquare wrapText="bothSides"/>
                <wp:docPr id="1875" name="Group 18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1470" cy="4830445"/>
                          <a:chOff x="619807" y="0"/>
                          <a:chExt cx="6681923" cy="4830921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619807" y="0"/>
                            <a:ext cx="1847235" cy="1817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Verdana" w:eastAsia="Verdana" w:hAnsi="Verdana" w:cs="Verdana"/>
                                  <w:i/>
                                </w:rPr>
                                <w:t xml:space="preserve">Word Count: (700)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19807" y="321564"/>
                            <a:ext cx="880394" cy="1817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Verdana" w:eastAsia="Verdana" w:hAnsi="Verdana" w:cs="Verdana"/>
                                  <w:i/>
                                </w:rPr>
                                <w:t xml:space="preserve">Pages: 3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619807" y="644652"/>
                            <a:ext cx="3207805" cy="1817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Verdana" w:eastAsia="Verdana" w:hAnsi="Verdana" w:cs="Verdana"/>
                                  <w:i/>
                                </w:rPr>
                                <w:t xml:space="preserve">Referencing Style: Harvard Style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619807" y="966216"/>
                            <a:ext cx="3331448" cy="1817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Verdana" w:eastAsia="Verdana" w:hAnsi="Verdana" w:cs="Verdana"/>
                                  <w:i/>
                                </w:rPr>
                                <w:t xml:space="preserve">Educational Level: Under Graduate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619807" y="126110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3591937" y="173811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3591937" y="221817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3591937" y="269671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1387853" y="3173726"/>
                            <a:ext cx="591387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Case Study: Supply Chain Management Practices of Nike &amp; Adidas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1" name="Rectangle 1871"/>
                        <wps:cNvSpPr/>
                        <wps:spPr>
                          <a:xfrm>
                            <a:off x="3107306" y="3650992"/>
                            <a:ext cx="67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[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2" name="Rectangle 1872"/>
                        <wps:cNvSpPr/>
                        <wps:spPr>
                          <a:xfrm>
                            <a:off x="3158055" y="3650992"/>
                            <a:ext cx="127263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Writer Name]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3" name="Rectangle 1873"/>
                        <wps:cNvSpPr/>
                        <wps:spPr>
                          <a:xfrm>
                            <a:off x="3055490" y="4129528"/>
                            <a:ext cx="67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[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4" name="Rectangle 1874"/>
                        <wps:cNvSpPr/>
                        <wps:spPr>
                          <a:xfrm>
                            <a:off x="3106239" y="4129528"/>
                            <a:ext cx="140843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Institute Name]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619808" y="4606540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2448938" y="4606540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75" o:spid="_x0000_s1026" style="position:absolute;left:0;text-align:left;margin-left:0;margin-top:0;width:526.1pt;height:380.35pt;z-index:251659264;mso-position-horizontal:center;mso-position-horizontal-relative:margin;mso-position-vertical:top;mso-position-vertical-relative:margin" coordorigin="6198" coordsize="66819,4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">
                <v:rect id="Rectangle 13" o:spid="_x0000_s1027" style="position:absolute;left:6198;width:18472;height:18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Verdana" w:eastAsia="Verdana" w:hAnsi="Verdana" w:cs="Verdana"/>
                            <w:i/>
                          </w:rPr>
                          <w:t xml:space="preserve">Word Count: (700) </w:t>
                        </w:r>
                      </w:p>
                    </w:txbxContent>
                  </v:textbox>
                </v:rect>
                <v:rect id="Rectangle 14" o:spid="_x0000_s1028" style="position:absolute;left:6198;top:3215;width:8804;height:18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Verdana" w:eastAsia="Verdana" w:hAnsi="Verdana" w:cs="Verdana"/>
                            <w:i/>
                          </w:rPr>
                          <w:t xml:space="preserve">Pages: 3 </w:t>
                        </w:r>
                      </w:p>
                    </w:txbxContent>
                  </v:textbox>
                </v:rect>
                <v:rect id="Rectangle 15" o:spid="_x0000_s1029" style="position:absolute;left:6198;top:6446;width:32078;height:18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Verdana" w:eastAsia="Verdana" w:hAnsi="Verdana" w:cs="Verdana"/>
                            <w:i/>
                          </w:rPr>
                          <w:t xml:space="preserve">Referencing Style: Harvard Style  </w:t>
                        </w:r>
                      </w:p>
                    </w:txbxContent>
                  </v:textbox>
                </v:rect>
                <v:rect id="Rectangle 16" o:spid="_x0000_s1030" style="position:absolute;left:6198;top:9662;width:33314;height:18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Verdana" w:eastAsia="Verdana" w:hAnsi="Verdana" w:cs="Verdana"/>
                            <w:i/>
                          </w:rPr>
                          <w:t xml:space="preserve">Educational Level: Under Graduate </w:t>
                        </w:r>
                      </w:p>
                    </w:txbxContent>
                  </v:textbox>
                </v:rect>
                <v:rect id="Rectangle 17" o:spid="_x0000_s1031" style="position:absolute;left:6198;top:12611;width:506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2" style="position:absolute;left:35919;top:17381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33" style="position:absolute;left:35919;top:22181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" o:spid="_x0000_s1034" style="position:absolute;left:35919;top:26967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35" style="position:absolute;left:13878;top:31737;width:59139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Case Study: Supply Chain Management Practices of Nike &amp; Adidas </w:t>
                        </w:r>
                      </w:p>
                    </w:txbxContent>
                  </v:textbox>
                </v:rect>
                <v:rect id="Rectangle 1871" o:spid="_x0000_s1036" style="position:absolute;left:31073;top:36509;width:675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8lXMMA&#10;AADdAAAADwAAAGRycy9kb3ducmV2LnhtbERPTYvCMBC9C/6HMMLeNHUPbq1GEVfRo6uCehuasS02&#10;k9JE291fbxYEb/N4nzOdt6YUD6pdYVnBcBCBIE6tLjhTcDys+zEI55E1lpZJwS85mM+6nSkm2jb8&#10;Q4+9z0QIYZeggtz7KpHSpTkZdANbEQfuamuDPsA6k7rGJoSbUn5G0UgaLDg05FjRMqf0tr8bBZu4&#10;Wpy39q/JytVlc9qdxt+HsVfqo9cuJiA8tf4tfrm3OsyPv4bw/004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8lXMMAAADd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[</w:t>
                        </w:r>
                      </w:p>
                    </w:txbxContent>
                  </v:textbox>
                </v:rect>
                <v:rect id="Rectangle 1872" o:spid="_x0000_s1037" style="position:absolute;left:31580;top:36509;width:1272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27K8QA&#10;AADdAAAADwAAAGRycy9kb3ducmV2LnhtbERPTWvCQBC9F/wPywi91U1zsDG6StBKPLYq2N6G7JiE&#10;ZmdDdpuk/fXdguBtHu9zVpvRNKKnztWWFTzPIhDEhdU1lwrOp/1TAsJ5ZI2NZVLwQw4268nDClNt&#10;B36n/uhLEULYpaig8r5NpXRFRQbdzLbEgbvazqAPsCul7nAI4aaRcRTNpcGaQ0OFLW0rKr6O30ZB&#10;nrTZx8H+DmXz+plf3i6L3WnhlXqcjtkShKfR38U390GH+clLDP/fhBP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tuyvEAAAA3Q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Writer Name] </w:t>
                        </w:r>
                      </w:p>
                    </w:txbxContent>
                  </v:textbox>
                </v:rect>
                <v:rect id="Rectangle 1873" o:spid="_x0000_s1038" style="position:absolute;left:30554;top:41295;width:675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EesMQA&#10;AADdAAAADwAAAGRycy9kb3ducmV2LnhtbERPS2vCQBC+C/6HZYTedFMLNUZXER/o0UfB9jZkxyQ0&#10;Oxuyq0n99a4g9DYf33Om89aU4ka1KywreB9EIIhTqwvOFHydNv0YhPPIGkvLpOCPHMxn3c4UE20b&#10;PtDt6DMRQtglqCD3vkqkdGlOBt3AVsSBu9jaoA+wzqSusQnhppTDKPqUBgsODTlWtMwp/T1ejYJt&#10;XC2+d/beZOX6Z3ven8er09gr9dZrFxMQnlr/L365dzrMj0cf8Pwmn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hHrDEAAAA3Q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[</w:t>
                        </w:r>
                      </w:p>
                    </w:txbxContent>
                  </v:textbox>
                </v:rect>
                <v:rect id="Rectangle 1874" o:spid="_x0000_s1039" style="position:absolute;left:31062;top:41295;width:14084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iGxMQA&#10;AADdAAAADwAAAGRycy9kb3ducmV2LnhtbERPS2vCQBC+C/6HZYTedFMpNUZXER/o0UfB9jZkxyQ0&#10;Oxuyq0n99a4g9DYf33Om89aU4ka1KywreB9EIIhTqwvOFHydNv0YhPPIGkvLpOCPHMxn3c4UE20b&#10;PtDt6DMRQtglqCD3vkqkdGlOBt3AVsSBu9jaoA+wzqSusQnhppTDKPqUBgsODTlWtMwp/T1ejYJt&#10;XC2+d/beZOX6Z3ven8er09gr9dZrFxMQnlr/L365dzrMj0cf8Pwmn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IhsTEAAAA3Q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Institute Name] </w:t>
                        </w:r>
                      </w:p>
                    </w:txbxContent>
                  </v:textbox>
                </v:rect>
                <v:rect id="Rectangle 24" o:spid="_x0000_s1040" style="position:absolute;left:6198;top:46065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041" style="position:absolute;left:24489;top:46065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ebJc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55slxQAAANs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 anchorx="margin" anchory="margin"/>
              </v:group>
            </w:pict>
          </mc:Fallback>
        </mc:AlternateContent>
      </w:r>
    </w:p>
    <w:p w:rsidR="00A23361" w:rsidRDefault="00AA4B97">
      <w:pPr>
        <w:spacing w:after="552" w:line="259" w:lineRule="auto"/>
        <w:ind w:left="0" w:firstLine="0"/>
      </w:pPr>
      <w:r>
        <w:t xml:space="preserve"> </w:t>
      </w:r>
    </w:p>
    <w:p w:rsidR="00A23361" w:rsidRDefault="00AA4B97">
      <w:pPr>
        <w:spacing w:after="501" w:line="259" w:lineRule="auto"/>
        <w:ind w:left="0" w:firstLine="0"/>
      </w:pPr>
      <w:r>
        <w:rPr>
          <w:rFonts w:ascii="Cambria" w:eastAsia="Cambria" w:hAnsi="Cambria" w:cs="Cambria"/>
          <w:b/>
          <w:sz w:val="28"/>
        </w:rPr>
        <w:t xml:space="preserve"> </w:t>
      </w:r>
    </w:p>
    <w:p w:rsidR="00A23361" w:rsidRDefault="00AA4B97">
      <w:pPr>
        <w:spacing w:after="0" w:line="259" w:lineRule="auto"/>
        <w:ind w:left="5" w:firstLine="0"/>
        <w:jc w:val="center"/>
      </w:pPr>
      <w:r>
        <w:rPr>
          <w:rFonts w:ascii="Cambria" w:eastAsia="Cambria" w:hAnsi="Cambria" w:cs="Cambria"/>
          <w:b/>
          <w:sz w:val="28"/>
        </w:rPr>
        <w:t xml:space="preserve">Table of Contents </w:t>
      </w:r>
    </w:p>
    <w:p w:rsidR="00A23361" w:rsidRDefault="00AA4B97">
      <w:pPr>
        <w:spacing w:after="348"/>
        <w:ind w:left="-5" w:right="-15"/>
      </w:pPr>
      <w:r>
        <w:rPr>
          <w:rFonts w:ascii="Times New Roman" w:eastAsia="Times New Roman" w:hAnsi="Times New Roman" w:cs="Times New Roman"/>
        </w:rPr>
        <w:t>Introduction</w:t>
      </w:r>
      <w:r>
        <w:t xml:space="preserve"> ................................................................................................................................................... 3 </w:t>
      </w:r>
    </w:p>
    <w:p w:rsidR="00A23361" w:rsidRDefault="00AA4B97">
      <w:pPr>
        <w:spacing w:after="364"/>
        <w:ind w:left="-5" w:right="-15"/>
      </w:pPr>
      <w:r>
        <w:rPr>
          <w:rFonts w:ascii="Times New Roman" w:eastAsia="Times New Roman" w:hAnsi="Times New Roman" w:cs="Times New Roman"/>
        </w:rPr>
        <w:t>Firms‟ Profile</w:t>
      </w:r>
      <w:r>
        <w:t xml:space="preserve"> .........................................................................................</w:t>
      </w:r>
      <w:r>
        <w:t xml:space="preserve">....................................................... 3 </w:t>
      </w:r>
    </w:p>
    <w:p w:rsidR="00A23361" w:rsidRDefault="00AA4B97">
      <w:pPr>
        <w:spacing w:after="367"/>
        <w:ind w:left="-5" w:right="-15"/>
      </w:pPr>
      <w:r>
        <w:rPr>
          <w:rFonts w:ascii="Times New Roman" w:eastAsia="Times New Roman" w:hAnsi="Times New Roman" w:cs="Times New Roman"/>
        </w:rPr>
        <w:lastRenderedPageBreak/>
        <w:t xml:space="preserve">Flow Management of </w:t>
      </w:r>
      <w:proofErr w:type="gramStart"/>
      <w:r>
        <w:rPr>
          <w:rFonts w:ascii="Times New Roman" w:eastAsia="Times New Roman" w:hAnsi="Times New Roman" w:cs="Times New Roman"/>
        </w:rPr>
        <w:t>Manufacturing</w:t>
      </w:r>
      <w:r>
        <w:t xml:space="preserve"> ...........................................................................................................</w:t>
      </w:r>
      <w:proofErr w:type="gramEnd"/>
      <w:r>
        <w:t xml:space="preserve"> 3 </w:t>
      </w:r>
    </w:p>
    <w:p w:rsidR="00A23361" w:rsidRDefault="00AA4B97">
      <w:pPr>
        <w:spacing w:after="362"/>
        <w:ind w:left="-5" w:right="-15"/>
      </w:pPr>
      <w:r>
        <w:rPr>
          <w:rFonts w:ascii="Times New Roman" w:eastAsia="Times New Roman" w:hAnsi="Times New Roman" w:cs="Times New Roman"/>
        </w:rPr>
        <w:t xml:space="preserve">Procurement Strategy Related </w:t>
      </w:r>
      <w:r>
        <w:rPr>
          <w:rFonts w:ascii="Times New Roman" w:eastAsia="Times New Roman" w:hAnsi="Times New Roman" w:cs="Times New Roman"/>
        </w:rPr>
        <w:t>To Outsourcing</w:t>
      </w:r>
      <w:r>
        <w:t xml:space="preserve">............................................................................................. 4 </w:t>
      </w:r>
    </w:p>
    <w:p w:rsidR="00A23361" w:rsidRDefault="00AA4B97">
      <w:pPr>
        <w:spacing w:after="378"/>
        <w:ind w:left="-5" w:right="-15"/>
      </w:pPr>
      <w:r>
        <w:rPr>
          <w:rFonts w:ascii="Times New Roman" w:eastAsia="Times New Roman" w:hAnsi="Times New Roman" w:cs="Times New Roman"/>
        </w:rPr>
        <w:t xml:space="preserve">Lean Manufacturing Principles &amp; Lead Time </w:t>
      </w:r>
      <w:proofErr w:type="gramStart"/>
      <w:r>
        <w:rPr>
          <w:rFonts w:ascii="Times New Roman" w:eastAsia="Times New Roman" w:hAnsi="Times New Roman" w:cs="Times New Roman"/>
        </w:rPr>
        <w:t>Reduction</w:t>
      </w:r>
      <w:r>
        <w:t xml:space="preserve"> .............................................................................</w:t>
      </w:r>
      <w:proofErr w:type="gramEnd"/>
      <w:r>
        <w:t xml:space="preserve"> 4 </w:t>
      </w:r>
    </w:p>
    <w:p w:rsidR="00A23361" w:rsidRDefault="00AA4B97">
      <w:pPr>
        <w:ind w:left="231" w:right="-15"/>
      </w:pPr>
      <w:r>
        <w:rPr>
          <w:rFonts w:ascii="Times New Roman" w:eastAsia="Times New Roman" w:hAnsi="Times New Roman" w:cs="Times New Roman"/>
        </w:rPr>
        <w:t>Nike Approach</w:t>
      </w:r>
      <w:r>
        <w:t xml:space="preserve"> .......................................................................................................................................... 4 </w:t>
      </w:r>
    </w:p>
    <w:p w:rsidR="00A23361" w:rsidRDefault="00AA4B97">
      <w:pPr>
        <w:ind w:left="231" w:right="-15"/>
      </w:pPr>
      <w:r>
        <w:rPr>
          <w:rFonts w:ascii="Times New Roman" w:eastAsia="Times New Roman" w:hAnsi="Times New Roman" w:cs="Times New Roman"/>
        </w:rPr>
        <w:t xml:space="preserve">Adidas </w:t>
      </w:r>
      <w:proofErr w:type="gramStart"/>
      <w:r>
        <w:rPr>
          <w:rFonts w:ascii="Times New Roman" w:eastAsia="Times New Roman" w:hAnsi="Times New Roman" w:cs="Times New Roman"/>
        </w:rPr>
        <w:t>Approach</w:t>
      </w:r>
      <w:r>
        <w:t xml:space="preserve"> ....................................................................................</w:t>
      </w:r>
      <w:r>
        <w:t>..................................................</w:t>
      </w:r>
      <w:proofErr w:type="gramEnd"/>
      <w:r>
        <w:t xml:space="preserve"> 5 </w:t>
      </w:r>
    </w:p>
    <w:p w:rsidR="00A23361" w:rsidRDefault="00AA4B97">
      <w:pPr>
        <w:spacing w:after="375"/>
        <w:ind w:left="-5" w:right="-15"/>
      </w:pPr>
      <w:r>
        <w:rPr>
          <w:rFonts w:ascii="Times New Roman" w:eastAsia="Times New Roman" w:hAnsi="Times New Roman" w:cs="Times New Roman"/>
        </w:rPr>
        <w:t>Centralisation &amp; 3rd Party Logistics Specialisation</w:t>
      </w:r>
      <w:r>
        <w:t xml:space="preserve"> ..................................................................................... 5 </w:t>
      </w:r>
    </w:p>
    <w:p w:rsidR="00A23361" w:rsidRDefault="00AA4B97">
      <w:pPr>
        <w:ind w:left="231" w:right="-15"/>
      </w:pPr>
      <w:r>
        <w:rPr>
          <w:rFonts w:ascii="Times New Roman" w:eastAsia="Times New Roman" w:hAnsi="Times New Roman" w:cs="Times New Roman"/>
        </w:rPr>
        <w:t>Nike Approach</w:t>
      </w:r>
      <w:r>
        <w:t xml:space="preserve"> ...............................................</w:t>
      </w:r>
      <w:r>
        <w:t xml:space="preserve">........................................................................................... 5 </w:t>
      </w:r>
    </w:p>
    <w:p w:rsidR="00A23361" w:rsidRDefault="00AA4B97">
      <w:pPr>
        <w:ind w:left="231" w:right="-15"/>
      </w:pPr>
      <w:r>
        <w:rPr>
          <w:rFonts w:ascii="Times New Roman" w:eastAsia="Times New Roman" w:hAnsi="Times New Roman" w:cs="Times New Roman"/>
        </w:rPr>
        <w:t xml:space="preserve">Adidas </w:t>
      </w:r>
      <w:proofErr w:type="gramStart"/>
      <w:r>
        <w:rPr>
          <w:rFonts w:ascii="Times New Roman" w:eastAsia="Times New Roman" w:hAnsi="Times New Roman" w:cs="Times New Roman"/>
        </w:rPr>
        <w:t>Approach</w:t>
      </w:r>
      <w:r>
        <w:t xml:space="preserve"> ......................................................................................................................................</w:t>
      </w:r>
      <w:proofErr w:type="gramEnd"/>
      <w:r>
        <w:t xml:space="preserve"> 5 </w:t>
      </w:r>
    </w:p>
    <w:p w:rsidR="00A23361" w:rsidRDefault="00AA4B97">
      <w:pPr>
        <w:spacing w:after="375"/>
        <w:ind w:left="-5" w:right="-15"/>
      </w:pPr>
      <w:r>
        <w:rPr>
          <w:rFonts w:ascii="Times New Roman" w:eastAsia="Times New Roman" w:hAnsi="Times New Roman" w:cs="Times New Roman"/>
        </w:rPr>
        <w:t>Supplie</w:t>
      </w:r>
      <w:r>
        <w:rPr>
          <w:rFonts w:ascii="Times New Roman" w:eastAsia="Times New Roman" w:hAnsi="Times New Roman" w:cs="Times New Roman"/>
        </w:rPr>
        <w:t xml:space="preserve">r Relationship </w:t>
      </w:r>
      <w:proofErr w:type="gramStart"/>
      <w:r>
        <w:rPr>
          <w:rFonts w:ascii="Times New Roman" w:eastAsia="Times New Roman" w:hAnsi="Times New Roman" w:cs="Times New Roman"/>
        </w:rPr>
        <w:t>Management</w:t>
      </w:r>
      <w:r>
        <w:t xml:space="preserve"> ..............................................................................................................</w:t>
      </w:r>
      <w:proofErr w:type="gramEnd"/>
      <w:r>
        <w:t xml:space="preserve"> 6 </w:t>
      </w:r>
    </w:p>
    <w:p w:rsidR="00A23361" w:rsidRDefault="00AA4B97">
      <w:pPr>
        <w:ind w:left="231" w:right="-15"/>
      </w:pPr>
      <w:r>
        <w:rPr>
          <w:rFonts w:ascii="Times New Roman" w:eastAsia="Times New Roman" w:hAnsi="Times New Roman" w:cs="Times New Roman"/>
        </w:rPr>
        <w:t>Nike Approach</w:t>
      </w:r>
      <w:r>
        <w:t xml:space="preserve"> ......................................................................................................</w:t>
      </w:r>
      <w:r>
        <w:t xml:space="preserve">.................................... 6 </w:t>
      </w:r>
    </w:p>
    <w:p w:rsidR="00A23361" w:rsidRDefault="00AA4B97">
      <w:pPr>
        <w:ind w:left="231" w:right="-15"/>
      </w:pPr>
      <w:r>
        <w:rPr>
          <w:rFonts w:ascii="Times New Roman" w:eastAsia="Times New Roman" w:hAnsi="Times New Roman" w:cs="Times New Roman"/>
        </w:rPr>
        <w:t xml:space="preserve">Adidas </w:t>
      </w:r>
      <w:proofErr w:type="gramStart"/>
      <w:r>
        <w:rPr>
          <w:rFonts w:ascii="Times New Roman" w:eastAsia="Times New Roman" w:hAnsi="Times New Roman" w:cs="Times New Roman"/>
        </w:rPr>
        <w:t>Approach</w:t>
      </w:r>
      <w:r>
        <w:t xml:space="preserve"> ......................................................................................................................................</w:t>
      </w:r>
      <w:proofErr w:type="gramEnd"/>
      <w:r>
        <w:t xml:space="preserve"> 6 </w:t>
      </w:r>
    </w:p>
    <w:p w:rsidR="00A23361" w:rsidRDefault="00AA4B97">
      <w:pPr>
        <w:spacing w:after="367"/>
        <w:ind w:left="-5" w:right="-15"/>
      </w:pPr>
      <w:r>
        <w:rPr>
          <w:rFonts w:ascii="Times New Roman" w:eastAsia="Times New Roman" w:hAnsi="Times New Roman" w:cs="Times New Roman"/>
        </w:rPr>
        <w:t xml:space="preserve">Demand </w:t>
      </w:r>
      <w:proofErr w:type="gramStart"/>
      <w:r>
        <w:rPr>
          <w:rFonts w:ascii="Times New Roman" w:eastAsia="Times New Roman" w:hAnsi="Times New Roman" w:cs="Times New Roman"/>
        </w:rPr>
        <w:t>Management</w:t>
      </w:r>
      <w:r>
        <w:t xml:space="preserve"> ............................................</w:t>
      </w:r>
      <w:r>
        <w:t>.......................................................................................</w:t>
      </w:r>
      <w:proofErr w:type="gramEnd"/>
      <w:r>
        <w:t xml:space="preserve"> 6 </w:t>
      </w:r>
    </w:p>
    <w:p w:rsidR="00A23361" w:rsidRDefault="00AA4B97">
      <w:pPr>
        <w:ind w:left="231" w:right="-15"/>
      </w:pPr>
      <w:r>
        <w:rPr>
          <w:rFonts w:ascii="Times New Roman" w:eastAsia="Times New Roman" w:hAnsi="Times New Roman" w:cs="Times New Roman"/>
        </w:rPr>
        <w:t>Order Fulfilment and Forecasting</w:t>
      </w:r>
      <w:r>
        <w:t xml:space="preserve"> ............................................................................................................. 6 </w:t>
      </w:r>
    </w:p>
    <w:p w:rsidR="00A23361" w:rsidRDefault="00AA4B97">
      <w:pPr>
        <w:spacing w:after="372"/>
        <w:ind w:left="-5" w:right="-15"/>
      </w:pPr>
      <w:r>
        <w:rPr>
          <w:rFonts w:ascii="Times New Roman" w:eastAsia="Times New Roman" w:hAnsi="Times New Roman" w:cs="Times New Roman"/>
        </w:rPr>
        <w:t>Conclusion</w:t>
      </w:r>
      <w:r>
        <w:t xml:space="preserve"> ........</w:t>
      </w:r>
      <w:r>
        <w:t xml:space="preserve">............................................................................................................................................ 7 </w:t>
      </w:r>
    </w:p>
    <w:p w:rsidR="00A23361" w:rsidRDefault="00AA4B97">
      <w:pPr>
        <w:spacing w:after="346"/>
        <w:ind w:left="-5" w:right="-15"/>
      </w:pPr>
      <w:proofErr w:type="gramStart"/>
      <w:r>
        <w:rPr>
          <w:rFonts w:ascii="Times New Roman" w:eastAsia="Times New Roman" w:hAnsi="Times New Roman" w:cs="Times New Roman"/>
        </w:rPr>
        <w:lastRenderedPageBreak/>
        <w:t>References</w:t>
      </w:r>
      <w:r>
        <w:t xml:space="preserve"> .....................................................................................................</w:t>
      </w:r>
      <w:r>
        <w:t>................................................</w:t>
      </w:r>
      <w:proofErr w:type="gramEnd"/>
      <w:r>
        <w:t xml:space="preserve"> 8 </w:t>
      </w:r>
    </w:p>
    <w:p w:rsidR="00A23361" w:rsidRDefault="00AA4B97">
      <w:pPr>
        <w:spacing w:after="232" w:line="259" w:lineRule="auto"/>
        <w:ind w:left="0" w:firstLine="0"/>
      </w:pPr>
      <w:r>
        <w:t xml:space="preserve"> </w:t>
      </w:r>
    </w:p>
    <w:p w:rsidR="00A23361" w:rsidRDefault="00AA4B97">
      <w:pPr>
        <w:spacing w:after="0" w:line="259" w:lineRule="auto"/>
        <w:ind w:left="0" w:firstLine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p w:rsidR="00A23361" w:rsidRDefault="00AA4B97">
      <w:pPr>
        <w:pStyle w:val="Heading1"/>
        <w:spacing w:after="440"/>
      </w:pPr>
      <w:r>
        <w:t xml:space="preserve">Comparison Supply Chain Management Practices of Nike &amp; Adidas </w:t>
      </w:r>
    </w:p>
    <w:p w:rsidR="00A23361" w:rsidRDefault="00AA4B97">
      <w:pPr>
        <w:spacing w:after="329" w:line="259" w:lineRule="auto"/>
        <w:ind w:left="68" w:firstLine="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A23361" w:rsidRDefault="00AA4B97">
      <w:pPr>
        <w:spacing w:after="0" w:line="259" w:lineRule="auto"/>
        <w:ind w:left="-976" w:right="-483" w:firstLine="0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7938702" cy="6715349"/>
                <wp:effectExtent l="0" t="0" r="0" b="0"/>
                <wp:docPr id="2375" name="Group 23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38702" cy="6715349"/>
                          <a:chOff x="619807" y="89853"/>
                          <a:chExt cx="7938702" cy="6715349"/>
                        </a:xfrm>
                      </wpg:grpSpPr>
                      <wps:wsp>
                        <wps:cNvPr id="105" name="Rectangle 105"/>
                        <wps:cNvSpPr/>
                        <wps:spPr>
                          <a:xfrm>
                            <a:off x="619807" y="89853"/>
                            <a:ext cx="115527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Introduction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1076956" y="287973"/>
                            <a:ext cx="413076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Supply management is a comprehensive operation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4183503" y="318094"/>
                            <a:ext cx="50105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that‟s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4559931" y="287973"/>
                            <a:ext cx="250983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significant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to business success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619807" y="638493"/>
                            <a:ext cx="717161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and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it is also has responsibility of fulfilment the high quality, efficient costs, continuous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619808" y="987489"/>
                            <a:ext cx="750291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innovation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and fast delivery throughout the whole supply chains management of a company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5" name="Rectangle 2315"/>
                        <wps:cNvSpPr/>
                        <wps:spPr>
                          <a:xfrm>
                            <a:off x="619808" y="1338390"/>
                            <a:ext cx="67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6" name="Rectangle 2316"/>
                        <wps:cNvSpPr/>
                        <wps:spPr>
                          <a:xfrm>
                            <a:off x="670557" y="1338390"/>
                            <a:ext cx="760568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Angela and Jane, 2011). The aim of this study is to compare and evaluate the management of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619808" y="1690434"/>
                            <a:ext cx="344012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supply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chain practices in Nike &amp; Adidas.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619807" y="216897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619807" y="2825814"/>
                            <a:ext cx="51649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Firms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1008377" y="2858390"/>
                            <a:ext cx="67496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’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1058669" y="2825814"/>
                            <a:ext cx="73982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Profile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1076957" y="3023934"/>
                            <a:ext cx="687129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Nike Inc. is the internationally important marketer and designer of authentic athletic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619807" y="3374708"/>
                            <a:ext cx="793059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footwear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, equipment, apparel and accessories for an extensive sports and fitness activities variety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7" name="Rectangle 2317"/>
                        <wps:cNvSpPr/>
                        <wps:spPr>
                          <a:xfrm>
                            <a:off x="619807" y="3726752"/>
                            <a:ext cx="67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8" name="Rectangle 2318"/>
                        <wps:cNvSpPr/>
                        <wps:spPr>
                          <a:xfrm>
                            <a:off x="670556" y="3726752"/>
                            <a:ext cx="137965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Hossein, 2010).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1076956" y="4202240"/>
                            <a:ext cx="699990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Adidas is a leading manufacturer of sports equipment and sportswear, contribution its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619807" y="4552760"/>
                            <a:ext cx="705902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commodities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principally through extensive brands in global market. The Adidas group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619807" y="4903280"/>
                            <a:ext cx="793870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headquarters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in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Herzogenaurach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, Germany, and employ approximately 27000 people (Edwin and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619807" y="5255324"/>
                            <a:ext cx="162754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Tsan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-Ming, 2010).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619807" y="573424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619807" y="6391085"/>
                            <a:ext cx="32536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Flow Management of Manufacturing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619807" y="661526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375" o:spid="_x0000_s1042" style="width:625.1pt;height:528.75pt;mso-position-horizontal-relative:char;mso-position-vertical-relative:line" coordorigin="6198,898" coordsize="79387,67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">
                <v:rect id="Rectangle 105" o:spid="_x0000_s1043" style="position:absolute;left:6198;top:898;width:11552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xP0sEA&#10;AADc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9MT9LBAAAA3A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Introduction </w:t>
                        </w:r>
                      </w:p>
                    </w:txbxContent>
                  </v:textbox>
                </v:rect>
                <v:rect id="Rectangle 106" o:spid="_x0000_s1044" style="position:absolute;left:10769;top:2879;width:41308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7RpcMA&#10;AADcAAAADwAAAGRycy9kb3ducmV2LnhtbERPTWvCQBC9C/6HZQq96aY9hJi6hlBbzFFNwfY2ZKdJ&#10;aHY2ZLcm9de7gtDbPN7nrLPJdOJMg2stK3haRiCIK6tbrhV8lO+LBITzyBo7y6Tgjxxkm/lsjam2&#10;Ix/ofPS1CCHsUlTQeN+nUrqqIYNuaXviwH3bwaAPcKilHnAM4aaTz1EUS4Mth4YGe3ptqPo5/hoF&#10;u6TPPwt7Gevu7Wt32p9W23LllXp8mPIXEJ4m/y++uwsd5kcx3J4JF8jN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7RpcMAAADc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Supply management is a comprehensive operation </w:t>
                        </w:r>
                      </w:p>
                    </w:txbxContent>
                  </v:textbox>
                </v:rect>
                <v:rect id="Rectangle 107" o:spid="_x0000_s1045" style="position:absolute;left:41835;top:3180;width:5010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J0PsEA&#10;AADc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RN3yeCRfI2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SdD7BAAAA3A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that‟s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8" o:spid="_x0000_s1046" style="position:absolute;left:45599;top:2879;width:25098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3gTMUA&#10;AADc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X8RGjlGZlAz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TeBM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significant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to business success </w:t>
                        </w:r>
                      </w:p>
                    </w:txbxContent>
                  </v:textbox>
                </v:rect>
                <v:rect id="Rectangle 109" o:spid="_x0000_s1047" style="position:absolute;left:6198;top:6384;width:7171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FF18MA&#10;AADcAAAADwAAAGRycy9kb3ducmV2LnhtbERPTWvCQBC9F/wPywi91U09lCS6irQVc1RTsN6G7JgE&#10;s7Mhu01Sf71bKHibx/uc5Xo0jeipc7VlBa+zCARxYXXNpYKvfPsSg3AeWWNjmRT8koP1avK0xFTb&#10;gQ/UH30pQgi7FBVU3replK6oyKCb2ZY4cBfbGfQBdqXUHQ4h3DRyHkVv0mDNoaHClt4rKq7HH6Ng&#10;F7eb78zehrL5PO9O+1PykSdeqefpuFmA8DT6h/jfnekwP0rg75lwgV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FF18MAAADc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and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it is also has responsibility of fulfilment the high quality, efficient costs, continuous </w:t>
                        </w:r>
                      </w:p>
                    </w:txbxContent>
                  </v:textbox>
                </v:rect>
                <v:rect id="Rectangle 110" o:spid="_x0000_s1048" style="position:absolute;left:6198;top:9874;width:75029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J6l8UA&#10;AADcAAAADwAAAGRycy9kb3ducmV2LnhtbESPQW/CMAyF75P4D5GRuI2UHRB0BISACY4bIDFuVmPa&#10;isapmkDLfv18QOJm6z2/93m26Fyl7tSE0rOB0TABRZx5W3Ju4Hj4ep+AChHZYuWZDDwowGLee5th&#10;an3LP3Tfx1xJCIcUDRQx1qnWISvIYRj6mli0i28cRlmbXNsGWwl3lf5IkrF2WLI0FFjTqqDsur85&#10;A9tJvfzd+b82rzbn7en7NF0fptGYQb9bfoKK1MWX+Xm9s4I/Enx5Ri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4nqX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innovation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and fast delivery throughout the whole supply chains management of a company </w:t>
                        </w:r>
                      </w:p>
                    </w:txbxContent>
                  </v:textbox>
                </v:rect>
                <v:rect id="Rectangle 2315" o:spid="_x0000_s1049" style="position:absolute;left:6198;top:13383;width:675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qDocYA&#10;AADdAAAADwAAAGRycy9kb3ducmV2LnhtbESPT4vCMBTE78J+h/AWvGmqomg1iqyKHv2z4O7t0Tzb&#10;ss1LaaKtfnojCHscZuY3zGzRmELcqHK5ZQW9bgSCOLE651TB92nTGYNwHlljYZkU3MnBYv7RmmGs&#10;bc0Huh19KgKEXYwKMu/LWEqXZGTQdW1JHLyLrQz6IKtU6grrADeF7EfRSBrMOSxkWNJXRsnf8WoU&#10;bMfl8mdnH3VarH+35/15sjpNvFLtz2Y5BeGp8f/hd3unFfQHvSG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kqDocYAAADd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(</w:t>
                        </w:r>
                      </w:p>
                    </w:txbxContent>
                  </v:textbox>
                </v:rect>
                <v:rect id="Rectangle 2316" o:spid="_x0000_s1050" style="position:absolute;left:6705;top:13383;width:7605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gd1sYA&#10;AADdAAAADwAAAGRycy9kb3ducmV2LnhtbESPQWvCQBSE70L/w/KE3swmFkSjq4S2osdWC9HbI/tM&#10;gtm3IbuatL++WxB6HGbmG2a1GUwj7tS52rKCJIpBEBdW11wq+DpuJ3MQziNrbCyTgm9ysFk/jVaY&#10;atvzJ90PvhQBwi5FBZX3bSqlKyoy6CLbEgfvYjuDPsiulLrDPsBNI6dxPJMGaw4LFbb0WlFxPdyM&#10;gt28zU57+9OXzft5l3/ki7fjwiv1PB6yJQhPg/8PP9p7rWD6kszg7014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pgd1sYAAADd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Angela and Jane, 2011). The aim of this study is to compare and evaluate the management of </w:t>
                        </w:r>
                      </w:p>
                    </w:txbxContent>
                  </v:textbox>
                </v:rect>
                <v:rect id="Rectangle 112" o:spid="_x0000_s1051" style="position:absolute;left:6198;top:16904;width:34401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xBe8EA&#10;AADcAAAADwAAAGRycy9kb3ducmV2LnhtbERPy6rCMBDdC/5DGOHuNNWFaDWK+ECXvkDdDc3cttxm&#10;Uppoe/16Iwju5nCeM503phAPqlxuWUG/F4EgTqzOOVVwPm26IxDOI2ssLJOCf3Iwn7VbU4y1rflA&#10;j6NPRQhhF6OCzPsyltIlGRl0PVsSB+7XVgZ9gFUqdYV1CDeFHETRUBrMOTRkWNIyo+TveDcKtqNy&#10;cd3ZZ50W69v2sr+MV6exV+qn0ywmIDw1/iv+uHc6zO8P4P1MuED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8QXvBAAAA3A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supply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chain practices in Nike &amp; Adidas.  </w:t>
                        </w:r>
                      </w:p>
                    </w:txbxContent>
                  </v:textbox>
                </v:rect>
                <v:rect id="Rectangle 113" o:spid="_x0000_s1052" style="position:absolute;left:6198;top:21689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Dk4MIA&#10;AADcAAAADwAAAGRycy9kb3ducmV2LnhtbERPTYvCMBC9L+x/CLPgbU1VW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MOTg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" o:spid="_x0000_s1053" style="position:absolute;left:6198;top:28258;width:5164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l8lMIA&#10;AADcAAAADwAAAGRycy9kb3ducmV2LnhtbERPTYvCMBC9L+x/CLPgbU0VWb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2XyU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Firms</w:t>
                        </w:r>
                      </w:p>
                    </w:txbxContent>
                  </v:textbox>
                </v:rect>
                <v:rect id="Rectangle 115" o:spid="_x0000_s1054" style="position:absolute;left:10083;top:28583;width:675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XZD8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ldkP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’</w:t>
                        </w:r>
                      </w:p>
                    </w:txbxContent>
                  </v:textbox>
                </v:rect>
                <v:rect id="Rectangle 116" o:spid="_x0000_s1055" style="position:absolute;left:10586;top:28258;width:7398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dHeMQA&#10;AADcAAAADwAAAGRycy9kb3ducmV2LnhtbERPTWvCQBC9F/wPywi91Y09hJi6hqAt5thqwfY2ZMck&#10;mJ0N2W2S9td3BcHbPN7nrLPJtGKg3jWWFSwXEQji0uqGKwWfx7enBITzyBpby6Tglxxkm9nDGlNt&#10;R/6g4eArEULYpaig9r5LpXRlTQbdwnbEgTvb3qAPsK+k7nEM4aaVz1EUS4MNh4YaO9rWVF4OP0bB&#10;Punyr8L+jVX7+r0/vZ9Wu+PKK/U4n/IXEJ4mfxff3IUO85cxXJ8JF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HR3jEAAAA3A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Profile  </w:t>
                        </w:r>
                      </w:p>
                    </w:txbxContent>
                  </v:textbox>
                </v:rect>
                <v:rect id="Rectangle 117" o:spid="_x0000_s1056" style="position:absolute;left:10769;top:30239;width:68713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vi48IA&#10;AADcAAAADwAAAGRycy9kb3ducmV2LnhtbERPTYvCMBC9L+x/CLPgbU314Go1iqyKHtUK6m1oxrZs&#10;MylNtHV/vREEb/N4nzOZtaYUN6pdYVlBrxuBIE6tLjhTcEhW30MQziNrLC2Tgjs5mE0/PyYYa9vw&#10;jm57n4kQwi5GBbn3VSylS3My6Lq2Ig7cxdYGfYB1JnWNTQg3pexH0UAaLDg05FjRb07p3/5qFKyH&#10;1fy0sf9NVi7P6+P2OFokI69U56udj0F4av1b/HJvdJjf+4HnM+EC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C+Lj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Nike Inc. is the internationally important marketer and designer of authentic athletic </w:t>
                        </w:r>
                      </w:p>
                    </w:txbxContent>
                  </v:textbox>
                </v:rect>
                <v:rect id="Rectangle 118" o:spid="_x0000_s1057" style="position:absolute;left:6198;top:33747;width:79306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R2kcUA&#10;AADcAAAADwAAAGRycy9kb3ducmV2LnhtbESPQW/CMAyF75P4D5GRuI2UHRB0BISACY4bIDFuVmPa&#10;isapmkDLfv18QOJm6z2/93m26Fyl7tSE0rOB0TABRZx5W3Ju4Hj4ep+AChHZYuWZDDwowGLee5th&#10;an3LP3Tfx1xJCIcUDRQx1qnWISvIYRj6mli0i28cRlmbXNsGWwl3lf5IkrF2WLI0FFjTqqDsur85&#10;A9tJvfzd+b82rzbn7en7NF0fptGYQb9bfoKK1MWX+Xm9s4I/Elp5Ri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lHaR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footwear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, equipment, apparel and accessories for an extensive sports and fitness activities variety </w:t>
                        </w:r>
                      </w:p>
                    </w:txbxContent>
                  </v:textbox>
                </v:rect>
                <v:rect id="Rectangle 2317" o:spid="_x0000_s1058" style="position:absolute;left:6198;top:37267;width:675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S4TcYA&#10;AADdAAAADwAAAGRycy9kb3ducmV2LnhtbESPS4vCQBCE78L+h6EXvOlEBR/RUWRV9Ohjwd1bk2mT&#10;sJmekBlN9Nc7grDHoqq+omaLxhTiRpXLLSvodSMQxInVOacKvk+bzhiE88gaC8uk4E4OFvOP1gxj&#10;bWs+0O3oUxEg7GJUkHlfxlK6JCODrmtL4uBdbGXQB1mlUldYB7gpZD+KhtJgzmEhw5K+Mkr+jlej&#10;YDsulz87+6jTYv27Pe/Pk9Vp4pVqfzbLKQhPjf8Pv9s7raA/6I3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S4TcYAAADd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(</w:t>
                        </w:r>
                      </w:p>
                    </w:txbxContent>
                  </v:textbox>
                </v:rect>
                <v:rect id="Rectangle 2318" o:spid="_x0000_s1059" style="position:absolute;left:6705;top:37267;width:1379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ssP8EA&#10;AADdAAAADwAAAGRycy9kb3ducmV2LnhtbERPy4rCMBTdC/5DuMLsNFVBtBpFdESXvkDdXZprW2xu&#10;SpOxHb/eLASXh/OeLRpTiCdVLresoN+LQBAnVuecKjifNt0xCOeRNRaWScE/OVjM260ZxtrWfKDn&#10;0acihLCLUUHmfRlL6ZKMDLqeLYkDd7eVQR9glUpdYR3CTSEHUTSSBnMODRmWtMooeRz/jILtuFxe&#10;d/ZVp8XvbXvZXybr08Qr9dNpllMQnhr/FX/cO61gMOyHueFNeAJy/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BLLD/BAAAA3Q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Hossein, 2010).  </w:t>
                        </w:r>
                      </w:p>
                    </w:txbxContent>
                  </v:textbox>
                </v:rect>
                <v:rect id="Rectangle 120" o:spid="_x0000_s1060" style="position:absolute;left:10769;top:42022;width:69999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6wKsUA&#10;AADcAAAADwAAAGRycy9kb3ducmV2LnhtbESPQW/CMAyF75P4D5GRuI0UDhMUAkKwCY4bIAE3qzFt&#10;ReNUTUbLfv18QOJm6z2/93m+7Fyl7tSE0rOB0TABRZx5W3Ju4Hj4ep+AChHZYuWZDDwowHLRe5tj&#10;an3LP3Tfx1xJCIcUDRQx1qnWISvIYRj6mli0q28cRlmbXNsGWwl3lR4nyYd2WLI0FFjTuqDstv91&#10;BraTenXe+b82rz4v29P3abo5TKMxg363moGK1MWX+Xm9s4I/Fn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jrAq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Adidas is a leading manufacturer of sports equipment and sportswear, contribution its </w:t>
                        </w:r>
                      </w:p>
                    </w:txbxContent>
                  </v:textbox>
                </v:rect>
                <v:rect id="Rectangle 121" o:spid="_x0000_s1061" style="position:absolute;left:6198;top:45527;width:70590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IVscEA&#10;AADcAAAADwAAAGRycy9kb3ducmV2LnhtbERPy6rCMBDdC/5DGOHuNNWFaDWK+ECXvkDdDc3cttxm&#10;Uppoe/16Iwju5nCeM503phAPqlxuWUG/F4EgTqzOOVVwPm26IxDOI2ssLJOCf3Iwn7VbU4y1rflA&#10;j6NPRQhhF6OCzPsyltIlGRl0PVsSB+7XVgZ9gFUqdYV1CDeFHETRUBrMOTRkWNIyo+TveDcKtqNy&#10;cd3ZZ50W69v2sr+MV6exV+qn0ywmIDw1/iv+uHc6zB/04f1MuED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CFbHBAAAA3A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commodities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principally through extensive brands in global market. The Adidas group </w:t>
                        </w:r>
                      </w:p>
                    </w:txbxContent>
                  </v:textbox>
                </v:rect>
                <v:rect id="Rectangle 122" o:spid="_x0000_s1062" style="position:absolute;left:6198;top:49032;width:7938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CLxsIA&#10;AADcAAAADwAAAGRycy9kb3ducmV2LnhtbERPS4vCMBC+C/6HMII3Te1h0a5RZFX0uD6g621oxrZs&#10;MylN1tb99UYQvM3H95z5sjOVuFHjSssKJuMIBHFmdcm5gvNpO5qCcB5ZY2WZFNzJwXLR780x0bbl&#10;A92OPhchhF2CCgrv60RKlxVk0I1tTRy4q20M+gCbXOoG2xBuKhlH0Yc0WHJoKLCmr4Ky3+OfUbCb&#10;1qufvf1v82pz2aXf6Wx9mnmlhoNu9QnCU+ff4pd7r8P8OIbnM+EC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EIvG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headquarters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in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Herzogenaurach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, Germany, and employ approximately 27000 people (Edwin and </w:t>
                        </w:r>
                      </w:p>
                    </w:txbxContent>
                  </v:textbox>
                </v:rect>
                <v:rect id="Rectangle 123" o:spid="_x0000_s1063" style="position:absolute;left:6198;top:52553;width:16275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wuXcIA&#10;AADcAAAADwAAAGRycy9kb3ducmV2LnhtbERPTYvCMBC9C/sfwix403RdEK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XC5d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Tsan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-Ming, 2010).  </w:t>
                        </w:r>
                      </w:p>
                    </w:txbxContent>
                  </v:textbox>
                </v:rect>
                <v:rect id="Rectangle 124" o:spid="_x0000_s1064" style="position:absolute;left:6198;top:57342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W2KcIA&#10;AADcAAAADwAAAGRycy9kb3ducmV2LnhtbERPTYvCMBC9C/sfwix403RlEa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tbYp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5" o:spid="_x0000_s1065" style="position:absolute;left:6198;top:63910;width:3253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kTssIA&#10;AADcAAAADwAAAGRycy9kb3ducmV2LnhtbERPTYvCMBC9C/sfwix403SFFa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+ROy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Flow Management of Manufacturing </w:t>
                        </w:r>
                      </w:p>
                    </w:txbxContent>
                  </v:textbox>
                </v:rect>
                <v:rect id="Rectangle 126" o:spid="_x0000_s1066" style="position:absolute;left:6198;top:66152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uNxcQA&#10;AADc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+ME/p4JF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rjcXEAAAA3A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A23361" w:rsidRDefault="00AA4B97">
      <w:pPr>
        <w:spacing w:after="196" w:line="479" w:lineRule="auto"/>
        <w:ind w:left="-15" w:firstLine="720"/>
      </w:pPr>
      <w:r>
        <w:rPr>
          <w:rFonts w:ascii="Times New Roman" w:eastAsia="Times New Roman" w:hAnsi="Times New Roman" w:cs="Times New Roman"/>
          <w:sz w:val="24"/>
        </w:rPr>
        <w:t xml:space="preserve">The worldwide sports shoe manufacturing </w:t>
      </w:r>
      <w:proofErr w:type="gramStart"/>
      <w:r>
        <w:rPr>
          <w:rFonts w:ascii="Times New Roman" w:eastAsia="Times New Roman" w:hAnsi="Times New Roman" w:cs="Times New Roman"/>
          <w:sz w:val="24"/>
        </w:rPr>
        <w:t>is represented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by the large scale vertical functions disintegration and subcontracting activity in the high levels (Rugman, 2005). </w:t>
      </w:r>
    </w:p>
    <w:p w:rsidR="00A23361" w:rsidRDefault="00AA4B97">
      <w:pPr>
        <w:spacing w:after="0" w:line="259" w:lineRule="auto"/>
        <w:ind w:left="720" w:firstLine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A23361" w:rsidRDefault="00AA4B97">
      <w:pPr>
        <w:spacing w:after="0" w:line="259" w:lineRule="auto"/>
        <w:ind w:left="-976" w:right="-483" w:firstLine="0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7851950" cy="6141564"/>
                <wp:effectExtent l="0" t="0" r="0" b="0"/>
                <wp:docPr id="2234" name="Group 22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51950" cy="6141564"/>
                          <a:chOff x="619807" y="440372"/>
                          <a:chExt cx="7851950" cy="6141564"/>
                        </a:xfrm>
                      </wpg:grpSpPr>
                      <wps:wsp>
                        <wps:cNvPr id="141" name="Rectangle 141"/>
                        <wps:cNvSpPr/>
                        <wps:spPr>
                          <a:xfrm>
                            <a:off x="619807" y="440372"/>
                            <a:ext cx="410495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Procurement Strategy Related To Outsourcing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" name="Rectangle 142"/>
                        <wps:cNvSpPr/>
                        <wps:spPr>
                          <a:xfrm>
                            <a:off x="619807" y="66455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" name="Rectangle 143"/>
                        <wps:cNvSpPr/>
                        <wps:spPr>
                          <a:xfrm>
                            <a:off x="1076957" y="961580"/>
                            <a:ext cx="724921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Production capabilities of Nike &amp; Adidas are functioned by the economic state related to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619807" y="1312481"/>
                            <a:ext cx="785195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the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emerging markets; as countries prosper, there is a requirement to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indentify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low cost and new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619807" y="1663002"/>
                            <a:ext cx="30975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market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opportunities (Sadler, 2007).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619807" y="2321370"/>
                            <a:ext cx="15201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" name="Rectangle 147"/>
                        <wps:cNvSpPr/>
                        <wps:spPr>
                          <a:xfrm>
                            <a:off x="619807" y="2828862"/>
                            <a:ext cx="492822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Lean Manufacturing Principles &amp; Lead Time Reduction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619807" y="3051518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1076957" y="3348800"/>
                            <a:ext cx="655752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Lean approaches of manufacturing leave the both companies more vulnerable to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" name="Rectangle 150"/>
                        <wps:cNvSpPr/>
                        <wps:spPr>
                          <a:xfrm>
                            <a:off x="619807" y="3699320"/>
                            <a:ext cx="766577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prospective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stock outs and there is improved dependence upon other elements of supply chain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619807" y="4051364"/>
                            <a:ext cx="496470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management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in sync and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without interruption (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Joris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, 2010).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619807" y="452837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" name="Rectangle 153"/>
                        <wps:cNvSpPr/>
                        <wps:spPr>
                          <a:xfrm>
                            <a:off x="619807" y="5009960"/>
                            <a:ext cx="137418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Nike Approach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4" name="Rectangle 154"/>
                        <wps:cNvSpPr/>
                        <wps:spPr>
                          <a:xfrm>
                            <a:off x="619807" y="5232616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" name="Rectangle 155"/>
                        <wps:cNvSpPr/>
                        <wps:spPr>
                          <a:xfrm>
                            <a:off x="619807" y="5531549"/>
                            <a:ext cx="542278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Nike employs numerous subcontracting activities that let the firm: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" name="Rectangle 156"/>
                        <wps:cNvSpPr/>
                        <wps:spPr>
                          <a:xfrm>
                            <a:off x="848407" y="6037157"/>
                            <a:ext cx="7094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" name="Rectangle 157"/>
                        <wps:cNvSpPr/>
                        <wps:spPr>
                          <a:xfrm>
                            <a:off x="901747" y="6004903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8" name="Rectangle 158"/>
                        <wps:cNvSpPr/>
                        <wps:spPr>
                          <a:xfrm>
                            <a:off x="1076956" y="6007037"/>
                            <a:ext cx="91170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A Flexible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" name="Rectangle 159"/>
                        <wps:cNvSpPr/>
                        <wps:spPr>
                          <a:xfrm>
                            <a:off x="1762757" y="6037157"/>
                            <a:ext cx="8999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“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" name="Rectangle 160"/>
                        <wps:cNvSpPr/>
                        <wps:spPr>
                          <a:xfrm>
                            <a:off x="1829813" y="6007037"/>
                            <a:ext cx="290403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Demand-Driven Production System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" name="Rectangle 161"/>
                        <wps:cNvSpPr/>
                        <wps:spPr>
                          <a:xfrm>
                            <a:off x="4014340" y="6037157"/>
                            <a:ext cx="8999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”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4081396" y="6007037"/>
                            <a:ext cx="1033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" name="Rectangle 163"/>
                        <wps:cNvSpPr/>
                        <wps:spPr>
                          <a:xfrm>
                            <a:off x="848407" y="6387677"/>
                            <a:ext cx="7094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" name="Rectangle 164"/>
                        <wps:cNvSpPr/>
                        <wps:spPr>
                          <a:xfrm>
                            <a:off x="901747" y="6355423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" name="Rectangle 165"/>
                        <wps:cNvSpPr/>
                        <wps:spPr>
                          <a:xfrm>
                            <a:off x="1076956" y="6387677"/>
                            <a:ext cx="8999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“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" name="Rectangle 166"/>
                        <wps:cNvSpPr/>
                        <wps:spPr>
                          <a:xfrm>
                            <a:off x="1144013" y="6357556"/>
                            <a:ext cx="488815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A High Degree of Flexibility in Dynamic and Fluid Markets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" name="Rectangle 167"/>
                        <wps:cNvSpPr/>
                        <wps:spPr>
                          <a:xfrm>
                            <a:off x="4822059" y="6387677"/>
                            <a:ext cx="8999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”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" name="Rectangle 168"/>
                        <wps:cNvSpPr/>
                        <wps:spPr>
                          <a:xfrm>
                            <a:off x="4890639" y="635755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234" o:spid="_x0000_s1067" style="width:618.25pt;height:483.6pt;mso-position-horizontal-relative:char;mso-position-vertical-relative:line" coordorigin="6198,4403" coordsize="78519,61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">
                <v:rect id="Rectangle 141" o:spid="_x0000_s1068" style="position:absolute;left:6198;top:4403;width:41049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3wEcIA&#10;AADcAAAADwAAAGRycy9kb3ducmV2LnhtbERPTYvCMBC9L+x/CLPgbU0VWb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HfAR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Procurement Strategy Related To Outsourcing </w:t>
                        </w:r>
                      </w:p>
                    </w:txbxContent>
                  </v:textbox>
                </v:rect>
                <v:rect id="Rectangle 142" o:spid="_x0000_s1069" style="position:absolute;left:6198;top:6645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9uZsIA&#10;AADcAAAADwAAAGRycy9kb3ducmV2LnhtbERPTYvCMBC9C/sfwix403RlEa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z25m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43" o:spid="_x0000_s1070" style="position:absolute;left:10769;top:9615;width:72492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PL/cEA&#10;AADcAAAADwAAAGRycy9kb3ducmV2LnhtbERPS4vCMBC+C/6HMII3TV1F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Dy/3BAAAA3A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Production capabilities of Nike &amp; Adidas are functioned by the economic state related to </w:t>
                        </w:r>
                      </w:p>
                    </w:txbxContent>
                  </v:textbox>
                </v:rect>
                <v:rect id="Rectangle 144" o:spid="_x0000_s1071" style="position:absolute;left:6198;top:13124;width:78519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pTicMA&#10;AADcAAAADwAAAGRycy9kb3ducmV2LnhtbERPTWvCQBC9F/wPywi9NRtLEE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pTicMAAADc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the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emerging markets; as countries prosper, there is a requirement to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indentify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low cost and new </w:t>
                        </w:r>
                      </w:p>
                    </w:txbxContent>
                  </v:textbox>
                </v:rect>
                <v:rect id="Rectangle 145" o:spid="_x0000_s1072" style="position:absolute;left:6198;top:16630;width:30975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b2EsEA&#10;AADcAAAADwAAAGRycy9kb3ducmV2LnhtbERPS4vCMBC+C/6HMII3TV1U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m9hLBAAAA3A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market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opportunities (Sadler, 2007).   </w:t>
                        </w:r>
                      </w:p>
                    </w:txbxContent>
                  </v:textbox>
                </v:rect>
                <v:rect id="Rectangle 146" o:spid="_x0000_s1073" style="position:absolute;left:6198;top:23213;width:1520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RoZcIA&#10;AADcAAAADwAAAGRycy9kb3ducmV2LnhtbERPTYvCMBC9L+x/CLPgbU1XRL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9Ghl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  </w:t>
                        </w:r>
                      </w:p>
                    </w:txbxContent>
                  </v:textbox>
                </v:rect>
                <v:rect id="Rectangle 147" o:spid="_x0000_s1074" style="position:absolute;left:6198;top:28288;width:49282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jN/sIA&#10;AADcAAAADwAAAGRycy9kb3ducmV2LnhtbERPS4vCMBC+C/6HMII3TV3ERzWK7AM9+gL1NjRjW2wm&#10;pcnaur9+Iwje5uN7znzZmELcqXK5ZQWDfgSCOLE651TB8fDTm4BwHlljYZkUPMjBctFuzTHWtuYd&#10;3fc+FSGEXYwKMu/LWEqXZGTQ9W1JHLirrQz6AKtU6grrEG4K+RFFI2kw59CQYUmfGSW3/a9RsJ6U&#10;q/PG/tVp8X1Zn7an6ddh6pXqdprVDISnxr/FL/dGh/nDM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uM3+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Lean Manufacturing Principles &amp; Lead Time Reduction </w:t>
                        </w:r>
                      </w:p>
                    </w:txbxContent>
                  </v:textbox>
                </v:rect>
                <v:rect id="Rectangle 148" o:spid="_x0000_s1075" style="position:absolute;left:6198;top:30515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dZjMYA&#10;AADcAAAADwAAAGRycy9kb3ducmV2LnhtbESPQWvCQBCF7wX/wzJCb3WjlK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dZjMYAAADc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49" o:spid="_x0000_s1076" style="position:absolute;left:10769;top:33488;width:65575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v8F8IA&#10;AADcAAAADwAAAGRycy9kb3ducmV2LnhtbERPTYvCMBC9C/6HMII3TV1E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a/wX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Lean approaches of manufacturing leave the both companies more vulnerable to </w:t>
                        </w:r>
                      </w:p>
                    </w:txbxContent>
                  </v:textbox>
                </v:rect>
                <v:rect id="Rectangle 150" o:spid="_x0000_s1077" style="position:absolute;left:6198;top:36993;width:7665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jDV8YA&#10;AADcAAAADwAAAGRycy9kb3ducmV2LnhtbESPQWvCQBCF7wX/wzJCb3Wj0K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IjDV8YAAADc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prospective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stock outs and there is improved dependence upon other elements of supply chain </w:t>
                        </w:r>
                      </w:p>
                    </w:txbxContent>
                  </v:textbox>
                </v:rect>
                <v:rect id="Rectangle 151" o:spid="_x0000_s1078" style="position:absolute;left:6198;top:40513;width:4964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RmzM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xGbM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management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in sync and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without interruption (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Joris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, 2010).   </w:t>
                        </w:r>
                      </w:p>
                    </w:txbxContent>
                  </v:textbox>
                </v:rect>
                <v:rect id="Rectangle 152" o:spid="_x0000_s1079" style="position:absolute;left:6198;top:45283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b4u8IA&#10;AADcAAAADwAAAGRycy9kb3ducmV2LnhtbERPTYvCMBC9C/sfwix403SFFa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Fvi7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3" o:spid="_x0000_s1080" style="position:absolute;left:6198;top:50099;width:13741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pdIM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xaXSDBAAAA3A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Nike Approach </w:t>
                        </w:r>
                      </w:p>
                    </w:txbxContent>
                  </v:textbox>
                </v:rect>
                <v:rect id="Rectangle 154" o:spid="_x0000_s1081" style="position:absolute;left:6198;top:52326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PFVMEA&#10;AADcAAAADwAAAGRycy9kb3ducmV2LnhtbERPS4vCMBC+C/6HMII3TV1U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zxVTBAAAA3A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55" o:spid="_x0000_s1082" style="position:absolute;left:6198;top:55315;width:5422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9gz8MA&#10;AADcAAAADwAAAGRycy9kb3ducmV2LnhtbERPTWvCQBC9F/wPywi9NRsLEU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9gz8MAAADc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Nike employs numerous subcontracting activities that let the firm: </w:t>
                        </w:r>
                      </w:p>
                    </w:txbxContent>
                  </v:textbox>
                </v:rect>
                <v:rect id="Rectangle 156" o:spid="_x0000_s1083" style="position:absolute;left:8484;top:60371;width:709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3+uMIA&#10;AADcAAAADwAAAGRycy9kb3ducmV2LnhtbERPTYvCMBC9L+x/CLPgbU1XUL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Lf64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•</w:t>
                        </w:r>
                      </w:p>
                    </w:txbxContent>
                  </v:textbox>
                </v:rect>
                <v:rect id="Rectangle 157" o:spid="_x0000_s1084" style="position:absolute;left:9017;top:60049;width:563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FbI8EA&#10;AADcAAAADwAAAGRycy9kb3ducmV2LnhtbERPS4vCMBC+C/6HMII3TV3wVY0i+0CPvkC9Dc3YFptJ&#10;abK27q/fCIK3+fieM182phB3qlxuWcGgH4EgTqzOOVVwPPz0JiCcR9ZYWCYFD3KwXLRbc4y1rXlH&#10;971PRQhhF6OCzPsyltIlGRl0fVsSB+5qK4M+wCqVusI6hJtCfkTRSBrMOTRkWNJnRslt/2sUrCfl&#10;6ryxf3VafF/Wp+1p+nWYeqW6nWY1A+Gp8W/xy73RYf5wDM9nwgV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hWyPBAAAA3A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8" o:spid="_x0000_s1085" style="position:absolute;left:10769;top:60070;width:911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7PUcYA&#10;AADcAAAADwAAAGRycy9kb3ducmV2LnhtbESPQWvCQBCF7wX/wzJCb3Wj0K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7PUcYAAADc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A Flexible </w:t>
                        </w:r>
                      </w:p>
                    </w:txbxContent>
                  </v:textbox>
                </v:rect>
                <v:rect id="Rectangle 159" o:spid="_x0000_s1086" style="position:absolute;left:17627;top:60371;width:900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JqysIA&#10;AADcAAAADwAAAGRycy9kb3ducmV2LnhtbERPTYvCMBC9C/6HMII3TV1Q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smrK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“</w:t>
                        </w:r>
                      </w:p>
                    </w:txbxContent>
                  </v:textbox>
                </v:rect>
                <v:rect id="Rectangle 160" o:spid="_x0000_s1087" style="position:absolute;left:18298;top:60070;width:29040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QJ6sUA&#10;AADc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I/Fn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5Anq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Demand-Driven Production System</w:t>
                        </w:r>
                      </w:p>
                    </w:txbxContent>
                  </v:textbox>
                </v:rect>
                <v:rect id="Rectangle 161" o:spid="_x0000_s1088" style="position:absolute;left:40143;top:60371;width:900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isccQA&#10;AADcAAAADwAAAGRycy9kb3ducmV2LnhtbERPTWvCQBC9F/wPywi91Y09hJi6hqAt5thqwfY2ZMck&#10;mJ0N2W2S9td3BcHbPN7nrLPJtGKg3jWWFSwXEQji0uqGKwWfx7enBITzyBpby6Tglxxkm9nDGlNt&#10;R/6g4eArEULYpaig9r5LpXRlTQbdwnbEgTvb3qAPsK+k7nEM4aaVz1EUS4MNh4YaO9rWVF4OP0bB&#10;Punyr8L+jVX7+r0/vZ9Wu+PKK/U4n/IXEJ4mfxff3IUO8+MlXJ8JF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orHHEAAAA3A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”</w:t>
                        </w:r>
                      </w:p>
                    </w:txbxContent>
                  </v:textbox>
                </v:rect>
                <v:rect id="Rectangle 162" o:spid="_x0000_s1089" style="position:absolute;left:40813;top:60070;width:1034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oyBsQA&#10;AADc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5MY/p4JF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6MgbEAAAA3A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63" o:spid="_x0000_s1090" style="position:absolute;left:8484;top:63876;width:709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aXncIA&#10;AADcAAAADwAAAGRycy9kb3ducmV2LnhtbERPTYvCMBC9L+x/CLPgbU1XQb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Nped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•</w:t>
                        </w:r>
                      </w:p>
                    </w:txbxContent>
                  </v:textbox>
                </v:rect>
                <v:rect id="Rectangle 164" o:spid="_x0000_s1091" style="position:absolute;left:9017;top:63554;width:563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8P6cIA&#10;AADcAAAADwAAAGRycy9kb3ducmV2LnhtbERPTYvCMBC9L+x/CLPgbU1XRL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3w/p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" o:spid="_x0000_s1092" style="position:absolute;left:10769;top:63876;width:900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OqcsIA&#10;AADcAAAADwAAAGRycy9kb3ducmV2LnhtbERPTYvCMBC9L+x/CLPgbU1XUL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6py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“</w:t>
                        </w:r>
                      </w:p>
                    </w:txbxContent>
                  </v:textbox>
                </v:rect>
                <v:rect id="Rectangle 166" o:spid="_x0000_s1093" style="position:absolute;left:11440;top:63575;width:48881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E0BcIA&#10;AADcAAAADwAAAGRycy9kb3ducmV2LnhtbERPS4vCMBC+L/gfwgje1lQPRatRxAd69LGgexua2bbY&#10;TEoTbfXXG0HY23x8z5nOW1OKO9WusKxg0I9AEKdWF5wp+DltvkcgnEfWWFomBQ9yMJ91vqaYaNvw&#10;ge5Hn4kQwi5BBbn3VSKlS3My6Pq2Ig7cn60N+gDrTOoamxBuSjmMolgaLDg05FjRMqf0erwZBdtR&#10;tbjs7LPJyvXv9rw/j1ensVeq120XExCeWv8v/rh3OsyPY3g/Ey6Qs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QTQF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A High Degree of Flexibility in Dynamic and Fluid Markets</w:t>
                        </w:r>
                      </w:p>
                    </w:txbxContent>
                  </v:textbox>
                </v:rect>
                <v:rect id="Rectangle 167" o:spid="_x0000_s1094" style="position:absolute;left:48220;top:63876;width:900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2RnsMA&#10;AADcAAAADwAAAGRycy9kb3ducmV2LnhtbERPTWvCQBC9F/wPywi9NRt7iJq6imhFj60KaW9DdpoE&#10;s7Mhuyapv75bELzN433OYjWYWnTUusqygkkUgyDOra64UHA+7V5mIJxH1lhbJgW/5GC1HD0tMNW2&#10;50/qjr4QIYRdigpK75tUSpeXZNBFtiEO3I9tDfoA20LqFvsQbmr5GseJNFhxaCixoU1J+eV4NQr2&#10;s2b9dbC3vqjfv/fZRzbfnuZeqefxsH4D4WnwD/HdfdBhfjKF/2fCB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2RnsMAAADc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”</w:t>
                        </w:r>
                      </w:p>
                    </w:txbxContent>
                  </v:textbox>
                </v:rect>
                <v:rect id="Rectangle 168" o:spid="_x0000_s1095" style="position:absolute;left:48906;top:63575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IF7MUA&#10;AADc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I/Flp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kgXs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A23361" w:rsidRDefault="00AA4B97">
      <w:pPr>
        <w:tabs>
          <w:tab w:val="center" w:pos="402"/>
          <w:tab w:val="center" w:pos="4680"/>
        </w:tabs>
        <w:spacing w:after="259" w:line="259" w:lineRule="auto"/>
        <w:ind w:left="0" w:firstLine="0"/>
      </w:pPr>
      <w:r>
        <w:tab/>
      </w:r>
      <w:r>
        <w:rPr>
          <w:rFonts w:ascii="Times New Roman" w:eastAsia="Times New Roman" w:hAnsi="Times New Roman" w:cs="Times New Roman"/>
          <w:sz w:val="24"/>
        </w:rPr>
        <w:t>•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To Shift Production between Factories and Countries; Opening Plants and Signing </w:t>
      </w:r>
    </w:p>
    <w:p w:rsidR="00A23361" w:rsidRDefault="00AA4B97">
      <w:pPr>
        <w:spacing w:after="254" w:line="259" w:lineRule="auto"/>
        <w:ind w:left="730"/>
      </w:pPr>
      <w:r>
        <w:rPr>
          <w:rFonts w:ascii="Times New Roman" w:eastAsia="Times New Roman" w:hAnsi="Times New Roman" w:cs="Times New Roman"/>
          <w:sz w:val="24"/>
        </w:rPr>
        <w:t xml:space="preserve">Contracts That Potentially Only Last a Year and it (Magnus, 2005).   </w:t>
      </w:r>
    </w:p>
    <w:p w:rsidR="00A23361" w:rsidRDefault="00AA4B97">
      <w:pPr>
        <w:spacing w:after="0" w:line="259" w:lineRule="auto"/>
        <w:ind w:left="720" w:firstLine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A23361" w:rsidRDefault="00AA4B97">
      <w:pPr>
        <w:spacing w:after="0" w:line="259" w:lineRule="auto"/>
        <w:ind w:left="-976" w:right="-483" w:firstLine="0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7843607" cy="6665819"/>
                <wp:effectExtent l="0" t="0" r="0" b="0"/>
                <wp:docPr id="2144" name="Group 21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43607" cy="6665819"/>
                          <a:chOff x="619807" y="135572"/>
                          <a:chExt cx="7843607" cy="6665819"/>
                        </a:xfrm>
                      </wpg:grpSpPr>
                      <wps:wsp>
                        <wps:cNvPr id="181" name="Rectangle 181"/>
                        <wps:cNvSpPr/>
                        <wps:spPr>
                          <a:xfrm>
                            <a:off x="619808" y="135572"/>
                            <a:ext cx="157687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Adidas Approach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" name="Rectangle 182"/>
                        <wps:cNvSpPr/>
                        <wps:spPr>
                          <a:xfrm>
                            <a:off x="619808" y="35975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3" name="Rectangle 183"/>
                        <wps:cNvSpPr/>
                        <wps:spPr>
                          <a:xfrm>
                            <a:off x="848408" y="686900"/>
                            <a:ext cx="7094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4" name="Rectangle 184"/>
                        <wps:cNvSpPr/>
                        <wps:spPr>
                          <a:xfrm>
                            <a:off x="901748" y="654646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5" name="Rectangle 185"/>
                        <wps:cNvSpPr/>
                        <wps:spPr>
                          <a:xfrm>
                            <a:off x="1076957" y="686900"/>
                            <a:ext cx="714732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Adidas‟ operations were traditional batch and queue, and stored in warehouses until the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6" name="Rectangle 186"/>
                        <wps:cNvSpPr/>
                        <wps:spPr>
                          <a:xfrm>
                            <a:off x="1076957" y="1007299"/>
                            <a:ext cx="184703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order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was processed.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" name="Rectangle 187"/>
                        <wps:cNvSpPr/>
                        <wps:spPr>
                          <a:xfrm>
                            <a:off x="848408" y="1386797"/>
                            <a:ext cx="7094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" name="Rectangle 188"/>
                        <wps:cNvSpPr/>
                        <wps:spPr>
                          <a:xfrm>
                            <a:off x="901748" y="1354543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" name="Rectangle 189"/>
                        <wps:cNvSpPr/>
                        <wps:spPr>
                          <a:xfrm>
                            <a:off x="1076957" y="1356676"/>
                            <a:ext cx="730299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As part of its overhaul of its supply chain, Adidas sought to significantly reduce footwear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" name="Rectangle 190"/>
                        <wps:cNvSpPr/>
                        <wps:spPr>
                          <a:xfrm>
                            <a:off x="1076957" y="1707197"/>
                            <a:ext cx="680572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lead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times by introducing lean manufacturing principles across its supplier network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0" name="Rectangle 2140"/>
                        <wps:cNvSpPr/>
                        <wps:spPr>
                          <a:xfrm>
                            <a:off x="1076957" y="2059241"/>
                            <a:ext cx="67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1" name="Rectangle 2141"/>
                        <wps:cNvSpPr/>
                        <wps:spPr>
                          <a:xfrm>
                            <a:off x="1127706" y="2059241"/>
                            <a:ext cx="137972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Hossein, 2010).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2" name="Rectangle 192"/>
                        <wps:cNvSpPr/>
                        <wps:spPr>
                          <a:xfrm>
                            <a:off x="619807" y="253777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" name="Rectangle 193"/>
                        <wps:cNvSpPr/>
                        <wps:spPr>
                          <a:xfrm>
                            <a:off x="619807" y="3194621"/>
                            <a:ext cx="446202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Centralisation &amp; 3rd Party Logistics Specialisation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" name="Rectangle 194"/>
                        <wps:cNvSpPr/>
                        <wps:spPr>
                          <a:xfrm>
                            <a:off x="619807" y="3524059"/>
                            <a:ext cx="137418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Nike Approach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" name="Rectangle 195"/>
                        <wps:cNvSpPr/>
                        <wps:spPr>
                          <a:xfrm>
                            <a:off x="619807" y="3748239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6" name="Rectangle 196"/>
                        <wps:cNvSpPr/>
                        <wps:spPr>
                          <a:xfrm>
                            <a:off x="1076957" y="4075387"/>
                            <a:ext cx="46134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Nike‟s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key supply chain strategy is through achieving up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2" name="Rectangle 2142"/>
                        <wps:cNvSpPr/>
                        <wps:spPr>
                          <a:xfrm>
                            <a:off x="4547740" y="4045266"/>
                            <a:ext cx="67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43" name="Rectangle 2143"/>
                        <wps:cNvSpPr/>
                        <wps:spPr>
                          <a:xfrm>
                            <a:off x="4598032" y="4045266"/>
                            <a:ext cx="247872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to-date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shipment data that can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" name="Rectangle 198"/>
                        <wps:cNvSpPr/>
                        <wps:spPr>
                          <a:xfrm>
                            <a:off x="619807" y="4395787"/>
                            <a:ext cx="7843607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be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used to make the supply chain more efficient, with transit time being the deciding factor over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" name="Rectangle 199"/>
                        <wps:cNvSpPr/>
                        <wps:spPr>
                          <a:xfrm>
                            <a:off x="619807" y="4747831"/>
                            <a:ext cx="318675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other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considerations (Magnus, 2005).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0" name="Rectangle 200"/>
                        <wps:cNvSpPr/>
                        <wps:spPr>
                          <a:xfrm>
                            <a:off x="1076956" y="522484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1" name="Rectangle 201"/>
                        <wps:cNvSpPr/>
                        <wps:spPr>
                          <a:xfrm>
                            <a:off x="619807" y="5705283"/>
                            <a:ext cx="1576876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Adidas Approach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2" name="Rectangle 202"/>
                        <wps:cNvSpPr/>
                        <wps:spPr>
                          <a:xfrm>
                            <a:off x="619807" y="5927940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1076956" y="6224968"/>
                            <a:ext cx="693145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Traditionally Adidas has operated in a decentralized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manner, with separate operating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4" name="Rectangle 204"/>
                        <wps:cNvSpPr/>
                        <wps:spPr>
                          <a:xfrm>
                            <a:off x="619807" y="6577011"/>
                            <a:ext cx="754345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units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independently choosing software that suited their internal preferences and geography.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144" o:spid="_x0000_s1096" style="width:617.6pt;height:524.85pt;mso-position-horizontal-relative:char;mso-position-vertical-relative:line" coordorigin="6198,1355" coordsize="78436,66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">
                <v:rect id="Rectangle 181" o:spid="_x0000_s1097" style="position:absolute;left:6198;top:1355;width:15768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RKi8MA&#10;AADcAAAADwAAAGRycy9kb3ducmV2LnhtbERPTWvCQBC9C/6HZYTezEYPJaZZRapijq0R0t6G7DQJ&#10;zc6G7Nak/fXdQsHbPN7nZLvJdOJGg2stK1hFMQjiyuqWawXX4rRMQDiPrLGzTAq+ycFuO59lmGo7&#10;8ivdLr4WIYRdigoa7/tUSlc1ZNBFticO3IcdDPoAh1rqAccQbjq5juNHabDl0NBgT88NVZ+XL6Pg&#10;nPT7t9z+jHV3fD+XL+XmUGy8Ug+Laf8EwtPk7+J/d67D/GQFf8+EC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RKi8MAAADc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Adidas Approach </w:t>
                        </w:r>
                      </w:p>
                    </w:txbxContent>
                  </v:textbox>
                </v:rect>
                <v:rect id="Rectangle 182" o:spid="_x0000_s1098" style="position:absolute;left:6198;top:3597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bU/MMA&#10;AADcAAAADwAAAGRycy9kb3ducmV2LnhtbERPTWvCQBC9F/wPywjemo0eSkyzitQWc2yNkHobsmMS&#10;mp0N2a2J/fXdQsHbPN7nZNvJdOJKg2stK1hGMQjiyuqWawWn4u0xAeE8ssbOMim4kYPtZvaQYart&#10;yB90PfpahBB2KSpovO9TKV3VkEEX2Z44cBc7GPQBDrXUA44h3HRyFcdP0mDLoaHBnl4aqr6O30bB&#10;Iel3n7n9Gevu9Xwo38v1vlh7pRbzafcMwtPk7+J/d67D/GQFf8+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bU/MMAAADc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83" o:spid="_x0000_s1099" style="position:absolute;left:8484;top:6869;width:709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pxZ8IA&#10;AADcAAAADwAAAGRycy9kb3ducmV2LnhtbERPS4vCMBC+L+x/CCN4W1NdWG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OnFn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•</w:t>
                        </w:r>
                      </w:p>
                    </w:txbxContent>
                  </v:textbox>
                </v:rect>
                <v:rect id="Rectangle 184" o:spid="_x0000_s1100" style="position:absolute;left:9017;top:6546;width:563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PpE8IA&#10;AADcAAAADwAAAGRycy9kb3ducmV2LnhtbERPS4vCMBC+L+x/CCN4W1NlWW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0+kT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5" o:spid="_x0000_s1101" style="position:absolute;left:10769;top:6869;width:71473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9MiMIA&#10;AADcAAAADwAAAGRycy9kb3ducmV2LnhtbERPS4vCMBC+L+x/CCN4W1OFXW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n0yI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Adidas‟ operations were traditional batch and queue, and stored in warehouses until the </w:t>
                        </w:r>
                      </w:p>
                    </w:txbxContent>
                  </v:textbox>
                </v:rect>
                <v:rect id="Rectangle 186" o:spid="_x0000_s1102" style="position:absolute;left:10769;top:10072;width:18470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3S/8IA&#10;AADcAAAADwAAAGRycy9kb3ducmV2LnhtbERPS4vCMBC+C/6HMAt703Q9SO0aRdRFj76g621oxrbY&#10;TEqTtV1/vREEb/PxPWc670wlbtS40rKCr2EEgjizuuRcwen4M4hBOI+ssbJMCv7JwXzW700x0bbl&#10;Pd0OPhchhF2CCgrv60RKlxVk0A1tTRy4i20M+gCbXOoG2xBuKjmKorE0WHJoKLCmZUHZ9fBnFGzi&#10;evG7tfc2r9bnTbpLJ6vjxCv1+dEtvkF46vxb/HJvdZgfj+H5TLhAz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TdL/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order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was processed.   </w:t>
                        </w:r>
                      </w:p>
                    </w:txbxContent>
                  </v:textbox>
                </v:rect>
                <v:rect id="Rectangle 187" o:spid="_x0000_s1103" style="position:absolute;left:8484;top:13867;width:709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F3ZMIA&#10;AADcAAAADwAAAGRycy9kb3ducmV2LnhtbERPS4vCMBC+L+x/CCN4W1M97NZqFFld9OgL1NvQjG2x&#10;mZQm2rq/3giCt/n4njOetqYUN6pdYVlBvxeBIE6tLjhTsN/9fcUgnEfWWFomBXdyMJ18fowx0bbh&#10;Dd22PhMhhF2CCnLvq0RKl+Zk0PVsRRy4s60N+gDrTOoamxBuSjmIom9psODQkGNFvzmll+3VKFjG&#10;1ey4sv9NVi5Oy8P6MJzvhl6pbqedjUB4av1b/HKvdJgf/8DzmXCBn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AXdk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•</w:t>
                        </w:r>
                      </w:p>
                    </w:txbxContent>
                  </v:textbox>
                </v:rect>
                <v:rect id="Rectangle 188" o:spid="_x0000_s1104" style="position:absolute;left:9017;top:13545;width:563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7jFsUA&#10;AADcAAAADwAAAGRycy9kb3ducmV2LnhtbESPQW/CMAyF75P2HyJP4jZSOKBSCAixITgymMS4WY1p&#10;KxqnagIt/Pr5MGk3W+/5vc/zZe9qdac2VJ4NjIYJKOLc24oLA9/HzXsKKkRki7VnMvCgAMvF68sc&#10;M+s7/qL7IRZKQjhkaKCMscm0DnlJDsPQN8SiXXzrMMraFtq22Em4q/U4SSbaYcXSUGJD65Ly6+Hm&#10;DGzTZvWz88+uqD/P29P+NP04TqMxg7d+NQMVqY//5r/rnRX8VGjlGZl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nuMW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9" o:spid="_x0000_s1105" style="position:absolute;left:10769;top:13566;width:73030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JGjcMA&#10;AADcAAAADwAAAGRycy9kb3ducmV2LnhtbERPTWvCQBC9C/0PyxR60009lCR1FWkrybGagu1tyI5J&#10;MDsbstsk7a93BcHbPN7nrDaTacVAvWssK3heRCCIS6sbrhR8Fbt5DMJ5ZI2tZVLwRw4264fZClNt&#10;R97TcPCVCCHsUlRQe9+lUrqyJoNuYTviwJ1sb9AH2FdS9ziGcNPKZRS9SIMNh4YaO3qrqTwffo2C&#10;LO6237n9H6v24yc7fh6T9yLxSj09TttXEJ4mfxff3LkO8+MErs+EC+T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9JGjcMAAADc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As part of its overhaul of its supply chain, Adidas sought to significantly reduce footwear </w:t>
                        </w:r>
                      </w:p>
                    </w:txbxContent>
                  </v:textbox>
                </v:rect>
                <v:rect id="Rectangle 190" o:spid="_x0000_s1106" style="position:absolute;left:10769;top:17071;width:6805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F5zcUA&#10;AADcAAAADwAAAGRycy9kb3ducmV2LnhtbESPQW/CMAyF75P2HyJP4jZSdkC0EBBim+DIYBLjZjWm&#10;rWicqgm08OvnAxI3W+/5vc+zRe9qdaU2VJ4NjIYJKOLc24oLA7/77/cJqBCRLdaeycCNAizmry8z&#10;zKzv+Ieuu1goCeGQoYEyxibTOuQlOQxD3xCLdvKtwyhrW2jbYifhrtYfSTLWDiuWhhIbWpWUn3cX&#10;Z2A9aZZ/G3/vivrruD5sD+nnPo3GDN765RRUpD4+zY/rjRX8VPDlGZlAz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MXnN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lead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times by introducing lean manufacturing principles across its supplier network </w:t>
                        </w:r>
                      </w:p>
                    </w:txbxContent>
                  </v:textbox>
                </v:rect>
                <v:rect id="Rectangle 2140" o:spid="_x0000_s1107" style="position:absolute;left:10769;top:20592;width:675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phxcEA&#10;AADdAAAADwAAAGRycy9kb3ducmV2LnhtbERPy4rCMBTdC/5DuMLsNFVEtBpFdESXvkDdXZprW2xu&#10;SpOxHb/eLASXh/OeLRpTiCdVLresoN+LQBAnVuecKjifNt0xCOeRNRaWScE/OVjM260ZxtrWfKDn&#10;0acihLCLUUHmfRlL6ZKMDLqeLYkDd7eVQR9glUpdYR3CTSEHUTSSBnMODRmWtMooeRz/jILtuFxe&#10;d/ZVp8XvbXvZXybr08Qr9dNpllMQnhr/FX/cO61g0B+G/eFNeAJy/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BKYcXBAAAA3Q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(</w:t>
                        </w:r>
                      </w:p>
                    </w:txbxContent>
                  </v:textbox>
                </v:rect>
                <v:rect id="Rectangle 2141" o:spid="_x0000_s1108" style="position:absolute;left:11277;top:20592;width:1379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bEXscA&#10;AADdAAAADwAAAGRycy9kb3ducmV2LnhtbESPzWrDMBCE74W8g9hAb43sEEriRDEmP8TH1imkuS3W&#10;1ja1VsZSYrdPXxUKPQ4z8w2zSUfTijv1rrGsIJ5FIIhLqxuuFLydj09LEM4ja2wtk4IvcpBuJw8b&#10;TLQd+JXuha9EgLBLUEHtfZdI6cqaDLqZ7YiD92F7gz7IvpK6xyHATSvnUfQsDTYcFmrsaFdT+Vnc&#10;jILTssvec/s9VO3herq8XFb788or9TgdszUIT6P/D/+1c61gHi9i+H0TnoD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8GxF7HAAAA3QAAAA8AAAAAAAAAAAAAAAAAmAIAAGRy&#10;cy9kb3ducmV2LnhtbFBLBQYAAAAABAAEAPUAAACM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Hossein, 2010).  </w:t>
                        </w:r>
                      </w:p>
                    </w:txbxContent>
                  </v:textbox>
                </v:rect>
                <v:rect id="Rectangle 192" o:spid="_x0000_s1109" style="position:absolute;left:6198;top:25377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9CIcEA&#10;AADcAAAADwAAAGRycy9kb3ducmV2LnhtbERPS4vCMBC+C/6HMII3TfUgthpFdBc9+lhQb0MztsVm&#10;Uppoq7/eLCzsbT6+58yXrSnFk2pXWFYwGkYgiFOrC84U/Jy+B1MQziNrLC2Tghc5WC66nTkm2jZ8&#10;oOfRZyKEsEtQQe59lUjp0pwMuqGtiAN3s7VBH2CdSV1jE8JNKcdRNJEGCw4NOVa0zim9Hx9GwXZa&#10;rS47+26y8uu6Pe/P8eYUe6X6vXY1A+Gp9f/iP/dOh/nxGH6fCRfIx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vQiHBAAAA3AAAAA8AAAAAAAAAAAAAAAAAmAIAAGRycy9kb3du&#10;cmV2LnhtbFBLBQYAAAAABAAEAPUAAACG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3" o:spid="_x0000_s1110" style="position:absolute;left:6198;top:31946;width:44620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PnusIA&#10;AADcAAAADwAAAGRycy9kb3ducmV2LnhtbERPTYvCMBC9C/6HMII3TV1BbNco4ip6dFXQvQ3NbFu2&#10;mZQm2uqvNwuCt3m8z5ktWlOKG9WusKxgNIxAEKdWF5wpOB03gykI55E1lpZJwZ0cLObdzgwTbRv+&#10;ptvBZyKEsEtQQe59lUjp0pwMuqGtiAP3a2uDPsA6k7rGJoSbUn5E0UQaLDg05FjRKqf073A1CrbT&#10;annZ2UeTleuf7Xl/jr+OsVeq32uXnyA8tf4tfrl3OsyP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4+e6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Centralisation &amp; 3rd Party Logistics Specialisation </w:t>
                        </w:r>
                      </w:p>
                    </w:txbxContent>
                  </v:textbox>
                </v:rect>
                <v:rect id="Rectangle 194" o:spid="_x0000_s1111" style="position:absolute;left:6198;top:35240;width:13741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p/zsIA&#10;AADcAAAADwAAAGRycy9kb3ducmV2LnhtbERPTYvCMBC9C/6HMII3TV1EbNco4ip6dFXQvQ3NbFu2&#10;mZQm2uqvNwuCt3m8z5ktWlOKG9WusKxgNIxAEKdWF5wpOB03gykI55E1lpZJwZ0cLObdzgwTbRv+&#10;ptvBZyKEsEtQQe59lUjp0pwMuqGtiAP3a2uDPsA6k7rGJoSbUn5E0UQaLDg05FjRKqf073A1CrbT&#10;annZ2UeTleuf7Xl/jr+OsVeq32uXnyA8tf4tfrl3OsyP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Cn/O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Nike Approach </w:t>
                        </w:r>
                      </w:p>
                    </w:txbxContent>
                  </v:textbox>
                </v:rect>
                <v:rect id="Rectangle 195" o:spid="_x0000_s1112" style="position:absolute;left:6198;top:37482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baVcIA&#10;AADcAAAADwAAAGRycy9kb3ducmV2LnhtbERPTYvCMBC9C/6HMII3TV1QbNco4ip6dFXQvQ3NbFu2&#10;mZQm2uqvNwuCt3m8z5ktWlOKG9WusKxgNIxAEKdWF5wpOB03gykI55E1lpZJwZ0cLObdzgwTbRv+&#10;ptvBZyKEsEtQQe59lUjp0pwMuqGtiAP3a2uDPsA6k7rGJoSbUn5E0UQaLDg05FjRKqf073A1CrbT&#10;annZ2UeTleuf7Xl/jr+OsVeq32uXnyA8tf4tfrl3OsyP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RtpV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96" o:spid="_x0000_s1113" style="position:absolute;left:10769;top:40753;width:46135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REIsMA&#10;AADcAAAADwAAAGRycy9kb3ducmV2LnhtbERPTWvCQBC9F/wPywjemo09SBKzimjFHFstaG9DdpoE&#10;s7Mhu5rYX98tFHqbx/ucfD2aVtypd41lBfMoBkFcWt1wpeDjtH9OQDiPrLG1TAoe5GC9mjzlmGk7&#10;8Dvdj74SIYRdhgpq77tMSlfWZNBFtiMO3JftDfoA+0rqHocQblr5EscLabDh0FBjR9uayuvxZhQc&#10;km5zKez3ULWvn4fz2zndnVKv1Gw6bpYgPI3+X/znLnSYny7g95lwgV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5REIsMAAADc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Nike‟s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key supply chain strategy is through achieving up</w:t>
                        </w:r>
                      </w:p>
                    </w:txbxContent>
                  </v:textbox>
                </v:rect>
                <v:rect id="Rectangle 2142" o:spid="_x0000_s1114" style="position:absolute;left:45477;top:40452;width:675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RaKcUA&#10;AADdAAAADwAAAGRycy9kb3ducmV2LnhtbESPT4vCMBTE78J+h/AWvGlqEdFqFNlV9OifBdfbo3nb&#10;lm1eShNt9dMbQfA4zMxvmNmiNaW4Uu0KywoG/QgEcWp1wZmCn+O6NwbhPLLG0jIpuJGDxfyjM8NE&#10;24b3dD34TAQIuwQV5N5XiZQuzcmg69uKOHh/tjbog6wzqWtsAtyUMo6ikTRYcFjIsaKvnNL/w8Uo&#10;2Iyr5e/W3pusXJ03p91p8n2ceKW6n+1yCsJT69/hV3urFcSDYQzPN+EJ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1FopxQAAAN0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-</w:t>
                        </w:r>
                      </w:p>
                    </w:txbxContent>
                  </v:textbox>
                </v:rect>
                <v:rect id="Rectangle 2143" o:spid="_x0000_s1115" style="position:absolute;left:45980;top:40452;width:2478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j/ssYA&#10;AADdAAAADwAAAGRycy9kb3ducmV2LnhtbESPS4vCQBCE78L+h6EXvOnEB6LRUWRV9Ohjwd1bk2mT&#10;sJmekBlN9Nc7grDHoqq+omaLxhTiRpXLLSvodSMQxInVOacKvk+bzhiE88gaC8uk4E4OFvOP1gxj&#10;bWs+0O3oUxEg7GJUkHlfxlK6JCODrmtL4uBdbGXQB1mlUldYB7gpZD+KRtJgzmEhw5K+Mkr+jlej&#10;YDsulz87+6jTYv27Pe/Pk9Vp4pVqfzbLKQhPjf8Pv9s7raDfGw7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j/ssYAAADd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to-date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shipment data that can </w:t>
                        </w:r>
                      </w:p>
                    </w:txbxContent>
                  </v:textbox>
                </v:rect>
                <v:rect id="Rectangle 198" o:spid="_x0000_s1116" style="position:absolute;left:6198;top:43957;width:7843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d1y8UA&#10;AADcAAAADwAAAGRycy9kb3ducmV2LnhtbESPQW/CMAyF75P2HyJP4jZSdkC0EBBim+DIYBLjZjWm&#10;rWicqgm08OvnAxI3W+/5vc+zRe9qdaU2VJ4NjIYJKOLc24oLA7/77/cJqBCRLdaeycCNAizmry8z&#10;zKzv+Ieuu1goCeGQoYEyxibTOuQlOQxD3xCLdvKtwyhrW2jbYifhrtYfSTLWDiuWhhIbWpWUn3cX&#10;Z2A9aZZ/G3/vivrruD5sD+nnPo3GDN765RRUpD4+zY/rjRX8VGjlGZlAz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R3XL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be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used to make the supply chain more efficient, with transit time being the deciding factor over </w:t>
                        </w:r>
                      </w:p>
                    </w:txbxContent>
                  </v:textbox>
                </v:rect>
                <v:rect id="Rectangle 199" o:spid="_x0000_s1117" style="position:absolute;left:6198;top:47478;width:3186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vQUMMA&#10;AADcAAAADwAAAGRycy9kb3ducmV2LnhtbERPTWvCQBC9F/wPywi91U09lCS6irQVc1RTsN6G7JgE&#10;s7Mhu01Sf71bKHibx/uc5Xo0jeipc7VlBa+zCARxYXXNpYKvfPsSg3AeWWNjmRT8koP1avK0xFTb&#10;gQ/UH30pQgi7FBVU3replK6oyKCb2ZY4cBfbGfQBdqXUHQ4h3DRyHkVv0mDNoaHClt4rKq7HH6Ng&#10;F7eb78zehrL5PO9O+1PykSdeqefpuFmA8DT6h/jfnekwP0ng75lwgV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vQUMMAAADc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other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considerations (Magnus, 2005).   </w:t>
                        </w:r>
                      </w:p>
                    </w:txbxContent>
                  </v:textbox>
                </v:rect>
                <v:rect id="Rectangle 200" o:spid="_x0000_s1118" style="position:absolute;left:10769;top:52248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6NNsUA&#10;AADcAAAADwAAAGRycy9kb3ducmV2LnhtbESPT2vCQBTE70K/w/IKvemmPRSTuobQP+jRGkF7e2Sf&#10;2WD2bchuTeqn7wqCx2FmfsMs8tG24ky9bxwreJ4lIIgrpxuuFezKr+kchA/IGlvHpOCPPOTLh8kC&#10;M+0G/qbzNtQiQthnqMCE0GVS+sqQRT9zHXH0jq63GKLsa6l7HCLctvIlSV6lxYbjgsGO3g1Vp+2v&#10;VbCad8Vh7S5D3X7+rPabffpRpkGpp8exeAMRaAz38K291goiEa5n4hG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Ho02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1" o:spid="_x0000_s1119" style="position:absolute;left:6198;top:57052;width:15768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IorcUA&#10;AADc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bRBJ5nwhGQy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Uiit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Adidas Approach </w:t>
                        </w:r>
                      </w:p>
                    </w:txbxContent>
                  </v:textbox>
                </v:rect>
                <v:rect id="Rectangle 202" o:spid="_x0000_s1120" style="position:absolute;left:6198;top:59279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C22sUA&#10;AADcAAAADwAAAGRycy9kb3ducmV2LnhtbESPQWvCQBSE7wX/w/KE3urGHCRGVwnaEo/WFLS3R/Y1&#10;CWbfhuxqUn99t1DocZiZb5j1djStuFPvGssK5rMIBHFpdcOVgo/i7SUB4TyyxtYyKfgmB9vN5GmN&#10;qbYDv9P95CsRIOxSVFB736VSurImg25mO+LgfdneoA+yr6TucQhw08o4ihbSYMNhocaOdjWV19PN&#10;KMiTLrsc7GOo2tfP/Hw8L/fF0iv1PB2zFQhPo/8P/7UPWkEcxf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gLba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03" o:spid="_x0000_s1121" style="position:absolute;left:10769;top:62249;width:69315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wTQcYA&#10;AADcAAAADwAAAGRycy9kb3ducmV2LnhtbESPT2vCQBTE7wW/w/KE3pqNEYq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MwTQcYAAADc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Traditionally Adidas has operated in a decentralized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manner, with separate operating </w:t>
                        </w:r>
                      </w:p>
                    </w:txbxContent>
                  </v:textbox>
                </v:rect>
                <v:rect id="Rectangle 204" o:spid="_x0000_s1122" style="position:absolute;left:6198;top:65770;width:75434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WLNcYA&#10;AADcAAAADwAAAGRycy9kb3ducmV2LnhtbESPT2vCQBTE7wW/w/KE3pqNQYq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WLNcYAAADc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units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independently choosing software that suited their internal preferences and geography.  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A23361" w:rsidRDefault="00AA4B97">
      <w:pPr>
        <w:spacing w:after="0" w:line="265" w:lineRule="auto"/>
        <w:ind w:left="-5"/>
      </w:pPr>
      <w:r>
        <w:rPr>
          <w:rFonts w:ascii="Times New Roman" w:eastAsia="Times New Roman" w:hAnsi="Times New Roman" w:cs="Times New Roman"/>
          <w:b/>
          <w:sz w:val="24"/>
        </w:rPr>
        <w:t xml:space="preserve">Supplier Relationship Management </w:t>
      </w:r>
    </w:p>
    <w:p w:rsidR="00A23361" w:rsidRDefault="00AA4B97">
      <w:pPr>
        <w:pStyle w:val="Heading1"/>
        <w:ind w:left="-5"/>
      </w:pPr>
      <w:r>
        <w:t xml:space="preserve">Nike Approach </w:t>
      </w:r>
    </w:p>
    <w:p w:rsidR="00A23361" w:rsidRDefault="00AA4B97">
      <w:pPr>
        <w:spacing w:after="245" w:line="259" w:lineRule="auto"/>
        <w:ind w:left="0" w:firstLine="0"/>
      </w:pPr>
      <w:r>
        <w:t xml:space="preserve"> </w:t>
      </w:r>
    </w:p>
    <w:p w:rsidR="00A23361" w:rsidRDefault="00AA4B97">
      <w:pPr>
        <w:spacing w:after="0" w:line="259" w:lineRule="auto"/>
        <w:ind w:left="0" w:right="318" w:firstLine="0"/>
        <w:jc w:val="right"/>
      </w:pPr>
      <w:proofErr w:type="spellStart"/>
      <w:r>
        <w:rPr>
          <w:rFonts w:ascii="Times New Roman" w:eastAsia="Times New Roman" w:hAnsi="Times New Roman" w:cs="Times New Roman"/>
          <w:sz w:val="24"/>
        </w:rPr>
        <w:t>Nike‟s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strategies for alliance involve seeding Nike expatriate technicians into factories </w:t>
      </w:r>
    </w:p>
    <w:p w:rsidR="00A23361" w:rsidRDefault="00AA4B97">
      <w:pPr>
        <w:spacing w:after="0" w:line="259" w:lineRule="auto"/>
        <w:ind w:left="-976" w:right="-483" w:firstLine="0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7923703" cy="6749640"/>
                <wp:effectExtent l="0" t="0" r="0" b="0"/>
                <wp:docPr id="2025" name="Group 20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23703" cy="6749640"/>
                          <a:chOff x="619807" y="156908"/>
                          <a:chExt cx="7923703" cy="6749640"/>
                        </a:xfrm>
                      </wpg:grpSpPr>
                      <wps:wsp>
                        <wps:cNvPr id="221" name="Rectangle 221"/>
                        <wps:cNvSpPr/>
                        <wps:spPr>
                          <a:xfrm>
                            <a:off x="619807" y="156908"/>
                            <a:ext cx="792370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producing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Nike footwear to function as a liaison between head office and R&amp;D to ensure smooth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" name="Rectangle 222"/>
                        <wps:cNvSpPr/>
                        <wps:spPr>
                          <a:xfrm>
                            <a:off x="619807" y="508952"/>
                            <a:ext cx="612004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product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development processes and maintain product control (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Joris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, 2010).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3" name="Rectangle 223"/>
                        <wps:cNvSpPr/>
                        <wps:spPr>
                          <a:xfrm>
                            <a:off x="1076957" y="98596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" name="Rectangle 224"/>
                        <wps:cNvSpPr/>
                        <wps:spPr>
                          <a:xfrm>
                            <a:off x="619807" y="1466405"/>
                            <a:ext cx="1576876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Adidas Approach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" name="Rectangle 225"/>
                        <wps:cNvSpPr/>
                        <wps:spPr>
                          <a:xfrm>
                            <a:off x="619807" y="1690586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6" name="Rectangle 226"/>
                        <wps:cNvSpPr/>
                        <wps:spPr>
                          <a:xfrm>
                            <a:off x="1076957" y="2017733"/>
                            <a:ext cx="701273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Adidas‟ current approach to supplier relationship management is consolidation; in 200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23" name="Rectangle 2023"/>
                        <wps:cNvSpPr/>
                        <wps:spPr>
                          <a:xfrm>
                            <a:off x="6352537" y="1987613"/>
                            <a:ext cx="1013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24" name="Rectangle 2024"/>
                        <wps:cNvSpPr/>
                        <wps:spPr>
                          <a:xfrm>
                            <a:off x="6428737" y="1987613"/>
                            <a:ext cx="21485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it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" name="Rectangle 228"/>
                        <wps:cNvSpPr/>
                        <wps:spPr>
                          <a:xfrm>
                            <a:off x="619807" y="2338133"/>
                            <a:ext cx="773310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reduced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the manufacturing base by over 25% with a medium term goal of reducing the suppler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9" name="Rectangle 229"/>
                        <wps:cNvSpPr/>
                        <wps:spPr>
                          <a:xfrm>
                            <a:off x="619807" y="2690177"/>
                            <a:ext cx="375632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base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by 40% (Edwin and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Tsan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-Ming, 2010).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0" name="Rectangle 230"/>
                        <wps:cNvSpPr/>
                        <wps:spPr>
                          <a:xfrm>
                            <a:off x="1076956" y="316718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" name="Rectangle 231"/>
                        <wps:cNvSpPr/>
                        <wps:spPr>
                          <a:xfrm>
                            <a:off x="619807" y="3824287"/>
                            <a:ext cx="197009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Demand Management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" name="Rectangle 232"/>
                        <wps:cNvSpPr/>
                        <wps:spPr>
                          <a:xfrm>
                            <a:off x="619807" y="4153471"/>
                            <a:ext cx="299622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Order Fulfilment and Forecasting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3" name="Rectangle 233"/>
                        <wps:cNvSpPr/>
                        <wps:spPr>
                          <a:xfrm>
                            <a:off x="619807" y="437765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" name="Rectangle 234"/>
                        <wps:cNvSpPr/>
                        <wps:spPr>
                          <a:xfrm>
                            <a:off x="1076956" y="4704800"/>
                            <a:ext cx="710030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Nike‟s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forecasting 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is largely based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on its „Futures‟ program, where retailers must order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5" name="Rectangle 235"/>
                        <wps:cNvSpPr/>
                        <wps:spPr>
                          <a:xfrm>
                            <a:off x="619807" y="5025199"/>
                            <a:ext cx="726083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up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to 80% of their merchandise inventory 6 months in advance in order to get substantial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6" name="Rectangle 236"/>
                        <wps:cNvSpPr/>
                        <wps:spPr>
                          <a:xfrm>
                            <a:off x="619807" y="5377624"/>
                            <a:ext cx="345633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discounts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and guaranteed delivery times.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7" name="Rectangle 237"/>
                        <wps:cNvSpPr/>
                        <wps:spPr>
                          <a:xfrm>
                            <a:off x="1076956" y="5883233"/>
                            <a:ext cx="709138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Adidas‟ recently launched „World Class Supply Chain‟ initiative appears to be moving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8" name="Rectangle 238"/>
                        <wps:cNvSpPr/>
                        <wps:spPr>
                          <a:xfrm>
                            <a:off x="619807" y="6205156"/>
                            <a:ext cx="622544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away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from a forecast-based sup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ply chain to a demand-driven supply chain.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9" name="Rectangle 239"/>
                        <wps:cNvSpPr/>
                        <wps:spPr>
                          <a:xfrm>
                            <a:off x="1076956" y="668216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025" o:spid="_x0000_s1123" style="width:623.9pt;height:531.45pt;mso-position-horizontal-relative:char;mso-position-vertical-relative:line" coordorigin="6198,1569" coordsize="79237,674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">
                <v:rect id="Rectangle 221" o:spid="_x0000_s1124" style="position:absolute;left:6198;top:1569;width:7923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d0zcUA&#10;AADcAAAADwAAAGRycy9kb3ducmV2LnhtbESPT4vCMBTE74LfIbyFvWlqD6Jdo8iq6HH9A3Vvj+bZ&#10;FpuX0kTb3U9vBMHjMDO/YWaLzlTiTo0rLSsYDSMQxJnVJecKTsfNYALCeWSNlWVS8EcOFvN+b4aJ&#10;ti3v6X7wuQgQdgkqKLyvEyldVpBBN7Q1cfAutjHog2xyqRtsA9xUMo6isTRYclgosKbvgrLr4WYU&#10;bCf18ryz/21erX+36U86XR2nXqnPj275BcJT59/hV3unFcTxCJ5nw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53TN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producing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Nike footwear to function as a liaison between head office and R&amp;D to ensure smooth </w:t>
                        </w:r>
                      </w:p>
                    </w:txbxContent>
                  </v:textbox>
                </v:rect>
                <v:rect id="Rectangle 222" o:spid="_x0000_s1125" style="position:absolute;left:6198;top:5089;width:61200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XqusUA&#10;AADcAAAADwAAAGRycy9kb3ducmV2LnhtbESPQWvCQBSE7wX/w/KE3urGHCRGVwnaEo/WFLS3R/Y1&#10;CWbfhuxqUn99t1DocZiZb5j1djStuFPvGssK5rMIBHFpdcOVgo/i7SUB4TyyxtYyKfgmB9vN5GmN&#10;qbYDv9P95CsRIOxSVFB736VSurImg25mO+LgfdneoA+yr6TucQhw08o4ihbSYMNhocaOdjWV19PN&#10;KMiTLrsc7GOo2tfP/Hw8L/fF0iv1PB2zFQhPo/8P/7UPWkEcx/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Neq6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product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development processes and maintain product control (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Joris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, 2010). </w:t>
                        </w:r>
                      </w:p>
                    </w:txbxContent>
                  </v:textbox>
                </v:rect>
                <v:rect id="Rectangle 223" o:spid="_x0000_s1126" style="position:absolute;left:10769;top:9859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lPIcUA&#10;AADcAAAADwAAAGRycy9kb3ducmV2LnhtbESPT4vCMBTE78J+h/AWvGlqF0SrUWTXRY/+WVBvj+bZ&#10;FpuX0kRb/fRGEPY4zMxvmOm8NaW4Ue0KywoG/QgEcWp1wZmCv/1vbwTCeWSNpWVScCcH89lHZ4qJ&#10;tg1v6bbzmQgQdgkqyL2vEildmpNB17cVcfDOtjbog6wzqWtsAtyUMo6ioTRYcFjIsaLvnNLL7moU&#10;rEbV4ri2jyYrl6fVYXMY/+zHXqnuZ7uYgPDU+v/wu73WCuL4C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eU8h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4" o:spid="_x0000_s1127" style="position:absolute;left:6198;top:14664;width:15768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DXVcUA&#10;AADcAAAADwAAAGRycy9kb3ducmV2LnhtbESPT4vCMBTE78J+h/AWvGlqWUSrUWTXRY/+WVBvj+bZ&#10;FpuX0kRb/fRGEPY4zMxvmOm8NaW4Ue0KywoG/QgEcWp1wZmCv/1vbwTCeWSNpWVScCcH89lHZ4qJ&#10;tg1v6bbzmQgQdgkqyL2vEildmpNB17cVcfDOtjbog6wzqWtsAtyUMo6ioTRYcFjIsaLvnNLL7moU&#10;rEbV4ri2jyYrl6fVYXMY/+zHXqnuZ7uYgPDU+v/wu73WCuL4C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kNdV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Adidas Approach </w:t>
                        </w:r>
                      </w:p>
                    </w:txbxContent>
                  </v:textbox>
                </v:rect>
                <v:rect id="Rectangle 225" o:spid="_x0000_s1128" style="position:absolute;left:6198;top:16905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xyzsUA&#10;AADcAAAADwAAAGRycy9kb3ducmV2LnhtbESPT4vCMBTE78J+h/AWvGlqYUWrUWTXRY/+WVBvj+bZ&#10;FpuX0kRb/fRGEPY4zMxvmOm8NaW4Ue0KywoG/QgEcWp1wZmCv/1vbwTCeWSNpWVScCcH89lHZ4qJ&#10;tg1v6bbzmQgQdgkqyL2vEildmpNB17cVcfDOtjbog6wzqWtsAtyUMo6ioTRYcFjIsaLvnNLL7moU&#10;rEbV4ri2jyYrl6fVYXMY/+zHXqnuZ7uYgPDU+v/wu73WCuL4C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3HLO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26" o:spid="_x0000_s1129" style="position:absolute;left:10769;top:20177;width:70127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7sucUA&#10;AADcAAAADwAAAGRycy9kb3ducmV2LnhtbESPT4vCMBTE7wv7HcJb8Lam9iBajSLuih79s9D19mie&#10;bbF5KU201U9vBMHjMDO/YabzzlTiSo0rLSsY9CMQxJnVJecK/g6r7xEI55E1VpZJwY0czGefH1NM&#10;tG15R9e9z0WAsEtQQeF9nUjpsoIMur6tiYN3so1BH2STS91gG+CmknEUDaXBksNCgTUtC8rO+4tR&#10;sB7Vi/+Nvbd59Xtcp9t0/HMYe6V6X91iAsJT59/hV3ujFcTxEJ5nw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Duy5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Adidas‟ current approach to supplier relationship management is consolidation; in 200</w:t>
                        </w:r>
                      </w:p>
                    </w:txbxContent>
                  </v:textbox>
                </v:rect>
                <v:rect id="Rectangle 2023" o:spid="_x0000_s1130" style="position:absolute;left:63525;top:19876;width:1013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YVj8UA&#10;AADdAAAADwAAAGRycy9kb3ducmV2LnhtbESPT4vCMBTE74LfITxhb5paYdFqFPEPetxVQb09mmdb&#10;bF5KE213P/1mQfA4zMxvmNmiNaV4Uu0KywqGgwgEcWp1wZmC03HbH4NwHlljaZkU/JCDxbzbmWGi&#10;bcPf9Dz4TAQIuwQV5N5XiZQuzcmgG9iKOHg3Wxv0QdaZ1DU2AW5KGUfRpzRYcFjIsaJVTun98DAK&#10;duNqednb3yYrN9fd+es8WR8nXqmPXrucgvDU+nf41d5rBXEUj+D/TXg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phWPxQAAAN0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9</w:t>
                        </w:r>
                      </w:p>
                    </w:txbxContent>
                  </v:textbox>
                </v:rect>
                <v:rect id="Rectangle 2024" o:spid="_x0000_s1131" style="position:absolute;left:64287;top:19876;width:2148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+N+8UA&#10;AADdAAAADwAAAGRycy9kb3ducmV2LnhtbESPT4vCMBTE74LfITxhb5paZNFqFPEPetxVQb09mmdb&#10;bF5KE213P/1mQfA4zMxvmNmiNaV4Uu0KywqGgwgEcWp1wZmC03HbH4NwHlljaZkU/JCDxbzbmWGi&#10;bcPf9Dz4TAQIuwQV5N5XiZQuzcmgG9iKOHg3Wxv0QdaZ1DU2AW5KGUfRpzRYcFjIsaJVTun98DAK&#10;duNqednb3yYrN9fd+es8WR8nXqmPXrucgvDU+nf41d5rBXEUj+D/TXg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T437xQAAAN0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it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8" o:spid="_x0000_s1132" style="position:absolute;left:6198;top:23381;width:77331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3dUMIA&#10;AADcAAAADwAAAGRycy9kb3ducmV2LnhtbERPTWvCQBC9C/0Pywi96cYcSoyuIq2iR02E2NuQnSah&#10;2dmQ3ZrUX+8eCj0+3vd6O5pW3Kl3jWUFi3kEgri0uuFKwTU/zBIQziNrbC2Tgl9ysN28TNaYajvw&#10;he6Zr0QIYZeigtr7LpXSlTUZdHPbEQfuy/YGfYB9JXWPQwg3rYyj6E0abDg01NjRe03ld/ZjFByT&#10;bnc72cdQtfvPY3Eulh/50iv1Oh13KxCeRv8v/nOftII4DmvDmXAE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3d1Q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reduced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the manufacturing base by over 25% with a medium term goal of reducing the suppler </w:t>
                        </w:r>
                      </w:p>
                    </w:txbxContent>
                  </v:textbox>
                </v:rect>
                <v:rect id="Rectangle 229" o:spid="_x0000_s1133" style="position:absolute;left:6198;top:26901;width:37563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F4y8QA&#10;AADcAAAADwAAAGRycy9kb3ducmV2LnhtbESPT4vCMBTE78J+h/AWvGm6PYjtGkVcRY/rH3C9PZpn&#10;W2xeShNt3U9vBMHjMDO/YSazzlTiRo0rLSv4GkYgiDOrS84VHParwRiE88gaK8uk4E4OZtOP3gRT&#10;bVve0m3ncxEg7FJUUHhfp1K6rCCDbmhr4uCdbWPQB9nkUjfYBripZBxFI2mw5LBQYE2LgrLL7moU&#10;rMf1/G9j/9u8Wp7Wx99j8rNPvFL9z27+DcJT59/hV3ujFcRxAs8z4QjI6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6ReMvEAAAA3A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base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by 40% (Edwin and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Tsan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-Ming, 2010).   </w:t>
                        </w:r>
                      </w:p>
                    </w:txbxContent>
                  </v:textbox>
                </v:rect>
                <v:rect id="Rectangle 230" o:spid="_x0000_s1134" style="position:absolute;left:10769;top:31671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JHi8MA&#10;AADcAAAADwAAAGRycy9kb3ducmV2LnhtbERPy2rCQBTdF/yH4Qrd1YkRiomOIj7QZWsK6u6SuSbB&#10;zJ2QGZO0X99ZFLo8nPdyPZhadNS6yrKC6SQCQZxbXXGh4Cs7vM1BOI+ssbZMCr7JwXo1elliqm3P&#10;n9SdfSFCCLsUFZTeN6mULi/JoJvYhjhwd9sa9AG2hdQt9iHc1DKOondpsOLQUGJD25Lyx/lpFBzn&#10;zeZ6sj99Ue9vx8vHJdlliVfqdTxsFiA8Df5f/Oc+aQXxL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nJHi8MAAADc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1" o:spid="_x0000_s1135" style="position:absolute;left:6198;top:38242;width:19701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7iEMQA&#10;AADcAAAADwAAAGRycy9kb3ducmV2LnhtbESPQYvCMBSE74L/ITxhb5qqIFqNIrqix10rqLdH82yL&#10;zUtpsrbrr98sCB6HmfmGWaxaU4oH1a6wrGA4iEAQp1YXnCk4Jbv+FITzyBpLy6Tglxyslt3OAmNt&#10;G/6mx9FnIkDYxagg976KpXRpTgbdwFbEwbvZ2qAPss6krrEJcFPKURRNpMGCw0KOFW1ySu/HH6Ng&#10;P63Wl4N9Nln5ed2fv86zbTLzSn302vUchKfWv8Ov9kErGI2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+4hDEAAAA3A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Demand Management </w:t>
                        </w:r>
                      </w:p>
                    </w:txbxContent>
                  </v:textbox>
                </v:rect>
                <v:rect id="Rectangle 232" o:spid="_x0000_s1136" style="position:absolute;left:6198;top:41534;width:29962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x8Z8UA&#10;AADcAAAADwAAAGRycy9kb3ducmV2LnhtbESPT4vCMBTE78J+h/AWvGlqF0SrUWTXRY/+WVBvj+bZ&#10;FpuX0kRb/fRGEPY4zMxvmOm8NaW4Ue0KywoG/QgEcWp1wZmCv/1vbwTCeWSNpWVScCcH89lHZ4qJ&#10;tg1v6bbzmQgQdgkqyL2vEildmpNB17cVcfDOtjbog6wzqWtsAtyUMo6ioTRYcFjIsaLvnNLL7moU&#10;rEbV4ri2jyYrl6fVYXMY/+zHXqnuZ7uYgPDU+v/wu73WCuKv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7Hxn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Order Fulfilment and Forecasting </w:t>
                        </w:r>
                      </w:p>
                    </w:txbxContent>
                  </v:textbox>
                </v:rect>
                <v:rect id="Rectangle 233" o:spid="_x0000_s1137" style="position:absolute;left:6198;top:43776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DZ/MYA&#10;AADcAAAADwAAAGRycy9kb3ducmV2LnhtbESPQWvCQBSE74L/YXmF3symCqKpq4itmGObFNLeHtnX&#10;JDT7NmRXk/rruwXB4zAz3zCb3WhacaHeNZYVPEUxCOLS6oYrBR/5cbYC4TyyxtYyKfglB7vtdLLB&#10;RNuB3+mS+UoECLsEFdTed4mUrqzJoItsRxy8b9sb9EH2ldQ9DgFuWjmP46U02HBYqLGjQ03lT3Y2&#10;Ck6rbv+Z2utQta9fp+KtWL/ka6/U48O4fwbhafT38K2dagXzx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qDZ/MYAAADc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34" o:spid="_x0000_s1138" style="position:absolute;left:10769;top:47048;width:71003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lBiM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u5P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SUGI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Nike‟s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forecasting </w:t>
                        </w: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is largely based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on its „Futures‟ program, where retailers must order </w:t>
                        </w:r>
                      </w:p>
                    </w:txbxContent>
                  </v:textbox>
                </v:rect>
                <v:rect id="Rectangle 235" o:spid="_x0000_s1139" style="position:absolute;left:6198;top:50251;width:72608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XkE8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u5P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BeQT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up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to 80% of their merchandise inventory 6 months in advance in order to get substantial </w:t>
                        </w:r>
                      </w:p>
                    </w:txbxContent>
                  </v:textbox>
                </v:rect>
                <v:rect id="Rectangle 236" o:spid="_x0000_s1140" style="position:absolute;left:6198;top:53776;width:34563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d6ZM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I7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XemTEAAAA3A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discounts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and guaranteed delivery times.   </w:t>
                        </w:r>
                      </w:p>
                    </w:txbxContent>
                  </v:textbox>
                </v:rect>
                <v:rect id="Rectangle 237" o:spid="_x0000_s1141" style="position:absolute;left:10769;top:58832;width:70914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vf/8UA&#10;AADcAAAADwAAAGRycy9kb3ducmV2LnhtbESPS4vCQBCE78L+h6EX9qaTdcFHdBRZXfToC9Rbk2mT&#10;YKYnZGZN9Nc7guCxqKqvqPG0MYW4UuVyywq+OxEI4sTqnFMF+91fewDCeWSNhWVScCMH08lHa4yx&#10;tjVv6Lr1qQgQdjEqyLwvYyldkpFB17ElcfDOtjLog6xSqSusA9wUshtFPWkw57CQYUm/GSWX7b9R&#10;sByUs+PK3uu0WJyWh/VhON8NvVJfn81sBMJT49/hV3ulFXR/+v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m9//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Adidas‟ recently launched „World Class Supply Chain‟ initiative appears to be moving </w:t>
                        </w:r>
                      </w:p>
                    </w:txbxContent>
                  </v:textbox>
                </v:rect>
                <v:rect id="Rectangle 238" o:spid="_x0000_s1142" style="position:absolute;left:6198;top:62051;width:62254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RLjcMA&#10;AADcAAAADwAAAGRycy9kb3ducmV2LnhtbERPy2rCQBTdF/yH4Qrd1YkRiomOIj7QZWsK6u6SuSbB&#10;zJ2QGZO0X99ZFLo8nPdyPZhadNS6yrKC6SQCQZxbXXGh4Cs7vM1BOI+ssbZMCr7JwXo1elliqm3P&#10;n9SdfSFCCLsUFZTeN6mULi/JoJvYhjhwd9sa9AG2hdQt9iHc1DKOondpsOLQUGJD25Lyx/lpFBzn&#10;zeZ6sj99Ue9vx8vHJdlliVfqdTxsFiA8Df5f/Oc+aQXxL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ARLjcMAAADc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away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from a forecast-based sup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ply chain to a demand-driven supply chain.   </w:t>
                        </w:r>
                      </w:p>
                    </w:txbxContent>
                  </v:textbox>
                </v:rect>
                <v:rect id="Rectangle 239" o:spid="_x0000_s1143" style="position:absolute;left:10769;top:66821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juFsYA&#10;AADcAAAADwAAAGRycy9kb3ducmV2LnhtbESPQWvCQBSE7wX/w/KE3uqmEYqJriJaSY5tFGxvj+wz&#10;Cc2+DdmtSfvruwXB4zAz3zCrzWhacaXeNZYVPM8iEMSl1Q1XCk7Hw9MChPPIGlvLpOCHHGzWk4cV&#10;ptoO/E7XwlciQNilqKD2vkuldGVNBt3MdsTBu9jeoA+yr6TucQhw08o4il6kwYbDQo0d7Woqv4pv&#10;oyBbdNuP3P4OVfv6mZ3fzsn+mHilHqfjdgnC0+jv4Vs71wrie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0juFsYAAADc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A23361" w:rsidRDefault="00AA4B97">
      <w:pPr>
        <w:pStyle w:val="Heading1"/>
        <w:ind w:left="-5"/>
      </w:pPr>
      <w:r>
        <w:t xml:space="preserve">Conclusion </w:t>
      </w:r>
    </w:p>
    <w:p w:rsidR="00A23361" w:rsidRDefault="00AA4B97">
      <w:pPr>
        <w:spacing w:after="270" w:line="259" w:lineRule="auto"/>
        <w:ind w:left="0" w:firstLine="0"/>
      </w:pPr>
      <w:r>
        <w:t xml:space="preserve"> </w:t>
      </w:r>
    </w:p>
    <w:p w:rsidR="00A23361" w:rsidRDefault="00AA4B97">
      <w:pPr>
        <w:spacing w:after="3" w:line="476" w:lineRule="auto"/>
        <w:ind w:left="-15" w:firstLine="720"/>
      </w:pPr>
      <w:r>
        <w:rPr>
          <w:rFonts w:ascii="Times New Roman" w:eastAsia="Times New Roman" w:hAnsi="Times New Roman" w:cs="Times New Roman"/>
          <w:sz w:val="24"/>
        </w:rPr>
        <w:t xml:space="preserve">Based on the above performance measures, </w:t>
      </w:r>
      <w:proofErr w:type="spellStart"/>
      <w:r>
        <w:rPr>
          <w:rFonts w:ascii="Times New Roman" w:eastAsia="Times New Roman" w:hAnsi="Times New Roman" w:cs="Times New Roman"/>
          <w:sz w:val="24"/>
        </w:rPr>
        <w:t>Nike‟s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tightly controlled, centralized supply chain management practices appear to have the advantage over Adidas; in fact, Nike was </w:t>
      </w:r>
    </w:p>
    <w:p w:rsidR="00A23361" w:rsidRDefault="00AA4B97">
      <w:pPr>
        <w:spacing w:after="0" w:line="259" w:lineRule="auto"/>
        <w:ind w:left="-976" w:right="-483" w:firstLine="0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7738781" cy="576424"/>
                <wp:effectExtent l="0" t="0" r="0" b="0"/>
                <wp:docPr id="2106" name="Group 21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38781" cy="576424"/>
                          <a:chOff x="619808" y="178244"/>
                          <a:chExt cx="7738781" cy="576424"/>
                        </a:xfrm>
                      </wpg:grpSpPr>
                      <wps:wsp>
                        <wps:cNvPr id="254" name="Rectangle 254"/>
                        <wps:cNvSpPr/>
                        <wps:spPr>
                          <a:xfrm>
                            <a:off x="619808" y="178244"/>
                            <a:ext cx="773878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recognized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as being one of the top 25 companies that exhibit superior supply chain capabilities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5" name="Rectangle 255"/>
                        <wps:cNvSpPr/>
                        <wps:spPr>
                          <a:xfrm>
                            <a:off x="619808" y="530288"/>
                            <a:ext cx="152012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and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performance.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106" o:spid="_x0000_s1144" style="width:609.35pt;height:45.4pt;mso-position-horizontal-relative:char;mso-position-vertical-relative:line" coordorigin="6198,1782" coordsize="77387,5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">
                <v:rect id="Rectangle 254" o:spid="_x0000_s1145" style="position:absolute;left:6198;top:1782;width:7738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akKM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m7v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lqQo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recognized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as being one of the top 25 companies that exhibit superior supply chain capabilities </w:t>
                        </w:r>
                      </w:p>
                    </w:txbxContent>
                  </v:textbox>
                </v:rect>
                <v:rect id="Rectangle 255" o:spid="_x0000_s1146" style="position:absolute;left:6198;top:5302;width:15201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oBs8YA&#10;AADcAAAADwAAAGRycy9kb3ducmV2LnhtbESPQWvCQBSE74L/YXmF3symgqKpq4itmGObFNLeHtnX&#10;JDT7NmRXk/rruwXB4zAz3zCb3WhacaHeNZYVPEUxCOLS6oYrBR/5cbYC4TyyxtYyKfglB7vtdLLB&#10;RNuB3+mS+UoECLsEFdTed4mUrqzJoItsRxy8b9sb9EH2ldQ9DgFuWjmP46U02HBYqLGjQ03lT3Y2&#10;Ck6rbv+Z2utQta9fp+KtWL/ka6/U48O4fwbhafT38K2dagXzx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9oBs8YAAADc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and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performance. 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A23361" w:rsidRDefault="00AA4B97">
      <w:pPr>
        <w:spacing w:after="4" w:line="259" w:lineRule="auto"/>
        <w:ind w:left="5" w:firstLine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References </w:t>
      </w:r>
    </w:p>
    <w:p w:rsidR="00A23361" w:rsidRDefault="00AA4B97">
      <w:pPr>
        <w:spacing w:after="225" w:line="259" w:lineRule="auto"/>
        <w:ind w:left="0" w:firstLine="0"/>
      </w:pPr>
      <w:r>
        <w:t xml:space="preserve"> </w:t>
      </w:r>
    </w:p>
    <w:p w:rsidR="00A23361" w:rsidRDefault="00AA4B97">
      <w:pPr>
        <w:spacing w:after="3" w:line="259" w:lineRule="auto"/>
        <w:ind w:left="-5"/>
      </w:pPr>
      <w:r>
        <w:rPr>
          <w:rFonts w:ascii="Times New Roman" w:eastAsia="Times New Roman" w:hAnsi="Times New Roman" w:cs="Times New Roman"/>
          <w:sz w:val="24"/>
        </w:rPr>
        <w:t xml:space="preserve">Alan M. Rugman (2005) </w:t>
      </w:r>
      <w:proofErr w:type="gramStart"/>
      <w:r>
        <w:rPr>
          <w:rFonts w:ascii="Times New Roman" w:eastAsia="Times New Roman" w:hAnsi="Times New Roman" w:cs="Times New Roman"/>
          <w:sz w:val="24"/>
        </w:rPr>
        <w:t>The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Regional Multinationals: MNEs and "Global" Strategic </w:t>
      </w:r>
    </w:p>
    <w:p w:rsidR="00A23361" w:rsidRDefault="00AA4B97">
      <w:pPr>
        <w:spacing w:after="184" w:line="259" w:lineRule="auto"/>
        <w:ind w:left="-976" w:right="-483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7933366" cy="6847176"/>
                <wp:effectExtent l="0" t="0" r="0" b="0"/>
                <wp:docPr id="1943" name="Group 19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33366" cy="6847176"/>
                          <a:chOff x="619806" y="7558"/>
                          <a:chExt cx="7933366" cy="6847176"/>
                        </a:xfrm>
                      </wpg:grpSpPr>
                      <wps:wsp>
                        <wps:cNvPr id="266" name="Rectangle 266"/>
                        <wps:cNvSpPr/>
                        <wps:spPr>
                          <a:xfrm>
                            <a:off x="1076956" y="7558"/>
                            <a:ext cx="514111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Management. Publi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sher. Cambridge University Press. 171-186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7" name="Rectangle 267"/>
                        <wps:cNvSpPr/>
                        <wps:spPr>
                          <a:xfrm>
                            <a:off x="619807" y="483046"/>
                            <a:ext cx="76909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Angela Hale, Jane Wills (2011) Threads of Labour: Garment Industry Supply Chains from the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8" name="Rectangle 268"/>
                        <wps:cNvSpPr/>
                        <wps:spPr>
                          <a:xfrm>
                            <a:off x="1076956" y="835089"/>
                            <a:ext cx="509854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Workers' Perspective. Publisher. John Wiley &amp; Sons. 151-168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9" name="Rectangle 269"/>
                        <wps:cNvSpPr/>
                        <wps:spPr>
                          <a:xfrm>
                            <a:off x="619807" y="1312483"/>
                            <a:ext cx="763067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David H. Taylor (2007) Global Cases in Logistics and Supply Chain Management. Publisher.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0" name="Rectangle 270"/>
                        <wps:cNvSpPr/>
                        <wps:spPr>
                          <a:xfrm>
                            <a:off x="1076956" y="1663003"/>
                            <a:ext cx="274292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Cengage Learning EMEA. 63-74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1" name="Rectangle 271"/>
                        <wps:cNvSpPr/>
                        <wps:spPr>
                          <a:xfrm>
                            <a:off x="619806" y="2140015"/>
                            <a:ext cx="793336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Hossein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Bidgoli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(2010) 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The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Handbook of Technology Management: Supply Chain Management,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2" name="Rectangle 272"/>
                        <wps:cNvSpPr/>
                        <wps:spPr>
                          <a:xfrm>
                            <a:off x="1076956" y="2490535"/>
                            <a:ext cx="694993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Marketing and Advertising, and Global Mana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gement. Publisher. John Wiley &amp; Sons.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7" name="Rectangle 1937"/>
                        <wps:cNvSpPr/>
                        <wps:spPr>
                          <a:xfrm>
                            <a:off x="1076955" y="2842579"/>
                            <a:ext cx="67496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341-355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8" name="Rectangle 1938"/>
                        <wps:cNvSpPr/>
                        <wps:spPr>
                          <a:xfrm>
                            <a:off x="1584448" y="284257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4" name="Rectangle 274"/>
                        <wps:cNvSpPr/>
                        <wps:spPr>
                          <a:xfrm>
                            <a:off x="619806" y="3318321"/>
                            <a:ext cx="763338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Ian Sadler (2007) Logistics and Supply Chain Integration. Publisher. SAGE Publications Ltd.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9" name="Rectangle 1939"/>
                        <wps:cNvSpPr/>
                        <wps:spPr>
                          <a:xfrm>
                            <a:off x="1076955" y="3670365"/>
                            <a:ext cx="67496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223-241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0" name="Rectangle 1940"/>
                        <wps:cNvSpPr/>
                        <wps:spPr>
                          <a:xfrm>
                            <a:off x="1584448" y="367036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6" name="Rectangle 276"/>
                        <wps:cNvSpPr/>
                        <wps:spPr>
                          <a:xfrm>
                            <a:off x="619806" y="4145853"/>
                            <a:ext cx="577469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Joris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J. A. Leeman (2010) Supply Chain Management. Publisher.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BoD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7" name="Rectangle 277"/>
                        <wps:cNvSpPr/>
                        <wps:spPr>
                          <a:xfrm>
                            <a:off x="4963790" y="4175974"/>
                            <a:ext cx="10134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8" name="Rectangle 278"/>
                        <wps:cNvSpPr/>
                        <wps:spPr>
                          <a:xfrm>
                            <a:off x="5039990" y="4145853"/>
                            <a:ext cx="166025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Books on Demand.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1" name="Rectangle 1941"/>
                        <wps:cNvSpPr/>
                        <wps:spPr>
                          <a:xfrm>
                            <a:off x="1076955" y="4497897"/>
                            <a:ext cx="674965" cy="224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119-125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2" name="Rectangle 1942"/>
                        <wps:cNvSpPr/>
                        <wps:spPr>
                          <a:xfrm>
                            <a:off x="1584448" y="4497897"/>
                            <a:ext cx="50673" cy="224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0" name="Rectangle 280"/>
                        <wps:cNvSpPr/>
                        <wps:spPr>
                          <a:xfrm>
                            <a:off x="619806" y="4974909"/>
                            <a:ext cx="758740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Magnus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Westhaus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(2005) Research Methodologies in Supply Chain Management. Publisher.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1" name="Rectangle 281"/>
                        <wps:cNvSpPr/>
                        <wps:spPr>
                          <a:xfrm>
                            <a:off x="1076955" y="5326953"/>
                            <a:ext cx="152677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Springer. 229-238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2" name="Rectangle 282"/>
                        <wps:cNvSpPr/>
                        <wps:spPr>
                          <a:xfrm>
                            <a:off x="619806" y="5802822"/>
                            <a:ext cx="777590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T. C. Edwin Cheng,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Tsan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-Ming Choi (2010) Innovative Quick Response Programs in Logistics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3" name="Rectangle 283"/>
                        <wps:cNvSpPr/>
                        <wps:spPr>
                          <a:xfrm>
                            <a:off x="1076955" y="6154866"/>
                            <a:ext cx="505598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and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Supply Chain Management. Publisher. Springer. 261-273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4" name="Rectangle 284"/>
                        <wps:cNvSpPr/>
                        <wps:spPr>
                          <a:xfrm>
                            <a:off x="619806" y="6630354"/>
                            <a:ext cx="713033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3361" w:rsidRDefault="00AA4B97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Vinod V.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Sople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(2005) Supply Chain Management: Text and Cases. Publisher. Pearson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943" o:spid="_x0000_s1147" style="width:624.65pt;height:539.15pt;mso-position-horizontal-relative:char;mso-position-vertical-relative:line" coordorigin="6198,75" coordsize="79333,684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">
                <v:rect id="Rectangle 266" o:spid="_x0000_s1148" style="position:absolute;left:10769;top:75;width:51411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RVecUA&#10;AADcAAAADwAAAGRycy9kb3ducmV2LnhtbESPT2vCQBTE74LfYXlCb7qphxCjq0j/kBxbFdTbI/tM&#10;gtm3IbtN0n76bqHgcZiZ3zCb3Wga0VPnassKnhcRCOLC6ppLBafj+zwB4TyyxsYyKfgmB7vtdLLB&#10;VNuBP6k/+FIECLsUFVTet6mUrqjIoFvYljh4N9sZ9EF2pdQdDgFuGrmMolgarDksVNjSS0XF/fBl&#10;FGRJu7/k9mcom7drdv44r16PK6/U02zcr0F4Gv0j/N/OtYJlHMPfmXAE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ZFV5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Management. Publi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sher. Cambridge University Press. 171-186 </w:t>
                        </w:r>
                      </w:p>
                    </w:txbxContent>
                  </v:textbox>
                </v:rect>
                <v:rect id="Rectangle 267" o:spid="_x0000_s1149" style="position:absolute;left:6198;top:4830;width:76909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jw4sYA&#10;AADcAAAADwAAAGRycy9kb3ducmV2LnhtbESPzWrDMBCE74G8g9hCb7HcHPLjRgkhbYiPrV1we1us&#10;rW1qrYylxG6evioEchxm5htmsxtNKy7Uu8aygqcoBkFcWt1wpeAjP85WIJxH1thaJgW/5GC3nU42&#10;mGg78DtdMl+JAGGXoILa+y6R0pU1GXSR7YiD9217gz7IvpK6xyHATSvncbyQBhsOCzV2dKip/MnO&#10;RsFp1e0/U3sdqvb161S8FeuXfO2VenwY988gPI3+Hr61U61gvljC/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ijw4sYAAADc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Angela Hale, Jane Wills (2011) Threads of Labour: Garment Industry Supply Chains from the </w:t>
                        </w:r>
                      </w:p>
                    </w:txbxContent>
                  </v:textbox>
                </v:rect>
                <v:rect id="Rectangle 268" o:spid="_x0000_s1150" style="position:absolute;left:10769;top:8350;width:5098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dkkMIA&#10;AADcAAAADwAAAGRycy9kb3ducmV2LnhtbERPy2rCQBTdF/yH4Qrd1UldhJg6ilSLWfoC7e6SuSbB&#10;zJ2QmSapX+8sBJeH854vB1OLjlpXWVbwOYlAEOdWV1woOB1/PhIQziNrrC2Tgn9ysFyM3uaYatvz&#10;nrqDL0QIYZeigtL7JpXS5SUZdBPbEAfualuDPsC2kLrFPoSbWk6jKJYGKw4NJTb0XVJ+O/wZBduk&#10;WV0ye++LevO7Pe/Os/Vx5pV6Hw+rLxCeBv8SP92ZVjCNw9pwJhw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t2SQwgAAANwAAAAPAAAAAAAAAAAAAAAAAJgCAABkcnMvZG93&#10;bnJldi54bWxQSwUGAAAAAAQABAD1AAAAhw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Workers' Perspective. Publisher. John Wiley &amp; Sons. 151-168 </w:t>
                        </w:r>
                      </w:p>
                    </w:txbxContent>
                  </v:textbox>
                </v:rect>
                <v:rect id="Rectangle 269" o:spid="_x0000_s1151" style="position:absolute;left:6198;top:13124;width:763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vBC8UA&#10;AADcAAAADwAAAGRycy9kb3ducmV2LnhtbESPQWvCQBSE7wX/w/KE3uqmHkISXUXaijm2RlBvj+wz&#10;CWbfhuxq0v76bqHgcZiZb5jlejStuFPvGssKXmcRCOLS6oYrBYdi+5KAcB5ZY2uZFHyTg/Vq8rTE&#10;TNuBv+i+95UIEHYZKqi97zIpXVmTQTezHXHwLrY36IPsK6l7HALctHIeRbE02HBYqLGjt5rK6/5m&#10;FOySbnPK7c9QtR/n3fHzmL4XqVfqeTpuFiA8jf4R/m/nWsE8TuH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+8EL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David H. Taylor (2007) Global Cases in Logistics and Supply Chain Management. Publisher. </w:t>
                        </w:r>
                      </w:p>
                    </w:txbxContent>
                  </v:textbox>
                </v:rect>
                <v:rect id="Rectangle 270" o:spid="_x0000_s1152" style="position:absolute;left:10769;top:16630;width:27429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j+S8MA&#10;AADcAAAADwAAAGRycy9kb3ducmV2LnhtbERPu27CMBTdK/EP1kXqVhwyUBIwCPEQjC2pBGxX8SWJ&#10;iK+j2CRpv74eKnU8Ou/lejC16Kh1lWUF00kEgji3uuJCwVd2eJuDcB5ZY22ZFHyTg/Vq9LLEVNue&#10;P6k7+0KEEHYpKii9b1IpXV6SQTexDXHg7rY16ANsC6lb7EO4qWUcRTNpsOLQUGJD25Lyx/lpFBzn&#10;zeZ6sj99Ue9vx8vHJdlliVfqdTxsFiA8Df5f/Oc+aQXxe5gfzoQj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Bj+S8MAAADc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Cengage Learning EMEA. 63-74 </w:t>
                        </w:r>
                      </w:p>
                    </w:txbxContent>
                  </v:textbox>
                </v:rect>
                <v:rect id="Rectangle 271" o:spid="_x0000_s1153" style="position:absolute;left:6198;top:21400;width:79333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Rb0MUA&#10;AADcAAAADwAAAGRycy9kb3ducmV2LnhtbESPT4vCMBTE74LfITxhb5rqwT/VKKIrety1gnp7NM+2&#10;2LyUJmu7fvrNguBxmJnfMItVa0rxoNoVlhUMBxEI4tTqgjMFp2TXn4JwHlljaZkU/JKD1bLbWWCs&#10;bcPf9Dj6TAQIuxgV5N5XsZQuzcmgG9iKOHg3Wxv0QdaZ1DU2AW5KOYqisTRYcFjIsaJNTun9+GMU&#10;7KfV+nKwzyYrP6/789d5tk1mXqmPXrueg/DU+nf41T5oBaPJEP7Ph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VFvQ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Hossein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Bidgoli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(2010) </w:t>
                        </w: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The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Handbook of Technology Management: Supply Chain Management, </w:t>
                        </w:r>
                      </w:p>
                    </w:txbxContent>
                  </v:textbox>
                </v:rect>
                <v:rect id="Rectangle 272" o:spid="_x0000_s1154" style="position:absolute;left:10769;top:24905;width:69499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bFp8UA&#10;AADcAAAADwAAAGRycy9kb3ducmV2LnhtbESPT4vCMBTE78J+h/AWvGlqD6tWo8iuix79s6DeHs2z&#10;LTYvpYm2+umNIOxxmJnfMNN5a0pxo9oVlhUM+hEI4tTqgjMFf/vf3giE88gaS8uk4E4O5rOPzhQT&#10;bRve0m3nMxEg7BJUkHtfJVK6NCeDrm8r4uCdbW3QB1lnUtfYBLgpZRxFX9JgwWEhx4q+c0ovu6tR&#10;sBpVi+PaPpqsXJ5Wh81h/LMfe6W6n+1iAsJT6//D7/ZaK4iHM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hsWn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Marketing and Advertising, and Global Mana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gement. Publisher. John Wiley &amp; Sons. </w:t>
                        </w:r>
                      </w:p>
                    </w:txbxContent>
                  </v:textbox>
                </v:rect>
                <v:rect id="Rectangle 1937" o:spid="_x0000_s1155" style="position:absolute;left:10769;top:28425;width:6750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Gu7sQA&#10;AADdAAAADwAAAGRycy9kb3ducmV2LnhtbERPS2vCQBC+C/6HZQRvuqmCmugq4gM9Vi3Y3obsmIRm&#10;Z0N2NbG/vlsQepuP7zmLVWtK8aDaFZYVvA0jEMSp1QVnCj4u+8EMhPPIGkvLpOBJDlbLbmeBibYN&#10;n+hx9pkIIewSVJB7XyVSujQng25oK+LA3Wxt0AdYZ1LX2IRwU8pRFE2kwYJDQ44VbXJKv893o+Aw&#10;q9afR/vTZOXu63B9v8bbS+yV6vfa9RyEp9b/i1/uow7z4/EU/r4JJ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Rru7EAAAA3Q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341-355</w:t>
                        </w:r>
                      </w:p>
                    </w:txbxContent>
                  </v:textbox>
                </v:rect>
                <v:rect id="Rectangle 1938" o:spid="_x0000_s1156" style="position:absolute;left:15844;top:28425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46nMYA&#10;AADdAAAADwAAAGRycy9kb3ducmV2LnhtbESPQWvCQBCF74L/YZmCN920BTGpq4ht0aNVQXsbstMk&#10;NDsbslsT/fXOoeBthvfmvW/my97V6kJtqDwbeJ4koIhzbysuDBwPn+MZqBCRLdaeycCVAiwXw8Ec&#10;M+s7/qLLPhZKQjhkaKCMscm0DnlJDsPEN8Si/fjWYZS1LbRtsZNwV+uXJJlqhxVLQ4kNrUvKf/d/&#10;zsBm1qzOW3/rivrje3PandL3QxqNGT31qzdQkfr4MP9fb63gp6+CK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U46nMYAAADd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4" o:spid="_x0000_s1157" style="position:absolute;left:6198;top:33183;width:76333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P4SM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XT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I/hI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Ian Sadler (2007) Logistics and Supply Chain Integration. Publisher. SAGE Publications Ltd. </w:t>
                        </w:r>
                      </w:p>
                    </w:txbxContent>
                  </v:textbox>
                </v:rect>
                <v:rect id="Rectangle 1939" o:spid="_x0000_s1158" style="position:absolute;left:10769;top:36703;width:6750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KfB8MA&#10;AADdAAAADwAAAGRycy9kb3ducmV2LnhtbERPS4vCMBC+C/sfwgjeNNWFxVajyOqiR1+g3oZmbIvN&#10;pDTR1v31RljY23x8z5nOW1OKB9WusKxgOIhAEKdWF5wpOB5++mMQziNrLC2Tgic5mM8+OlNMtG14&#10;R4+9z0QIYZeggtz7KpHSpTkZdANbEQfuamuDPsA6k7rGJoSbUo6i6EsaLDg05FjRd07pbX83Ctbj&#10;anHe2N8mK1eX9Wl7ipeH2CvV67aLCQhPrf8X/7k3OsyPP2N4fxNOkL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KfB8MAAADd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223-241</w:t>
                        </w:r>
                      </w:p>
                    </w:txbxContent>
                  </v:textbox>
                </v:rect>
                <v:rect id="Rectangle 1940" o:spid="_x0000_s1159" style="position:absolute;left:15844;top:36703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5F58YA&#10;AADdAAAADwAAAGRycy9kb3ducmV2LnhtbESPQWvCQBCF74L/YZmCN920FDGpq4ht0aNVQXsbstMk&#10;NDsbslsT/fXOoeBthvfmvW/my97V6kJtqDwbeJ4koIhzbysuDBwPn+MZqBCRLdaeycCVAiwXw8Ec&#10;M+s7/qLLPhZKQjhkaKCMscm0DnlJDsPEN8Si/fjWYZS1LbRtsZNwV+uXJJlqhxVLQ4kNrUvKf/d/&#10;zsBm1qzOW3/rivrje3PandL3QxqNGT31qzdQkfr4MP9fb63gp6/CL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z5F58YAAADd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6" o:spid="_x0000_s1160" style="position:absolute;left:6198;top:41458;width:5774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3DpMYA&#10;AADcAAAADwAAAGRycy9kb3ducmV2LnhtbESPzWrDMBCE74G8g9hCb7HcHPLjRgkhbYiPrV1we1us&#10;rW1qrYylxG6evioEchxm5htmsxtNKy7Uu8aygqcoBkFcWt1wpeAjP85WIJxH1thaJgW/5GC3nU42&#10;mGg78DtdMl+JAGGXoILa+y6R0pU1GXSR7YiD9217gz7IvpK6xyHATSvncbyQBhsOCzV2dKip/MnO&#10;RsFp1e0/U3sdqvb161S8FeuXfO2VenwY988gPI3+Hr61U61gvlzA/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3DpMYAAADc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Joris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J. A. Leeman (2010) Supply Chain Management. Publisher.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BoD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7" o:spid="_x0000_s1161" style="position:absolute;left:49637;top:41759;width:1014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FmP8UA&#10;AADcAAAADwAAAGRycy9kb3ducmV2LnhtbESPS4vCQBCE74L/YWjBm0704CM6iqiLHtcHqLcm0ybB&#10;TE/IzJror98RFvZYVNVX1HzZmEI8qXK5ZQWDfgSCOLE651TB+fTVm4BwHlljYZkUvMjBctFuzTHW&#10;tuYDPY8+FQHCLkYFmfdlLKVLMjLo+rYkDt7dVgZ9kFUqdYV1gJtCDqNoJA3mHBYyLGmdUfI4/hgF&#10;u0m5uu7tu06L7W13+b5MN6epV6rbaVYzEJ4a/x/+a++1guF4DJ8z4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8WY/xQAAANwAAAAPAAAAAAAAAAAAAAAAAJgCAABkcnMv&#10;ZG93bnJldi54bWxQSwUGAAAAAAQABAD1AAAAigMAAAAA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–</w:t>
                        </w:r>
                      </w:p>
                    </w:txbxContent>
                  </v:textbox>
                </v:rect>
                <v:rect id="Rectangle 278" o:spid="_x0000_s1162" style="position:absolute;left:50399;top:41458;width:16603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7yTcMA&#10;AADcAAAADwAAAGRycy9kb3ducmV2LnhtbERPu27CMBTdK/EP1kXqVhwyUBIwCPEQjC2pBGxX8SWJ&#10;iK+j2CRpv74eKnU8Ou/lejC16Kh1lWUF00kEgji3uuJCwVd2eJuDcB5ZY22ZFHyTg/Vq9LLEVNue&#10;P6k7+0KEEHYpKii9b1IpXV6SQTexDXHg7rY16ANsC6lb7EO4qWUcRTNpsOLQUGJD25Lyx/lpFBzn&#10;zeZ6sj99Ue9vx8vHJdlliVfqdTxsFiA8Df5f/Oc+aQXxe1gbzoQj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m7yTcMAAADc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Books on Demand. </w:t>
                        </w:r>
                      </w:p>
                    </w:txbxContent>
                  </v:textbox>
                </v:rect>
                <v:rect id="Rectangle 1941" o:spid="_x0000_s1163" style="position:absolute;left:10769;top:44978;width:6750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LgfMMA&#10;AADdAAAADwAAAGRycy9kb3ducmV2LnhtbERPS4vCMBC+C/sfwgjeNFUWsdUosu6iRx8L6m1oxrbY&#10;TEqTtdVfbwRhb/PxPWe2aE0pblS7wrKC4SACQZxaXXCm4Pfw05+AcB5ZY2mZFNzJwWL+0Zlhom3D&#10;O7rtfSZCCLsEFeTeV4mULs3JoBvYijhwF1sb9AHWmdQ1NiHclHIURWNpsODQkGNFXzml1/2fUbCe&#10;VMvTxj6arPw+r4/bY7w6xF6pXrddTkF4av2/+O3e6DA//hzC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LgfMMAAADdAAAADwAAAAAAAAAAAAAAAACYAgAAZHJzL2Rv&#10;d25yZXYueG1sUEsFBgAAAAAEAAQA9QAAAIg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119-125</w:t>
                        </w:r>
                      </w:p>
                    </w:txbxContent>
                  </v:textbox>
                </v:rect>
                <v:rect id="Rectangle 1942" o:spid="_x0000_s1164" style="position:absolute;left:15844;top:44978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B+C8QA&#10;AADdAAAADwAAAGRycy9kb3ducmV2LnhtbERPTWvCQBC9F/wPywi91U2DFBNdRbSSHNso2N6G7JiE&#10;ZmdDdmvS/vpuQfA2j/c5q81oWnGl3jWWFTzPIhDEpdUNVwpOx8PTAoTzyBpby6Tghxxs1pOHFaba&#10;DvxO18JXIoSwS1FB7X2XSunKmgy6me2IA3exvUEfYF9J3eMQwk0r4yh6kQYbDg01drSrqfwqvo2C&#10;bNFtP3L7O1Tt62d2fjsn+2PilXqcjtslCE+jv4tv7lyH+ck8hv9vw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gfgvEAAAA3Q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0" o:spid="_x0000_s1165" style="position:absolute;left:6198;top:49749;width:75874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2ObMAA&#10;AADcAAAADwAAAGRycy9kb3ducmV2LnhtbERPy4rCMBTdD/gP4QruxlQXUqtRRGfQpS9Qd5fm2hab&#10;m9JEW/16sxBcHs57Om9NKR5Uu8KygkE/AkGcWl1wpuB4+P+NQTiPrLG0TAqe5GA+6/xMMdG24R09&#10;9j4TIYRdggpy76tESpfmZND1bUUcuKutDfoA60zqGpsQbko5jKKRNFhwaMixomVO6W1/NwrWcbU4&#10;b+yrycq/y/q0PY1Xh7FXqtdtFxMQnlr/FX/cG61gGIf54Uw4AnL2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c2ObMAAAADcAAAADwAAAAAAAAAAAAAAAACYAgAAZHJzL2Rvd25y&#10;ZXYueG1sUEsFBgAAAAAEAAQA9QAAAIU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Magnus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Westhaus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(2005) Research Methodologies in Supply Chain Management. Publisher. </w:t>
                        </w:r>
                      </w:p>
                    </w:txbxContent>
                  </v:textbox>
                </v:rect>
                <v:rect id="Rectangle 281" o:spid="_x0000_s1166" style="position:absolute;left:10769;top:53269;width:15268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Er98QA&#10;AADcAAAADwAAAGRycy9kb3ducmV2LnhtbESPT4vCMBTE7wt+h/AEb2uqB6nVKKK76HH9A+rt0Tzb&#10;YvNSmmjrfnojCB6HmfkNM523phR3ql1hWcGgH4EgTq0uOFNw2P9+xyCcR9ZYWiYFD3Iwn3W+ppho&#10;2/CW7jufiQBhl6CC3PsqkdKlORl0fVsRB+9ia4M+yDqTusYmwE0ph1E0kgYLDgs5VrTMKb3ubkbB&#10;Oq4Wp439b7Ly57w+/h3Hq/3YK9XrtosJCE+t/4Tf7Y1WMIwH8DoTjoC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BK/fEAAAA3A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Springer. 229-238 </w:t>
                        </w:r>
                      </w:p>
                    </w:txbxContent>
                  </v:textbox>
                </v:rect>
                <v:rect id="Rectangle 282" o:spid="_x0000_s1167" style="position:absolute;left:6198;top:58028;width:77759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O1gMQA&#10;AADcAAAADwAAAGRycy9kb3ducmV2LnhtbESPT4vCMBTE78J+h/AWvGm6PSy1axRxFT36D1xvj+bZ&#10;FpuX0mRt9dMbQfA4zMxvmPG0M5W4UuNKywq+hhEI4szqknMFh/1ykIBwHlljZZkU3MjBdPLRG2Oq&#10;bctbuu58LgKEXYoKCu/rVEqXFWTQDW1NHLyzbQz6IJtc6gbbADeVjKPoWxosOSwUWNO8oOyy+zcK&#10;Vkk9+1vbe5tXi9PquDmOfvcjr1T/s5v9gPDU+Xf41V5rBXESw/NMOAJy8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TtYDEAAAA3AAAAA8AAAAAAAAAAAAAAAAAmAIAAGRycy9k&#10;b3ducmV2LnhtbFBLBQYAAAAABAAEAPUAAACJAwAAAAA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T. C. Edwin Cheng,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Tsan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-Ming Choi (2010) Innovative Quick Response Programs in Logistics </w:t>
                        </w:r>
                      </w:p>
                    </w:txbxContent>
                  </v:textbox>
                </v:rect>
                <v:rect id="Rectangle 283" o:spid="_x0000_s1168" style="position:absolute;left:10769;top:61548;width:50560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8QG8YA&#10;AADcAAAADwAAAGRycy9kb3ducmV2LnhtbESPQWvCQBSE7wX/w/KE3uqmEUqMrhK0Eo+tCra3R/aZ&#10;hGbfhuw2SfvruwXB4zAz3zCrzWga0VPnassKnmcRCOLC6ppLBefT/ikB4TyyxsYyKfghB5v15GGF&#10;qbYDv1N/9KUIEHYpKqi8b1MpXVGRQTezLXHwrrYz6IPsSqk7HALcNDKOohdpsOawUGFL24qKr+O3&#10;UZAnbfZxsL9D2bx+5pe3y2J3WnilHqdjtgThafT38K190A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R8QG8YAAADc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and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Supply Chain Management. Publisher. Springer. 261-273 </w:t>
                        </w:r>
                      </w:p>
                    </w:txbxContent>
                  </v:textbox>
                </v:rect>
                <v:rect id="Rectangle 284" o:spid="_x0000_s1169" style="position:absolute;left:6198;top:66303;width:71303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aIb8YA&#10;AADcAAAADwAAAGRycy9kb3ducmV2LnhtbESPQWvCQBSE7wX/w/KE3uqmQUqMrhK0Eo+tCra3R/aZ&#10;hGbfhuw2SfvruwXB4zAz3zCrzWga0VPnassKnmcRCOLC6ppLBefT/ikB4TyyxsYyKfghB5v15GGF&#10;qbYDv1N/9KUIEHYpKqi8b1MpXVGRQTezLXHwrrYz6IPsSqk7HALcNDKOohdpsOawUGFL24qKr+O3&#10;UZAnbfZxsL9D2bx+5pe3y2J3WnilHqdjtgThafT38K190A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vaIb8YAAADcAAAADwAAAAAAAAAAAAAAAACYAgAAZHJz&#10;L2Rvd25yZXYueG1sUEsFBgAAAAAEAAQA9QAAAIsDAAAAAA==&#10;" filled="f" stroked="f">
                  <v:textbox inset="0,0,0,0">
                    <w:txbxContent>
                      <w:p w:rsidR="00A23361" w:rsidRDefault="00AA4B97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Vinod V.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Sople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(2005) Supply Chain Management: Text and Cases. Publisher. Pearson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A23361" w:rsidRDefault="00AA4B97">
      <w:pPr>
        <w:spacing w:after="3" w:line="259" w:lineRule="auto"/>
        <w:ind w:left="73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Education India. 126-131 </w:t>
      </w:r>
    </w:p>
    <w:p w:rsidR="0079312A" w:rsidRDefault="0079312A">
      <w:pPr>
        <w:spacing w:after="3" w:line="259" w:lineRule="auto"/>
        <w:ind w:left="730"/>
      </w:pPr>
      <w:bookmarkStart w:id="0" w:name="_GoBack"/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1371600" y="1104900"/>
            <wp:positionH relativeFrom="margin">
              <wp:align>center</wp:align>
            </wp:positionH>
            <wp:positionV relativeFrom="margin">
              <wp:align>center</wp:align>
            </wp:positionV>
            <wp:extent cx="5939790" cy="5939790"/>
            <wp:effectExtent l="0" t="0" r="3810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der a custom written paper of high quality (1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5939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79312A">
      <w:headerReference w:type="even" r:id="rId7"/>
      <w:headerReference w:type="default" r:id="rId8"/>
      <w:headerReference w:type="first" r:id="rId9"/>
      <w:pgSz w:w="12240" w:h="15840"/>
      <w:pgMar w:top="1442" w:right="1446" w:bottom="1487" w:left="1440" w:header="761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4B97" w:rsidRDefault="00AA4B97">
      <w:pPr>
        <w:spacing w:after="0" w:line="240" w:lineRule="auto"/>
      </w:pPr>
      <w:r>
        <w:separator/>
      </w:r>
    </w:p>
  </w:endnote>
  <w:endnote w:type="continuationSeparator" w:id="0">
    <w:p w:rsidR="00AA4B97" w:rsidRDefault="00AA4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4B97" w:rsidRDefault="00AA4B97">
      <w:pPr>
        <w:spacing w:after="0" w:line="240" w:lineRule="auto"/>
      </w:pPr>
      <w:r>
        <w:separator/>
      </w:r>
    </w:p>
  </w:footnote>
  <w:footnote w:type="continuationSeparator" w:id="0">
    <w:p w:rsidR="00AA4B97" w:rsidRDefault="00AA4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3361" w:rsidRDefault="00AA4B97">
    <w:pPr>
      <w:spacing w:after="0" w:line="259" w:lineRule="auto"/>
      <w:ind w:left="0" w:right="-1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A23361" w:rsidRDefault="00AA4B97">
    <w:pPr>
      <w:spacing w:after="0" w:line="259" w:lineRule="auto"/>
      <w:ind w:left="0" w:firstLine="0"/>
    </w:pPr>
    <w: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3361" w:rsidRDefault="00AA4B97">
    <w:pPr>
      <w:spacing w:after="0" w:line="259" w:lineRule="auto"/>
      <w:ind w:left="0" w:right="-1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9312A">
      <w:rPr>
        <w:noProof/>
      </w:rPr>
      <w:t>8</w:t>
    </w:r>
    <w:r>
      <w:fldChar w:fldCharType="end"/>
    </w:r>
    <w:r>
      <w:t xml:space="preserve"> </w:t>
    </w:r>
  </w:p>
  <w:p w:rsidR="00A23361" w:rsidRDefault="00AA4B97">
    <w:pPr>
      <w:spacing w:after="0" w:line="259" w:lineRule="auto"/>
      <w:ind w:left="0" w:firstLine="0"/>
    </w:pPr>
    <w: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3361" w:rsidRDefault="00AA4B97">
    <w:pPr>
      <w:spacing w:after="0" w:line="259" w:lineRule="auto"/>
      <w:ind w:left="0" w:right="-1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A23361" w:rsidRDefault="00AA4B97">
    <w:pPr>
      <w:spacing w:after="0" w:line="259" w:lineRule="auto"/>
      <w:ind w:left="0" w:firstLine="0"/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361"/>
    <w:rsid w:val="0079312A"/>
    <w:rsid w:val="00A23361"/>
    <w:rsid w:val="00AA4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A2BE1D-0161-4029-BBEF-FE253B62F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33" w:line="262" w:lineRule="auto"/>
      <w:ind w:left="10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 w:line="265" w:lineRule="auto"/>
      <w:ind w:left="1203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536</Words>
  <Characters>3058</Characters>
  <Application>Microsoft Office Word</Application>
  <DocSecurity>0</DocSecurity>
  <Lines>25</Lines>
  <Paragraphs>7</Paragraphs>
  <ScaleCrop>false</ScaleCrop>
  <Company/>
  <LinksUpToDate>false</LinksUpToDate>
  <CharactersWithSpaces>3587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Desktop3</dc:creator>
  <cp:keywords/>
  <cp:lastModifiedBy>Desktop3</cp:lastModifiedBy>
  <cp:revision>2</cp:revision>
  <dcterms:created xsi:type="dcterms:W3CDTF">2021-11-19T08:20:00Z</dcterms:created>
  <dcterms:modified xsi:type="dcterms:W3CDTF">2021-11-19T08:20:00Z</dcterms:modified>
</cp:coreProperties>
</file>