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E02" w:rsidRDefault="002614E8">
      <w:bookmarkStart w:id="0" w:name="_GoBack"/>
      <w:bookmarkEnd w:id="0"/>
      <w:r>
        <w:rPr>
          <w:b/>
          <w:sz w:val="26"/>
        </w:rPr>
        <w:t>Problem 1: Pressure Drop in Pipe (Darcy–Weisbach)</w:t>
      </w:r>
    </w:p>
    <w:p w:rsidR="00DF6E02" w:rsidRDefault="002614E8">
      <w:r>
        <w:rPr>
          <w:b/>
        </w:rPr>
        <w:t>Problem Statement</w:t>
      </w:r>
    </w:p>
    <w:p w:rsidR="00DF6E02" w:rsidRDefault="002614E8">
      <w:r>
        <w:t>A process fluid (ρ = 62.4 lbm/ft³) flows through a 2-in schedule pipe of length 120 ft with average velocity 6 ft/</w:t>
      </w:r>
      <w:r>
        <w:t>s. Assume Darcy friction factor f = 0.02 and pipe diameter D = 2.0 in (0.167 ft). Estimate the pressure drop ΔP in psi using Darcy–Weisbach:</w:t>
      </w:r>
      <w:r>
        <w:br/>
        <w:t>ΔP = f (L/D) (ρ V² / 2)</w:t>
      </w:r>
      <w:r>
        <w:br/>
        <w:t>Use g_c = 32.174 lbm-ft/lbf-s² and convert to psi.</w:t>
      </w:r>
    </w:p>
    <w:p w:rsidR="00DF6E02" w:rsidRDefault="002614E8">
      <w:r>
        <w:rPr>
          <w:b/>
        </w:rPr>
        <w:t>Solution (Step-by-Step)</w:t>
      </w:r>
    </w:p>
    <w:p w:rsidR="00DF6E02" w:rsidRDefault="002614E8">
      <w:r>
        <w:t xml:space="preserve">Step 1: Compute </w:t>
      </w:r>
      <w:r>
        <w:t>L/D</w:t>
      </w:r>
    </w:p>
    <w:p w:rsidR="00DF6E02" w:rsidRDefault="002614E8">
      <w:r>
        <w:t>L/D = 120 / 0.167 = 718.6</w:t>
      </w:r>
    </w:p>
    <w:p w:rsidR="00DF6E02" w:rsidRDefault="00DF6E02"/>
    <w:p w:rsidR="00DF6E02" w:rsidRDefault="002614E8">
      <w:r>
        <w:t>Step 2: Dynamic pressure term (in lbf/ft²)</w:t>
      </w:r>
    </w:p>
    <w:p w:rsidR="00DF6E02" w:rsidRDefault="002614E8">
      <w:r>
        <w:t>ρV²/2 = 62.4×6²/2 = 62.4×36/2 = 1123.2 lbm/(ft·s²)</w:t>
      </w:r>
    </w:p>
    <w:p w:rsidR="00DF6E02" w:rsidRDefault="002614E8">
      <w:r>
        <w:t>Convert using g_c:</w:t>
      </w:r>
    </w:p>
    <w:p w:rsidR="00DF6E02" w:rsidRDefault="002614E8">
      <w:r>
        <w:t>(ρV²/2)/g_c = 1123.2/32.174 = 34.9 lbf/ft²</w:t>
      </w:r>
    </w:p>
    <w:p w:rsidR="00DF6E02" w:rsidRDefault="00DF6E02"/>
    <w:p w:rsidR="00DF6E02" w:rsidRDefault="002614E8">
      <w:r>
        <w:t>Step 3: Darcy–Weisbach pressure drop</w:t>
      </w:r>
    </w:p>
    <w:p w:rsidR="00DF6E02" w:rsidRDefault="002614E8">
      <w:r>
        <w:t>ΔP = f (L/D) (ρV²/2)/g_c</w:t>
      </w:r>
    </w:p>
    <w:p w:rsidR="00DF6E02" w:rsidRDefault="002614E8">
      <w:r>
        <w:t>ΔP = 0</w:t>
      </w:r>
      <w:r>
        <w:t>.02×718.6×34.9 = 501.5 lbf/ft²</w:t>
      </w:r>
    </w:p>
    <w:p w:rsidR="00DF6E02" w:rsidRDefault="00DF6E02"/>
    <w:p w:rsidR="00DF6E02" w:rsidRDefault="002614E8">
      <w:r>
        <w:t>Step 4: Convert to psi</w:t>
      </w:r>
    </w:p>
    <w:p w:rsidR="00DF6E02" w:rsidRDefault="002614E8">
      <w:r>
        <w:t>1 psi = 144 lbf/ft²</w:t>
      </w:r>
    </w:p>
    <w:p w:rsidR="00DF6E02" w:rsidRDefault="002614E8">
      <w:r>
        <w:t>ΔP = 501.5/144 = 3.48 psi</w:t>
      </w:r>
    </w:p>
    <w:p w:rsidR="00DF6E02" w:rsidRDefault="002614E8">
      <w:r>
        <w:rPr>
          <w:b/>
        </w:rPr>
        <w:t>Final Answer</w:t>
      </w:r>
    </w:p>
    <w:p w:rsidR="00DF6E02" w:rsidRDefault="002614E8">
      <w:r>
        <w:t>Estimated pressure drop ΔP ≈ 3.5 psi.</w:t>
      </w:r>
    </w:p>
    <w:p w:rsidR="00DF6E02" w:rsidRDefault="00DF6E02"/>
    <w:p w:rsidR="00DF6E02" w:rsidRDefault="002614E8">
      <w:r>
        <w:rPr>
          <w:b/>
          <w:sz w:val="26"/>
        </w:rPr>
        <w:t>Problem 2: Reactor Heat Removal (Cooling Jacket Duty)</w:t>
      </w:r>
    </w:p>
    <w:p w:rsidR="00DF6E02" w:rsidRDefault="002614E8">
      <w:r>
        <w:rPr>
          <w:b/>
        </w:rPr>
        <w:lastRenderedPageBreak/>
        <w:t>Problem Statement</w:t>
      </w:r>
    </w:p>
    <w:p w:rsidR="00DF6E02" w:rsidRDefault="002614E8">
      <w:r>
        <w:t xml:space="preserve">An exothermic reaction in a </w:t>
      </w:r>
      <w:r>
        <w:t>jacketed batch reactor releases heat at a rate of 90,000 Btu/hr during its peak period. Cooling water enters the jacket at 65°F and exits at 85°F. Assume water cp = 1.0 Btu/lbm-°F. Determine required cooling water flow rate (lbm/hr).</w:t>
      </w:r>
    </w:p>
    <w:p w:rsidR="00DF6E02" w:rsidRDefault="002614E8">
      <w:r>
        <w:rPr>
          <w:b/>
        </w:rPr>
        <w:t>Solution (Step-by-Step</w:t>
      </w:r>
      <w:r>
        <w:rPr>
          <w:b/>
        </w:rPr>
        <w:t>)</w:t>
      </w:r>
    </w:p>
    <w:p w:rsidR="00DF6E02" w:rsidRDefault="002614E8">
      <w:r>
        <w:t>Step 1: Temperature rise of cooling water</w:t>
      </w:r>
    </w:p>
    <w:p w:rsidR="00DF6E02" w:rsidRDefault="002614E8">
      <w:r>
        <w:t>ΔT = 85 − 65 = 20°F</w:t>
      </w:r>
    </w:p>
    <w:p w:rsidR="00DF6E02" w:rsidRDefault="00DF6E02"/>
    <w:p w:rsidR="00DF6E02" w:rsidRDefault="002614E8">
      <w:r>
        <w:t>Step 2: Heat absorbed by cooling water</w:t>
      </w:r>
    </w:p>
    <w:p w:rsidR="00DF6E02" w:rsidRDefault="002614E8">
      <w:r>
        <w:t>Q = m cp ΔT</w:t>
      </w:r>
    </w:p>
    <w:p w:rsidR="00DF6E02" w:rsidRDefault="002614E8">
      <w:r>
        <w:t>m = Q/(cpΔT)</w:t>
      </w:r>
    </w:p>
    <w:p w:rsidR="00DF6E02" w:rsidRDefault="002614E8">
      <w:r>
        <w:t>m = 90,000/(1×20) = 4,500 lbm/hr</w:t>
      </w:r>
    </w:p>
    <w:p w:rsidR="00DF6E02" w:rsidRDefault="002614E8">
      <w:r>
        <w:rPr>
          <w:b/>
        </w:rPr>
        <w:t>Final Answer</w:t>
      </w:r>
    </w:p>
    <w:p w:rsidR="00DF6E02" w:rsidRDefault="002614E8">
      <w:r>
        <w:t>Cooling water requirement ≈ 4,500 lbm/hr.</w:t>
      </w:r>
    </w:p>
    <w:p w:rsidR="00DF6E02" w:rsidRDefault="00DF6E02"/>
    <w:p w:rsidR="00DF6E02" w:rsidRDefault="002614E8">
      <w:r>
        <w:rPr>
          <w:b/>
          <w:sz w:val="26"/>
        </w:rPr>
        <w:t>Problem 3: Relief Valve Sizing (Concep</w:t>
      </w:r>
      <w:r>
        <w:rPr>
          <w:b/>
          <w:sz w:val="26"/>
        </w:rPr>
        <w:t>tual + Mass Balance Basis)</w:t>
      </w:r>
    </w:p>
    <w:p w:rsidR="00DF6E02" w:rsidRDefault="002614E8">
      <w:r>
        <w:rPr>
          <w:b/>
        </w:rPr>
        <w:t>Problem Statement</w:t>
      </w:r>
    </w:p>
    <w:p w:rsidR="00DF6E02" w:rsidRDefault="002614E8">
      <w:r>
        <w:t>A storage vessel contains a volatile liquid. During an external fire scenario, vapor generation increases and the vessel pressure rises. Explain what key data is required to size a pressure relief valve (PRV) an</w:t>
      </w:r>
      <w:r>
        <w:t>d outline the general calculation steps used in PRV sizing.</w:t>
      </w:r>
    </w:p>
    <w:p w:rsidR="00DF6E02" w:rsidRDefault="002614E8">
      <w:r>
        <w:rPr>
          <w:b/>
        </w:rPr>
        <w:t>Solution (Step-by-Step)</w:t>
      </w:r>
    </w:p>
    <w:p w:rsidR="00DF6E02" w:rsidRDefault="002614E8">
      <w:r>
        <w:t>Step 1: Key data required</w:t>
      </w:r>
    </w:p>
    <w:p w:rsidR="00DF6E02" w:rsidRDefault="002614E8">
      <w:r>
        <w:t>• Vessel design pressure and set pressure of PRV</w:t>
      </w:r>
    </w:p>
    <w:p w:rsidR="00DF6E02" w:rsidRDefault="002614E8">
      <w:r>
        <w:t>• Fire heat input estimate (API fire case)</w:t>
      </w:r>
    </w:p>
    <w:p w:rsidR="00DF6E02" w:rsidRDefault="002614E8">
      <w:r>
        <w:t>• Wetted surface area of vessel</w:t>
      </w:r>
    </w:p>
    <w:p w:rsidR="00DF6E02" w:rsidRDefault="002614E8">
      <w:r>
        <w:t>• Latent heat of vapor</w:t>
      </w:r>
      <w:r>
        <w:t>ization (for boiling fluid)</w:t>
      </w:r>
    </w:p>
    <w:p w:rsidR="00DF6E02" w:rsidRDefault="002614E8">
      <w:r>
        <w:t>• Fluid properties (molecular weight, compressibility for gas)</w:t>
      </w:r>
    </w:p>
    <w:p w:rsidR="00DF6E02" w:rsidRDefault="002614E8">
      <w:r>
        <w:t>• Backpressure conditions and discharge coefficients</w:t>
      </w:r>
    </w:p>
    <w:p w:rsidR="00DF6E02" w:rsidRDefault="00DF6E02"/>
    <w:p w:rsidR="00DF6E02" w:rsidRDefault="002614E8">
      <w:r>
        <w:t>Step 2: Estimate vapor generation rate</w:t>
      </w:r>
    </w:p>
    <w:p w:rsidR="00DF6E02" w:rsidRDefault="002614E8">
      <w:r>
        <w:t>Fire case typically uses:</w:t>
      </w:r>
    </w:p>
    <w:p w:rsidR="00DF6E02" w:rsidRDefault="002614E8">
      <w:r>
        <w:t>Q_fire = C1 × A_wetted^0.82</w:t>
      </w:r>
    </w:p>
    <w:p w:rsidR="00DF6E02" w:rsidRDefault="002614E8">
      <w:r>
        <w:t xml:space="preserve">Vapor mass rate </w:t>
      </w:r>
      <w:r>
        <w:t>m_dot = Q_fire / ΔHvap</w:t>
      </w:r>
    </w:p>
    <w:p w:rsidR="00DF6E02" w:rsidRDefault="00DF6E02"/>
    <w:p w:rsidR="00DF6E02" w:rsidRDefault="002614E8">
      <w:r>
        <w:t>Step 3: Convert vapor rate to required relief area</w:t>
      </w:r>
    </w:p>
    <w:p w:rsidR="00DF6E02" w:rsidRDefault="002614E8">
      <w:r>
        <w:t>Depending on whether relieving fluid is gas/vapor or two-phase, use API equations.</w:t>
      </w:r>
    </w:p>
    <w:p w:rsidR="00DF6E02" w:rsidRDefault="002614E8">
      <w:r>
        <w:t>For vapor relief:</w:t>
      </w:r>
    </w:p>
    <w:p w:rsidR="00DF6E02" w:rsidRDefault="002614E8">
      <w:r>
        <w:t>A = (m_dot × √T × Z) / (C × Kd × P)</w:t>
      </w:r>
    </w:p>
    <w:p w:rsidR="00DF6E02" w:rsidRDefault="00DF6E02"/>
    <w:p w:rsidR="00DF6E02" w:rsidRDefault="002614E8">
      <w:r>
        <w:t>Step 4: Select standard valve orifice size</w:t>
      </w:r>
    </w:p>
    <w:p w:rsidR="00DF6E02" w:rsidRDefault="002614E8">
      <w:r>
        <w:t>Choose next larger standard orifice.</w:t>
      </w:r>
    </w:p>
    <w:p w:rsidR="00DF6E02" w:rsidRDefault="002614E8">
      <w:r>
        <w:t>Verify allowable overpressure and backpressure limits.</w:t>
      </w:r>
    </w:p>
    <w:p w:rsidR="00DF6E02" w:rsidRDefault="00DF6E02"/>
    <w:p w:rsidR="00DF6E02" w:rsidRDefault="002614E8">
      <w:r>
        <w:t>Step 5: Documentation and compliance</w:t>
      </w:r>
    </w:p>
    <w:p w:rsidR="00DF6E02" w:rsidRDefault="002614E8">
      <w:r>
        <w:t>PRV sizing must follow relevant standards (e.g., API 520/521) and be reviewed as part of PHA/HAZOP documentation.</w:t>
      </w:r>
    </w:p>
    <w:p w:rsidR="00DF6E02" w:rsidRDefault="002614E8">
      <w:r>
        <w:rPr>
          <w:b/>
        </w:rPr>
        <w:t>Final Answer</w:t>
      </w:r>
    </w:p>
    <w:p w:rsidR="00DF6E02" w:rsidRDefault="002614E8">
      <w:r>
        <w:t>PRV sizing requires fire heat input, wetted area, vaporization data, fluid properties, and set pressure.</w:t>
      </w:r>
      <w:r>
        <w:br/>
        <w:t>General steps: estimate fire duty → vapor generation → required relief area → select standard valve size per API.</w:t>
      </w:r>
    </w:p>
    <w:p w:rsidR="00DF6E02" w:rsidRDefault="00DF6E02"/>
    <w:sectPr w:rsidR="00DF6E0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614E8"/>
    <w:rsid w:val="0029639D"/>
    <w:rsid w:val="00326F90"/>
    <w:rsid w:val="00AA1D8D"/>
    <w:rsid w:val="00B47730"/>
    <w:rsid w:val="00CB0664"/>
    <w:rsid w:val="00DF6E0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3482BB30-A47C-43C9-BBC6-F7ABAC490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272BCF-4B42-42A7-B374-41A6E53A3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2953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2026-01-17T15:16:00Z</dcterms:modified>
  <cp:category/>
</cp:coreProperties>
</file>