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B845E8" w14:textId="77777777" w:rsidR="009A50E2" w:rsidRDefault="009A50E2"/>
    <w:p w14:paraId="4D5E87C8" w14:textId="77777777" w:rsidR="00823269" w:rsidRDefault="00823269"/>
    <w:p w14:paraId="3E8BEDD4" w14:textId="77777777" w:rsidR="00823269" w:rsidRDefault="00823269"/>
    <w:p w14:paraId="192FC69E" w14:textId="77777777" w:rsidR="00823269" w:rsidRDefault="00823269"/>
    <w:p w14:paraId="05D27CC3" w14:textId="476AAD0D" w:rsidR="00D5443F" w:rsidRDefault="0001277D" w:rsidP="0001277D">
      <w:pPr>
        <w:tabs>
          <w:tab w:val="left" w:pos="5775"/>
        </w:tabs>
      </w:pPr>
      <w:r>
        <w:tab/>
      </w:r>
    </w:p>
    <w:p w14:paraId="3025069A" w14:textId="1DDF34FE" w:rsidR="003933CF" w:rsidRDefault="00BE0588" w:rsidP="00823269">
      <w:pPr>
        <w:jc w:val="center"/>
        <w:rPr>
          <w:rFonts w:ascii="Times New Roman" w:hAnsi="Times New Roman" w:cs="Times New Roman"/>
          <w:sz w:val="24"/>
          <w:szCs w:val="24"/>
        </w:rPr>
      </w:pPr>
      <w:bookmarkStart w:id="0" w:name="_GoBack"/>
      <w:r>
        <w:rPr>
          <w:rFonts w:ascii="Times New Roman" w:hAnsi="Times New Roman" w:cs="Times New Roman"/>
          <w:sz w:val="24"/>
          <w:szCs w:val="24"/>
        </w:rPr>
        <w:t>A</w:t>
      </w:r>
      <w:r w:rsidR="003933CF">
        <w:rPr>
          <w:rFonts w:ascii="Times New Roman" w:hAnsi="Times New Roman" w:cs="Times New Roman"/>
          <w:sz w:val="24"/>
          <w:szCs w:val="24"/>
        </w:rPr>
        <w:t xml:space="preserve"> Cultural Study of Identity</w:t>
      </w:r>
      <w:r w:rsidR="00837DA6">
        <w:rPr>
          <w:rFonts w:ascii="Times New Roman" w:hAnsi="Times New Roman" w:cs="Times New Roman"/>
          <w:sz w:val="24"/>
          <w:szCs w:val="24"/>
        </w:rPr>
        <w:t>, Trauma</w:t>
      </w:r>
      <w:r w:rsidR="003933CF">
        <w:rPr>
          <w:rFonts w:ascii="Times New Roman" w:hAnsi="Times New Roman" w:cs="Times New Roman"/>
          <w:sz w:val="24"/>
          <w:szCs w:val="24"/>
        </w:rPr>
        <w:t xml:space="preserve"> and Behavior in Algeria</w:t>
      </w:r>
    </w:p>
    <w:bookmarkEnd w:id="0"/>
    <w:p w14:paraId="6829C918" w14:textId="77777777" w:rsidR="00823269" w:rsidRDefault="00823269" w:rsidP="00823269">
      <w:pPr>
        <w:jc w:val="center"/>
        <w:rPr>
          <w:rFonts w:ascii="Times New Roman" w:hAnsi="Times New Roman" w:cs="Times New Roman"/>
          <w:sz w:val="24"/>
          <w:szCs w:val="24"/>
        </w:rPr>
      </w:pPr>
    </w:p>
    <w:p w14:paraId="26148439" w14:textId="77777777" w:rsidR="00823269" w:rsidRPr="00823269" w:rsidRDefault="00823269" w:rsidP="00823269">
      <w:pPr>
        <w:jc w:val="center"/>
        <w:rPr>
          <w:rFonts w:ascii="Times New Roman" w:hAnsi="Times New Roman" w:cs="Times New Roman"/>
          <w:sz w:val="24"/>
          <w:szCs w:val="24"/>
        </w:rPr>
      </w:pPr>
    </w:p>
    <w:p w14:paraId="7C2144C3" w14:textId="77777777" w:rsidR="00823269" w:rsidRPr="00823269" w:rsidRDefault="00823269" w:rsidP="00823269">
      <w:pPr>
        <w:ind w:right="24"/>
        <w:jc w:val="center"/>
        <w:rPr>
          <w:rFonts w:ascii="Times New Roman" w:hAnsi="Times New Roman" w:cs="Times New Roman"/>
          <w:sz w:val="24"/>
          <w:szCs w:val="24"/>
        </w:rPr>
      </w:pPr>
      <w:r w:rsidRPr="00823269">
        <w:rPr>
          <w:rFonts w:ascii="Times New Roman" w:hAnsi="Times New Roman" w:cs="Times New Roman"/>
          <w:sz w:val="24"/>
          <w:szCs w:val="24"/>
        </w:rPr>
        <w:t xml:space="preserve">A </w:t>
      </w:r>
      <w:r>
        <w:rPr>
          <w:rFonts w:ascii="Times New Roman" w:hAnsi="Times New Roman" w:cs="Times New Roman"/>
          <w:sz w:val="24"/>
          <w:szCs w:val="24"/>
        </w:rPr>
        <w:t>Proposal</w:t>
      </w:r>
      <w:r w:rsidRPr="00823269">
        <w:rPr>
          <w:rFonts w:ascii="Times New Roman" w:hAnsi="Times New Roman" w:cs="Times New Roman"/>
          <w:sz w:val="24"/>
          <w:szCs w:val="24"/>
        </w:rPr>
        <w:t xml:space="preserve"> Submitted to the Faculty of</w:t>
      </w:r>
    </w:p>
    <w:p w14:paraId="2357E6AD" w14:textId="77777777" w:rsidR="00823269" w:rsidRPr="00823269" w:rsidRDefault="00823269" w:rsidP="00823269">
      <w:pPr>
        <w:ind w:right="24"/>
        <w:jc w:val="center"/>
        <w:rPr>
          <w:rFonts w:ascii="Times New Roman" w:hAnsi="Times New Roman" w:cs="Times New Roman"/>
          <w:sz w:val="24"/>
          <w:szCs w:val="24"/>
        </w:rPr>
      </w:pPr>
      <w:r w:rsidRPr="00823269">
        <w:rPr>
          <w:rFonts w:ascii="Times New Roman" w:hAnsi="Times New Roman" w:cs="Times New Roman"/>
          <w:sz w:val="24"/>
          <w:szCs w:val="24"/>
        </w:rPr>
        <w:t>The Chicago School of Professional Psychology</w:t>
      </w:r>
    </w:p>
    <w:p w14:paraId="7E393BCF" w14:textId="77777777" w:rsidR="00823269" w:rsidRPr="00823269" w:rsidRDefault="00823269" w:rsidP="00823269">
      <w:pPr>
        <w:ind w:right="24"/>
        <w:jc w:val="center"/>
        <w:rPr>
          <w:rFonts w:ascii="Times New Roman" w:hAnsi="Times New Roman" w:cs="Times New Roman"/>
          <w:sz w:val="24"/>
          <w:szCs w:val="24"/>
        </w:rPr>
      </w:pPr>
      <w:r w:rsidRPr="00823269">
        <w:rPr>
          <w:rFonts w:ascii="Times New Roman" w:hAnsi="Times New Roman" w:cs="Times New Roman"/>
          <w:sz w:val="24"/>
          <w:szCs w:val="24"/>
        </w:rPr>
        <w:t>In Partial Fulfillment of the Requirements</w:t>
      </w:r>
    </w:p>
    <w:p w14:paraId="74B8608B" w14:textId="2F3694B6" w:rsidR="00823269" w:rsidRPr="00823269" w:rsidRDefault="00823269" w:rsidP="00823269">
      <w:pPr>
        <w:ind w:right="24"/>
        <w:jc w:val="center"/>
        <w:rPr>
          <w:rFonts w:ascii="Times New Roman" w:hAnsi="Times New Roman" w:cs="Times New Roman"/>
          <w:sz w:val="24"/>
          <w:szCs w:val="24"/>
        </w:rPr>
      </w:pPr>
      <w:r w:rsidRPr="00823269">
        <w:rPr>
          <w:rFonts w:ascii="Times New Roman" w:hAnsi="Times New Roman" w:cs="Times New Roman"/>
          <w:sz w:val="24"/>
          <w:szCs w:val="24"/>
        </w:rPr>
        <w:t>For th</w:t>
      </w:r>
      <w:r w:rsidR="00932782">
        <w:rPr>
          <w:rFonts w:ascii="Times New Roman" w:hAnsi="Times New Roman" w:cs="Times New Roman"/>
          <w:sz w:val="24"/>
          <w:szCs w:val="24"/>
        </w:rPr>
        <w:t>e Degree of Doctor of Philosophy</w:t>
      </w:r>
    </w:p>
    <w:p w14:paraId="605CA782" w14:textId="77777777" w:rsidR="00823269" w:rsidRPr="00823269" w:rsidRDefault="00823269" w:rsidP="00823269">
      <w:pPr>
        <w:jc w:val="center"/>
        <w:rPr>
          <w:rFonts w:ascii="Times New Roman" w:hAnsi="Times New Roman" w:cs="Times New Roman"/>
          <w:sz w:val="24"/>
          <w:szCs w:val="24"/>
        </w:rPr>
      </w:pPr>
    </w:p>
    <w:p w14:paraId="5D931F89" w14:textId="77777777" w:rsidR="00823269" w:rsidRPr="00823269" w:rsidRDefault="00823269" w:rsidP="00823269">
      <w:pPr>
        <w:jc w:val="center"/>
        <w:rPr>
          <w:rFonts w:ascii="Times New Roman" w:hAnsi="Times New Roman" w:cs="Times New Roman"/>
          <w:sz w:val="24"/>
          <w:szCs w:val="24"/>
        </w:rPr>
      </w:pPr>
    </w:p>
    <w:p w14:paraId="702DA787" w14:textId="77777777" w:rsidR="00823269" w:rsidRPr="00823269" w:rsidRDefault="00823269" w:rsidP="00823269">
      <w:pPr>
        <w:jc w:val="center"/>
        <w:rPr>
          <w:rFonts w:ascii="Times New Roman" w:hAnsi="Times New Roman" w:cs="Times New Roman"/>
          <w:sz w:val="24"/>
          <w:szCs w:val="24"/>
        </w:rPr>
      </w:pPr>
    </w:p>
    <w:p w14:paraId="2280E14D" w14:textId="77777777" w:rsidR="00823269" w:rsidRPr="00823269" w:rsidRDefault="00823269" w:rsidP="00823269">
      <w:pPr>
        <w:jc w:val="center"/>
        <w:rPr>
          <w:rFonts w:ascii="Times New Roman" w:hAnsi="Times New Roman" w:cs="Times New Roman"/>
          <w:sz w:val="24"/>
          <w:szCs w:val="24"/>
        </w:rPr>
      </w:pPr>
    </w:p>
    <w:p w14:paraId="0519AF58" w14:textId="77777777" w:rsidR="00823269" w:rsidRDefault="00823269" w:rsidP="00B33070">
      <w:pPr>
        <w:spacing w:after="0" w:line="480" w:lineRule="auto"/>
        <w:jc w:val="center"/>
        <w:rPr>
          <w:rFonts w:ascii="Times New Roman" w:hAnsi="Times New Roman" w:cs="Times New Roman"/>
          <w:sz w:val="24"/>
          <w:szCs w:val="24"/>
        </w:rPr>
      </w:pPr>
      <w:r w:rsidRPr="00823269">
        <w:rPr>
          <w:rFonts w:ascii="Times New Roman" w:hAnsi="Times New Roman" w:cs="Times New Roman"/>
          <w:sz w:val="24"/>
          <w:szCs w:val="24"/>
        </w:rPr>
        <w:t>Table of Contents</w:t>
      </w:r>
    </w:p>
    <w:p w14:paraId="45686AFB" w14:textId="763B3DCA" w:rsidR="00B33070" w:rsidRPr="00B33070" w:rsidRDefault="00B33070" w:rsidP="00B33070">
      <w:pPr>
        <w:pStyle w:val="TOCHeading"/>
        <w:spacing w:before="0" w:line="480" w:lineRule="auto"/>
        <w:rPr>
          <w:rFonts w:ascii="Times New Roman" w:hAnsi="Times New Roman" w:cs="Times New Roman"/>
          <w:sz w:val="24"/>
          <w:szCs w:val="24"/>
        </w:rPr>
      </w:pPr>
    </w:p>
    <w:p w14:paraId="2119860F" w14:textId="77777777" w:rsidR="00823269" w:rsidRDefault="00823269" w:rsidP="00823269">
      <w:pPr>
        <w:jc w:val="center"/>
        <w:rPr>
          <w:rFonts w:ascii="Times New Roman" w:hAnsi="Times New Roman" w:cs="Times New Roman"/>
          <w:sz w:val="24"/>
          <w:szCs w:val="24"/>
        </w:rPr>
      </w:pPr>
    </w:p>
    <w:p w14:paraId="6B38BF0B" w14:textId="77777777" w:rsidR="00823269" w:rsidRDefault="00823269" w:rsidP="00823269">
      <w:pPr>
        <w:jc w:val="center"/>
        <w:rPr>
          <w:rFonts w:ascii="Times New Roman" w:hAnsi="Times New Roman" w:cs="Times New Roman"/>
          <w:sz w:val="24"/>
          <w:szCs w:val="24"/>
        </w:rPr>
      </w:pPr>
    </w:p>
    <w:p w14:paraId="7B0601C7" w14:textId="77777777" w:rsidR="00823269" w:rsidRDefault="00823269" w:rsidP="00823269">
      <w:pPr>
        <w:jc w:val="center"/>
        <w:rPr>
          <w:rFonts w:ascii="Times New Roman" w:hAnsi="Times New Roman" w:cs="Times New Roman"/>
          <w:sz w:val="24"/>
          <w:szCs w:val="24"/>
        </w:rPr>
        <w:sectPr w:rsidR="00823269" w:rsidSect="0091653B">
          <w:footerReference w:type="default" r:id="rId9"/>
          <w:pgSz w:w="12240" w:h="15840"/>
          <w:pgMar w:top="1440" w:right="1440" w:bottom="1800" w:left="2160" w:header="720" w:footer="720" w:gutter="0"/>
          <w:pgNumType w:fmt="lowerRoman" w:start="1"/>
          <w:cols w:space="720"/>
          <w:docGrid w:linePitch="360"/>
        </w:sectPr>
      </w:pPr>
    </w:p>
    <w:p w14:paraId="51FB76DB" w14:textId="794F11E9" w:rsidR="00E950D9" w:rsidRPr="00B86332" w:rsidRDefault="00A938B7" w:rsidP="00801B3B">
      <w:pPr>
        <w:pStyle w:val="APALevel0"/>
        <w:contextualSpacing/>
        <w:rPr>
          <w:b/>
        </w:rPr>
      </w:pPr>
      <w:bookmarkStart w:id="1" w:name="_Toc346619424"/>
      <w:r w:rsidRPr="00BC06F6">
        <w:rPr>
          <w:b/>
        </w:rPr>
        <w:lastRenderedPageBreak/>
        <w:t>Chapter 1</w:t>
      </w:r>
      <w:bookmarkEnd w:id="1"/>
      <w:r w:rsidR="00D01D4B">
        <w:rPr>
          <w:b/>
        </w:rPr>
        <w:t>:</w:t>
      </w:r>
    </w:p>
    <w:p w14:paraId="4968205D" w14:textId="6FCF75F7" w:rsidR="00480B28" w:rsidRPr="00D01D4B" w:rsidRDefault="00E46AF3" w:rsidP="00801B3B">
      <w:pPr>
        <w:pStyle w:val="APALevel0"/>
        <w:spacing w:line="480" w:lineRule="auto"/>
        <w:contextualSpacing/>
        <w:rPr>
          <w:b/>
        </w:rPr>
      </w:pPr>
      <w:r w:rsidRPr="00D01D4B">
        <w:rPr>
          <w:b/>
        </w:rPr>
        <w:t>Background</w:t>
      </w:r>
    </w:p>
    <w:p w14:paraId="6D16CE33" w14:textId="794DF94F" w:rsidR="000F11E5" w:rsidRDefault="001847BB" w:rsidP="006613C6">
      <w:pPr>
        <w:spacing w:line="480" w:lineRule="auto"/>
        <w:contextualSpacing/>
        <w:rPr>
          <w:rFonts w:ascii="Times New Roman" w:hAnsi="Times New Roman" w:cs="Times New Roman"/>
          <w:sz w:val="24"/>
          <w:szCs w:val="24"/>
        </w:rPr>
      </w:pPr>
      <w:r w:rsidRPr="00586F6A">
        <w:rPr>
          <w:rFonts w:ascii="Times New Roman" w:hAnsi="Times New Roman" w:cs="Times New Roman"/>
          <w:sz w:val="24"/>
          <w:szCs w:val="24"/>
        </w:rPr>
        <w:tab/>
      </w:r>
      <w:r w:rsidR="008C3202" w:rsidRPr="00586F6A">
        <w:rPr>
          <w:rFonts w:ascii="Times New Roman" w:hAnsi="Times New Roman" w:cs="Times New Roman"/>
          <w:sz w:val="24"/>
          <w:szCs w:val="24"/>
        </w:rPr>
        <w:t xml:space="preserve">The Arab Spring protests of 2010 brought about historic </w:t>
      </w:r>
      <w:r w:rsidR="006613C6">
        <w:rPr>
          <w:rFonts w:ascii="Times New Roman" w:hAnsi="Times New Roman" w:cs="Times New Roman"/>
          <w:sz w:val="24"/>
          <w:szCs w:val="24"/>
        </w:rPr>
        <w:t>governmental change</w:t>
      </w:r>
      <w:r w:rsidR="008C3202" w:rsidRPr="00586F6A">
        <w:rPr>
          <w:rFonts w:ascii="Times New Roman" w:hAnsi="Times New Roman" w:cs="Times New Roman"/>
          <w:sz w:val="24"/>
          <w:szCs w:val="24"/>
        </w:rPr>
        <w:t xml:space="preserve"> within a multitude of Middle Eastern and </w:t>
      </w:r>
      <w:r w:rsidR="00407D43" w:rsidRPr="00586F6A">
        <w:rPr>
          <w:rFonts w:ascii="Times New Roman" w:hAnsi="Times New Roman" w:cs="Times New Roman"/>
          <w:sz w:val="24"/>
          <w:szCs w:val="24"/>
        </w:rPr>
        <w:t>North A</w:t>
      </w:r>
      <w:r w:rsidR="008C3202" w:rsidRPr="00586F6A">
        <w:rPr>
          <w:rFonts w:ascii="Times New Roman" w:hAnsi="Times New Roman" w:cs="Times New Roman"/>
          <w:sz w:val="24"/>
          <w:szCs w:val="24"/>
        </w:rPr>
        <w:t>fri</w:t>
      </w:r>
      <w:r w:rsidR="0053577C" w:rsidRPr="00586F6A">
        <w:rPr>
          <w:rFonts w:ascii="Times New Roman" w:hAnsi="Times New Roman" w:cs="Times New Roman"/>
          <w:sz w:val="24"/>
          <w:szCs w:val="24"/>
        </w:rPr>
        <w:t>can natio</w:t>
      </w:r>
      <w:r w:rsidR="009540D4">
        <w:rPr>
          <w:rFonts w:ascii="Times New Roman" w:hAnsi="Times New Roman" w:cs="Times New Roman"/>
          <w:sz w:val="24"/>
          <w:szCs w:val="24"/>
        </w:rPr>
        <w:t xml:space="preserve">ns as </w:t>
      </w:r>
      <w:r w:rsidR="006613C6">
        <w:rPr>
          <w:rFonts w:ascii="Times New Roman" w:hAnsi="Times New Roman" w:cs="Times New Roman"/>
          <w:sz w:val="24"/>
          <w:szCs w:val="24"/>
        </w:rPr>
        <w:t xml:space="preserve">citizens challenged </w:t>
      </w:r>
      <w:r w:rsidR="00463CDE">
        <w:rPr>
          <w:rFonts w:ascii="Times New Roman" w:hAnsi="Times New Roman" w:cs="Times New Roman"/>
          <w:sz w:val="24"/>
          <w:szCs w:val="24"/>
        </w:rPr>
        <w:t xml:space="preserve">years of </w:t>
      </w:r>
      <w:r w:rsidR="006613C6">
        <w:rPr>
          <w:rFonts w:ascii="Times New Roman" w:hAnsi="Times New Roman" w:cs="Times New Roman"/>
          <w:sz w:val="24"/>
          <w:szCs w:val="24"/>
        </w:rPr>
        <w:t xml:space="preserve">oppression, trauma and marginalization </w:t>
      </w:r>
      <w:r w:rsidR="008B3EF3">
        <w:rPr>
          <w:rFonts w:ascii="Times New Roman" w:hAnsi="Times New Roman" w:cs="Times New Roman"/>
          <w:sz w:val="24"/>
          <w:szCs w:val="24"/>
        </w:rPr>
        <w:t>(</w:t>
      </w:r>
      <w:proofErr w:type="spellStart"/>
      <w:r w:rsidR="008B3EF3">
        <w:rPr>
          <w:rFonts w:ascii="Times New Roman" w:hAnsi="Times New Roman" w:cs="Times New Roman"/>
          <w:sz w:val="24"/>
          <w:szCs w:val="24"/>
        </w:rPr>
        <w:t>Bayat</w:t>
      </w:r>
      <w:proofErr w:type="spellEnd"/>
      <w:r w:rsidR="00BB3023">
        <w:rPr>
          <w:rFonts w:ascii="Times New Roman" w:hAnsi="Times New Roman" w:cs="Times New Roman"/>
          <w:sz w:val="24"/>
          <w:szCs w:val="24"/>
        </w:rPr>
        <w:t>, 2013)</w:t>
      </w:r>
      <w:r w:rsidR="008C3202" w:rsidRPr="00586F6A">
        <w:rPr>
          <w:rFonts w:ascii="Times New Roman" w:hAnsi="Times New Roman" w:cs="Times New Roman"/>
          <w:sz w:val="24"/>
          <w:szCs w:val="24"/>
        </w:rPr>
        <w:t xml:space="preserve">. </w:t>
      </w:r>
      <w:r w:rsidR="006C1616">
        <w:rPr>
          <w:rFonts w:ascii="Times New Roman" w:hAnsi="Times New Roman" w:cs="Times New Roman"/>
          <w:sz w:val="24"/>
          <w:szCs w:val="24"/>
        </w:rPr>
        <w:t>T</w:t>
      </w:r>
      <w:r w:rsidR="006613C6">
        <w:rPr>
          <w:rFonts w:ascii="Times New Roman" w:hAnsi="Times New Roman" w:cs="Times New Roman"/>
          <w:sz w:val="24"/>
          <w:szCs w:val="24"/>
        </w:rPr>
        <w:t>he populations of Morocco, Tunisia, Libya and Egypt</w:t>
      </w:r>
      <w:r w:rsidR="006C1616">
        <w:rPr>
          <w:rFonts w:ascii="Times New Roman" w:hAnsi="Times New Roman" w:cs="Times New Roman"/>
          <w:sz w:val="24"/>
          <w:szCs w:val="24"/>
        </w:rPr>
        <w:t xml:space="preserve"> </w:t>
      </w:r>
      <w:r w:rsidR="00656CA2">
        <w:rPr>
          <w:rFonts w:ascii="Times New Roman" w:hAnsi="Times New Roman" w:cs="Times New Roman"/>
          <w:sz w:val="24"/>
          <w:szCs w:val="24"/>
        </w:rPr>
        <w:t>forged</w:t>
      </w:r>
      <w:r w:rsidR="006613C6">
        <w:rPr>
          <w:rFonts w:ascii="Times New Roman" w:hAnsi="Times New Roman" w:cs="Times New Roman"/>
          <w:sz w:val="24"/>
          <w:szCs w:val="24"/>
        </w:rPr>
        <w:t xml:space="preserve"> social movements</w:t>
      </w:r>
      <w:r w:rsidR="006C1616">
        <w:rPr>
          <w:rFonts w:ascii="Times New Roman" w:hAnsi="Times New Roman" w:cs="Times New Roman"/>
          <w:sz w:val="24"/>
          <w:szCs w:val="24"/>
        </w:rPr>
        <w:t xml:space="preserve">, and </w:t>
      </w:r>
      <w:r w:rsidR="00266867" w:rsidRPr="00B70AA0">
        <w:rPr>
          <w:rFonts w:ascii="Times New Roman" w:hAnsi="Times New Roman" w:cs="Times New Roman"/>
          <w:sz w:val="24"/>
          <w:szCs w:val="24"/>
        </w:rPr>
        <w:t xml:space="preserve">deposed </w:t>
      </w:r>
      <w:r w:rsidR="003C6AC8" w:rsidRPr="00B70AA0">
        <w:rPr>
          <w:rFonts w:ascii="Times New Roman" w:hAnsi="Times New Roman" w:cs="Times New Roman"/>
          <w:sz w:val="24"/>
          <w:szCs w:val="24"/>
        </w:rPr>
        <w:t>authoritarian presidents</w:t>
      </w:r>
      <w:r w:rsidR="00BE0588" w:rsidRPr="00BE0588">
        <w:rPr>
          <w:rFonts w:ascii="Times New Roman" w:hAnsi="Times New Roman" w:cs="Times New Roman"/>
          <w:sz w:val="24"/>
          <w:szCs w:val="24"/>
        </w:rPr>
        <w:t xml:space="preserve"> </w:t>
      </w:r>
      <w:r w:rsidR="00BE0588">
        <w:rPr>
          <w:rFonts w:ascii="Times New Roman" w:hAnsi="Times New Roman" w:cs="Times New Roman"/>
          <w:sz w:val="24"/>
          <w:szCs w:val="24"/>
        </w:rPr>
        <w:t>and underwent considerable transformations</w:t>
      </w:r>
      <w:r w:rsidR="006C1616">
        <w:rPr>
          <w:rFonts w:ascii="Times New Roman" w:hAnsi="Times New Roman" w:cs="Times New Roman"/>
          <w:sz w:val="24"/>
          <w:szCs w:val="24"/>
        </w:rPr>
        <w:t xml:space="preserve">. </w:t>
      </w:r>
      <w:r w:rsidR="006613C6">
        <w:rPr>
          <w:rFonts w:ascii="Times New Roman" w:hAnsi="Times New Roman" w:cs="Times New Roman"/>
          <w:sz w:val="24"/>
          <w:szCs w:val="24"/>
        </w:rPr>
        <w:t xml:space="preserve"> </w:t>
      </w:r>
      <w:r w:rsidR="00C21549" w:rsidRPr="00B70AA0">
        <w:rPr>
          <w:rFonts w:ascii="Times New Roman" w:hAnsi="Times New Roman" w:cs="Times New Roman"/>
          <w:sz w:val="24"/>
          <w:szCs w:val="24"/>
        </w:rPr>
        <w:t>Algeria</w:t>
      </w:r>
      <w:r w:rsidR="00463CDE">
        <w:rPr>
          <w:rFonts w:ascii="Times New Roman" w:hAnsi="Times New Roman" w:cs="Times New Roman"/>
          <w:sz w:val="24"/>
          <w:szCs w:val="24"/>
        </w:rPr>
        <w:t>, a neighboring country,</w:t>
      </w:r>
      <w:r w:rsidR="006613C6">
        <w:rPr>
          <w:rFonts w:ascii="Times New Roman" w:hAnsi="Times New Roman" w:cs="Times New Roman"/>
          <w:sz w:val="24"/>
          <w:szCs w:val="24"/>
        </w:rPr>
        <w:t xml:space="preserve"> </w:t>
      </w:r>
      <w:r w:rsidR="00BA257F">
        <w:rPr>
          <w:rFonts w:ascii="Times New Roman" w:hAnsi="Times New Roman" w:cs="Times New Roman"/>
          <w:sz w:val="24"/>
          <w:szCs w:val="24"/>
        </w:rPr>
        <w:t>during the same time period</w:t>
      </w:r>
      <w:r w:rsidR="00BE0588">
        <w:rPr>
          <w:rFonts w:ascii="Times New Roman" w:hAnsi="Times New Roman" w:cs="Times New Roman"/>
          <w:sz w:val="24"/>
          <w:szCs w:val="24"/>
        </w:rPr>
        <w:t xml:space="preserve"> </w:t>
      </w:r>
      <w:r w:rsidR="006C1616" w:rsidRPr="006C1616">
        <w:rPr>
          <w:rFonts w:ascii="Times New Roman" w:hAnsi="Times New Roman" w:cs="Times New Roman"/>
          <w:sz w:val="24"/>
          <w:szCs w:val="24"/>
        </w:rPr>
        <w:t>remained relatively unchanged (Canetti</w:t>
      </w:r>
      <w:r w:rsidR="006C1616" w:rsidRPr="00BA257F">
        <w:rPr>
          <w:rFonts w:ascii="Times New Roman" w:hAnsi="Times New Roman" w:cs="Times New Roman"/>
          <w:sz w:val="24"/>
          <w:szCs w:val="24"/>
        </w:rPr>
        <w:t xml:space="preserve">, </w:t>
      </w:r>
      <w:proofErr w:type="spellStart"/>
      <w:r w:rsidR="006C1616" w:rsidRPr="00BA257F">
        <w:rPr>
          <w:rFonts w:ascii="Times New Roman" w:hAnsi="Times New Roman" w:cs="Times New Roman"/>
          <w:sz w:val="24"/>
          <w:szCs w:val="24"/>
        </w:rPr>
        <w:t>Hobfoll</w:t>
      </w:r>
      <w:proofErr w:type="spellEnd"/>
      <w:r w:rsidR="006C1616" w:rsidRPr="00BA257F">
        <w:rPr>
          <w:rFonts w:ascii="Times New Roman" w:hAnsi="Times New Roman" w:cs="Times New Roman"/>
          <w:sz w:val="24"/>
          <w:szCs w:val="24"/>
        </w:rPr>
        <w:t xml:space="preserve">, </w:t>
      </w:r>
      <w:proofErr w:type="spellStart"/>
      <w:r w:rsidR="006C1616" w:rsidRPr="00BA257F">
        <w:rPr>
          <w:rFonts w:ascii="Times New Roman" w:hAnsi="Times New Roman" w:cs="Times New Roman"/>
          <w:sz w:val="24"/>
          <w:szCs w:val="24"/>
        </w:rPr>
        <w:t>Pedahzur</w:t>
      </w:r>
      <w:proofErr w:type="spellEnd"/>
      <w:r w:rsidR="006C1616" w:rsidRPr="00BA257F">
        <w:rPr>
          <w:rFonts w:ascii="Times New Roman" w:hAnsi="Times New Roman" w:cs="Times New Roman"/>
          <w:sz w:val="24"/>
          <w:szCs w:val="24"/>
        </w:rPr>
        <w:t xml:space="preserve">, &amp; </w:t>
      </w:r>
      <w:proofErr w:type="spellStart"/>
      <w:r w:rsidR="006C1616" w:rsidRPr="00BA257F">
        <w:rPr>
          <w:rFonts w:ascii="Times New Roman" w:hAnsi="Times New Roman" w:cs="Times New Roman"/>
          <w:sz w:val="24"/>
          <w:szCs w:val="24"/>
        </w:rPr>
        <w:t>Zaidise</w:t>
      </w:r>
      <w:proofErr w:type="spellEnd"/>
      <w:r w:rsidR="006C1616" w:rsidRPr="00BA257F">
        <w:rPr>
          <w:rFonts w:ascii="Times New Roman" w:hAnsi="Times New Roman" w:cs="Times New Roman"/>
          <w:sz w:val="24"/>
          <w:szCs w:val="24"/>
        </w:rPr>
        <w:t>, 2010).</w:t>
      </w:r>
      <w:r w:rsidR="006C1616">
        <w:rPr>
          <w:b/>
        </w:rPr>
        <w:t xml:space="preserve"> </w:t>
      </w:r>
      <w:r w:rsidR="006C1616">
        <w:rPr>
          <w:rFonts w:ascii="Times New Roman" w:hAnsi="Times New Roman" w:cs="Times New Roman"/>
          <w:sz w:val="24"/>
          <w:szCs w:val="24"/>
        </w:rPr>
        <w:t xml:space="preserve"> </w:t>
      </w:r>
      <w:r w:rsidR="00463CDE">
        <w:rPr>
          <w:rFonts w:ascii="Times New Roman" w:hAnsi="Times New Roman" w:cs="Times New Roman"/>
          <w:sz w:val="24"/>
          <w:szCs w:val="24"/>
        </w:rPr>
        <w:t xml:space="preserve">What was the phenomenon </w:t>
      </w:r>
      <w:r w:rsidR="00530B2C" w:rsidRPr="00B70AA0">
        <w:rPr>
          <w:rFonts w:ascii="Times New Roman" w:hAnsi="Times New Roman" w:cs="Times New Roman"/>
          <w:sz w:val="24"/>
          <w:szCs w:val="24"/>
        </w:rPr>
        <w:t>that caused</w:t>
      </w:r>
      <w:r w:rsidR="00C21549" w:rsidRPr="00B70AA0">
        <w:rPr>
          <w:rFonts w:ascii="Times New Roman" w:hAnsi="Times New Roman" w:cs="Times New Roman"/>
          <w:sz w:val="24"/>
          <w:szCs w:val="24"/>
        </w:rPr>
        <w:t xml:space="preserve"> a nation, similar in culture,</w:t>
      </w:r>
      <w:r w:rsidR="00530B2C" w:rsidRPr="00B70AA0">
        <w:rPr>
          <w:rFonts w:ascii="Times New Roman" w:hAnsi="Times New Roman" w:cs="Times New Roman"/>
          <w:sz w:val="24"/>
          <w:szCs w:val="24"/>
        </w:rPr>
        <w:t xml:space="preserve"> content,</w:t>
      </w:r>
      <w:r w:rsidR="00C21549" w:rsidRPr="00B70AA0">
        <w:rPr>
          <w:rFonts w:ascii="Times New Roman" w:hAnsi="Times New Roman" w:cs="Times New Roman"/>
          <w:sz w:val="24"/>
          <w:szCs w:val="24"/>
        </w:rPr>
        <w:t xml:space="preserve"> history and religion, to not follow </w:t>
      </w:r>
      <w:r w:rsidR="00E23714" w:rsidRPr="00B70AA0">
        <w:rPr>
          <w:rFonts w:ascii="Times New Roman" w:hAnsi="Times New Roman" w:cs="Times New Roman"/>
          <w:sz w:val="24"/>
          <w:szCs w:val="24"/>
        </w:rPr>
        <w:t>the</w:t>
      </w:r>
      <w:r w:rsidR="00A80902" w:rsidRPr="00B70AA0">
        <w:rPr>
          <w:rFonts w:ascii="Times New Roman" w:hAnsi="Times New Roman" w:cs="Times New Roman"/>
          <w:sz w:val="24"/>
          <w:szCs w:val="24"/>
        </w:rPr>
        <w:t xml:space="preserve"> same</w:t>
      </w:r>
      <w:r w:rsidR="00BB3023" w:rsidRPr="00B70AA0">
        <w:rPr>
          <w:rFonts w:ascii="Times New Roman" w:hAnsi="Times New Roman" w:cs="Times New Roman"/>
          <w:sz w:val="24"/>
          <w:szCs w:val="24"/>
        </w:rPr>
        <w:t xml:space="preserve"> expressive</w:t>
      </w:r>
      <w:r w:rsidR="00A80902" w:rsidRPr="00B70AA0">
        <w:rPr>
          <w:rFonts w:ascii="Times New Roman" w:hAnsi="Times New Roman" w:cs="Times New Roman"/>
          <w:sz w:val="24"/>
          <w:szCs w:val="24"/>
        </w:rPr>
        <w:t xml:space="preserve"> behaviors as its neighbor</w:t>
      </w:r>
      <w:r w:rsidR="00E23714" w:rsidRPr="00B70AA0">
        <w:rPr>
          <w:rFonts w:ascii="Times New Roman" w:hAnsi="Times New Roman" w:cs="Times New Roman"/>
          <w:sz w:val="24"/>
          <w:szCs w:val="24"/>
        </w:rPr>
        <w:t>ing countries</w:t>
      </w:r>
      <w:r w:rsidR="00C21549" w:rsidRPr="00B70AA0">
        <w:rPr>
          <w:rFonts w:ascii="Times New Roman" w:hAnsi="Times New Roman" w:cs="Times New Roman"/>
          <w:sz w:val="24"/>
          <w:szCs w:val="24"/>
        </w:rPr>
        <w:t>?</w:t>
      </w:r>
    </w:p>
    <w:p w14:paraId="42680161" w14:textId="18A55CD1" w:rsidR="00127015" w:rsidRPr="00B70AA0" w:rsidRDefault="00E23714" w:rsidP="000F11E5">
      <w:pPr>
        <w:spacing w:line="480" w:lineRule="auto"/>
        <w:contextualSpacing/>
        <w:rPr>
          <w:rFonts w:ascii="Times New Roman" w:hAnsi="Times New Roman" w:cs="Times New Roman"/>
          <w:sz w:val="24"/>
          <w:szCs w:val="24"/>
        </w:rPr>
      </w:pPr>
      <w:r w:rsidRPr="00B70AA0">
        <w:rPr>
          <w:rFonts w:ascii="Times New Roman" w:hAnsi="Times New Roman" w:cs="Times New Roman"/>
          <w:sz w:val="24"/>
          <w:szCs w:val="24"/>
        </w:rPr>
        <w:t xml:space="preserve">  </w:t>
      </w:r>
      <w:r w:rsidR="000F11E5">
        <w:rPr>
          <w:rFonts w:ascii="Times New Roman" w:hAnsi="Times New Roman" w:cs="Times New Roman"/>
          <w:sz w:val="24"/>
          <w:szCs w:val="24"/>
        </w:rPr>
        <w:tab/>
      </w:r>
      <w:r w:rsidR="00BE0588">
        <w:rPr>
          <w:rFonts w:ascii="Times New Roman" w:hAnsi="Times New Roman" w:cs="Times New Roman"/>
          <w:sz w:val="24"/>
          <w:szCs w:val="24"/>
        </w:rPr>
        <w:t>The</w:t>
      </w:r>
      <w:r w:rsidR="00C63316">
        <w:rPr>
          <w:rFonts w:ascii="Times New Roman" w:hAnsi="Times New Roman" w:cs="Times New Roman"/>
          <w:sz w:val="24"/>
          <w:szCs w:val="24"/>
        </w:rPr>
        <w:t xml:space="preserve"> </w:t>
      </w:r>
      <w:r w:rsidR="00BE0588">
        <w:rPr>
          <w:rFonts w:ascii="Times New Roman" w:hAnsi="Times New Roman" w:cs="Times New Roman"/>
          <w:sz w:val="24"/>
          <w:szCs w:val="24"/>
        </w:rPr>
        <w:t>occurrences</w:t>
      </w:r>
      <w:r w:rsidR="006C1616">
        <w:rPr>
          <w:rFonts w:ascii="Times New Roman" w:hAnsi="Times New Roman" w:cs="Times New Roman"/>
          <w:sz w:val="24"/>
          <w:szCs w:val="24"/>
        </w:rPr>
        <w:t xml:space="preserve"> in Algeria</w:t>
      </w:r>
      <w:r w:rsidR="00D96359">
        <w:rPr>
          <w:rFonts w:ascii="Times New Roman" w:hAnsi="Times New Roman" w:cs="Times New Roman"/>
          <w:sz w:val="24"/>
          <w:szCs w:val="24"/>
        </w:rPr>
        <w:t xml:space="preserve"> </w:t>
      </w:r>
      <w:proofErr w:type="gramStart"/>
      <w:r w:rsidR="00D96359">
        <w:rPr>
          <w:rFonts w:ascii="Times New Roman" w:hAnsi="Times New Roman" w:cs="Times New Roman"/>
          <w:sz w:val="24"/>
          <w:szCs w:val="24"/>
        </w:rPr>
        <w:t>can be</w:t>
      </w:r>
      <w:r w:rsidR="00BE0588">
        <w:rPr>
          <w:rFonts w:ascii="Times New Roman" w:hAnsi="Times New Roman" w:cs="Times New Roman"/>
          <w:sz w:val="24"/>
          <w:szCs w:val="24"/>
        </w:rPr>
        <w:t xml:space="preserve"> understood</w:t>
      </w:r>
      <w:proofErr w:type="gramEnd"/>
      <w:r w:rsidR="00BE0588">
        <w:rPr>
          <w:rFonts w:ascii="Times New Roman" w:hAnsi="Times New Roman" w:cs="Times New Roman"/>
          <w:sz w:val="24"/>
          <w:szCs w:val="24"/>
        </w:rPr>
        <w:t xml:space="preserve"> by viewing </w:t>
      </w:r>
      <w:r w:rsidR="00C63316">
        <w:rPr>
          <w:rFonts w:ascii="Times New Roman" w:hAnsi="Times New Roman" w:cs="Times New Roman"/>
          <w:sz w:val="24"/>
          <w:szCs w:val="24"/>
        </w:rPr>
        <w:t>th</w:t>
      </w:r>
      <w:r w:rsidR="00997DD9">
        <w:rPr>
          <w:rFonts w:ascii="Times New Roman" w:hAnsi="Times New Roman" w:cs="Times New Roman"/>
          <w:sz w:val="24"/>
          <w:szCs w:val="24"/>
        </w:rPr>
        <w:t>e mutual constitu</w:t>
      </w:r>
      <w:r w:rsidR="00BA257F">
        <w:rPr>
          <w:rFonts w:ascii="Times New Roman" w:hAnsi="Times New Roman" w:cs="Times New Roman"/>
          <w:sz w:val="24"/>
          <w:szCs w:val="24"/>
        </w:rPr>
        <w:t xml:space="preserve">tion of culture and self </w:t>
      </w:r>
      <w:r w:rsidR="00F53BED">
        <w:rPr>
          <w:rFonts w:ascii="Times New Roman" w:hAnsi="Times New Roman" w:cs="Times New Roman"/>
          <w:sz w:val="24"/>
          <w:szCs w:val="24"/>
        </w:rPr>
        <w:t>in Algeria</w:t>
      </w:r>
      <w:r w:rsidR="00BA257F">
        <w:rPr>
          <w:rFonts w:ascii="Times New Roman" w:hAnsi="Times New Roman" w:cs="Times New Roman"/>
          <w:sz w:val="24"/>
          <w:szCs w:val="24"/>
        </w:rPr>
        <w:t>n citizens</w:t>
      </w:r>
      <w:r w:rsidR="0032107F">
        <w:rPr>
          <w:rFonts w:ascii="Times New Roman" w:hAnsi="Times New Roman" w:cs="Times New Roman"/>
          <w:sz w:val="24"/>
          <w:szCs w:val="24"/>
        </w:rPr>
        <w:t xml:space="preserve"> as it remains</w:t>
      </w:r>
      <w:r w:rsidR="00997DD9">
        <w:rPr>
          <w:rFonts w:ascii="Times New Roman" w:hAnsi="Times New Roman" w:cs="Times New Roman"/>
          <w:sz w:val="24"/>
          <w:szCs w:val="24"/>
        </w:rPr>
        <w:t xml:space="preserve"> a central theme in cultural psychology approaches to personality</w:t>
      </w:r>
      <w:r w:rsidR="00D96359">
        <w:rPr>
          <w:rFonts w:ascii="Times New Roman" w:hAnsi="Times New Roman" w:cs="Times New Roman"/>
          <w:sz w:val="24"/>
          <w:szCs w:val="24"/>
        </w:rPr>
        <w:t xml:space="preserve"> and identity</w:t>
      </w:r>
      <w:r w:rsidR="00997DD9">
        <w:rPr>
          <w:rFonts w:ascii="Times New Roman" w:hAnsi="Times New Roman" w:cs="Times New Roman"/>
          <w:sz w:val="24"/>
          <w:szCs w:val="24"/>
        </w:rPr>
        <w:t xml:space="preserve"> (Berry, </w:t>
      </w:r>
      <w:proofErr w:type="spellStart"/>
      <w:r w:rsidR="00997DD9">
        <w:rPr>
          <w:rFonts w:ascii="Times New Roman" w:hAnsi="Times New Roman" w:cs="Times New Roman"/>
          <w:sz w:val="24"/>
          <w:szCs w:val="24"/>
        </w:rPr>
        <w:t>Poortinga</w:t>
      </w:r>
      <w:proofErr w:type="spellEnd"/>
      <w:r w:rsidR="00D96359">
        <w:rPr>
          <w:rFonts w:ascii="Times New Roman" w:hAnsi="Times New Roman" w:cs="Times New Roman"/>
          <w:sz w:val="24"/>
          <w:szCs w:val="24"/>
        </w:rPr>
        <w:t xml:space="preserve">, </w:t>
      </w:r>
      <w:proofErr w:type="spellStart"/>
      <w:r w:rsidR="00D96359">
        <w:rPr>
          <w:rFonts w:ascii="Times New Roman" w:hAnsi="Times New Roman" w:cs="Times New Roman"/>
          <w:sz w:val="24"/>
          <w:szCs w:val="24"/>
        </w:rPr>
        <w:t>Breugelmans</w:t>
      </w:r>
      <w:proofErr w:type="spellEnd"/>
      <w:r w:rsidR="00D96359">
        <w:rPr>
          <w:rFonts w:ascii="Times New Roman" w:hAnsi="Times New Roman" w:cs="Times New Roman"/>
          <w:sz w:val="24"/>
          <w:szCs w:val="24"/>
        </w:rPr>
        <w:t xml:space="preserve">, </w:t>
      </w:r>
      <w:proofErr w:type="spellStart"/>
      <w:r w:rsidR="00D96359">
        <w:rPr>
          <w:rFonts w:ascii="Times New Roman" w:hAnsi="Times New Roman" w:cs="Times New Roman"/>
          <w:sz w:val="24"/>
          <w:szCs w:val="24"/>
        </w:rPr>
        <w:t>Chasiotis</w:t>
      </w:r>
      <w:proofErr w:type="spellEnd"/>
      <w:r w:rsidR="00D96359">
        <w:rPr>
          <w:rFonts w:ascii="Times New Roman" w:hAnsi="Times New Roman" w:cs="Times New Roman"/>
          <w:sz w:val="24"/>
          <w:szCs w:val="24"/>
        </w:rPr>
        <w:t xml:space="preserve"> &amp; Sam, </w:t>
      </w:r>
      <w:r w:rsidR="00997DD9">
        <w:rPr>
          <w:rFonts w:ascii="Times New Roman" w:hAnsi="Times New Roman" w:cs="Times New Roman"/>
          <w:sz w:val="24"/>
          <w:szCs w:val="24"/>
        </w:rPr>
        <w:t xml:space="preserve">2012).  </w:t>
      </w:r>
      <w:r w:rsidR="00463CDE">
        <w:rPr>
          <w:rFonts w:ascii="Times New Roman" w:hAnsi="Times New Roman" w:cs="Times New Roman"/>
          <w:sz w:val="24"/>
          <w:szCs w:val="24"/>
        </w:rPr>
        <w:t>By</w:t>
      </w:r>
      <w:r w:rsidR="00CA74DF" w:rsidRPr="00B70AA0">
        <w:rPr>
          <w:rFonts w:ascii="Times New Roman" w:hAnsi="Times New Roman" w:cs="Times New Roman"/>
          <w:sz w:val="24"/>
          <w:szCs w:val="24"/>
        </w:rPr>
        <w:t xml:space="preserve"> </w:t>
      </w:r>
      <w:r w:rsidR="00463CDE">
        <w:rPr>
          <w:rFonts w:ascii="Times New Roman" w:hAnsi="Times New Roman" w:cs="Times New Roman"/>
          <w:sz w:val="24"/>
          <w:szCs w:val="24"/>
        </w:rPr>
        <w:t>examining</w:t>
      </w:r>
      <w:r w:rsidR="00CA74DF" w:rsidRPr="00B70AA0">
        <w:rPr>
          <w:rFonts w:ascii="Times New Roman" w:hAnsi="Times New Roman" w:cs="Times New Roman"/>
          <w:sz w:val="24"/>
          <w:szCs w:val="24"/>
        </w:rPr>
        <w:t xml:space="preserve"> </w:t>
      </w:r>
      <w:r w:rsidR="00463CDE">
        <w:rPr>
          <w:rFonts w:ascii="Times New Roman" w:hAnsi="Times New Roman" w:cs="Times New Roman"/>
          <w:sz w:val="24"/>
          <w:szCs w:val="24"/>
        </w:rPr>
        <w:t>the self-identity</w:t>
      </w:r>
      <w:r w:rsidR="00F53BED">
        <w:rPr>
          <w:rFonts w:ascii="Times New Roman" w:hAnsi="Times New Roman" w:cs="Times New Roman"/>
          <w:sz w:val="24"/>
          <w:szCs w:val="24"/>
        </w:rPr>
        <w:t xml:space="preserve"> </w:t>
      </w:r>
      <w:r w:rsidR="00997DD9">
        <w:rPr>
          <w:rFonts w:ascii="Times New Roman" w:hAnsi="Times New Roman" w:cs="Times New Roman"/>
          <w:sz w:val="24"/>
          <w:szCs w:val="24"/>
        </w:rPr>
        <w:t>and the motivations</w:t>
      </w:r>
      <w:r w:rsidR="00463CDE">
        <w:rPr>
          <w:rFonts w:ascii="Times New Roman" w:hAnsi="Times New Roman" w:cs="Times New Roman"/>
          <w:sz w:val="24"/>
          <w:szCs w:val="24"/>
        </w:rPr>
        <w:t xml:space="preserve"> of an Algerian population while e</w:t>
      </w:r>
      <w:r w:rsidR="00A7591B" w:rsidRPr="00B70AA0">
        <w:rPr>
          <w:rFonts w:ascii="Times New Roman" w:hAnsi="Times New Roman" w:cs="Times New Roman"/>
          <w:sz w:val="24"/>
          <w:szCs w:val="24"/>
        </w:rPr>
        <w:t>mploying a non-western perspective, this study documents</w:t>
      </w:r>
      <w:r w:rsidR="009143AA" w:rsidRPr="00B70AA0">
        <w:rPr>
          <w:rFonts w:ascii="Times New Roman" w:hAnsi="Times New Roman" w:cs="Times New Roman"/>
          <w:sz w:val="24"/>
          <w:szCs w:val="24"/>
        </w:rPr>
        <w:t xml:space="preserve"> the thou</w:t>
      </w:r>
      <w:r w:rsidR="00463CDE">
        <w:rPr>
          <w:rFonts w:ascii="Times New Roman" w:hAnsi="Times New Roman" w:cs="Times New Roman"/>
          <w:sz w:val="24"/>
          <w:szCs w:val="24"/>
        </w:rPr>
        <w:t xml:space="preserve">ghts, actions and behaviors of Algerian citizens during the </w:t>
      </w:r>
      <w:r w:rsidR="00BA257F">
        <w:rPr>
          <w:rFonts w:ascii="Times New Roman" w:hAnsi="Times New Roman" w:cs="Times New Roman"/>
          <w:sz w:val="24"/>
          <w:szCs w:val="24"/>
        </w:rPr>
        <w:t xml:space="preserve">time period of </w:t>
      </w:r>
      <w:r w:rsidR="00463CDE">
        <w:rPr>
          <w:rFonts w:ascii="Times New Roman" w:hAnsi="Times New Roman" w:cs="Times New Roman"/>
          <w:sz w:val="24"/>
          <w:szCs w:val="24"/>
        </w:rPr>
        <w:t xml:space="preserve">Arab Spring uprisings.  </w:t>
      </w:r>
      <w:r w:rsidR="00E35552" w:rsidRPr="00B70AA0">
        <w:rPr>
          <w:rFonts w:ascii="Times New Roman" w:hAnsi="Times New Roman" w:cs="Times New Roman"/>
          <w:sz w:val="24"/>
          <w:szCs w:val="24"/>
        </w:rPr>
        <w:t xml:space="preserve"> </w:t>
      </w:r>
      <w:r w:rsidR="00127015" w:rsidRPr="00B70AA0">
        <w:rPr>
          <w:rFonts w:ascii="Times New Roman" w:hAnsi="Times New Roman" w:cs="Times New Roman"/>
          <w:sz w:val="24"/>
          <w:szCs w:val="24"/>
        </w:rPr>
        <w:t xml:space="preserve"> </w:t>
      </w:r>
    </w:p>
    <w:p w14:paraId="1F1FC551" w14:textId="1A872DF4" w:rsidR="00C56697" w:rsidRPr="00C56697" w:rsidRDefault="001369BB" w:rsidP="00C56697">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4C25D0">
        <w:rPr>
          <w:rFonts w:ascii="Times New Roman" w:hAnsi="Times New Roman" w:cs="Times New Roman"/>
          <w:sz w:val="24"/>
          <w:szCs w:val="24"/>
        </w:rPr>
        <w:t>E</w:t>
      </w:r>
      <w:r w:rsidR="00C56697" w:rsidRPr="00B70AA0">
        <w:rPr>
          <w:rFonts w:ascii="Times New Roman" w:hAnsi="Times New Roman" w:cs="Times New Roman"/>
          <w:sz w:val="24"/>
          <w:szCs w:val="24"/>
        </w:rPr>
        <w:t>xploring H</w:t>
      </w:r>
      <w:r w:rsidR="00C56697" w:rsidRPr="00C56697">
        <w:rPr>
          <w:rFonts w:ascii="Times New Roman" w:hAnsi="Times New Roman" w:cs="Times New Roman"/>
          <w:sz w:val="24"/>
          <w:szCs w:val="24"/>
        </w:rPr>
        <w:t xml:space="preserve">ofstede’s (1980) Collectivist Culture </w:t>
      </w:r>
      <w:r w:rsidR="00C34B24">
        <w:rPr>
          <w:rFonts w:ascii="Times New Roman" w:hAnsi="Times New Roman" w:cs="Times New Roman"/>
          <w:sz w:val="24"/>
          <w:szCs w:val="24"/>
        </w:rPr>
        <w:t>T</w:t>
      </w:r>
      <w:r w:rsidR="008733EB">
        <w:rPr>
          <w:rFonts w:ascii="Times New Roman" w:hAnsi="Times New Roman" w:cs="Times New Roman"/>
          <w:sz w:val="24"/>
          <w:szCs w:val="24"/>
        </w:rPr>
        <w:t xml:space="preserve">heory, Algerian culture </w:t>
      </w:r>
      <w:proofErr w:type="gramStart"/>
      <w:r w:rsidR="008733EB">
        <w:rPr>
          <w:rFonts w:ascii="Times New Roman" w:hAnsi="Times New Roman" w:cs="Times New Roman"/>
          <w:sz w:val="24"/>
          <w:szCs w:val="24"/>
        </w:rPr>
        <w:t>is</w:t>
      </w:r>
      <w:r w:rsidR="00C56697" w:rsidRPr="00C56697">
        <w:rPr>
          <w:rFonts w:ascii="Times New Roman" w:hAnsi="Times New Roman" w:cs="Times New Roman"/>
          <w:sz w:val="24"/>
          <w:szCs w:val="24"/>
        </w:rPr>
        <w:t xml:space="preserve"> examined</w:t>
      </w:r>
      <w:proofErr w:type="gramEnd"/>
      <w:r w:rsidR="00C56697" w:rsidRPr="00C56697">
        <w:rPr>
          <w:rFonts w:ascii="Times New Roman" w:hAnsi="Times New Roman" w:cs="Times New Roman"/>
          <w:sz w:val="24"/>
          <w:szCs w:val="24"/>
        </w:rPr>
        <w:t xml:space="preserve"> to show the effects of closely shared connections and social traditions that determine decisions and actions of those in Algerian society. The Arab expectations of family and self along with the sense of communal responsibility </w:t>
      </w:r>
      <w:proofErr w:type="gramStart"/>
      <w:r w:rsidR="00C56697" w:rsidRPr="00C56697">
        <w:rPr>
          <w:rFonts w:ascii="Times New Roman" w:hAnsi="Times New Roman" w:cs="Times New Roman"/>
          <w:sz w:val="24"/>
          <w:szCs w:val="24"/>
        </w:rPr>
        <w:t>will be shown</w:t>
      </w:r>
      <w:proofErr w:type="gramEnd"/>
      <w:r w:rsidR="00C56697" w:rsidRPr="00C56697">
        <w:rPr>
          <w:rFonts w:ascii="Times New Roman" w:hAnsi="Times New Roman" w:cs="Times New Roman"/>
          <w:sz w:val="24"/>
          <w:szCs w:val="24"/>
        </w:rPr>
        <w:t xml:space="preserve"> to have psychosocial effects that may differ from a more individualistic cultu</w:t>
      </w:r>
      <w:r w:rsidR="00C76C91">
        <w:rPr>
          <w:rFonts w:ascii="Times New Roman" w:hAnsi="Times New Roman" w:cs="Times New Roman"/>
          <w:sz w:val="24"/>
          <w:szCs w:val="24"/>
        </w:rPr>
        <w:t>re.  T</w:t>
      </w:r>
      <w:r w:rsidR="00C56697" w:rsidRPr="00C56697">
        <w:rPr>
          <w:rFonts w:ascii="Times New Roman" w:hAnsi="Times New Roman" w:cs="Times New Roman"/>
          <w:sz w:val="24"/>
          <w:szCs w:val="24"/>
        </w:rPr>
        <w:t>he family is important to the homologous interrelationship between the individual and group as well as between the individual</w:t>
      </w:r>
      <w:r w:rsidR="00656CA2">
        <w:rPr>
          <w:rFonts w:ascii="Times New Roman" w:hAnsi="Times New Roman" w:cs="Times New Roman"/>
          <w:sz w:val="24"/>
          <w:szCs w:val="24"/>
        </w:rPr>
        <w:t>’</w:t>
      </w:r>
      <w:r w:rsidR="00C06724">
        <w:rPr>
          <w:rFonts w:ascii="Times New Roman" w:hAnsi="Times New Roman" w:cs="Times New Roman"/>
          <w:sz w:val="24"/>
          <w:szCs w:val="24"/>
        </w:rPr>
        <w:t>s social and cultural</w:t>
      </w:r>
      <w:r w:rsidR="00C56697" w:rsidRPr="00C56697">
        <w:rPr>
          <w:rFonts w:ascii="Times New Roman" w:hAnsi="Times New Roman" w:cs="Times New Roman"/>
          <w:sz w:val="24"/>
          <w:szCs w:val="24"/>
        </w:rPr>
        <w:t xml:space="preserve"> status</w:t>
      </w:r>
      <w:r w:rsidR="00C76C91">
        <w:rPr>
          <w:rFonts w:ascii="Times New Roman" w:hAnsi="Times New Roman" w:cs="Times New Roman"/>
          <w:sz w:val="24"/>
          <w:szCs w:val="24"/>
        </w:rPr>
        <w:t xml:space="preserve"> (</w:t>
      </w:r>
      <w:proofErr w:type="spellStart"/>
      <w:r w:rsidR="00C76C91">
        <w:rPr>
          <w:rFonts w:ascii="Times New Roman" w:hAnsi="Times New Roman" w:cs="Times New Roman"/>
          <w:sz w:val="24"/>
          <w:szCs w:val="24"/>
        </w:rPr>
        <w:t>Bakarat</w:t>
      </w:r>
      <w:proofErr w:type="spellEnd"/>
      <w:r w:rsidR="00C76C91">
        <w:rPr>
          <w:rFonts w:ascii="Times New Roman" w:hAnsi="Times New Roman" w:cs="Times New Roman"/>
          <w:sz w:val="24"/>
          <w:szCs w:val="24"/>
        </w:rPr>
        <w:t>,</w:t>
      </w:r>
      <w:r w:rsidR="00463CDE">
        <w:rPr>
          <w:rFonts w:ascii="Times New Roman" w:hAnsi="Times New Roman" w:cs="Times New Roman"/>
          <w:sz w:val="24"/>
          <w:szCs w:val="24"/>
        </w:rPr>
        <w:t xml:space="preserve"> </w:t>
      </w:r>
      <w:r w:rsidR="00C76C91">
        <w:rPr>
          <w:rFonts w:ascii="Times New Roman" w:hAnsi="Times New Roman" w:cs="Times New Roman"/>
          <w:sz w:val="24"/>
          <w:szCs w:val="24"/>
        </w:rPr>
        <w:t>1993).</w:t>
      </w:r>
      <w:r w:rsidR="00C56697" w:rsidRPr="00C56697">
        <w:rPr>
          <w:rFonts w:ascii="Times New Roman" w:hAnsi="Times New Roman" w:cs="Times New Roman"/>
          <w:sz w:val="24"/>
          <w:szCs w:val="24"/>
        </w:rPr>
        <w:t xml:space="preserve">  </w:t>
      </w:r>
    </w:p>
    <w:p w14:paraId="4D39C22F" w14:textId="1AE678E6" w:rsidR="004D76CD" w:rsidRDefault="00C56697" w:rsidP="004D76CD">
      <w:pPr>
        <w:widowControl w:val="0"/>
        <w:autoSpaceDE w:val="0"/>
        <w:autoSpaceDN w:val="0"/>
        <w:adjustRightInd w:val="0"/>
        <w:spacing w:line="480" w:lineRule="auto"/>
        <w:rPr>
          <w:rFonts w:ascii="Times New Roman" w:hAnsi="Times New Roman" w:cs="Times New Roman"/>
          <w:sz w:val="24"/>
          <w:szCs w:val="24"/>
        </w:rPr>
      </w:pPr>
      <w:r w:rsidRPr="00C56697">
        <w:rPr>
          <w:rFonts w:ascii="Times New Roman" w:hAnsi="Times New Roman" w:cs="Times New Roman"/>
          <w:b/>
          <w:sz w:val="24"/>
          <w:szCs w:val="24"/>
        </w:rPr>
        <w:tab/>
      </w:r>
      <w:proofErr w:type="spellStart"/>
      <w:r w:rsidRPr="00C56697">
        <w:rPr>
          <w:rFonts w:ascii="Times New Roman" w:hAnsi="Times New Roman" w:cs="Times New Roman"/>
          <w:sz w:val="24"/>
          <w:szCs w:val="24"/>
        </w:rPr>
        <w:t>Tajfel’s</w:t>
      </w:r>
      <w:proofErr w:type="spellEnd"/>
      <w:r w:rsidRPr="00C56697">
        <w:rPr>
          <w:rFonts w:ascii="Times New Roman" w:hAnsi="Times New Roman" w:cs="Times New Roman"/>
          <w:sz w:val="24"/>
          <w:szCs w:val="24"/>
        </w:rPr>
        <w:t xml:space="preserve"> (1979) Social Identity Theory </w:t>
      </w:r>
      <w:proofErr w:type="gramStart"/>
      <w:r w:rsidR="00656CA2">
        <w:rPr>
          <w:rFonts w:ascii="Times New Roman" w:hAnsi="Times New Roman" w:cs="Times New Roman"/>
          <w:sz w:val="24"/>
          <w:szCs w:val="24"/>
        </w:rPr>
        <w:t>is</w:t>
      </w:r>
      <w:r w:rsidR="00DC4C0A">
        <w:rPr>
          <w:rFonts w:ascii="Times New Roman" w:hAnsi="Times New Roman" w:cs="Times New Roman"/>
          <w:sz w:val="24"/>
          <w:szCs w:val="24"/>
        </w:rPr>
        <w:t xml:space="preserve"> </w:t>
      </w:r>
      <w:r w:rsidR="004D76CD">
        <w:rPr>
          <w:rFonts w:ascii="Times New Roman" w:hAnsi="Times New Roman" w:cs="Times New Roman"/>
          <w:sz w:val="24"/>
          <w:szCs w:val="24"/>
        </w:rPr>
        <w:t>examined</w:t>
      </w:r>
      <w:proofErr w:type="gramEnd"/>
      <w:r w:rsidR="004D76CD">
        <w:rPr>
          <w:rFonts w:ascii="Times New Roman" w:hAnsi="Times New Roman" w:cs="Times New Roman"/>
          <w:sz w:val="24"/>
          <w:szCs w:val="24"/>
        </w:rPr>
        <w:t xml:space="preserve"> to convey the composition of Algerian</w:t>
      </w:r>
      <w:r w:rsidR="004D76CD" w:rsidRPr="00A7323C">
        <w:rPr>
          <w:rFonts w:ascii="Times New Roman" w:hAnsi="Times New Roman" w:cs="Times New Roman"/>
          <w:sz w:val="24"/>
          <w:szCs w:val="24"/>
        </w:rPr>
        <w:t xml:space="preserve"> </w:t>
      </w:r>
      <w:r w:rsidR="00C06724">
        <w:rPr>
          <w:rFonts w:ascii="Times New Roman" w:hAnsi="Times New Roman" w:cs="Times New Roman"/>
          <w:sz w:val="24"/>
          <w:szCs w:val="24"/>
        </w:rPr>
        <w:lastRenderedPageBreak/>
        <w:t>culture and its</w:t>
      </w:r>
      <w:r w:rsidR="004D76CD" w:rsidRPr="00A7323C">
        <w:rPr>
          <w:rFonts w:ascii="Times New Roman" w:hAnsi="Times New Roman" w:cs="Times New Roman"/>
          <w:sz w:val="24"/>
          <w:szCs w:val="24"/>
        </w:rPr>
        <w:t xml:space="preserve"> many identities, perhaps lending itself as a far more self-fulfilling prophecy than ev</w:t>
      </w:r>
      <w:r w:rsidR="004D76CD">
        <w:rPr>
          <w:rFonts w:ascii="Times New Roman" w:hAnsi="Times New Roman" w:cs="Times New Roman"/>
          <w:sz w:val="24"/>
          <w:szCs w:val="24"/>
        </w:rPr>
        <w:t xml:space="preserve">en a western take on identity. </w:t>
      </w:r>
      <w:r w:rsidR="004D76CD" w:rsidRPr="00A7323C">
        <w:rPr>
          <w:rFonts w:ascii="Times New Roman" w:hAnsi="Times New Roman" w:cs="Times New Roman"/>
          <w:sz w:val="24"/>
          <w:szCs w:val="24"/>
        </w:rPr>
        <w:t xml:space="preserve"> </w:t>
      </w:r>
      <w:r w:rsidR="004D76CD">
        <w:rPr>
          <w:rFonts w:ascii="Times New Roman" w:hAnsi="Times New Roman" w:cs="Times New Roman"/>
          <w:sz w:val="24"/>
          <w:szCs w:val="24"/>
        </w:rPr>
        <w:t>Baugh, (2003) identifies a sense</w:t>
      </w:r>
      <w:r w:rsidR="004D76CD" w:rsidRPr="00A7323C">
        <w:rPr>
          <w:rFonts w:ascii="Times New Roman" w:hAnsi="Times New Roman" w:cs="Times New Roman"/>
          <w:sz w:val="24"/>
          <w:szCs w:val="24"/>
        </w:rPr>
        <w:t xml:space="preserve"> of </w:t>
      </w:r>
      <w:r w:rsidR="004D76CD">
        <w:rPr>
          <w:rFonts w:ascii="Times New Roman" w:hAnsi="Times New Roman" w:cs="Times New Roman"/>
          <w:sz w:val="24"/>
          <w:szCs w:val="24"/>
        </w:rPr>
        <w:t>belonging but not belonging as being a</w:t>
      </w:r>
      <w:r w:rsidR="004D76CD" w:rsidRPr="00A7323C">
        <w:rPr>
          <w:rFonts w:ascii="Times New Roman" w:hAnsi="Times New Roman" w:cs="Times New Roman"/>
          <w:sz w:val="24"/>
          <w:szCs w:val="24"/>
        </w:rPr>
        <w:t xml:space="preserve"> tr</w:t>
      </w:r>
      <w:r w:rsidR="004D76CD">
        <w:rPr>
          <w:rFonts w:ascii="Times New Roman" w:hAnsi="Times New Roman" w:cs="Times New Roman"/>
          <w:sz w:val="24"/>
          <w:szCs w:val="24"/>
        </w:rPr>
        <w:t>ademark of the Algerian people as they struggle</w:t>
      </w:r>
      <w:r w:rsidR="004D76CD" w:rsidRPr="00A7323C">
        <w:rPr>
          <w:rFonts w:ascii="Times New Roman" w:hAnsi="Times New Roman" w:cs="Times New Roman"/>
          <w:sz w:val="24"/>
          <w:szCs w:val="24"/>
        </w:rPr>
        <w:t xml:space="preserve"> with feelings of </w:t>
      </w:r>
      <w:proofErr w:type="spellStart"/>
      <w:r w:rsidR="004D76CD" w:rsidRPr="00A7323C">
        <w:rPr>
          <w:rFonts w:ascii="Times New Roman" w:hAnsi="Times New Roman" w:cs="Times New Roman"/>
          <w:sz w:val="24"/>
          <w:szCs w:val="24"/>
        </w:rPr>
        <w:t>outsiderness</w:t>
      </w:r>
      <w:proofErr w:type="spellEnd"/>
      <w:r w:rsidR="004D76CD">
        <w:rPr>
          <w:rFonts w:ascii="Times New Roman" w:hAnsi="Times New Roman" w:cs="Times New Roman"/>
          <w:sz w:val="24"/>
          <w:szCs w:val="24"/>
        </w:rPr>
        <w:t xml:space="preserve">. </w:t>
      </w:r>
      <w:r w:rsidR="004D76CD" w:rsidRPr="00A7323C">
        <w:rPr>
          <w:rFonts w:ascii="Times New Roman" w:hAnsi="Times New Roman" w:cs="Times New Roman"/>
          <w:sz w:val="24"/>
          <w:szCs w:val="24"/>
        </w:rPr>
        <w:t xml:space="preserve"> </w:t>
      </w:r>
      <w:r w:rsidR="004D76CD" w:rsidRPr="005D1347">
        <w:rPr>
          <w:rFonts w:ascii="Times New Roman" w:hAnsi="Times New Roman" w:cs="Times New Roman"/>
          <w:sz w:val="24"/>
          <w:szCs w:val="24"/>
        </w:rPr>
        <w:t>The cause for this major social identity crisis, which segregated them from the rest of the countries parta</w:t>
      </w:r>
      <w:r w:rsidR="00C06724">
        <w:rPr>
          <w:rFonts w:ascii="Times New Roman" w:hAnsi="Times New Roman" w:cs="Times New Roman"/>
          <w:sz w:val="24"/>
          <w:szCs w:val="24"/>
        </w:rPr>
        <w:t xml:space="preserve">king in the Arab Spring, </w:t>
      </w:r>
      <w:proofErr w:type="gramStart"/>
      <w:r w:rsidR="00C06724">
        <w:rPr>
          <w:rFonts w:ascii="Times New Roman" w:hAnsi="Times New Roman" w:cs="Times New Roman"/>
          <w:sz w:val="24"/>
          <w:szCs w:val="24"/>
        </w:rPr>
        <w:t>was influenced</w:t>
      </w:r>
      <w:proofErr w:type="gramEnd"/>
      <w:r w:rsidR="00C06724">
        <w:rPr>
          <w:rFonts w:ascii="Times New Roman" w:hAnsi="Times New Roman" w:cs="Times New Roman"/>
          <w:sz w:val="24"/>
          <w:szCs w:val="24"/>
        </w:rPr>
        <w:t xml:space="preserve"> by</w:t>
      </w:r>
      <w:r w:rsidR="004D76CD" w:rsidRPr="005D1347">
        <w:rPr>
          <w:rFonts w:ascii="Times New Roman" w:hAnsi="Times New Roman" w:cs="Times New Roman"/>
          <w:sz w:val="24"/>
          <w:szCs w:val="24"/>
        </w:rPr>
        <w:t xml:space="preserve"> massive diversity among identities that developed over the years of colon</w:t>
      </w:r>
      <w:r w:rsidR="00E05D99">
        <w:rPr>
          <w:rFonts w:ascii="Times New Roman" w:hAnsi="Times New Roman" w:cs="Times New Roman"/>
          <w:sz w:val="24"/>
          <w:szCs w:val="24"/>
        </w:rPr>
        <w:t>ization, migration, and battle, which reinforces</w:t>
      </w:r>
      <w:r w:rsidR="004D76CD" w:rsidRPr="005D1347">
        <w:rPr>
          <w:rFonts w:ascii="Times New Roman" w:hAnsi="Times New Roman" w:cs="Times New Roman"/>
          <w:sz w:val="24"/>
          <w:szCs w:val="24"/>
        </w:rPr>
        <w:t xml:space="preserve"> </w:t>
      </w:r>
      <w:proofErr w:type="spellStart"/>
      <w:r w:rsidR="00E05D99">
        <w:rPr>
          <w:rFonts w:ascii="Times New Roman" w:hAnsi="Times New Roman" w:cs="Times New Roman"/>
          <w:sz w:val="24"/>
          <w:szCs w:val="24"/>
        </w:rPr>
        <w:t>Phinney’s</w:t>
      </w:r>
      <w:proofErr w:type="spellEnd"/>
      <w:r w:rsidR="00E05D99">
        <w:rPr>
          <w:rFonts w:ascii="Times New Roman" w:hAnsi="Times New Roman" w:cs="Times New Roman"/>
          <w:sz w:val="24"/>
          <w:szCs w:val="24"/>
        </w:rPr>
        <w:t xml:space="preserve"> (1993) explanation</w:t>
      </w:r>
      <w:r w:rsidR="00BA257F">
        <w:rPr>
          <w:rFonts w:ascii="Times New Roman" w:hAnsi="Times New Roman" w:cs="Times New Roman"/>
          <w:sz w:val="24"/>
          <w:szCs w:val="24"/>
        </w:rPr>
        <w:t>,</w:t>
      </w:r>
      <w:r w:rsidR="00E05D99">
        <w:rPr>
          <w:rFonts w:ascii="Times New Roman" w:hAnsi="Times New Roman" w:cs="Times New Roman"/>
          <w:sz w:val="24"/>
          <w:szCs w:val="24"/>
        </w:rPr>
        <w:t xml:space="preserve"> which dictates that ethnic and national identities are linked to psychological adaption.   </w:t>
      </w:r>
      <w:r w:rsidR="004D76CD" w:rsidRPr="005D1347">
        <w:rPr>
          <w:rFonts w:ascii="Times New Roman" w:hAnsi="Times New Roman" w:cs="Times New Roman"/>
          <w:sz w:val="24"/>
          <w:szCs w:val="24"/>
        </w:rPr>
        <w:t>Likewise, Algerian self-identity hinges largely on remembering the trauma of the past battles and bloodshed, and third the level of deprivation the Algerians were exposed to for so many recurring years.</w:t>
      </w:r>
      <w:r w:rsidR="004D76CD">
        <w:rPr>
          <w:rFonts w:ascii="Times New Roman" w:hAnsi="Times New Roman" w:cs="Times New Roman"/>
          <w:sz w:val="24"/>
          <w:szCs w:val="24"/>
        </w:rPr>
        <w:t xml:space="preserve"> </w:t>
      </w:r>
      <w:r w:rsidR="00BE0588">
        <w:rPr>
          <w:rFonts w:ascii="Times New Roman" w:hAnsi="Times New Roman" w:cs="Times New Roman"/>
          <w:sz w:val="24"/>
          <w:szCs w:val="24"/>
        </w:rPr>
        <w:t xml:space="preserve">Algerian lack of participation in the uprisings </w:t>
      </w:r>
      <w:r w:rsidR="00BE0588" w:rsidRPr="00C56697">
        <w:rPr>
          <w:rFonts w:ascii="Times New Roman" w:hAnsi="Times New Roman" w:cs="Times New Roman"/>
          <w:sz w:val="24"/>
          <w:szCs w:val="24"/>
        </w:rPr>
        <w:t xml:space="preserve">thought to exist due to oppressed groups sharing similar patters of adjustment </w:t>
      </w:r>
      <w:r w:rsidR="00BE0588">
        <w:rPr>
          <w:rFonts w:ascii="Times New Roman" w:hAnsi="Times New Roman" w:cs="Times New Roman"/>
          <w:sz w:val="24"/>
          <w:szCs w:val="24"/>
        </w:rPr>
        <w:t>to cultural oppression (Sue &amp;</w:t>
      </w:r>
      <w:r w:rsidR="00BE0588" w:rsidRPr="00C56697">
        <w:rPr>
          <w:rFonts w:ascii="Times New Roman" w:hAnsi="Times New Roman" w:cs="Times New Roman"/>
          <w:sz w:val="24"/>
          <w:szCs w:val="24"/>
        </w:rPr>
        <w:t xml:space="preserve"> Sue, 2003) and </w:t>
      </w:r>
      <w:proofErr w:type="gramStart"/>
      <w:r w:rsidR="00BE0588" w:rsidRPr="00C56697">
        <w:rPr>
          <w:rFonts w:ascii="Times New Roman" w:hAnsi="Times New Roman" w:cs="Times New Roman"/>
          <w:sz w:val="24"/>
          <w:szCs w:val="24"/>
        </w:rPr>
        <w:t>are thereby expressed</w:t>
      </w:r>
      <w:proofErr w:type="gramEnd"/>
      <w:r w:rsidR="00BE0588" w:rsidRPr="00C56697">
        <w:rPr>
          <w:rFonts w:ascii="Times New Roman" w:hAnsi="Times New Roman" w:cs="Times New Roman"/>
          <w:sz w:val="24"/>
          <w:szCs w:val="24"/>
        </w:rPr>
        <w:t xml:space="preserve"> as passivity or internalization.</w:t>
      </w:r>
    </w:p>
    <w:p w14:paraId="10E3320B" w14:textId="02A5C9AA" w:rsidR="00C56697" w:rsidRDefault="004D76CD" w:rsidP="004D76CD">
      <w:pPr>
        <w:widowControl w:val="0"/>
        <w:autoSpaceDE w:val="0"/>
        <w:autoSpaceDN w:val="0"/>
        <w:adjustRightInd w:val="0"/>
        <w:spacing w:line="480" w:lineRule="auto"/>
        <w:rPr>
          <w:rFonts w:ascii="Times New Roman" w:hAnsi="Times New Roman" w:cs="Times New Roman"/>
          <w:sz w:val="24"/>
          <w:szCs w:val="24"/>
        </w:rPr>
      </w:pPr>
      <w:r>
        <w:rPr>
          <w:rFonts w:ascii="Times New Roman" w:hAnsi="Times New Roman" w:cs="Times New Roman"/>
          <w:sz w:val="24"/>
          <w:szCs w:val="24"/>
        </w:rPr>
        <w:tab/>
      </w:r>
      <w:proofErr w:type="spellStart"/>
      <w:r w:rsidR="00BE0588" w:rsidRPr="00C56697">
        <w:rPr>
          <w:rFonts w:ascii="Times New Roman" w:eastAsia="Arial Unicode MS" w:hAnsi="Times New Roman" w:cs="Times New Roman"/>
          <w:color w:val="000000"/>
          <w:sz w:val="24"/>
          <w:szCs w:val="24"/>
          <w:shd w:val="clear" w:color="auto" w:fill="FFFFFF"/>
        </w:rPr>
        <w:t>Tajfel’s</w:t>
      </w:r>
      <w:proofErr w:type="spellEnd"/>
      <w:r w:rsidR="00BE0588" w:rsidRPr="00C56697">
        <w:rPr>
          <w:rFonts w:ascii="Times New Roman" w:eastAsia="Arial Unicode MS" w:hAnsi="Times New Roman" w:cs="Times New Roman"/>
          <w:color w:val="000000"/>
          <w:sz w:val="24"/>
          <w:szCs w:val="24"/>
          <w:shd w:val="clear" w:color="auto" w:fill="FFFFFF"/>
        </w:rPr>
        <w:t xml:space="preserve"> Social Identity theory </w:t>
      </w:r>
      <w:r w:rsidR="00E05D99">
        <w:rPr>
          <w:rFonts w:ascii="Times New Roman" w:eastAsia="Arial Unicode MS" w:hAnsi="Times New Roman" w:cs="Times New Roman"/>
          <w:color w:val="000000"/>
          <w:sz w:val="24"/>
          <w:szCs w:val="24"/>
          <w:shd w:val="clear" w:color="auto" w:fill="FFFFFF"/>
        </w:rPr>
        <w:t>is largely concerned with why and how individuals identify with and behave as part of social groups (Berry 2007).  This will</w:t>
      </w:r>
      <w:r w:rsidR="00F53BED">
        <w:rPr>
          <w:rFonts w:ascii="Times New Roman" w:eastAsia="Arial Unicode MS" w:hAnsi="Times New Roman" w:cs="Times New Roman"/>
          <w:color w:val="000000"/>
          <w:sz w:val="24"/>
          <w:szCs w:val="24"/>
          <w:shd w:val="clear" w:color="auto" w:fill="FFFFFF"/>
        </w:rPr>
        <w:t xml:space="preserve"> </w:t>
      </w:r>
      <w:r w:rsidR="00BE0588" w:rsidRPr="00C56697">
        <w:rPr>
          <w:rFonts w:ascii="Times New Roman" w:eastAsia="Arial Unicode MS" w:hAnsi="Times New Roman" w:cs="Times New Roman"/>
          <w:color w:val="000000"/>
          <w:sz w:val="24"/>
          <w:szCs w:val="24"/>
          <w:shd w:val="clear" w:color="auto" w:fill="FFFFFF"/>
        </w:rPr>
        <w:t xml:space="preserve">be applied to exhibit how the Algerian </w:t>
      </w:r>
      <w:r w:rsidR="00BE0588">
        <w:rPr>
          <w:rFonts w:ascii="Times New Roman" w:eastAsia="Arial Unicode MS" w:hAnsi="Times New Roman" w:cs="Times New Roman"/>
          <w:color w:val="000000"/>
          <w:sz w:val="24"/>
          <w:szCs w:val="24"/>
          <w:shd w:val="clear" w:color="auto" w:fill="FFFFFF"/>
        </w:rPr>
        <w:t xml:space="preserve">government was able to </w:t>
      </w:r>
      <w:r w:rsidR="00BE0588" w:rsidRPr="00C56697">
        <w:rPr>
          <w:rFonts w:ascii="Times New Roman" w:eastAsia="Arial Unicode MS" w:hAnsi="Times New Roman" w:cs="Times New Roman"/>
          <w:color w:val="000000"/>
          <w:sz w:val="24"/>
          <w:szCs w:val="24"/>
          <w:shd w:val="clear" w:color="auto" w:fill="FFFFFF"/>
        </w:rPr>
        <w:t>divide and joins social groups thereby prohibited escalating conflicts and causing Algerian citizens reluctance to enter the Arab Spring, due to uncertainty, fear of r</w:t>
      </w:r>
      <w:r w:rsidR="00BE0588">
        <w:rPr>
          <w:rFonts w:ascii="Times New Roman" w:eastAsia="Arial Unicode MS" w:hAnsi="Times New Roman" w:cs="Times New Roman"/>
          <w:color w:val="000000"/>
          <w:sz w:val="24"/>
          <w:szCs w:val="24"/>
          <w:shd w:val="clear" w:color="auto" w:fill="FFFFFF"/>
        </w:rPr>
        <w:t>eprisal or fear of the unknown.</w:t>
      </w:r>
      <w:r w:rsidR="00BE0588" w:rsidRPr="00C56697">
        <w:rPr>
          <w:rFonts w:ascii="Times New Roman" w:eastAsia="Arial Unicode MS" w:hAnsi="Times New Roman" w:cs="Times New Roman"/>
          <w:color w:val="000000"/>
          <w:sz w:val="24"/>
          <w:szCs w:val="24"/>
          <w:shd w:val="clear" w:color="auto" w:fill="FFFFFF"/>
        </w:rPr>
        <w:t xml:space="preserve"> (</w:t>
      </w:r>
      <w:proofErr w:type="spellStart"/>
      <w:r w:rsidR="00BE0588" w:rsidRPr="00C56697">
        <w:rPr>
          <w:rFonts w:ascii="Times New Roman" w:eastAsia="Arial Unicode MS" w:hAnsi="Times New Roman" w:cs="Times New Roman"/>
          <w:color w:val="000000"/>
          <w:sz w:val="24"/>
          <w:szCs w:val="24"/>
          <w:shd w:val="clear" w:color="auto" w:fill="FFFFFF"/>
        </w:rPr>
        <w:t>Hamber</w:t>
      </w:r>
      <w:proofErr w:type="spellEnd"/>
      <w:r w:rsidR="00BE0588" w:rsidRPr="00C56697">
        <w:rPr>
          <w:rFonts w:ascii="Times New Roman" w:eastAsia="Arial Unicode MS" w:hAnsi="Times New Roman" w:cs="Times New Roman"/>
          <w:color w:val="000000"/>
          <w:sz w:val="24"/>
          <w:szCs w:val="24"/>
          <w:shd w:val="clear" w:color="auto" w:fill="FFFFFF"/>
        </w:rPr>
        <w:t>, 2006)</w:t>
      </w:r>
      <w:r w:rsidR="00BE0588" w:rsidRPr="00C56697">
        <w:rPr>
          <w:rFonts w:ascii="Times New Roman" w:hAnsi="Times New Roman" w:cs="Times New Roman"/>
          <w:sz w:val="24"/>
          <w:szCs w:val="24"/>
        </w:rPr>
        <w:t>.</w:t>
      </w:r>
      <w:r w:rsidR="00BE0588">
        <w:rPr>
          <w:rFonts w:ascii="Times New Roman" w:hAnsi="Times New Roman" w:cs="Times New Roman"/>
          <w:sz w:val="24"/>
          <w:szCs w:val="24"/>
        </w:rPr>
        <w:t xml:space="preserve"> </w:t>
      </w:r>
      <w:proofErr w:type="spellStart"/>
      <w:r w:rsidR="00BE0588">
        <w:rPr>
          <w:rFonts w:ascii="Times New Roman" w:hAnsi="Times New Roman" w:cs="Times New Roman"/>
          <w:sz w:val="24"/>
          <w:szCs w:val="24"/>
        </w:rPr>
        <w:t>Tajfel’s</w:t>
      </w:r>
      <w:proofErr w:type="spellEnd"/>
      <w:r w:rsidR="00BE0588">
        <w:rPr>
          <w:rFonts w:ascii="Times New Roman" w:hAnsi="Times New Roman" w:cs="Times New Roman"/>
          <w:sz w:val="24"/>
          <w:szCs w:val="24"/>
        </w:rPr>
        <w:t xml:space="preserve"> theory </w:t>
      </w:r>
      <w:proofErr w:type="gramStart"/>
      <w:r w:rsidR="00BE0588">
        <w:rPr>
          <w:rFonts w:ascii="Times New Roman" w:hAnsi="Times New Roman" w:cs="Times New Roman"/>
          <w:sz w:val="24"/>
          <w:szCs w:val="24"/>
        </w:rPr>
        <w:t>is used</w:t>
      </w:r>
      <w:proofErr w:type="gramEnd"/>
      <w:r w:rsidR="00BE0588">
        <w:rPr>
          <w:rFonts w:ascii="Times New Roman" w:hAnsi="Times New Roman" w:cs="Times New Roman"/>
          <w:sz w:val="24"/>
          <w:szCs w:val="24"/>
        </w:rPr>
        <w:t xml:space="preserve"> to show </w:t>
      </w:r>
      <w:r w:rsidR="00C56697" w:rsidRPr="00C56697">
        <w:rPr>
          <w:rFonts w:ascii="Times New Roman" w:hAnsi="Times New Roman" w:cs="Times New Roman"/>
          <w:sz w:val="24"/>
          <w:szCs w:val="24"/>
        </w:rPr>
        <w:t xml:space="preserve">the manner in which various Algerian government agencies’ influence and permeability among and within the in-group and out-group during the Arab Spring Protests affected power dynamics </w:t>
      </w:r>
      <w:r w:rsidR="00C76C91">
        <w:rPr>
          <w:rFonts w:ascii="Times New Roman" w:hAnsi="Times New Roman" w:cs="Times New Roman"/>
          <w:sz w:val="24"/>
          <w:szCs w:val="24"/>
        </w:rPr>
        <w:t xml:space="preserve">and social tensions. </w:t>
      </w:r>
      <w:r w:rsidR="00C56697" w:rsidRPr="00C56697">
        <w:rPr>
          <w:rFonts w:ascii="Times New Roman" w:hAnsi="Times New Roman" w:cs="Times New Roman"/>
          <w:sz w:val="24"/>
          <w:szCs w:val="24"/>
        </w:rPr>
        <w:t>The Algerian government used reformations of social and economic stimuli as well as th</w:t>
      </w:r>
      <w:r w:rsidR="00BE0588">
        <w:rPr>
          <w:rFonts w:ascii="Times New Roman" w:hAnsi="Times New Roman" w:cs="Times New Roman"/>
          <w:sz w:val="24"/>
          <w:szCs w:val="24"/>
        </w:rPr>
        <w:t>e threat of force as a manner to continue</w:t>
      </w:r>
      <w:r w:rsidR="00C56697" w:rsidRPr="00C56697">
        <w:rPr>
          <w:rFonts w:ascii="Times New Roman" w:hAnsi="Times New Roman" w:cs="Times New Roman"/>
          <w:sz w:val="24"/>
          <w:szCs w:val="24"/>
        </w:rPr>
        <w:t xml:space="preserve"> suppressing the majority of protests, carefully balanced its authority, influence and its ability to permeate the in-group so as to remain in favor with the people. </w:t>
      </w:r>
    </w:p>
    <w:p w14:paraId="0ED2BD16" w14:textId="611EFF63" w:rsidR="00C56697" w:rsidRDefault="00C56697" w:rsidP="00C56697">
      <w:pPr>
        <w:spacing w:line="480" w:lineRule="auto"/>
        <w:contextualSpacing/>
        <w:rPr>
          <w:rFonts w:ascii="Times New Roman" w:hAnsi="Times New Roman" w:cs="Times New Roman"/>
          <w:sz w:val="24"/>
          <w:szCs w:val="24"/>
        </w:rPr>
      </w:pPr>
      <w:r>
        <w:rPr>
          <w:rFonts w:ascii="Times New Roman" w:hAnsi="Times New Roman" w:cs="Times New Roman"/>
          <w:sz w:val="24"/>
          <w:szCs w:val="24"/>
        </w:rPr>
        <w:lastRenderedPageBreak/>
        <w:tab/>
      </w:r>
      <w:r w:rsidR="00DC4C0A">
        <w:rPr>
          <w:rFonts w:ascii="Times New Roman" w:hAnsi="Times New Roman" w:cs="Times New Roman"/>
          <w:sz w:val="24"/>
          <w:szCs w:val="24"/>
        </w:rPr>
        <w:t xml:space="preserve">Finally, </w:t>
      </w:r>
      <w:r w:rsidR="00463CDE">
        <w:rPr>
          <w:rFonts w:ascii="Times New Roman" w:hAnsi="Times New Roman" w:cs="Times New Roman"/>
          <w:sz w:val="24"/>
          <w:szCs w:val="24"/>
        </w:rPr>
        <w:t>historical t</w:t>
      </w:r>
      <w:r w:rsidRPr="00C56697">
        <w:rPr>
          <w:rFonts w:ascii="Times New Roman" w:hAnsi="Times New Roman" w:cs="Times New Roman"/>
          <w:sz w:val="24"/>
          <w:szCs w:val="24"/>
        </w:rPr>
        <w:t>rauma theories</w:t>
      </w:r>
      <w:r w:rsidR="004D76CD">
        <w:rPr>
          <w:rFonts w:ascii="Times New Roman" w:hAnsi="Times New Roman" w:cs="Times New Roman"/>
          <w:sz w:val="24"/>
          <w:szCs w:val="24"/>
        </w:rPr>
        <w:t xml:space="preserve"> </w:t>
      </w:r>
      <w:proofErr w:type="gramStart"/>
      <w:r w:rsidR="004D76CD">
        <w:rPr>
          <w:rFonts w:ascii="Times New Roman" w:hAnsi="Times New Roman" w:cs="Times New Roman"/>
          <w:sz w:val="24"/>
          <w:szCs w:val="24"/>
        </w:rPr>
        <w:t>will be examined</w:t>
      </w:r>
      <w:proofErr w:type="gramEnd"/>
      <w:r w:rsidR="004D76CD">
        <w:rPr>
          <w:rFonts w:ascii="Times New Roman" w:hAnsi="Times New Roman" w:cs="Times New Roman"/>
          <w:sz w:val="24"/>
          <w:szCs w:val="24"/>
        </w:rPr>
        <w:t xml:space="preserve"> to understand</w:t>
      </w:r>
      <w:r w:rsidR="004C25D0">
        <w:rPr>
          <w:rFonts w:ascii="Times New Roman" w:hAnsi="Times New Roman" w:cs="Times New Roman"/>
          <w:sz w:val="24"/>
          <w:szCs w:val="24"/>
        </w:rPr>
        <w:t xml:space="preserve"> Algerian society</w:t>
      </w:r>
      <w:r w:rsidR="004D76CD">
        <w:rPr>
          <w:rFonts w:ascii="Times New Roman" w:hAnsi="Times New Roman" w:cs="Times New Roman"/>
          <w:sz w:val="24"/>
          <w:szCs w:val="24"/>
        </w:rPr>
        <w:t xml:space="preserve"> an</w:t>
      </w:r>
      <w:r w:rsidR="00F53BED">
        <w:rPr>
          <w:rFonts w:ascii="Times New Roman" w:hAnsi="Times New Roman" w:cs="Times New Roman"/>
          <w:sz w:val="24"/>
          <w:szCs w:val="24"/>
        </w:rPr>
        <w:t>d behavioral patters.  Historic</w:t>
      </w:r>
      <w:r w:rsidR="004C25D0">
        <w:rPr>
          <w:rFonts w:ascii="Times New Roman" w:hAnsi="Times New Roman" w:cs="Times New Roman"/>
          <w:sz w:val="24"/>
          <w:szCs w:val="24"/>
        </w:rPr>
        <w:t xml:space="preserve"> trauma</w:t>
      </w:r>
      <w:r w:rsidRPr="00C56697">
        <w:rPr>
          <w:rFonts w:ascii="Times New Roman" w:hAnsi="Times New Roman" w:cs="Times New Roman"/>
          <w:sz w:val="24"/>
          <w:szCs w:val="24"/>
        </w:rPr>
        <w:t xml:space="preserve"> </w:t>
      </w:r>
      <w:r w:rsidR="004C25D0">
        <w:rPr>
          <w:rFonts w:ascii="Times New Roman" w:hAnsi="Times New Roman" w:cs="Times New Roman"/>
          <w:sz w:val="24"/>
          <w:szCs w:val="24"/>
        </w:rPr>
        <w:t>is</w:t>
      </w:r>
      <w:r w:rsidR="004D76CD">
        <w:rPr>
          <w:rFonts w:ascii="Times New Roman" w:hAnsi="Times New Roman" w:cs="Times New Roman"/>
          <w:sz w:val="24"/>
          <w:szCs w:val="24"/>
        </w:rPr>
        <w:t xml:space="preserve"> severe trauma that </w:t>
      </w:r>
      <w:proofErr w:type="gramStart"/>
      <w:r w:rsidR="004D76CD">
        <w:rPr>
          <w:rFonts w:ascii="Times New Roman" w:hAnsi="Times New Roman" w:cs="Times New Roman"/>
          <w:sz w:val="24"/>
          <w:szCs w:val="24"/>
        </w:rPr>
        <w:t>is</w:t>
      </w:r>
      <w:r w:rsidR="00656CA2">
        <w:rPr>
          <w:rFonts w:ascii="Times New Roman" w:hAnsi="Times New Roman" w:cs="Times New Roman"/>
          <w:sz w:val="24"/>
          <w:szCs w:val="24"/>
        </w:rPr>
        <w:t xml:space="preserve"> </w:t>
      </w:r>
      <w:r w:rsidRPr="00C56697">
        <w:rPr>
          <w:rFonts w:ascii="Times New Roman" w:hAnsi="Times New Roman" w:cs="Times New Roman"/>
          <w:sz w:val="24"/>
          <w:szCs w:val="24"/>
        </w:rPr>
        <w:t>inflicted</w:t>
      </w:r>
      <w:proofErr w:type="gramEnd"/>
      <w:r w:rsidRPr="00C56697">
        <w:rPr>
          <w:rFonts w:ascii="Times New Roman" w:hAnsi="Times New Roman" w:cs="Times New Roman"/>
          <w:sz w:val="24"/>
          <w:szCs w:val="24"/>
        </w:rPr>
        <w:t xml:space="preserve"> on one generation </w:t>
      </w:r>
      <w:r w:rsidR="004C25D0">
        <w:rPr>
          <w:rFonts w:ascii="Times New Roman" w:hAnsi="Times New Roman" w:cs="Times New Roman"/>
          <w:sz w:val="24"/>
          <w:szCs w:val="24"/>
        </w:rPr>
        <w:t xml:space="preserve">and </w:t>
      </w:r>
      <w:r w:rsidRPr="00C56697">
        <w:rPr>
          <w:rFonts w:ascii="Times New Roman" w:hAnsi="Times New Roman" w:cs="Times New Roman"/>
          <w:sz w:val="24"/>
          <w:szCs w:val="24"/>
        </w:rPr>
        <w:t>can</w:t>
      </w:r>
      <w:r w:rsidR="004C25D0">
        <w:rPr>
          <w:rFonts w:ascii="Times New Roman" w:hAnsi="Times New Roman" w:cs="Times New Roman"/>
          <w:sz w:val="24"/>
          <w:szCs w:val="24"/>
        </w:rPr>
        <w:t xml:space="preserve"> thereby</w:t>
      </w:r>
      <w:r w:rsidRPr="00C56697">
        <w:rPr>
          <w:rFonts w:ascii="Times New Roman" w:hAnsi="Times New Roman" w:cs="Times New Roman"/>
          <w:sz w:val="24"/>
          <w:szCs w:val="24"/>
        </w:rPr>
        <w:t xml:space="preserve"> influence and affect the mental, physical and psychological mindset of subsequent</w:t>
      </w:r>
      <w:r w:rsidR="00C76C91">
        <w:rPr>
          <w:rFonts w:ascii="Times New Roman" w:hAnsi="Times New Roman" w:cs="Times New Roman"/>
          <w:sz w:val="24"/>
          <w:szCs w:val="24"/>
        </w:rPr>
        <w:t xml:space="preserve"> generations.  After suffering </w:t>
      </w:r>
      <w:r w:rsidRPr="00C56697">
        <w:rPr>
          <w:rFonts w:ascii="Times New Roman" w:hAnsi="Times New Roman" w:cs="Times New Roman"/>
          <w:sz w:val="24"/>
          <w:szCs w:val="24"/>
        </w:rPr>
        <w:t>decades of colonialism, conflict, op</w:t>
      </w:r>
      <w:r w:rsidR="00C76C91">
        <w:rPr>
          <w:rFonts w:ascii="Times New Roman" w:hAnsi="Times New Roman" w:cs="Times New Roman"/>
          <w:sz w:val="24"/>
          <w:szCs w:val="24"/>
        </w:rPr>
        <w:t>pression, terrorism and warfare</w:t>
      </w:r>
      <w:r w:rsidRPr="00C56697">
        <w:rPr>
          <w:rFonts w:ascii="Times New Roman" w:hAnsi="Times New Roman" w:cs="Times New Roman"/>
          <w:sz w:val="24"/>
          <w:szCs w:val="24"/>
        </w:rPr>
        <w:t xml:space="preserve"> (</w:t>
      </w:r>
      <w:proofErr w:type="spellStart"/>
      <w:r w:rsidRPr="00C56697">
        <w:rPr>
          <w:rFonts w:ascii="Times New Roman" w:hAnsi="Times New Roman" w:cs="Times New Roman"/>
          <w:sz w:val="24"/>
          <w:szCs w:val="24"/>
        </w:rPr>
        <w:t>Herminda</w:t>
      </w:r>
      <w:proofErr w:type="spellEnd"/>
      <w:r w:rsidRPr="00C56697">
        <w:rPr>
          <w:rFonts w:ascii="Times New Roman" w:hAnsi="Times New Roman" w:cs="Times New Roman"/>
          <w:sz w:val="24"/>
          <w:szCs w:val="24"/>
        </w:rPr>
        <w:t>, 1994), the psychological effects of thi</w:t>
      </w:r>
      <w:r w:rsidR="00656CA2">
        <w:rPr>
          <w:rFonts w:ascii="Times New Roman" w:hAnsi="Times New Roman" w:cs="Times New Roman"/>
          <w:sz w:val="24"/>
          <w:szCs w:val="24"/>
        </w:rPr>
        <w:t>s trauma on Algerian culture</w:t>
      </w:r>
      <w:r w:rsidRPr="00C56697">
        <w:rPr>
          <w:rFonts w:ascii="Times New Roman" w:hAnsi="Times New Roman" w:cs="Times New Roman"/>
          <w:sz w:val="24"/>
          <w:szCs w:val="24"/>
        </w:rPr>
        <w:t xml:space="preserve"> </w:t>
      </w:r>
      <w:r w:rsidR="00E278BA">
        <w:rPr>
          <w:rFonts w:ascii="Times New Roman" w:hAnsi="Times New Roman" w:cs="Times New Roman"/>
          <w:sz w:val="24"/>
          <w:szCs w:val="24"/>
        </w:rPr>
        <w:t xml:space="preserve">had unforeseen consequences on </w:t>
      </w:r>
      <w:r w:rsidRPr="00C56697">
        <w:rPr>
          <w:rFonts w:ascii="Times New Roman" w:hAnsi="Times New Roman" w:cs="Times New Roman"/>
          <w:sz w:val="24"/>
          <w:szCs w:val="24"/>
        </w:rPr>
        <w:t>family structure, mental health, so</w:t>
      </w:r>
      <w:r w:rsidR="00E278BA">
        <w:rPr>
          <w:rFonts w:ascii="Times New Roman" w:hAnsi="Times New Roman" w:cs="Times New Roman"/>
          <w:sz w:val="24"/>
          <w:szCs w:val="24"/>
        </w:rPr>
        <w:t>cial bonds and self-determinism</w:t>
      </w:r>
      <w:r w:rsidRPr="00C56697">
        <w:rPr>
          <w:rFonts w:ascii="Times New Roman" w:hAnsi="Times New Roman" w:cs="Times New Roman"/>
          <w:sz w:val="24"/>
          <w:szCs w:val="24"/>
        </w:rPr>
        <w:t xml:space="preserve"> (Batty, 2011). </w:t>
      </w:r>
      <w:r w:rsidR="00C76C91">
        <w:rPr>
          <w:rFonts w:ascii="Times New Roman" w:hAnsi="Times New Roman" w:cs="Times New Roman"/>
          <w:sz w:val="24"/>
          <w:szCs w:val="24"/>
        </w:rPr>
        <w:t>T</w:t>
      </w:r>
      <w:r w:rsidRPr="00C56697">
        <w:rPr>
          <w:rFonts w:ascii="Times New Roman" w:hAnsi="Times New Roman" w:cs="Times New Roman"/>
          <w:sz w:val="24"/>
          <w:szCs w:val="24"/>
        </w:rPr>
        <w:t xml:space="preserve">his study attempts to link previous suffering to social norms and cultural traditions in modern day Algeria as well as to assist international psychologists to better identify and understand their non-participatory role in the Arab Spring uprisings. </w:t>
      </w:r>
    </w:p>
    <w:p w14:paraId="293A9E34" w14:textId="2680B88A" w:rsidR="00A86BD0" w:rsidRPr="000B397C" w:rsidRDefault="00C56697" w:rsidP="000B397C">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A939ED" w:rsidRPr="00C56697">
        <w:rPr>
          <w:rFonts w:ascii="Times New Roman" w:hAnsi="Times New Roman" w:cs="Times New Roman"/>
          <w:sz w:val="24"/>
          <w:szCs w:val="24"/>
        </w:rPr>
        <w:t xml:space="preserve">In </w:t>
      </w:r>
      <w:r w:rsidR="00A80902" w:rsidRPr="00C56697">
        <w:rPr>
          <w:rFonts w:ascii="Times New Roman" w:hAnsi="Times New Roman" w:cs="Times New Roman"/>
          <w:sz w:val="24"/>
          <w:szCs w:val="24"/>
        </w:rPr>
        <w:t>researching</w:t>
      </w:r>
      <w:r w:rsidR="00A939ED" w:rsidRPr="00C56697">
        <w:rPr>
          <w:rFonts w:ascii="Times New Roman" w:hAnsi="Times New Roman" w:cs="Times New Roman"/>
          <w:sz w:val="24"/>
          <w:szCs w:val="24"/>
        </w:rPr>
        <w:t xml:space="preserve"> the psychology</w:t>
      </w:r>
      <w:r w:rsidR="00A86BD0">
        <w:rPr>
          <w:rFonts w:ascii="Times New Roman" w:hAnsi="Times New Roman" w:cs="Times New Roman"/>
          <w:sz w:val="24"/>
          <w:szCs w:val="24"/>
        </w:rPr>
        <w:t xml:space="preserve">, culture and self-identity </w:t>
      </w:r>
      <w:r w:rsidR="00BA1626" w:rsidRPr="00C56697">
        <w:rPr>
          <w:rFonts w:ascii="Times New Roman" w:hAnsi="Times New Roman" w:cs="Times New Roman"/>
          <w:sz w:val="24"/>
          <w:szCs w:val="24"/>
        </w:rPr>
        <w:t>of</w:t>
      </w:r>
      <w:r w:rsidR="00C76C91">
        <w:rPr>
          <w:rFonts w:ascii="Times New Roman" w:hAnsi="Times New Roman" w:cs="Times New Roman"/>
          <w:sz w:val="24"/>
          <w:szCs w:val="24"/>
        </w:rPr>
        <w:t xml:space="preserve"> Algerians,</w:t>
      </w:r>
      <w:r w:rsidR="007B69A6" w:rsidRPr="00C56697">
        <w:rPr>
          <w:rFonts w:ascii="Times New Roman" w:hAnsi="Times New Roman" w:cs="Times New Roman"/>
          <w:sz w:val="24"/>
          <w:szCs w:val="24"/>
        </w:rPr>
        <w:t xml:space="preserve"> </w:t>
      </w:r>
      <w:r w:rsidR="003933CF">
        <w:rPr>
          <w:rFonts w:ascii="Times New Roman" w:hAnsi="Times New Roman" w:cs="Times New Roman"/>
          <w:sz w:val="24"/>
          <w:szCs w:val="24"/>
        </w:rPr>
        <w:t xml:space="preserve">this </w:t>
      </w:r>
      <w:r w:rsidR="00EC0960">
        <w:rPr>
          <w:rFonts w:ascii="Times New Roman" w:hAnsi="Times New Roman" w:cs="Times New Roman"/>
          <w:sz w:val="24"/>
          <w:szCs w:val="24"/>
        </w:rPr>
        <w:t xml:space="preserve">qualitative phenomenological </w:t>
      </w:r>
      <w:r w:rsidR="003933CF">
        <w:rPr>
          <w:rFonts w:ascii="Times New Roman" w:hAnsi="Times New Roman" w:cs="Times New Roman"/>
          <w:sz w:val="24"/>
          <w:szCs w:val="24"/>
        </w:rPr>
        <w:t>study seeks</w:t>
      </w:r>
      <w:r w:rsidR="00A939ED" w:rsidRPr="00C56697">
        <w:rPr>
          <w:rFonts w:ascii="Times New Roman" w:hAnsi="Times New Roman" w:cs="Times New Roman"/>
          <w:sz w:val="24"/>
          <w:szCs w:val="24"/>
        </w:rPr>
        <w:t xml:space="preserve"> to understand </w:t>
      </w:r>
      <w:r w:rsidR="00174BBD" w:rsidRPr="00C56697">
        <w:rPr>
          <w:rFonts w:ascii="Times New Roman" w:hAnsi="Times New Roman" w:cs="Times New Roman"/>
          <w:sz w:val="24"/>
          <w:szCs w:val="24"/>
        </w:rPr>
        <w:t xml:space="preserve">the mindset </w:t>
      </w:r>
      <w:r w:rsidR="00363044">
        <w:rPr>
          <w:rFonts w:ascii="Times New Roman" w:hAnsi="Times New Roman" w:cs="Times New Roman"/>
          <w:sz w:val="24"/>
          <w:szCs w:val="24"/>
        </w:rPr>
        <w:t xml:space="preserve">and actions </w:t>
      </w:r>
      <w:r w:rsidR="00174BBD" w:rsidRPr="00C56697">
        <w:rPr>
          <w:rFonts w:ascii="Times New Roman" w:hAnsi="Times New Roman" w:cs="Times New Roman"/>
          <w:sz w:val="24"/>
          <w:szCs w:val="24"/>
        </w:rPr>
        <w:t>of those in similar circumstances</w:t>
      </w:r>
      <w:r w:rsidR="007B69A6" w:rsidRPr="00C56697">
        <w:rPr>
          <w:rFonts w:ascii="Times New Roman" w:hAnsi="Times New Roman" w:cs="Times New Roman"/>
          <w:sz w:val="24"/>
          <w:szCs w:val="24"/>
        </w:rPr>
        <w:t xml:space="preserve"> on</w:t>
      </w:r>
      <w:r w:rsidR="00530B2C" w:rsidRPr="00C56697">
        <w:rPr>
          <w:rFonts w:ascii="Times New Roman" w:hAnsi="Times New Roman" w:cs="Times New Roman"/>
          <w:sz w:val="24"/>
          <w:szCs w:val="24"/>
        </w:rPr>
        <w:t xml:space="preserve"> the cusp of peace and conflict</w:t>
      </w:r>
      <w:r w:rsidR="00A939ED" w:rsidRPr="00C56697">
        <w:rPr>
          <w:rFonts w:ascii="Times New Roman" w:hAnsi="Times New Roman" w:cs="Times New Roman"/>
          <w:sz w:val="24"/>
          <w:szCs w:val="24"/>
        </w:rPr>
        <w:t xml:space="preserve">. </w:t>
      </w:r>
      <w:r w:rsidR="00780257" w:rsidRPr="00C56697">
        <w:rPr>
          <w:rFonts w:ascii="Times New Roman" w:hAnsi="Times New Roman" w:cs="Times New Roman"/>
          <w:sz w:val="24"/>
          <w:szCs w:val="24"/>
        </w:rPr>
        <w:t xml:space="preserve"> T</w:t>
      </w:r>
      <w:r w:rsidR="00127015" w:rsidRPr="00C56697">
        <w:rPr>
          <w:rFonts w:ascii="Times New Roman" w:hAnsi="Times New Roman" w:cs="Times New Roman"/>
          <w:sz w:val="24"/>
          <w:szCs w:val="24"/>
        </w:rPr>
        <w:t>he researcher will establish a base under</w:t>
      </w:r>
      <w:r w:rsidR="00C76C91">
        <w:rPr>
          <w:rFonts w:ascii="Times New Roman" w:hAnsi="Times New Roman" w:cs="Times New Roman"/>
          <w:sz w:val="24"/>
          <w:szCs w:val="24"/>
        </w:rPr>
        <w:t xml:space="preserve">standing of Algerian behaviors </w:t>
      </w:r>
      <w:r w:rsidR="00127015" w:rsidRPr="00C56697">
        <w:rPr>
          <w:rFonts w:ascii="Times New Roman" w:hAnsi="Times New Roman" w:cs="Times New Roman"/>
          <w:sz w:val="24"/>
          <w:szCs w:val="24"/>
        </w:rPr>
        <w:t>framed b</w:t>
      </w:r>
      <w:r w:rsidR="00C76C91">
        <w:rPr>
          <w:rFonts w:ascii="Times New Roman" w:hAnsi="Times New Roman" w:cs="Times New Roman"/>
          <w:sz w:val="24"/>
          <w:szCs w:val="24"/>
        </w:rPr>
        <w:t>y history and social constructs</w:t>
      </w:r>
      <w:r w:rsidR="00127015" w:rsidRPr="00C56697">
        <w:rPr>
          <w:rFonts w:ascii="Times New Roman" w:hAnsi="Times New Roman" w:cs="Times New Roman"/>
          <w:sz w:val="24"/>
          <w:szCs w:val="24"/>
        </w:rPr>
        <w:t xml:space="preserve"> (Creswell, 2014). </w:t>
      </w:r>
      <w:r w:rsidR="0032107F">
        <w:rPr>
          <w:rFonts w:ascii="Times New Roman" w:hAnsi="Times New Roman" w:cs="Times New Roman"/>
          <w:sz w:val="24"/>
          <w:szCs w:val="24"/>
        </w:rPr>
        <w:t>By implementing</w:t>
      </w:r>
      <w:r w:rsidR="00D96359">
        <w:rPr>
          <w:rFonts w:ascii="Times New Roman" w:hAnsi="Times New Roman" w:cs="Times New Roman"/>
          <w:sz w:val="24"/>
          <w:szCs w:val="24"/>
        </w:rPr>
        <w:t xml:space="preserve"> the</w:t>
      </w:r>
      <w:r w:rsidR="0032107F">
        <w:rPr>
          <w:rFonts w:ascii="Times New Roman" w:hAnsi="Times New Roman" w:cs="Times New Roman"/>
          <w:sz w:val="24"/>
          <w:szCs w:val="24"/>
        </w:rPr>
        <w:t xml:space="preserve"> three</w:t>
      </w:r>
      <w:r w:rsidR="00A474C7">
        <w:rPr>
          <w:rFonts w:ascii="Times New Roman" w:hAnsi="Times New Roman" w:cs="Times New Roman"/>
          <w:sz w:val="24"/>
          <w:szCs w:val="24"/>
        </w:rPr>
        <w:t xml:space="preserve"> </w:t>
      </w:r>
      <w:r w:rsidR="0032107F">
        <w:rPr>
          <w:rFonts w:ascii="Times New Roman" w:hAnsi="Times New Roman" w:cs="Times New Roman"/>
          <w:sz w:val="24"/>
          <w:szCs w:val="24"/>
        </w:rPr>
        <w:t xml:space="preserve">psychological theories, the researcher will exhibit that the self </w:t>
      </w:r>
      <w:proofErr w:type="gramStart"/>
      <w:r w:rsidR="0032107F">
        <w:rPr>
          <w:rFonts w:ascii="Times New Roman" w:hAnsi="Times New Roman" w:cs="Times New Roman"/>
          <w:sz w:val="24"/>
          <w:szCs w:val="24"/>
        </w:rPr>
        <w:t>can be viewed</w:t>
      </w:r>
      <w:proofErr w:type="gramEnd"/>
      <w:r w:rsidR="0032107F">
        <w:rPr>
          <w:rFonts w:ascii="Times New Roman" w:hAnsi="Times New Roman" w:cs="Times New Roman"/>
          <w:sz w:val="24"/>
          <w:szCs w:val="24"/>
        </w:rPr>
        <w:t xml:space="preserve"> as a relational entity that is fundamentally connected to, and sustained by and number of significant relationships (Heine, 2012).  </w:t>
      </w:r>
      <w:r w:rsidR="00127015" w:rsidRPr="00C56697">
        <w:rPr>
          <w:rFonts w:ascii="Times New Roman" w:hAnsi="Times New Roman" w:cs="Times New Roman"/>
          <w:sz w:val="24"/>
          <w:szCs w:val="24"/>
        </w:rPr>
        <w:t>This study anticipates that the</w:t>
      </w:r>
      <w:r w:rsidR="00EC0960">
        <w:rPr>
          <w:rFonts w:ascii="Times New Roman" w:hAnsi="Times New Roman" w:cs="Times New Roman"/>
          <w:sz w:val="24"/>
          <w:szCs w:val="24"/>
        </w:rPr>
        <w:t xml:space="preserve"> results will yield</w:t>
      </w:r>
      <w:r w:rsidR="00127015" w:rsidRPr="00C56697">
        <w:rPr>
          <w:rFonts w:ascii="Times New Roman" w:hAnsi="Times New Roman" w:cs="Times New Roman"/>
          <w:sz w:val="24"/>
          <w:szCs w:val="24"/>
        </w:rPr>
        <w:t xml:space="preserve"> data that will provide scientific and academic insight into Algerian behavior, cultural relationship phenomena, and how those relationships </w:t>
      </w:r>
      <w:proofErr w:type="gramStart"/>
      <w:r w:rsidR="00127015" w:rsidRPr="00C56697">
        <w:rPr>
          <w:rFonts w:ascii="Times New Roman" w:hAnsi="Times New Roman" w:cs="Times New Roman"/>
          <w:sz w:val="24"/>
          <w:szCs w:val="24"/>
        </w:rPr>
        <w:t>can be framed</w:t>
      </w:r>
      <w:proofErr w:type="gramEnd"/>
      <w:r w:rsidR="00127015" w:rsidRPr="00C56697">
        <w:rPr>
          <w:rFonts w:ascii="Times New Roman" w:hAnsi="Times New Roman" w:cs="Times New Roman"/>
          <w:sz w:val="24"/>
          <w:szCs w:val="24"/>
        </w:rPr>
        <w:t xml:space="preserve"> within the constructs of the field</w:t>
      </w:r>
      <w:bookmarkStart w:id="2" w:name="_Toc346619426"/>
      <w:r w:rsidR="00C63316">
        <w:rPr>
          <w:rFonts w:ascii="Times New Roman" w:hAnsi="Times New Roman" w:cs="Times New Roman"/>
          <w:sz w:val="24"/>
          <w:szCs w:val="24"/>
        </w:rPr>
        <w:t xml:space="preserve"> of international psychology.  </w:t>
      </w:r>
      <w:r w:rsidR="00FC12ED">
        <w:rPr>
          <w:rFonts w:ascii="Times New Roman" w:hAnsi="Times New Roman" w:cs="Times New Roman"/>
          <w:sz w:val="24"/>
          <w:szCs w:val="24"/>
        </w:rPr>
        <w:t xml:space="preserve"> </w:t>
      </w:r>
    </w:p>
    <w:p w14:paraId="1B461094" w14:textId="77777777" w:rsidR="004D76CD" w:rsidRDefault="004D76CD" w:rsidP="00A86BD0">
      <w:pPr>
        <w:spacing w:after="0" w:line="480" w:lineRule="auto"/>
        <w:contextualSpacing/>
        <w:rPr>
          <w:rFonts w:ascii="Times New Roman" w:eastAsia="Times New Roman" w:hAnsi="Times New Roman" w:cs="Times New Roman"/>
          <w:b/>
          <w:color w:val="000000"/>
          <w:sz w:val="24"/>
          <w:szCs w:val="24"/>
        </w:rPr>
      </w:pPr>
    </w:p>
    <w:p w14:paraId="4D0EE96C" w14:textId="49DCA164" w:rsidR="00A86BD0" w:rsidRPr="005135D8" w:rsidRDefault="00A86BD0" w:rsidP="00A86BD0">
      <w:pPr>
        <w:spacing w:after="0" w:line="480" w:lineRule="auto"/>
        <w:contextualSpacing/>
        <w:rPr>
          <w:rFonts w:ascii="Times New Roman" w:eastAsia="Times New Roman" w:hAnsi="Times New Roman" w:cs="Times New Roman"/>
          <w:color w:val="000000"/>
          <w:sz w:val="24"/>
          <w:szCs w:val="24"/>
        </w:rPr>
      </w:pPr>
      <w:r w:rsidRPr="005135D8">
        <w:rPr>
          <w:rFonts w:ascii="Times New Roman" w:eastAsia="Times New Roman" w:hAnsi="Times New Roman" w:cs="Times New Roman"/>
          <w:b/>
          <w:color w:val="000000"/>
          <w:sz w:val="24"/>
          <w:szCs w:val="24"/>
        </w:rPr>
        <w:t xml:space="preserve">Cultural Collectivism </w:t>
      </w:r>
    </w:p>
    <w:p w14:paraId="04D00C8E" w14:textId="7826D931" w:rsidR="006C1616" w:rsidRDefault="00A86BD0" w:rsidP="00A86BD0">
      <w:pPr>
        <w:pStyle w:val="APALevel1"/>
        <w:spacing w:after="0" w:line="480" w:lineRule="auto"/>
        <w:contextualSpacing/>
        <w:jc w:val="left"/>
        <w:rPr>
          <w:b w:val="0"/>
        </w:rPr>
      </w:pPr>
      <w:r>
        <w:rPr>
          <w:rFonts w:eastAsia="Times New Roman"/>
          <w:b w:val="0"/>
          <w:color w:val="000000"/>
        </w:rPr>
        <w:tab/>
      </w:r>
      <w:r w:rsidR="0032107F">
        <w:rPr>
          <w:rFonts w:eastAsia="Times New Roman"/>
          <w:b w:val="0"/>
          <w:color w:val="000000"/>
        </w:rPr>
        <w:t>Vaughn, (</w:t>
      </w:r>
      <w:r w:rsidR="00997DD9">
        <w:rPr>
          <w:rFonts w:eastAsia="Times New Roman"/>
          <w:b w:val="0"/>
          <w:color w:val="000000"/>
        </w:rPr>
        <w:t xml:space="preserve">2010) describes ethnic identity as part of the self-concept that comes from membership in social groups and the significance of such relationships. </w:t>
      </w:r>
      <w:r w:rsidR="00D96359">
        <w:rPr>
          <w:rFonts w:eastAsia="Times New Roman"/>
          <w:b w:val="0"/>
          <w:color w:val="000000"/>
        </w:rPr>
        <w:t xml:space="preserve">Algerians, as measured </w:t>
      </w:r>
      <w:r w:rsidR="00D96359">
        <w:rPr>
          <w:rFonts w:eastAsia="Times New Roman"/>
          <w:b w:val="0"/>
          <w:color w:val="000000"/>
        </w:rPr>
        <w:lastRenderedPageBreak/>
        <w:t>by Geert Hofstede</w:t>
      </w:r>
      <w:r w:rsidR="00AD246A">
        <w:rPr>
          <w:rFonts w:eastAsia="Times New Roman"/>
          <w:b w:val="0"/>
          <w:color w:val="000000"/>
        </w:rPr>
        <w:t>’</w:t>
      </w:r>
      <w:r w:rsidR="00D96359">
        <w:rPr>
          <w:rFonts w:eastAsia="Times New Roman"/>
          <w:b w:val="0"/>
          <w:color w:val="000000"/>
        </w:rPr>
        <w:t>s (1980) collectivist computations, can</w:t>
      </w:r>
      <w:r w:rsidR="00C63316">
        <w:rPr>
          <w:rFonts w:eastAsia="Times New Roman"/>
          <w:b w:val="0"/>
          <w:color w:val="000000"/>
        </w:rPr>
        <w:t xml:space="preserve"> attribute their actions to contextual factors making them a part of a collective society.  </w:t>
      </w:r>
      <w:r w:rsidR="006C1616" w:rsidRPr="006D5D65">
        <w:rPr>
          <w:b w:val="0"/>
        </w:rPr>
        <w:t>As Al-</w:t>
      </w:r>
      <w:proofErr w:type="spellStart"/>
      <w:r w:rsidR="006C1616" w:rsidRPr="006D5D65">
        <w:rPr>
          <w:b w:val="0"/>
        </w:rPr>
        <w:t>Krenawi</w:t>
      </w:r>
      <w:proofErr w:type="spellEnd"/>
      <w:r w:rsidR="006C1616" w:rsidRPr="006D5D65">
        <w:rPr>
          <w:b w:val="0"/>
        </w:rPr>
        <w:t xml:space="preserve"> (2000) ob</w:t>
      </w:r>
      <w:r w:rsidR="006C1616">
        <w:rPr>
          <w:b w:val="0"/>
        </w:rPr>
        <w:t>served, Algerian society is</w:t>
      </w:r>
      <w:r w:rsidR="006C1616" w:rsidRPr="006D5D65">
        <w:rPr>
          <w:b w:val="0"/>
        </w:rPr>
        <w:t xml:space="preserve"> highly heterogen</w:t>
      </w:r>
      <w:r w:rsidR="006C1616">
        <w:rPr>
          <w:b w:val="0"/>
        </w:rPr>
        <w:t>e</w:t>
      </w:r>
      <w:r w:rsidR="006C1616" w:rsidRPr="006D5D65">
        <w:rPr>
          <w:b w:val="0"/>
        </w:rPr>
        <w:t>ous systems based on ethnic linguistic, sectarian, familial, tribal, regional, socioeconomic and national ide</w:t>
      </w:r>
      <w:r w:rsidR="006C1616">
        <w:rPr>
          <w:b w:val="0"/>
        </w:rPr>
        <w:t>ntities</w:t>
      </w:r>
      <w:r w:rsidR="006C1616" w:rsidRPr="006D5D65">
        <w:rPr>
          <w:b w:val="0"/>
        </w:rPr>
        <w:t xml:space="preserve">. </w:t>
      </w:r>
    </w:p>
    <w:p w14:paraId="501DA9CD" w14:textId="54BC7F8C" w:rsidR="00A86BD0" w:rsidRPr="006C1616" w:rsidRDefault="006C1616" w:rsidP="00A86BD0">
      <w:pPr>
        <w:pStyle w:val="APALevel1"/>
        <w:spacing w:after="0" w:line="480" w:lineRule="auto"/>
        <w:contextualSpacing/>
        <w:jc w:val="left"/>
        <w:rPr>
          <w:b w:val="0"/>
          <w:i/>
          <w:sz w:val="16"/>
          <w:szCs w:val="16"/>
        </w:rPr>
      </w:pPr>
      <w:r>
        <w:rPr>
          <w:b w:val="0"/>
        </w:rPr>
        <w:tab/>
      </w:r>
      <w:r w:rsidR="00C63316">
        <w:rPr>
          <w:rFonts w:eastAsia="Times New Roman"/>
          <w:b w:val="0"/>
          <w:color w:val="000000"/>
        </w:rPr>
        <w:t xml:space="preserve">The </w:t>
      </w:r>
      <w:r w:rsidR="00A86BD0" w:rsidRPr="00F65425">
        <w:rPr>
          <w:rFonts w:eastAsia="Times New Roman"/>
          <w:b w:val="0"/>
          <w:color w:val="000000"/>
        </w:rPr>
        <w:t xml:space="preserve">phenomenon of collectivist cultures and societies </w:t>
      </w:r>
      <w:proofErr w:type="gramStart"/>
      <w:r w:rsidR="00A86BD0" w:rsidRPr="00F65425">
        <w:rPr>
          <w:rFonts w:eastAsia="Times New Roman"/>
          <w:b w:val="0"/>
          <w:color w:val="000000"/>
        </w:rPr>
        <w:t xml:space="preserve">has been </w:t>
      </w:r>
      <w:r w:rsidR="00A86BD0" w:rsidRPr="00F65425">
        <w:rPr>
          <w:b w:val="0"/>
          <w:lang w:val="en"/>
        </w:rPr>
        <w:t>categorized</w:t>
      </w:r>
      <w:proofErr w:type="gramEnd"/>
      <w:r w:rsidR="00A86BD0" w:rsidRPr="00F65425">
        <w:rPr>
          <w:b w:val="0"/>
          <w:lang w:val="en"/>
        </w:rPr>
        <w:t xml:space="preserve"> on an </w:t>
      </w:r>
      <w:r w:rsidR="00A86BD0" w:rsidRPr="00F65425">
        <w:rPr>
          <w:b w:val="0"/>
          <w:bCs/>
          <w:lang w:val="en"/>
        </w:rPr>
        <w:t>individualism-collectivism index, abbreviated as IDV,</w:t>
      </w:r>
      <w:r w:rsidR="00A86BD0" w:rsidRPr="00F65425">
        <w:rPr>
          <w:b w:val="0"/>
          <w:lang w:val="en"/>
        </w:rPr>
        <w:t xml:space="preserve"> </w:t>
      </w:r>
      <w:r w:rsidR="00A86BD0" w:rsidRPr="00F65425">
        <w:rPr>
          <w:b w:val="0"/>
          <w:bCs/>
          <w:lang w:val="en"/>
        </w:rPr>
        <w:t xml:space="preserve">which was developed by Geert Hofstede and </w:t>
      </w:r>
      <w:r w:rsidR="00A86BD0" w:rsidRPr="00F65425">
        <w:rPr>
          <w:b w:val="0"/>
          <w:lang w:val="en"/>
        </w:rPr>
        <w:t xml:space="preserve">examines the extent to which individuals in a society perceive that they are extensively integrated and connected with other groups in society. </w:t>
      </w:r>
      <w:r w:rsidR="00A86BD0">
        <w:rPr>
          <w:b w:val="0"/>
          <w:lang w:val="en"/>
        </w:rPr>
        <w:t xml:space="preserve">Algerians </w:t>
      </w:r>
      <w:r w:rsidR="00A86BD0" w:rsidRPr="00F65425">
        <w:rPr>
          <w:rFonts w:eastAsia="Times New Roman"/>
          <w:b w:val="0"/>
        </w:rPr>
        <w:t xml:space="preserve">collective unit </w:t>
      </w:r>
      <w:r w:rsidR="00A86BD0">
        <w:rPr>
          <w:rFonts w:eastAsia="Times New Roman"/>
          <w:b w:val="0"/>
        </w:rPr>
        <w:t>“is</w:t>
      </w:r>
      <w:r w:rsidR="00A86BD0" w:rsidRPr="00F65425">
        <w:rPr>
          <w:rFonts w:eastAsia="Times New Roman"/>
          <w:b w:val="0"/>
        </w:rPr>
        <w:t xml:space="preserve"> responsible for caring for and disciplining Arab children and adolescents according to the collective paternal values (Weller, Florian, &amp; </w:t>
      </w:r>
      <w:proofErr w:type="spellStart"/>
      <w:r w:rsidR="00A86BD0" w:rsidRPr="00F65425">
        <w:rPr>
          <w:rFonts w:eastAsia="Times New Roman"/>
          <w:b w:val="0"/>
        </w:rPr>
        <w:t>Mikulincer</w:t>
      </w:r>
      <w:proofErr w:type="spellEnd"/>
      <w:r w:rsidR="00A86BD0">
        <w:rPr>
          <w:rFonts w:eastAsia="Times New Roman"/>
          <w:b w:val="0"/>
        </w:rPr>
        <w:t>, 1995).</w:t>
      </w:r>
    </w:p>
    <w:p w14:paraId="1D0807F3" w14:textId="3F8B91C8" w:rsidR="00A86BD0" w:rsidRPr="005135D8" w:rsidRDefault="00A86BD0" w:rsidP="00A86BD0">
      <w:pPr>
        <w:spacing w:line="480" w:lineRule="auto"/>
        <w:ind w:firstLine="720"/>
        <w:contextualSpacing/>
        <w:rPr>
          <w:rFonts w:ascii="Times New Roman" w:hAnsi="Times New Roman" w:cs="Times New Roman"/>
          <w:sz w:val="24"/>
          <w:szCs w:val="24"/>
          <w:lang w:val="en"/>
        </w:rPr>
      </w:pPr>
      <w:r w:rsidRPr="005135D8">
        <w:rPr>
          <w:rFonts w:ascii="Times New Roman" w:hAnsi="Times New Roman" w:cs="Times New Roman"/>
          <w:sz w:val="24"/>
          <w:szCs w:val="24"/>
          <w:lang w:val="en"/>
        </w:rPr>
        <w:t xml:space="preserve">On the one hand, societies that are individualistically oriented generally have a marked tendency to </w:t>
      </w:r>
      <w:r>
        <w:rPr>
          <w:rFonts w:ascii="Times New Roman" w:hAnsi="Times New Roman" w:cs="Times New Roman"/>
          <w:sz w:val="24"/>
          <w:szCs w:val="24"/>
          <w:lang w:val="en"/>
        </w:rPr>
        <w:t>“</w:t>
      </w:r>
      <w:r w:rsidRPr="005135D8">
        <w:rPr>
          <w:rFonts w:ascii="Times New Roman" w:hAnsi="Times New Roman" w:cs="Times New Roman"/>
          <w:sz w:val="24"/>
          <w:szCs w:val="24"/>
          <w:lang w:val="en"/>
        </w:rPr>
        <w:t>possess strong bonds primarily between individual and their immediate family</w:t>
      </w:r>
      <w:r>
        <w:rPr>
          <w:rFonts w:ascii="Times New Roman" w:hAnsi="Times New Roman" w:cs="Times New Roman"/>
          <w:sz w:val="24"/>
          <w:szCs w:val="24"/>
          <w:lang w:val="en"/>
        </w:rPr>
        <w:t>” (Hofeste, 1980)</w:t>
      </w:r>
      <w:r w:rsidRPr="005135D8">
        <w:rPr>
          <w:rFonts w:ascii="Times New Roman" w:hAnsi="Times New Roman" w:cs="Times New Roman"/>
          <w:sz w:val="24"/>
          <w:szCs w:val="24"/>
          <w:lang w:val="en"/>
        </w:rPr>
        <w:t xml:space="preserve">. The prevailing social attitude with regard to members of the society is an emphasis on the individual as opposed to the collectivity. On the other hand, societies that have a collectivistic orientation are more likely to possess substantially integrated relationships that connect individuals to extended families in addition to the immediate families of individualistic cultures, and furthermore, the bonds that connect the individual to their extended family also then connects them to other in-groups with which the extended family has ties. </w:t>
      </w:r>
      <w:r w:rsidRPr="001270FC">
        <w:rPr>
          <w:rFonts w:ascii="Times New Roman" w:hAnsi="Times New Roman" w:cs="Times New Roman"/>
          <w:sz w:val="24"/>
          <w:szCs w:val="24"/>
        </w:rPr>
        <w:t>Arabs social structures are dominated by interaction with near and extended kin (Holmes-Eber, 1997)</w:t>
      </w:r>
      <w:r w:rsidRPr="005135D8">
        <w:rPr>
          <w:rFonts w:ascii="Times New Roman" w:hAnsi="Times New Roman" w:cs="Times New Roman"/>
          <w:sz w:val="24"/>
          <w:szCs w:val="24"/>
          <w:lang w:val="en"/>
        </w:rPr>
        <w:t xml:space="preserve"> </w:t>
      </w:r>
      <w:r>
        <w:rPr>
          <w:rFonts w:ascii="Times New Roman" w:hAnsi="Times New Roman" w:cs="Times New Roman"/>
          <w:sz w:val="24"/>
          <w:szCs w:val="24"/>
          <w:lang w:val="en"/>
        </w:rPr>
        <w:t>and</w:t>
      </w:r>
      <w:r w:rsidRPr="005135D8">
        <w:rPr>
          <w:rFonts w:ascii="Times New Roman" w:hAnsi="Times New Roman" w:cs="Times New Roman"/>
          <w:sz w:val="24"/>
          <w:szCs w:val="24"/>
          <w:lang w:val="en"/>
        </w:rPr>
        <w:t xml:space="preserve"> these in-groups express loyalty towards each other and provide support to each other under conditions of conflicts that may occur with different, non-related in-groups (Berry, Po</w:t>
      </w:r>
      <w:r>
        <w:rPr>
          <w:rFonts w:ascii="Times New Roman" w:hAnsi="Times New Roman" w:cs="Times New Roman"/>
          <w:sz w:val="24"/>
          <w:szCs w:val="24"/>
          <w:lang w:val="en"/>
        </w:rPr>
        <w:t>ortinga, Breugelmans, Chasiotis &amp;</w:t>
      </w:r>
      <w:r w:rsidRPr="005135D8">
        <w:rPr>
          <w:rFonts w:ascii="Times New Roman" w:hAnsi="Times New Roman" w:cs="Times New Roman"/>
          <w:sz w:val="24"/>
          <w:szCs w:val="24"/>
          <w:lang w:val="en"/>
        </w:rPr>
        <w:t xml:space="preserve"> Sam, 2011; The Hofstede Center, 2016).</w:t>
      </w:r>
    </w:p>
    <w:p w14:paraId="5825AD06" w14:textId="77777777" w:rsidR="00A86BD0" w:rsidRPr="00864260" w:rsidRDefault="00A86BD0" w:rsidP="00A86BD0">
      <w:pPr>
        <w:spacing w:line="480" w:lineRule="auto"/>
        <w:ind w:firstLine="720"/>
        <w:contextualSpacing/>
        <w:rPr>
          <w:rFonts w:ascii="Times New Roman" w:hAnsi="Times New Roman" w:cs="Times New Roman"/>
          <w:sz w:val="24"/>
          <w:szCs w:val="24"/>
        </w:rPr>
      </w:pPr>
      <w:r w:rsidRPr="005135D8">
        <w:rPr>
          <w:rFonts w:ascii="Times New Roman" w:hAnsi="Times New Roman" w:cs="Times New Roman"/>
          <w:sz w:val="24"/>
          <w:szCs w:val="24"/>
          <w:lang w:val="en"/>
        </w:rPr>
        <w:lastRenderedPageBreak/>
        <w:t xml:space="preserve">According to the research of the Hofstede Center, a country or region </w:t>
      </w:r>
      <w:proofErr w:type="gramStart"/>
      <w:r w:rsidRPr="005135D8">
        <w:rPr>
          <w:rFonts w:ascii="Times New Roman" w:hAnsi="Times New Roman" w:cs="Times New Roman"/>
          <w:sz w:val="24"/>
          <w:szCs w:val="24"/>
          <w:lang w:val="en"/>
        </w:rPr>
        <w:t>is generally considered</w:t>
      </w:r>
      <w:proofErr w:type="gramEnd"/>
      <w:r w:rsidRPr="005135D8">
        <w:rPr>
          <w:rFonts w:ascii="Times New Roman" w:hAnsi="Times New Roman" w:cs="Times New Roman"/>
          <w:sz w:val="24"/>
          <w:szCs w:val="24"/>
          <w:lang w:val="en"/>
        </w:rPr>
        <w:t xml:space="preserve"> to be individualistic if it has a score an IDV score of 50 or greater and collectivistic if it has a score an IDV score of less than 50. On the IDV scale the Arabic states that the Hofstede Center has measured are Iraq, with a score of 30; Libya, with a score of 38; Morocco, 46; Saudi Arabia, 25; Syria, 35; and the United Arab Emirates, 25 (The Hofstede Center, 2016). Although the IDV score of Algeria has not been measured by the Hofstede Center, it can be inferred that, and there is no evidence to consider the contrary, that its IDV score is not less than 50 as all other Arab states are, and thus Algeria can be considered to be a collectivistic society. For the sake of comparison, the United States has the highest IDV score of all countries measured by The Hofstede Center of 91 followed by Australia with a score of 90, and the United Kingdom with a score of 89 (The Hofstede Center, 2016).</w:t>
      </w:r>
    </w:p>
    <w:p w14:paraId="386B9E6A" w14:textId="77777777" w:rsidR="00A86BD0" w:rsidRPr="005135D8" w:rsidRDefault="00A86BD0" w:rsidP="00A86BD0">
      <w:pPr>
        <w:spacing w:after="0" w:line="480" w:lineRule="auto"/>
        <w:contextualSpacing/>
        <w:rPr>
          <w:rFonts w:ascii="Times New Roman" w:eastAsia="Times New Roman" w:hAnsi="Times New Roman" w:cs="Times New Roman"/>
          <w:color w:val="000000"/>
          <w:sz w:val="24"/>
          <w:szCs w:val="24"/>
        </w:rPr>
      </w:pPr>
      <w:r w:rsidRPr="005135D8">
        <w:rPr>
          <w:rFonts w:ascii="Times New Roman" w:eastAsia="Times New Roman" w:hAnsi="Times New Roman" w:cs="Times New Roman"/>
          <w:b/>
          <w:color w:val="000000"/>
          <w:sz w:val="24"/>
          <w:szCs w:val="24"/>
        </w:rPr>
        <w:t>Social Identity Theory</w:t>
      </w:r>
    </w:p>
    <w:p w14:paraId="13A91D2E" w14:textId="57857542" w:rsidR="00A86BD0" w:rsidRPr="005135D8" w:rsidRDefault="00A86BD0" w:rsidP="00A86BD0">
      <w:pPr>
        <w:spacing w:line="480" w:lineRule="auto"/>
        <w:ind w:firstLine="720"/>
        <w:contextualSpacing/>
        <w:rPr>
          <w:rFonts w:ascii="Times New Roman" w:hAnsi="Times New Roman" w:cs="Times New Roman"/>
          <w:sz w:val="24"/>
          <w:szCs w:val="24"/>
        </w:rPr>
      </w:pPr>
      <w:r w:rsidRPr="005135D8">
        <w:rPr>
          <w:rFonts w:ascii="Times New Roman" w:eastAsia="Times New Roman" w:hAnsi="Times New Roman" w:cs="Times New Roman"/>
          <w:color w:val="000000"/>
          <w:sz w:val="24"/>
          <w:szCs w:val="24"/>
        </w:rPr>
        <w:t xml:space="preserve">This study will </w:t>
      </w:r>
      <w:r>
        <w:rPr>
          <w:rFonts w:ascii="Times New Roman" w:eastAsia="Times New Roman" w:hAnsi="Times New Roman" w:cs="Times New Roman"/>
          <w:color w:val="000000"/>
          <w:sz w:val="24"/>
          <w:szCs w:val="24"/>
        </w:rPr>
        <w:t>utilize and integrate</w:t>
      </w:r>
      <w:r w:rsidRPr="005135D8">
        <w:rPr>
          <w:rFonts w:ascii="Times New Roman" w:eastAsia="Times New Roman" w:hAnsi="Times New Roman" w:cs="Times New Roman"/>
          <w:color w:val="000000"/>
          <w:sz w:val="24"/>
          <w:szCs w:val="24"/>
        </w:rPr>
        <w:t xml:space="preserve"> </w:t>
      </w:r>
      <w:r>
        <w:rPr>
          <w:rFonts w:ascii="Times New Roman" w:hAnsi="Times New Roman" w:cs="Times New Roman"/>
          <w:sz w:val="24"/>
          <w:szCs w:val="24"/>
        </w:rPr>
        <w:t>Social Identity T</w:t>
      </w:r>
      <w:r w:rsidRPr="005135D8">
        <w:rPr>
          <w:rFonts w:ascii="Times New Roman" w:hAnsi="Times New Roman" w:cs="Times New Roman"/>
          <w:sz w:val="24"/>
          <w:szCs w:val="24"/>
        </w:rPr>
        <w:t>heory</w:t>
      </w:r>
      <w:r>
        <w:rPr>
          <w:rFonts w:ascii="Times New Roman" w:hAnsi="Times New Roman" w:cs="Times New Roman"/>
          <w:sz w:val="24"/>
          <w:szCs w:val="24"/>
        </w:rPr>
        <w:t xml:space="preserve"> as its foundation.  </w:t>
      </w:r>
      <w:r w:rsidR="00DC4C0A">
        <w:rPr>
          <w:rFonts w:ascii="Times New Roman" w:hAnsi="Times New Roman" w:cs="Times New Roman"/>
          <w:sz w:val="24"/>
          <w:szCs w:val="24"/>
        </w:rPr>
        <w:t xml:space="preserve">Social </w:t>
      </w:r>
      <w:r>
        <w:rPr>
          <w:rFonts w:ascii="Times New Roman" w:hAnsi="Times New Roman" w:cs="Times New Roman"/>
          <w:sz w:val="24"/>
          <w:szCs w:val="24"/>
        </w:rPr>
        <w:t xml:space="preserve">Identity Theory </w:t>
      </w:r>
      <w:r w:rsidRPr="005135D8">
        <w:rPr>
          <w:rFonts w:ascii="Times New Roman" w:hAnsi="Times New Roman" w:cs="Times New Roman"/>
          <w:sz w:val="24"/>
          <w:szCs w:val="24"/>
        </w:rPr>
        <w:t xml:space="preserve">constitutes one aspect of this project’s theoretical framework that seeks to explain the psychological factors that influenced Algerians not to participate in the </w:t>
      </w:r>
      <w:r w:rsidR="001D3654">
        <w:rPr>
          <w:rFonts w:ascii="Times New Roman" w:hAnsi="Times New Roman" w:cs="Times New Roman"/>
          <w:sz w:val="24"/>
          <w:szCs w:val="24"/>
        </w:rPr>
        <w:t>Arab Spring uprisings.  Social Identity T</w:t>
      </w:r>
      <w:r w:rsidRPr="005135D8">
        <w:rPr>
          <w:rFonts w:ascii="Times New Roman" w:hAnsi="Times New Roman" w:cs="Times New Roman"/>
          <w:sz w:val="24"/>
          <w:szCs w:val="24"/>
        </w:rPr>
        <w:t>heory takes as its starting points the distinction within an individual’s self-concept between personal and social identity</w:t>
      </w:r>
      <w:r>
        <w:rPr>
          <w:rFonts w:ascii="Times New Roman" w:hAnsi="Times New Roman" w:cs="Times New Roman"/>
          <w:sz w:val="24"/>
          <w:szCs w:val="24"/>
        </w:rPr>
        <w:t xml:space="preserve"> (</w:t>
      </w:r>
      <w:proofErr w:type="spellStart"/>
      <w:r>
        <w:rPr>
          <w:rFonts w:ascii="Times New Roman" w:hAnsi="Times New Roman" w:cs="Times New Roman"/>
          <w:sz w:val="24"/>
          <w:szCs w:val="24"/>
        </w:rPr>
        <w:t>Tajfel</w:t>
      </w:r>
      <w:proofErr w:type="spellEnd"/>
      <w:r>
        <w:rPr>
          <w:rFonts w:ascii="Times New Roman" w:hAnsi="Times New Roman" w:cs="Times New Roman"/>
          <w:sz w:val="24"/>
          <w:szCs w:val="24"/>
        </w:rPr>
        <w:t>, 1979)</w:t>
      </w:r>
      <w:r w:rsidRPr="005135D8">
        <w:rPr>
          <w:rFonts w:ascii="Times New Roman" w:hAnsi="Times New Roman" w:cs="Times New Roman"/>
          <w:sz w:val="24"/>
          <w:szCs w:val="24"/>
        </w:rPr>
        <w:t>. The social identity of an individual derives from perceived social or group affiliations of the person. An individual’s social identity divides into two groups: in</w:t>
      </w:r>
      <w:r>
        <w:rPr>
          <w:rFonts w:ascii="Times New Roman" w:hAnsi="Times New Roman" w:cs="Times New Roman"/>
          <w:sz w:val="24"/>
          <w:szCs w:val="24"/>
        </w:rPr>
        <w:t>-</w:t>
      </w:r>
      <w:r w:rsidRPr="005135D8">
        <w:rPr>
          <w:rFonts w:ascii="Times New Roman" w:hAnsi="Times New Roman" w:cs="Times New Roman"/>
          <w:sz w:val="24"/>
          <w:szCs w:val="24"/>
        </w:rPr>
        <w:t>groups and out</w:t>
      </w:r>
      <w:r>
        <w:rPr>
          <w:rFonts w:ascii="Times New Roman" w:hAnsi="Times New Roman" w:cs="Times New Roman"/>
          <w:sz w:val="24"/>
          <w:szCs w:val="24"/>
        </w:rPr>
        <w:t>-</w:t>
      </w:r>
      <w:r w:rsidRPr="005135D8">
        <w:rPr>
          <w:rFonts w:ascii="Times New Roman" w:hAnsi="Times New Roman" w:cs="Times New Roman"/>
          <w:sz w:val="24"/>
          <w:szCs w:val="24"/>
        </w:rPr>
        <w:t>groups.  In</w:t>
      </w:r>
      <w:r>
        <w:rPr>
          <w:rFonts w:ascii="Times New Roman" w:hAnsi="Times New Roman" w:cs="Times New Roman"/>
          <w:sz w:val="24"/>
          <w:szCs w:val="24"/>
        </w:rPr>
        <w:t>-</w:t>
      </w:r>
      <w:r w:rsidRPr="005135D8">
        <w:rPr>
          <w:rFonts w:ascii="Times New Roman" w:hAnsi="Times New Roman" w:cs="Times New Roman"/>
          <w:sz w:val="24"/>
          <w:szCs w:val="24"/>
        </w:rPr>
        <w:t>groups consist of those groups of individuals with whom we feel a relatively strong sense of connectedness, belonging, and commonality; out</w:t>
      </w:r>
      <w:r>
        <w:rPr>
          <w:rFonts w:ascii="Times New Roman" w:hAnsi="Times New Roman" w:cs="Times New Roman"/>
          <w:sz w:val="24"/>
          <w:szCs w:val="24"/>
        </w:rPr>
        <w:t>-</w:t>
      </w:r>
      <w:r w:rsidRPr="005135D8">
        <w:rPr>
          <w:rFonts w:ascii="Times New Roman" w:hAnsi="Times New Roman" w:cs="Times New Roman"/>
          <w:sz w:val="24"/>
          <w:szCs w:val="24"/>
        </w:rPr>
        <w:t>groups, on the other hand, are composed of those groups of individuals categorized as possessing distinctively different qualities from one’s in</w:t>
      </w:r>
      <w:r>
        <w:rPr>
          <w:rFonts w:ascii="Times New Roman" w:hAnsi="Times New Roman" w:cs="Times New Roman"/>
          <w:sz w:val="24"/>
          <w:szCs w:val="24"/>
        </w:rPr>
        <w:t>-</w:t>
      </w:r>
      <w:r w:rsidRPr="005135D8">
        <w:rPr>
          <w:rFonts w:ascii="Times New Roman" w:hAnsi="Times New Roman" w:cs="Times New Roman"/>
          <w:sz w:val="24"/>
          <w:szCs w:val="24"/>
        </w:rPr>
        <w:t xml:space="preserve">group members and with </w:t>
      </w:r>
      <w:r w:rsidRPr="005135D8">
        <w:rPr>
          <w:rFonts w:ascii="Times New Roman" w:hAnsi="Times New Roman" w:cs="Times New Roman"/>
          <w:sz w:val="24"/>
          <w:szCs w:val="24"/>
        </w:rPr>
        <w:lastRenderedPageBreak/>
        <w:t>whom a relatively weak sense of connectedness, belonging, and commonality is felt (Myers, 2001)</w:t>
      </w:r>
      <w:r w:rsidR="000B21F9">
        <w:rPr>
          <w:rFonts w:ascii="Times New Roman" w:hAnsi="Times New Roman" w:cs="Times New Roman"/>
          <w:sz w:val="24"/>
          <w:szCs w:val="24"/>
        </w:rPr>
        <w:t>.</w:t>
      </w:r>
    </w:p>
    <w:p w14:paraId="59D12AED" w14:textId="2B622D39" w:rsidR="00A86BD0" w:rsidRDefault="00A86BD0" w:rsidP="00A86BD0">
      <w:pPr>
        <w:spacing w:line="480" w:lineRule="auto"/>
        <w:ind w:firstLine="720"/>
        <w:contextualSpacing/>
        <w:rPr>
          <w:rFonts w:ascii="Times New Roman" w:hAnsi="Times New Roman" w:cs="Times New Roman"/>
          <w:sz w:val="24"/>
          <w:szCs w:val="24"/>
        </w:rPr>
      </w:pPr>
      <w:r w:rsidRPr="005135D8">
        <w:rPr>
          <w:rFonts w:ascii="Times New Roman" w:hAnsi="Times New Roman" w:cs="Times New Roman"/>
          <w:sz w:val="24"/>
          <w:szCs w:val="24"/>
        </w:rPr>
        <w:t>The in</w:t>
      </w:r>
      <w:r>
        <w:rPr>
          <w:rFonts w:ascii="Times New Roman" w:hAnsi="Times New Roman" w:cs="Times New Roman"/>
          <w:sz w:val="24"/>
          <w:szCs w:val="24"/>
        </w:rPr>
        <w:t>-</w:t>
      </w:r>
      <w:r w:rsidRPr="005135D8">
        <w:rPr>
          <w:rFonts w:ascii="Times New Roman" w:hAnsi="Times New Roman" w:cs="Times New Roman"/>
          <w:sz w:val="24"/>
          <w:szCs w:val="24"/>
        </w:rPr>
        <w:t>group-out</w:t>
      </w:r>
      <w:r>
        <w:rPr>
          <w:rFonts w:ascii="Times New Roman" w:hAnsi="Times New Roman" w:cs="Times New Roman"/>
          <w:sz w:val="24"/>
          <w:szCs w:val="24"/>
        </w:rPr>
        <w:t>-</w:t>
      </w:r>
      <w:r w:rsidRPr="005135D8">
        <w:rPr>
          <w:rFonts w:ascii="Times New Roman" w:hAnsi="Times New Roman" w:cs="Times New Roman"/>
          <w:sz w:val="24"/>
          <w:szCs w:val="24"/>
        </w:rPr>
        <w:t>group distinction has a significant degree of explanatory power in identifying psychological factors that inhibited the participation of Algerians in the Arab Spring uprisings. Because people tend to have multiple social affiliations, social identities also tend to be commensurately</w:t>
      </w:r>
      <w:r w:rsidR="0032107F">
        <w:rPr>
          <w:rFonts w:ascii="Times New Roman" w:hAnsi="Times New Roman" w:cs="Times New Roman"/>
          <w:sz w:val="24"/>
          <w:szCs w:val="24"/>
        </w:rPr>
        <w:t xml:space="preserve"> fluid (Myers, 2001,</w:t>
      </w:r>
      <w:r w:rsidRPr="005135D8">
        <w:rPr>
          <w:rFonts w:ascii="Times New Roman" w:hAnsi="Times New Roman" w:cs="Times New Roman"/>
          <w:sz w:val="24"/>
          <w:szCs w:val="24"/>
        </w:rPr>
        <w:t xml:space="preserve"> </w:t>
      </w:r>
      <w:r w:rsidRPr="0032107F">
        <w:rPr>
          <w:rStyle w:val="HTMLCite"/>
          <w:rFonts w:ascii="Times New Roman" w:hAnsi="Times New Roman" w:cs="Times New Roman"/>
          <w:i w:val="0"/>
          <w:sz w:val="24"/>
          <w:szCs w:val="24"/>
          <w:lang w:val="en"/>
        </w:rPr>
        <w:t>Quattrone &amp; Jones, 1980</w:t>
      </w:r>
      <w:r w:rsidRPr="005135D8">
        <w:rPr>
          <w:rFonts w:ascii="Times New Roman" w:hAnsi="Times New Roman" w:cs="Times New Roman"/>
          <w:sz w:val="24"/>
          <w:szCs w:val="24"/>
        </w:rPr>
        <w:t>). Although there were concerns by the Algerian population regarding the Algerian government that would have placed the members of the Algerian government in an out</w:t>
      </w:r>
      <w:r>
        <w:rPr>
          <w:rFonts w:ascii="Times New Roman" w:hAnsi="Times New Roman" w:cs="Times New Roman"/>
          <w:sz w:val="24"/>
          <w:szCs w:val="24"/>
        </w:rPr>
        <w:t>-</w:t>
      </w:r>
      <w:r w:rsidRPr="005135D8">
        <w:rPr>
          <w:rFonts w:ascii="Times New Roman" w:hAnsi="Times New Roman" w:cs="Times New Roman"/>
          <w:sz w:val="24"/>
          <w:szCs w:val="24"/>
        </w:rPr>
        <w:t>group position in relation to the in</w:t>
      </w:r>
      <w:r>
        <w:rPr>
          <w:rFonts w:ascii="Times New Roman" w:hAnsi="Times New Roman" w:cs="Times New Roman"/>
          <w:sz w:val="24"/>
          <w:szCs w:val="24"/>
        </w:rPr>
        <w:t>-</w:t>
      </w:r>
      <w:r w:rsidRPr="005135D8">
        <w:rPr>
          <w:rFonts w:ascii="Times New Roman" w:hAnsi="Times New Roman" w:cs="Times New Roman"/>
          <w:sz w:val="24"/>
          <w:szCs w:val="24"/>
        </w:rPr>
        <w:t>group affiliation of most of the Algerian population, another out</w:t>
      </w:r>
      <w:r>
        <w:rPr>
          <w:rFonts w:ascii="Times New Roman" w:hAnsi="Times New Roman" w:cs="Times New Roman"/>
          <w:sz w:val="24"/>
          <w:szCs w:val="24"/>
        </w:rPr>
        <w:t>-</w:t>
      </w:r>
      <w:r w:rsidRPr="005135D8">
        <w:rPr>
          <w:rFonts w:ascii="Times New Roman" w:hAnsi="Times New Roman" w:cs="Times New Roman"/>
          <w:sz w:val="24"/>
          <w:szCs w:val="24"/>
        </w:rPr>
        <w:t>group that had an even lower degree of connectedness, belonging, and commonality than the Algerian government predominated the Algerian people’s concerns</w:t>
      </w:r>
      <w:r w:rsidR="0032107F">
        <w:rPr>
          <w:rFonts w:ascii="Times New Roman" w:hAnsi="Times New Roman" w:cs="Times New Roman"/>
          <w:sz w:val="24"/>
          <w:szCs w:val="24"/>
        </w:rPr>
        <w:t>.</w:t>
      </w:r>
      <w:r w:rsidRPr="005135D8">
        <w:rPr>
          <w:rFonts w:ascii="Times New Roman" w:hAnsi="Times New Roman" w:cs="Times New Roman"/>
          <w:sz w:val="24"/>
          <w:szCs w:val="24"/>
        </w:rPr>
        <w:t xml:space="preserve"> </w:t>
      </w:r>
    </w:p>
    <w:p w14:paraId="7319D158" w14:textId="384AAC5E" w:rsidR="00A86BD0" w:rsidRPr="00E33B30" w:rsidRDefault="0032107F" w:rsidP="00A86BD0">
      <w:pPr>
        <w:spacing w:after="0" w:line="480" w:lineRule="auto"/>
        <w:contextualSpacing/>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Historic</w:t>
      </w:r>
      <w:r w:rsidR="00A86BD0" w:rsidRPr="00E33B30">
        <w:rPr>
          <w:rFonts w:ascii="Times New Roman" w:eastAsia="Times New Roman" w:hAnsi="Times New Roman" w:cs="Times New Roman"/>
          <w:b/>
          <w:color w:val="000000"/>
          <w:sz w:val="24"/>
          <w:szCs w:val="24"/>
        </w:rPr>
        <w:t xml:space="preserve"> Trauma</w:t>
      </w:r>
    </w:p>
    <w:p w14:paraId="40811BE6" w14:textId="6857B24E" w:rsidR="00A86BD0" w:rsidRPr="00E33B30" w:rsidRDefault="00A86BD0" w:rsidP="00A86BD0">
      <w:pPr>
        <w:spacing w:after="0" w:line="480" w:lineRule="auto"/>
        <w:contextualSpacing/>
        <w:rPr>
          <w:rFonts w:ascii="Times New Roman" w:hAnsi="Times New Roman" w:cs="Times New Roman"/>
          <w:sz w:val="24"/>
          <w:szCs w:val="24"/>
          <w:lang w:val="en"/>
        </w:rPr>
      </w:pPr>
      <w:r w:rsidRPr="00E33B30">
        <w:rPr>
          <w:rFonts w:ascii="Times New Roman" w:eastAsia="Times New Roman" w:hAnsi="Times New Roman" w:cs="Times New Roman"/>
          <w:b/>
          <w:color w:val="000000"/>
          <w:sz w:val="24"/>
          <w:szCs w:val="24"/>
        </w:rPr>
        <w:tab/>
      </w:r>
      <w:r w:rsidRPr="00E33B30">
        <w:rPr>
          <w:rFonts w:ascii="Times New Roman" w:hAnsi="Times New Roman" w:cs="Times New Roman"/>
          <w:bCs/>
          <w:sz w:val="24"/>
          <w:szCs w:val="24"/>
          <w:lang w:val="en"/>
        </w:rPr>
        <w:t xml:space="preserve">The theory of </w:t>
      </w:r>
      <w:r w:rsidR="0032107F">
        <w:rPr>
          <w:rFonts w:ascii="Times New Roman" w:hAnsi="Times New Roman" w:cs="Times New Roman"/>
          <w:bCs/>
          <w:sz w:val="24"/>
          <w:szCs w:val="24"/>
          <w:lang w:val="en"/>
        </w:rPr>
        <w:t>historic</w:t>
      </w:r>
      <w:r>
        <w:rPr>
          <w:rFonts w:ascii="Times New Roman" w:hAnsi="Times New Roman" w:cs="Times New Roman"/>
          <w:bCs/>
          <w:sz w:val="24"/>
          <w:szCs w:val="24"/>
          <w:lang w:val="en"/>
        </w:rPr>
        <w:t xml:space="preserve"> </w:t>
      </w:r>
      <w:r w:rsidRPr="00E33B30">
        <w:rPr>
          <w:rFonts w:ascii="Times New Roman" w:hAnsi="Times New Roman" w:cs="Times New Roman"/>
          <w:bCs/>
          <w:sz w:val="24"/>
          <w:szCs w:val="24"/>
          <w:lang w:val="en"/>
        </w:rPr>
        <w:t xml:space="preserve">trauma seeks to explain how </w:t>
      </w:r>
      <w:r w:rsidRPr="00E33B30">
        <w:rPr>
          <w:rFonts w:ascii="Times New Roman" w:hAnsi="Times New Roman" w:cs="Times New Roman"/>
          <w:sz w:val="24"/>
          <w:szCs w:val="24"/>
          <w:lang w:val="en"/>
        </w:rPr>
        <w:t>trauma experienced by a one generation of trauma survivors is transmitted to a second and additional generat</w:t>
      </w:r>
      <w:r w:rsidR="0032107F">
        <w:rPr>
          <w:rFonts w:ascii="Times New Roman" w:hAnsi="Times New Roman" w:cs="Times New Roman"/>
          <w:sz w:val="24"/>
          <w:szCs w:val="24"/>
          <w:lang w:val="en"/>
        </w:rPr>
        <w:t xml:space="preserve">ions related to the survivors. </w:t>
      </w:r>
      <w:r w:rsidRPr="00E33B30">
        <w:rPr>
          <w:rFonts w:ascii="Times New Roman" w:eastAsia="Times New Roman" w:hAnsi="Times New Roman" w:cs="Times New Roman"/>
          <w:sz w:val="24"/>
          <w:szCs w:val="24"/>
        </w:rPr>
        <w:t>The notions of historical trauma, loss, and grief have drawn attention to the enduring effects of colonization, marginalization, and cultural oppression in the lives of p</w:t>
      </w:r>
      <w:r w:rsidR="0032107F">
        <w:rPr>
          <w:rFonts w:ascii="Times New Roman" w:eastAsia="Times New Roman" w:hAnsi="Times New Roman" w:cs="Times New Roman"/>
          <w:sz w:val="24"/>
          <w:szCs w:val="24"/>
        </w:rPr>
        <w:t>eoples and communities (</w:t>
      </w:r>
      <w:proofErr w:type="spellStart"/>
      <w:r w:rsidR="0032107F">
        <w:rPr>
          <w:rFonts w:ascii="Times New Roman" w:eastAsia="Times New Roman" w:hAnsi="Times New Roman" w:cs="Times New Roman"/>
          <w:sz w:val="24"/>
          <w:szCs w:val="24"/>
        </w:rPr>
        <w:t>Levav</w:t>
      </w:r>
      <w:proofErr w:type="spellEnd"/>
      <w:r w:rsidR="0032107F">
        <w:rPr>
          <w:rFonts w:ascii="Times New Roman" w:eastAsia="Times New Roman" w:hAnsi="Times New Roman" w:cs="Times New Roman"/>
          <w:sz w:val="24"/>
          <w:szCs w:val="24"/>
        </w:rPr>
        <w:t xml:space="preserve">, </w:t>
      </w:r>
      <w:r w:rsidRPr="00E33B30">
        <w:rPr>
          <w:rFonts w:ascii="Times New Roman" w:eastAsia="Times New Roman" w:hAnsi="Times New Roman" w:cs="Times New Roman"/>
          <w:sz w:val="24"/>
          <w:szCs w:val="24"/>
        </w:rPr>
        <w:t xml:space="preserve">1998).  </w:t>
      </w:r>
      <w:r w:rsidRPr="00E33B30">
        <w:rPr>
          <w:rFonts w:ascii="Times New Roman" w:hAnsi="Times New Roman" w:cs="Times New Roman"/>
          <w:sz w:val="24"/>
          <w:szCs w:val="24"/>
          <w:lang w:val="en"/>
        </w:rPr>
        <w:t>As a result of many of violent crises of the 20</w:t>
      </w:r>
      <w:r w:rsidRPr="00E33B30">
        <w:rPr>
          <w:rFonts w:ascii="Times New Roman" w:hAnsi="Times New Roman" w:cs="Times New Roman"/>
          <w:sz w:val="24"/>
          <w:szCs w:val="24"/>
          <w:vertAlign w:val="superscript"/>
          <w:lang w:val="en"/>
        </w:rPr>
        <w:t>th</w:t>
      </w:r>
      <w:r w:rsidRPr="00E33B30">
        <w:rPr>
          <w:rFonts w:ascii="Times New Roman" w:hAnsi="Times New Roman" w:cs="Times New Roman"/>
          <w:sz w:val="24"/>
          <w:szCs w:val="24"/>
          <w:lang w:val="en"/>
        </w:rPr>
        <w:t xml:space="preserve"> century, such as the Holocaust, World War II, and the Vietnam War, psychologists began to treat the survivors of these traumas, and they furthermore began to observe that the children of these survivors also suffered from related consequences of their parents’ traumatization. “</w:t>
      </w:r>
      <w:r w:rsidRPr="00E33B30">
        <w:rPr>
          <w:rFonts w:ascii="Times New Roman" w:eastAsia="Times New Roman" w:hAnsi="Times New Roman" w:cs="Times New Roman"/>
          <w:sz w:val="24"/>
          <w:szCs w:val="24"/>
        </w:rPr>
        <w:t>The recognition that the violence and suffering experienced by one generation can have effects on subsequent generations provides an important insight into the origins of mental health problems (</w:t>
      </w:r>
      <w:proofErr w:type="spellStart"/>
      <w:r w:rsidRPr="00E33B30">
        <w:rPr>
          <w:rFonts w:ascii="Times New Roman" w:eastAsia="Times New Roman" w:hAnsi="Times New Roman" w:cs="Times New Roman"/>
          <w:sz w:val="24"/>
          <w:szCs w:val="24"/>
        </w:rPr>
        <w:t>Levav</w:t>
      </w:r>
      <w:proofErr w:type="spellEnd"/>
      <w:r w:rsidRPr="00E33B30">
        <w:rPr>
          <w:rFonts w:ascii="Times New Roman" w:eastAsia="Times New Roman" w:hAnsi="Times New Roman" w:cs="Times New Roman"/>
          <w:sz w:val="24"/>
          <w:szCs w:val="24"/>
        </w:rPr>
        <w:t>, 1998)</w:t>
      </w:r>
      <w:r w:rsidRPr="00E33B30">
        <w:rPr>
          <w:rFonts w:ascii="Times New Roman" w:hAnsi="Times New Roman" w:cs="Times New Roman"/>
          <w:sz w:val="24"/>
          <w:szCs w:val="24"/>
          <w:lang w:val="en"/>
        </w:rPr>
        <w:t>.</w:t>
      </w:r>
    </w:p>
    <w:p w14:paraId="14A6C704" w14:textId="15C6B5FF" w:rsidR="0032107F" w:rsidRPr="006C1616" w:rsidRDefault="00A86BD0" w:rsidP="006C1616">
      <w:pPr>
        <w:spacing w:after="0" w:line="480" w:lineRule="auto"/>
        <w:contextualSpacing/>
        <w:rPr>
          <w:rFonts w:ascii="Times New Roman" w:eastAsia="Times New Roman" w:hAnsi="Times New Roman" w:cs="Times New Roman"/>
          <w:b/>
          <w:color w:val="000000"/>
          <w:sz w:val="24"/>
          <w:szCs w:val="24"/>
        </w:rPr>
      </w:pPr>
      <w:r w:rsidRPr="00E33B30">
        <w:rPr>
          <w:rFonts w:ascii="Times New Roman" w:hAnsi="Times New Roman" w:cs="Times New Roman"/>
          <w:sz w:val="24"/>
          <w:szCs w:val="24"/>
          <w:lang w:val="en"/>
        </w:rPr>
        <w:lastRenderedPageBreak/>
        <w:tab/>
        <w:t xml:space="preserve">Currently, one of the central and most compelling theories of </w:t>
      </w:r>
      <w:r w:rsidRPr="00E33B30">
        <w:rPr>
          <w:rFonts w:ascii="Times New Roman" w:hAnsi="Times New Roman" w:cs="Times New Roman"/>
          <w:bCs/>
          <w:sz w:val="24"/>
          <w:szCs w:val="24"/>
          <w:lang w:val="en"/>
        </w:rPr>
        <w:t>trans</w:t>
      </w:r>
      <w:r>
        <w:rPr>
          <w:rFonts w:ascii="Times New Roman" w:hAnsi="Times New Roman" w:cs="Times New Roman"/>
          <w:bCs/>
          <w:sz w:val="24"/>
          <w:szCs w:val="24"/>
          <w:lang w:val="en"/>
        </w:rPr>
        <w:t>-</w:t>
      </w:r>
      <w:r w:rsidRPr="00E33B30">
        <w:rPr>
          <w:rFonts w:ascii="Times New Roman" w:hAnsi="Times New Roman" w:cs="Times New Roman"/>
          <w:bCs/>
          <w:sz w:val="24"/>
          <w:szCs w:val="24"/>
          <w:lang w:val="en"/>
        </w:rPr>
        <w:t xml:space="preserve">generational trauma </w:t>
      </w:r>
      <w:r w:rsidRPr="00E33B30">
        <w:rPr>
          <w:rFonts w:ascii="Times New Roman" w:hAnsi="Times New Roman" w:cs="Times New Roman"/>
          <w:sz w:val="24"/>
          <w:szCs w:val="24"/>
          <w:lang w:val="en"/>
        </w:rPr>
        <w:t xml:space="preserve">regards a form </w:t>
      </w:r>
      <w:r w:rsidRPr="00C06724">
        <w:rPr>
          <w:rFonts w:ascii="Times New Roman" w:hAnsi="Times New Roman" w:cs="Times New Roman"/>
          <w:sz w:val="24"/>
          <w:szCs w:val="24"/>
          <w:lang w:val="en"/>
        </w:rPr>
        <w:t>of</w:t>
      </w:r>
      <w:r w:rsidR="00C06724" w:rsidRPr="00C06724">
        <w:rPr>
          <w:rFonts w:ascii="Times New Roman" w:hAnsi="Times New Roman" w:cs="Times New Roman"/>
          <w:sz w:val="24"/>
          <w:szCs w:val="24"/>
        </w:rPr>
        <w:t xml:space="preserve"> complex post traumatic stress disorder</w:t>
      </w:r>
      <w:r w:rsidRPr="00C06724">
        <w:rPr>
          <w:rFonts w:ascii="Times New Roman" w:hAnsi="Times New Roman" w:cs="Times New Roman"/>
          <w:sz w:val="24"/>
          <w:szCs w:val="24"/>
          <w:lang w:val="en"/>
        </w:rPr>
        <w:t>.</w:t>
      </w:r>
      <w:r w:rsidRPr="00E33B30">
        <w:rPr>
          <w:rFonts w:ascii="Times New Roman" w:hAnsi="Times New Roman" w:cs="Times New Roman"/>
          <w:sz w:val="24"/>
          <w:szCs w:val="24"/>
          <w:lang w:val="en"/>
        </w:rPr>
        <w:t xml:space="preserve"> </w:t>
      </w:r>
      <w:r w:rsidR="00C06724">
        <w:rPr>
          <w:rFonts w:ascii="Times New Roman" w:hAnsi="Times New Roman" w:cs="Times New Roman"/>
          <w:sz w:val="24"/>
          <w:szCs w:val="24"/>
          <w:lang w:val="en"/>
        </w:rPr>
        <w:t>Historic</w:t>
      </w:r>
      <w:r w:rsidRPr="00E33B30">
        <w:rPr>
          <w:rFonts w:ascii="Times New Roman" w:hAnsi="Times New Roman" w:cs="Times New Roman"/>
          <w:sz w:val="24"/>
          <w:szCs w:val="24"/>
          <w:lang w:val="en"/>
        </w:rPr>
        <w:t xml:space="preserve"> traumatization refers to </w:t>
      </w:r>
      <w:r>
        <w:rPr>
          <w:rFonts w:ascii="Times New Roman" w:hAnsi="Times New Roman" w:cs="Times New Roman"/>
          <w:sz w:val="24"/>
          <w:szCs w:val="24"/>
          <w:lang w:val="en"/>
        </w:rPr>
        <w:t>“</w:t>
      </w:r>
      <w:r w:rsidRPr="00E33B30">
        <w:rPr>
          <w:rFonts w:ascii="Times New Roman" w:hAnsi="Times New Roman" w:cs="Times New Roman"/>
          <w:sz w:val="24"/>
          <w:szCs w:val="24"/>
          <w:lang w:val="en"/>
        </w:rPr>
        <w:t>the traumatization transmitted to the third generation, the grandchildren of the grandparents who experienced the primary traumatization</w:t>
      </w:r>
      <w:r>
        <w:rPr>
          <w:rFonts w:ascii="Times New Roman" w:hAnsi="Times New Roman" w:cs="Times New Roman"/>
          <w:sz w:val="24"/>
          <w:szCs w:val="24"/>
          <w:lang w:val="en"/>
        </w:rPr>
        <w:t>”</w:t>
      </w:r>
      <w:r w:rsidRPr="00E33B30">
        <w:rPr>
          <w:rFonts w:ascii="Times New Roman" w:hAnsi="Times New Roman" w:cs="Times New Roman"/>
          <w:sz w:val="24"/>
          <w:szCs w:val="24"/>
          <w:lang w:val="en"/>
        </w:rPr>
        <w:t xml:space="preserve"> (</w:t>
      </w:r>
      <w:r w:rsidRPr="00E33B30">
        <w:rPr>
          <w:rStyle w:val="reference-text"/>
          <w:rFonts w:ascii="Times New Roman" w:hAnsi="Times New Roman" w:cs="Times New Roman"/>
          <w:sz w:val="24"/>
          <w:szCs w:val="24"/>
          <w:lang w:val="en"/>
        </w:rPr>
        <w:t>Fraiberg, Adelson, &amp; Shapiro, 1975).</w:t>
      </w:r>
      <w:r>
        <w:rPr>
          <w:rFonts w:ascii="Times New Roman" w:hAnsi="Times New Roman" w:cs="Times New Roman"/>
          <w:sz w:val="24"/>
          <w:szCs w:val="24"/>
          <w:lang w:val="en"/>
        </w:rPr>
        <w:t xml:space="preserve"> Similarly, v</w:t>
      </w:r>
      <w:r w:rsidRPr="00E33B30">
        <w:rPr>
          <w:rFonts w:ascii="Times New Roman" w:hAnsi="Times New Roman" w:cs="Times New Roman"/>
          <w:sz w:val="24"/>
          <w:szCs w:val="24"/>
          <w:lang w:val="en"/>
        </w:rPr>
        <w:t xml:space="preserve">arious types of civil and political violence have been </w:t>
      </w:r>
      <w:r>
        <w:rPr>
          <w:rFonts w:ascii="Times New Roman" w:hAnsi="Times New Roman" w:cs="Times New Roman"/>
          <w:sz w:val="24"/>
          <w:szCs w:val="24"/>
          <w:lang w:val="en"/>
        </w:rPr>
        <w:t>“</w:t>
      </w:r>
      <w:r w:rsidRPr="00E33B30">
        <w:rPr>
          <w:rFonts w:ascii="Times New Roman" w:hAnsi="Times New Roman" w:cs="Times New Roman"/>
          <w:sz w:val="24"/>
          <w:szCs w:val="24"/>
          <w:lang w:val="en"/>
        </w:rPr>
        <w:t>documented to be transmitted from the individuals who experienced the trauma to future generations</w:t>
      </w:r>
      <w:r>
        <w:rPr>
          <w:rFonts w:ascii="Times New Roman" w:hAnsi="Times New Roman" w:cs="Times New Roman"/>
          <w:sz w:val="24"/>
          <w:szCs w:val="24"/>
          <w:lang w:val="en"/>
        </w:rPr>
        <w:t>”</w:t>
      </w:r>
      <w:r w:rsidRPr="00E33B30">
        <w:rPr>
          <w:rFonts w:ascii="Times New Roman" w:hAnsi="Times New Roman" w:cs="Times New Roman"/>
          <w:sz w:val="24"/>
          <w:szCs w:val="24"/>
          <w:lang w:val="en"/>
        </w:rPr>
        <w:t xml:space="preserve"> (Charles, 2012; Rashkin, 2012; Weingarten, 2004)</w:t>
      </w:r>
    </w:p>
    <w:p w14:paraId="1206688C" w14:textId="77777777" w:rsidR="00A86BD0" w:rsidRPr="00A86BD0" w:rsidRDefault="00A86BD0" w:rsidP="00A86BD0">
      <w:pPr>
        <w:spacing w:line="480" w:lineRule="auto"/>
        <w:contextualSpacing/>
        <w:rPr>
          <w:rFonts w:ascii="Times New Roman" w:hAnsi="Times New Roman" w:cs="Times New Roman"/>
          <w:b/>
          <w:sz w:val="24"/>
          <w:szCs w:val="24"/>
        </w:rPr>
      </w:pPr>
      <w:r w:rsidRPr="00A86BD0">
        <w:rPr>
          <w:rFonts w:ascii="Times New Roman" w:hAnsi="Times New Roman" w:cs="Times New Roman"/>
          <w:b/>
          <w:sz w:val="24"/>
          <w:szCs w:val="24"/>
        </w:rPr>
        <w:t xml:space="preserve">Social Constructivism </w:t>
      </w:r>
    </w:p>
    <w:p w14:paraId="69CDDAE7" w14:textId="40325885" w:rsidR="00A86BD0" w:rsidRDefault="006C1616" w:rsidP="00A86BD0">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A86BD0">
        <w:rPr>
          <w:rFonts w:ascii="Times New Roman" w:hAnsi="Times New Roman" w:cs="Times New Roman"/>
          <w:sz w:val="24"/>
          <w:szCs w:val="24"/>
        </w:rPr>
        <w:t xml:space="preserve">A social constructivist framework </w:t>
      </w:r>
      <w:proofErr w:type="gramStart"/>
      <w:r w:rsidR="00A86BD0">
        <w:rPr>
          <w:rFonts w:ascii="Times New Roman" w:hAnsi="Times New Roman" w:cs="Times New Roman"/>
          <w:sz w:val="24"/>
          <w:szCs w:val="24"/>
        </w:rPr>
        <w:t>has been selected</w:t>
      </w:r>
      <w:proofErr w:type="gramEnd"/>
      <w:r w:rsidR="00A86BD0">
        <w:rPr>
          <w:rFonts w:ascii="Times New Roman" w:hAnsi="Times New Roman" w:cs="Times New Roman"/>
          <w:sz w:val="24"/>
          <w:szCs w:val="24"/>
        </w:rPr>
        <w:t xml:space="preserve"> as this choice of interpretive framework</w:t>
      </w:r>
      <w:r w:rsidR="00DC4C0A">
        <w:rPr>
          <w:rFonts w:ascii="Times New Roman" w:hAnsi="Times New Roman" w:cs="Times New Roman"/>
          <w:sz w:val="24"/>
          <w:szCs w:val="24"/>
        </w:rPr>
        <w:t>.  This</w:t>
      </w:r>
      <w:r w:rsidR="00A86BD0">
        <w:rPr>
          <w:rFonts w:ascii="Times New Roman" w:hAnsi="Times New Roman" w:cs="Times New Roman"/>
          <w:sz w:val="24"/>
          <w:szCs w:val="24"/>
        </w:rPr>
        <w:t xml:space="preserve"> will allow the research to seek an understanding of the world in which the participants live (Creswell, 2014) and allow a more complex view of th</w:t>
      </w:r>
      <w:r w:rsidR="00DC4C0A">
        <w:rPr>
          <w:rFonts w:ascii="Times New Roman" w:hAnsi="Times New Roman" w:cs="Times New Roman"/>
          <w:sz w:val="24"/>
          <w:szCs w:val="24"/>
        </w:rPr>
        <w:t>e social and psychological systems</w:t>
      </w:r>
      <w:r w:rsidR="00A86BD0">
        <w:rPr>
          <w:rFonts w:ascii="Times New Roman" w:hAnsi="Times New Roman" w:cs="Times New Roman"/>
          <w:sz w:val="24"/>
          <w:szCs w:val="24"/>
        </w:rPr>
        <w:t xml:space="preserve"> in Algeria.  The study </w:t>
      </w:r>
      <w:proofErr w:type="gramStart"/>
      <w:r w:rsidR="00A86BD0">
        <w:rPr>
          <w:rFonts w:ascii="Times New Roman" w:hAnsi="Times New Roman" w:cs="Times New Roman"/>
          <w:sz w:val="24"/>
          <w:szCs w:val="24"/>
        </w:rPr>
        <w:t>will be formed</w:t>
      </w:r>
      <w:proofErr w:type="gramEnd"/>
      <w:r w:rsidR="00A86BD0">
        <w:rPr>
          <w:rFonts w:ascii="Times New Roman" w:hAnsi="Times New Roman" w:cs="Times New Roman"/>
          <w:sz w:val="24"/>
          <w:szCs w:val="24"/>
        </w:rPr>
        <w:t xml:space="preserve"> through interaction with the participants as well as using historical and cultural understandings.  Social constructivist though</w:t>
      </w:r>
      <w:r w:rsidR="004063DF">
        <w:rPr>
          <w:rFonts w:ascii="Times New Roman" w:hAnsi="Times New Roman" w:cs="Times New Roman"/>
          <w:sz w:val="24"/>
          <w:szCs w:val="24"/>
        </w:rPr>
        <w:t xml:space="preserve">t will allow the researcher to </w:t>
      </w:r>
      <w:r w:rsidR="00A86BD0">
        <w:rPr>
          <w:rFonts w:ascii="Times New Roman" w:hAnsi="Times New Roman" w:cs="Times New Roman"/>
          <w:sz w:val="24"/>
          <w:szCs w:val="24"/>
        </w:rPr>
        <w:t>inductively develop theories or pa</w:t>
      </w:r>
      <w:r w:rsidR="004063DF">
        <w:rPr>
          <w:rFonts w:ascii="Times New Roman" w:hAnsi="Times New Roman" w:cs="Times New Roman"/>
          <w:sz w:val="24"/>
          <w:szCs w:val="24"/>
        </w:rPr>
        <w:t>tterns of meanings</w:t>
      </w:r>
      <w:r w:rsidR="00A86BD0">
        <w:rPr>
          <w:rFonts w:ascii="Times New Roman" w:hAnsi="Times New Roman" w:cs="Times New Roman"/>
          <w:sz w:val="24"/>
          <w:szCs w:val="24"/>
        </w:rPr>
        <w:t xml:space="preserve"> while also highlighting specific parameters in which the participants live and work, thereby understanding the true complexities and true historical and cultural settings.</w:t>
      </w:r>
    </w:p>
    <w:p w14:paraId="21DCD42B" w14:textId="0AA118F8" w:rsidR="00A86BD0" w:rsidRDefault="003933CF" w:rsidP="00A86BD0">
      <w:pPr>
        <w:spacing w:line="480" w:lineRule="auto"/>
        <w:contextualSpacing/>
        <w:rPr>
          <w:rFonts w:ascii="Times New Roman" w:hAnsi="Times New Roman" w:cs="Times New Roman"/>
          <w:b/>
          <w:sz w:val="24"/>
          <w:szCs w:val="24"/>
        </w:rPr>
      </w:pPr>
      <w:r>
        <w:rPr>
          <w:rFonts w:ascii="Times New Roman" w:hAnsi="Times New Roman" w:cs="Times New Roman"/>
          <w:b/>
          <w:sz w:val="24"/>
          <w:szCs w:val="24"/>
        </w:rPr>
        <w:t>Phenomenological Framework</w:t>
      </w:r>
    </w:p>
    <w:p w14:paraId="2F11E77E" w14:textId="34E53E0C" w:rsidR="00705D8B" w:rsidRPr="00141E49" w:rsidRDefault="00705D8B" w:rsidP="00141E49">
      <w:pPr>
        <w:widowControl w:val="0"/>
        <w:autoSpaceDE w:val="0"/>
        <w:autoSpaceDN w:val="0"/>
        <w:adjustRightInd w:val="0"/>
        <w:spacing w:line="480" w:lineRule="auto"/>
        <w:rPr>
          <w:rFonts w:ascii="Times New Roman" w:hAnsi="Times New Roman" w:cs="Times New Roman"/>
          <w:sz w:val="24"/>
          <w:szCs w:val="24"/>
        </w:rPr>
      </w:pPr>
      <w:r>
        <w:rPr>
          <w:rFonts w:ascii="Times New Roman" w:hAnsi="Times New Roman" w:cs="Times New Roman"/>
          <w:sz w:val="24"/>
          <w:szCs w:val="24"/>
        </w:rPr>
        <w:tab/>
      </w:r>
      <w:r w:rsidRPr="00705D8B">
        <w:rPr>
          <w:rFonts w:ascii="Times New Roman" w:hAnsi="Times New Roman" w:cs="Times New Roman"/>
          <w:sz w:val="24"/>
          <w:szCs w:val="24"/>
        </w:rPr>
        <w:t xml:space="preserve">A theoretical framework of culture and identity that recognizes the prodigious diversity of thought, feeling, and behavior that often occurs within cultural groups offers a novel approach to the cultural psychology of identity. Research that can illuminate the meaning that individuals ascribe to their place in a social and historical matrix of ideological possibilities speaks to a more idiographic concern, but it does not negate the value of nomothetic generalizability. In fact, such an approach seeks to restore the centrality of the individual participant to psychology, long </w:t>
      </w:r>
      <w:r w:rsidRPr="00705D8B">
        <w:rPr>
          <w:rFonts w:ascii="Times New Roman" w:hAnsi="Times New Roman" w:cs="Times New Roman"/>
          <w:sz w:val="24"/>
          <w:szCs w:val="24"/>
        </w:rPr>
        <w:lastRenderedPageBreak/>
        <w:t>abandoned by a positivist-infused epistemological culture that focu</w:t>
      </w:r>
      <w:r w:rsidR="0032107F">
        <w:rPr>
          <w:rFonts w:ascii="Times New Roman" w:hAnsi="Times New Roman" w:cs="Times New Roman"/>
          <w:sz w:val="24"/>
          <w:szCs w:val="24"/>
        </w:rPr>
        <w:t>ses on prediction and control (</w:t>
      </w:r>
      <w:proofErr w:type="spellStart"/>
      <w:r w:rsidRPr="00705D8B">
        <w:rPr>
          <w:rFonts w:ascii="Times New Roman" w:hAnsi="Times New Roman" w:cs="Times New Roman"/>
          <w:sz w:val="24"/>
          <w:szCs w:val="24"/>
        </w:rPr>
        <w:t>Kvale</w:t>
      </w:r>
      <w:proofErr w:type="spellEnd"/>
      <w:r w:rsidRPr="00705D8B">
        <w:rPr>
          <w:rFonts w:ascii="Times New Roman" w:hAnsi="Times New Roman" w:cs="Times New Roman"/>
          <w:sz w:val="24"/>
          <w:szCs w:val="24"/>
        </w:rPr>
        <w:t>, 1992). With the increasing recognition of social and historical conting</w:t>
      </w:r>
      <w:r w:rsidR="0032107F">
        <w:rPr>
          <w:rFonts w:ascii="Times New Roman" w:hAnsi="Times New Roman" w:cs="Times New Roman"/>
          <w:sz w:val="24"/>
          <w:szCs w:val="24"/>
        </w:rPr>
        <w:t>ency in human development (</w:t>
      </w:r>
      <w:r w:rsidRPr="00705D8B">
        <w:rPr>
          <w:rFonts w:ascii="Times New Roman" w:hAnsi="Times New Roman" w:cs="Times New Roman"/>
          <w:sz w:val="24"/>
          <w:szCs w:val="24"/>
        </w:rPr>
        <w:t xml:space="preserve">Elder, 1974, 1998; </w:t>
      </w:r>
      <w:proofErr w:type="spellStart"/>
      <w:r w:rsidRPr="00705D8B">
        <w:rPr>
          <w:rFonts w:ascii="Times New Roman" w:hAnsi="Times New Roman" w:cs="Times New Roman"/>
          <w:sz w:val="24"/>
          <w:szCs w:val="24"/>
        </w:rPr>
        <w:t>Hammack</w:t>
      </w:r>
      <w:proofErr w:type="spellEnd"/>
      <w:r w:rsidRPr="00705D8B">
        <w:rPr>
          <w:rFonts w:ascii="Times New Roman" w:hAnsi="Times New Roman" w:cs="Times New Roman"/>
          <w:sz w:val="24"/>
          <w:szCs w:val="24"/>
        </w:rPr>
        <w:t>, 2005b) comes a greater appreciation for approaches that abandon such blind positivism for a perspective that can illuminate the individual quest for personal coherence in the</w:t>
      </w:r>
      <w:r w:rsidR="0032107F">
        <w:rPr>
          <w:rFonts w:ascii="Times New Roman" w:hAnsi="Times New Roman" w:cs="Times New Roman"/>
          <w:sz w:val="24"/>
          <w:szCs w:val="24"/>
        </w:rPr>
        <w:t xml:space="preserve"> face of social change (</w:t>
      </w:r>
      <w:r w:rsidRPr="00705D8B">
        <w:rPr>
          <w:rFonts w:ascii="Times New Roman" w:hAnsi="Times New Roman" w:cs="Times New Roman"/>
          <w:sz w:val="24"/>
          <w:szCs w:val="24"/>
        </w:rPr>
        <w:t>Smith, 1978, 1994).</w:t>
      </w:r>
    </w:p>
    <w:p w14:paraId="01576D3D" w14:textId="48132333" w:rsidR="00A86BD0" w:rsidRPr="003B2C74" w:rsidRDefault="003933CF" w:rsidP="00141E49">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Pr="006D5D65">
        <w:rPr>
          <w:rFonts w:ascii="Times New Roman" w:hAnsi="Times New Roman" w:cs="Times New Roman"/>
          <w:sz w:val="24"/>
          <w:szCs w:val="24"/>
        </w:rPr>
        <w:t>The researcher has selected phe</w:t>
      </w:r>
      <w:r>
        <w:rPr>
          <w:rFonts w:ascii="Times New Roman" w:hAnsi="Times New Roman" w:cs="Times New Roman"/>
          <w:sz w:val="24"/>
          <w:szCs w:val="24"/>
        </w:rPr>
        <w:t>nomenological research methods, which</w:t>
      </w:r>
      <w:r w:rsidRPr="006D5D65">
        <w:rPr>
          <w:rFonts w:ascii="Times New Roman" w:hAnsi="Times New Roman" w:cs="Times New Roman"/>
          <w:sz w:val="24"/>
          <w:szCs w:val="24"/>
        </w:rPr>
        <w:t xml:space="preserve"> will incorporate both psychological</w:t>
      </w:r>
      <w:r>
        <w:rPr>
          <w:rFonts w:ascii="Times New Roman" w:hAnsi="Times New Roman" w:cs="Times New Roman"/>
          <w:sz w:val="24"/>
          <w:szCs w:val="24"/>
        </w:rPr>
        <w:t xml:space="preserve"> as well as a philosophical basis of evaluation while describing the lived experiences of the individuals as told by the participants (Creswell, 2004).  This design allows a strong philosophical understanding yet highlights the psychological issues facing participants.  Interviews in phenomenological studies incorporate descriptions</w:t>
      </w:r>
      <w:r w:rsidR="000F11E5">
        <w:rPr>
          <w:rFonts w:ascii="Times New Roman" w:hAnsi="Times New Roman" w:cs="Times New Roman"/>
          <w:sz w:val="24"/>
          <w:szCs w:val="24"/>
        </w:rPr>
        <w:t>,</w:t>
      </w:r>
      <w:r>
        <w:rPr>
          <w:rFonts w:ascii="Times New Roman" w:hAnsi="Times New Roman" w:cs="Times New Roman"/>
          <w:sz w:val="24"/>
          <w:szCs w:val="24"/>
        </w:rPr>
        <w:t xml:space="preserve"> which provide the essence of the experience for several individuals who has all experienced the phenomenon.  </w:t>
      </w:r>
      <w:r w:rsidR="00A86BD0">
        <w:rPr>
          <w:rFonts w:ascii="Times New Roman" w:hAnsi="Times New Roman" w:cs="Times New Roman"/>
          <w:sz w:val="24"/>
          <w:szCs w:val="24"/>
        </w:rPr>
        <w:t xml:space="preserve">As </w:t>
      </w:r>
      <w:r w:rsidR="00A86BD0" w:rsidRPr="009A32E2">
        <w:rPr>
          <w:rFonts w:ascii="Times New Roman" w:eastAsia="Times New Roman" w:hAnsi="Times New Roman" w:cs="Times New Roman"/>
          <w:sz w:val="24"/>
          <w:szCs w:val="24"/>
          <w:shd w:val="clear" w:color="auto" w:fill="FFFFFF"/>
        </w:rPr>
        <w:t xml:space="preserve">Creswell's (2013) </w:t>
      </w:r>
      <w:r w:rsidR="00A86BD0">
        <w:rPr>
          <w:rFonts w:ascii="Times New Roman" w:eastAsia="Times New Roman" w:hAnsi="Times New Roman" w:cs="Times New Roman"/>
          <w:sz w:val="24"/>
          <w:szCs w:val="24"/>
          <w:shd w:val="clear" w:color="auto" w:fill="FFFFFF"/>
        </w:rPr>
        <w:t xml:space="preserve">states, </w:t>
      </w:r>
      <w:r w:rsidR="00A86BD0" w:rsidRPr="009A32E2">
        <w:rPr>
          <w:rFonts w:ascii="Times New Roman" w:eastAsia="Times New Roman" w:hAnsi="Times New Roman" w:cs="Times New Roman"/>
          <w:sz w:val="24"/>
          <w:szCs w:val="24"/>
          <w:shd w:val="clear" w:color="auto" w:fill="FFFFFF"/>
        </w:rPr>
        <w:t xml:space="preserve">a qualitative approach is appropriate to use to study a research problem when the problem needs to </w:t>
      </w:r>
      <w:proofErr w:type="gramStart"/>
      <w:r w:rsidR="00A86BD0" w:rsidRPr="009A32E2">
        <w:rPr>
          <w:rFonts w:ascii="Times New Roman" w:eastAsia="Times New Roman" w:hAnsi="Times New Roman" w:cs="Times New Roman"/>
          <w:sz w:val="24"/>
          <w:szCs w:val="24"/>
          <w:shd w:val="clear" w:color="auto" w:fill="FFFFFF"/>
        </w:rPr>
        <w:t>be explored</w:t>
      </w:r>
      <w:proofErr w:type="gramEnd"/>
      <w:r w:rsidR="00A86BD0" w:rsidRPr="009A32E2">
        <w:rPr>
          <w:rFonts w:ascii="Times New Roman" w:eastAsia="Times New Roman" w:hAnsi="Times New Roman" w:cs="Times New Roman"/>
          <w:sz w:val="24"/>
          <w:szCs w:val="24"/>
          <w:shd w:val="clear" w:color="auto" w:fill="FFFFFF"/>
        </w:rPr>
        <w:t>; when a complex, detailed understanding is needed; when the researcher wants to write in a literary, f</w:t>
      </w:r>
      <w:r w:rsidR="0032107F">
        <w:rPr>
          <w:rFonts w:ascii="Times New Roman" w:eastAsia="Times New Roman" w:hAnsi="Times New Roman" w:cs="Times New Roman"/>
          <w:sz w:val="24"/>
          <w:szCs w:val="24"/>
          <w:shd w:val="clear" w:color="auto" w:fill="FFFFFF"/>
        </w:rPr>
        <w:t>lexible style, and</w:t>
      </w:r>
      <w:r w:rsidR="00A86BD0">
        <w:rPr>
          <w:rFonts w:ascii="Times New Roman" w:eastAsia="Times New Roman" w:hAnsi="Times New Roman" w:cs="Times New Roman"/>
          <w:sz w:val="24"/>
          <w:szCs w:val="24"/>
          <w:shd w:val="clear" w:color="auto" w:fill="FFFFFF"/>
        </w:rPr>
        <w:t xml:space="preserve"> when the</w:t>
      </w:r>
      <w:r w:rsidR="00A86BD0" w:rsidRPr="009A32E2">
        <w:rPr>
          <w:rFonts w:ascii="Times New Roman" w:eastAsia="Times New Roman" w:hAnsi="Times New Roman" w:cs="Times New Roman"/>
          <w:sz w:val="24"/>
          <w:szCs w:val="24"/>
          <w:shd w:val="clear" w:color="auto" w:fill="FFFFFF"/>
        </w:rPr>
        <w:t xml:space="preserve"> researcher seeks to understand the conte</w:t>
      </w:r>
      <w:r w:rsidR="0032107F">
        <w:rPr>
          <w:rFonts w:ascii="Times New Roman" w:eastAsia="Times New Roman" w:hAnsi="Times New Roman" w:cs="Times New Roman"/>
          <w:sz w:val="24"/>
          <w:szCs w:val="24"/>
          <w:shd w:val="clear" w:color="auto" w:fill="FFFFFF"/>
        </w:rPr>
        <w:t>xt or settings of participants</w:t>
      </w:r>
      <w:r w:rsidR="00A86BD0" w:rsidRPr="009A32E2">
        <w:rPr>
          <w:rFonts w:ascii="Times New Roman" w:eastAsia="Times New Roman" w:hAnsi="Times New Roman" w:cs="Times New Roman"/>
          <w:sz w:val="24"/>
          <w:szCs w:val="24"/>
          <w:shd w:val="clear" w:color="auto" w:fill="FFFFFF"/>
        </w:rPr>
        <w:t>. </w:t>
      </w:r>
      <w:r w:rsidR="00A86BD0">
        <w:rPr>
          <w:rFonts w:ascii="Times New Roman" w:eastAsia="Times New Roman" w:hAnsi="Times New Roman" w:cs="Times New Roman"/>
          <w:sz w:val="24"/>
          <w:szCs w:val="24"/>
          <w:shd w:val="clear" w:color="auto" w:fill="FFFFFF"/>
        </w:rPr>
        <w:t>Likewise, a quantitative appr</w:t>
      </w:r>
      <w:r w:rsidR="0032107F">
        <w:rPr>
          <w:rFonts w:ascii="Times New Roman" w:eastAsia="Times New Roman" w:hAnsi="Times New Roman" w:cs="Times New Roman"/>
          <w:sz w:val="24"/>
          <w:szCs w:val="24"/>
          <w:shd w:val="clear" w:color="auto" w:fill="FFFFFF"/>
        </w:rPr>
        <w:t xml:space="preserve">oach </w:t>
      </w:r>
      <w:r w:rsidR="00A86BD0">
        <w:rPr>
          <w:rFonts w:ascii="Times New Roman" w:eastAsia="Times New Roman" w:hAnsi="Times New Roman" w:cs="Times New Roman"/>
          <w:sz w:val="24"/>
          <w:szCs w:val="24"/>
          <w:shd w:val="clear" w:color="auto" w:fill="FFFFFF"/>
        </w:rPr>
        <w:t>represent a legitimate mode of social and human science e</w:t>
      </w:r>
      <w:r w:rsidR="0032107F">
        <w:rPr>
          <w:rFonts w:ascii="Times New Roman" w:eastAsia="Times New Roman" w:hAnsi="Times New Roman" w:cs="Times New Roman"/>
          <w:sz w:val="24"/>
          <w:szCs w:val="24"/>
          <w:shd w:val="clear" w:color="auto" w:fill="FFFFFF"/>
        </w:rPr>
        <w:t>xploration” (Creswell 2013</w:t>
      </w:r>
      <w:r w:rsidR="00A86BD0">
        <w:rPr>
          <w:rFonts w:ascii="Times New Roman" w:eastAsia="Times New Roman" w:hAnsi="Times New Roman" w:cs="Times New Roman"/>
          <w:sz w:val="24"/>
          <w:szCs w:val="24"/>
          <w:shd w:val="clear" w:color="auto" w:fill="FFFFFF"/>
        </w:rPr>
        <w:t>).</w:t>
      </w:r>
    </w:p>
    <w:p w14:paraId="48D3E723" w14:textId="59F08199" w:rsidR="00A86BD0" w:rsidRDefault="00F956C3" w:rsidP="00A86BD0">
      <w:pPr>
        <w:tabs>
          <w:tab w:val="left" w:pos="615"/>
        </w:tabs>
        <w:spacing w:line="480" w:lineRule="auto"/>
        <w:contextualSpacing/>
        <w:rPr>
          <w:rFonts w:ascii="Times New Roman" w:hAnsi="Times New Roman" w:cs="Times New Roman"/>
          <w:b/>
          <w:sz w:val="24"/>
          <w:szCs w:val="24"/>
        </w:rPr>
      </w:pPr>
      <w:r>
        <w:rPr>
          <w:rFonts w:ascii="Times New Roman" w:hAnsi="Times New Roman" w:cs="Times New Roman"/>
          <w:b/>
          <w:sz w:val="24"/>
          <w:szCs w:val="24"/>
        </w:rPr>
        <w:t xml:space="preserve">Algerian </w:t>
      </w:r>
      <w:r w:rsidR="00DC4C0A">
        <w:rPr>
          <w:rFonts w:ascii="Times New Roman" w:hAnsi="Times New Roman" w:cs="Times New Roman"/>
          <w:b/>
          <w:sz w:val="24"/>
          <w:szCs w:val="24"/>
        </w:rPr>
        <w:t xml:space="preserve">Cultural Identity </w:t>
      </w:r>
      <w:r>
        <w:rPr>
          <w:rFonts w:ascii="Times New Roman" w:hAnsi="Times New Roman" w:cs="Times New Roman"/>
          <w:b/>
          <w:sz w:val="24"/>
          <w:szCs w:val="24"/>
        </w:rPr>
        <w:t xml:space="preserve">in </w:t>
      </w:r>
      <w:r w:rsidR="00A86BD0">
        <w:rPr>
          <w:rFonts w:ascii="Times New Roman" w:hAnsi="Times New Roman" w:cs="Times New Roman"/>
          <w:b/>
          <w:sz w:val="24"/>
          <w:szCs w:val="24"/>
        </w:rPr>
        <w:t>International Psychology</w:t>
      </w:r>
    </w:p>
    <w:p w14:paraId="2E71619A" w14:textId="18AAB4E2" w:rsidR="000F11E5" w:rsidRDefault="00F53BED" w:rsidP="000F11E5">
      <w:pPr>
        <w:spacing w:line="480" w:lineRule="auto"/>
        <w:rPr>
          <w:rFonts w:ascii="Times New Roman" w:hAnsi="Times New Roman" w:cs="Times New Roman"/>
          <w:sz w:val="24"/>
          <w:szCs w:val="24"/>
        </w:rPr>
      </w:pPr>
      <w:r>
        <w:tab/>
      </w:r>
      <w:r w:rsidR="004063DF" w:rsidRPr="004063DF">
        <w:rPr>
          <w:rFonts w:ascii="Times New Roman" w:eastAsia="Times New Roman" w:hAnsi="Times New Roman" w:cs="Times New Roman"/>
          <w:sz w:val="24"/>
          <w:szCs w:val="24"/>
        </w:rPr>
        <w:t xml:space="preserve">Algerian culture is a mixture of Arab, European, Mediterranean, and African characteristics, </w:t>
      </w:r>
      <w:r w:rsidR="004063DF">
        <w:rPr>
          <w:rFonts w:ascii="Times New Roman" w:eastAsia="Times New Roman" w:hAnsi="Times New Roman" w:cs="Times New Roman"/>
          <w:sz w:val="24"/>
          <w:szCs w:val="24"/>
        </w:rPr>
        <w:t xml:space="preserve">thus </w:t>
      </w:r>
      <w:r w:rsidR="004063DF" w:rsidRPr="004063DF">
        <w:rPr>
          <w:rFonts w:ascii="Times New Roman" w:eastAsia="Times New Roman" w:hAnsi="Times New Roman" w:cs="Times New Roman"/>
          <w:sz w:val="24"/>
          <w:szCs w:val="24"/>
        </w:rPr>
        <w:t>making it dynamic and difficult to comprehend for outsiders not familiar with Algerian h</w:t>
      </w:r>
      <w:r w:rsidR="004063DF">
        <w:rPr>
          <w:rFonts w:ascii="Times New Roman" w:eastAsia="Times New Roman" w:hAnsi="Times New Roman" w:cs="Times New Roman"/>
          <w:sz w:val="24"/>
          <w:szCs w:val="24"/>
        </w:rPr>
        <w:t>istory, heritage or influences (</w:t>
      </w:r>
      <w:proofErr w:type="spellStart"/>
      <w:r w:rsidR="004063DF" w:rsidRPr="004063DF">
        <w:rPr>
          <w:rFonts w:ascii="Times New Roman" w:eastAsia="Times New Roman" w:hAnsi="Times New Roman" w:cs="Times New Roman"/>
          <w:sz w:val="24"/>
          <w:szCs w:val="24"/>
        </w:rPr>
        <w:t>Ebbet</w:t>
      </w:r>
      <w:proofErr w:type="spellEnd"/>
      <w:r w:rsidR="004063DF" w:rsidRPr="004063DF">
        <w:rPr>
          <w:rFonts w:ascii="Times New Roman" w:eastAsia="Times New Roman" w:hAnsi="Times New Roman" w:cs="Times New Roman"/>
          <w:sz w:val="24"/>
          <w:szCs w:val="24"/>
        </w:rPr>
        <w:t xml:space="preserve"> &amp; Clar</w:t>
      </w:r>
      <w:r w:rsidR="004063DF">
        <w:rPr>
          <w:rFonts w:ascii="Times New Roman" w:eastAsia="Times New Roman" w:hAnsi="Times New Roman" w:cs="Times New Roman"/>
          <w:sz w:val="24"/>
          <w:szCs w:val="24"/>
        </w:rPr>
        <w:t xml:space="preserve">k, </w:t>
      </w:r>
      <w:r w:rsidR="004063DF" w:rsidRPr="004063DF">
        <w:rPr>
          <w:rFonts w:ascii="Times New Roman" w:eastAsia="Times New Roman" w:hAnsi="Times New Roman" w:cs="Times New Roman"/>
          <w:sz w:val="24"/>
          <w:szCs w:val="24"/>
        </w:rPr>
        <w:t>2010)</w:t>
      </w:r>
      <w:r w:rsidR="004063DF">
        <w:rPr>
          <w:rFonts w:ascii="Times New Roman" w:eastAsia="Times New Roman" w:hAnsi="Times New Roman" w:cs="Times New Roman"/>
          <w:sz w:val="24"/>
          <w:szCs w:val="24"/>
        </w:rPr>
        <w:t xml:space="preserve">. </w:t>
      </w:r>
      <w:r w:rsidR="004063DF" w:rsidRPr="001B250F">
        <w:rPr>
          <w:rFonts w:eastAsia="Times New Roman"/>
          <w:b/>
        </w:rPr>
        <w:t xml:space="preserve"> </w:t>
      </w:r>
      <w:r w:rsidR="000F11E5" w:rsidRPr="002C05D8">
        <w:rPr>
          <w:rFonts w:ascii="Times New Roman" w:hAnsi="Times New Roman" w:cs="Times New Roman"/>
          <w:sz w:val="24"/>
          <w:szCs w:val="24"/>
        </w:rPr>
        <w:t>The modern Algerian leads two lives, which sit at the crossroad</w:t>
      </w:r>
      <w:r w:rsidR="000F11E5">
        <w:rPr>
          <w:rFonts w:ascii="Times New Roman" w:hAnsi="Times New Roman" w:cs="Times New Roman"/>
          <w:sz w:val="24"/>
          <w:szCs w:val="24"/>
        </w:rPr>
        <w:t xml:space="preserve">s of modernity and tradition.  </w:t>
      </w:r>
      <w:r w:rsidR="000F11E5" w:rsidRPr="002C05D8">
        <w:rPr>
          <w:rFonts w:ascii="Times New Roman" w:hAnsi="Times New Roman" w:cs="Times New Roman"/>
          <w:sz w:val="24"/>
          <w:szCs w:val="24"/>
        </w:rPr>
        <w:t>One stream is that of the traditional and religious beliefs and practices that have survived colonization.  The other is the modernist rationalist way of being that has come about as a result of colo</w:t>
      </w:r>
      <w:r w:rsidR="000F11E5">
        <w:rPr>
          <w:rFonts w:ascii="Times New Roman" w:hAnsi="Times New Roman" w:cs="Times New Roman"/>
          <w:sz w:val="24"/>
          <w:szCs w:val="24"/>
        </w:rPr>
        <w:t xml:space="preserve">nization and Western </w:t>
      </w:r>
      <w:r w:rsidR="000F11E5">
        <w:rPr>
          <w:rFonts w:ascii="Times New Roman" w:hAnsi="Times New Roman" w:cs="Times New Roman"/>
          <w:sz w:val="24"/>
          <w:szCs w:val="24"/>
        </w:rPr>
        <w:lastRenderedPageBreak/>
        <w:t>education</w:t>
      </w:r>
      <w:r w:rsidR="000F11E5" w:rsidRPr="002C05D8">
        <w:rPr>
          <w:rFonts w:ascii="Times New Roman" w:hAnsi="Times New Roman" w:cs="Times New Roman"/>
          <w:sz w:val="24"/>
          <w:szCs w:val="24"/>
        </w:rPr>
        <w:t xml:space="preserve"> (Gerstein, 2009).  Exposure to years of conflict, turmoil and warfare has lead to psychological da</w:t>
      </w:r>
      <w:r w:rsidR="004063DF">
        <w:rPr>
          <w:rFonts w:ascii="Times New Roman" w:hAnsi="Times New Roman" w:cs="Times New Roman"/>
          <w:sz w:val="24"/>
          <w:szCs w:val="24"/>
        </w:rPr>
        <w:t>mage. This damage designates a psychological crisis of identity and condition</w:t>
      </w:r>
      <w:r w:rsidR="000F11E5" w:rsidRPr="002C05D8">
        <w:rPr>
          <w:rFonts w:ascii="Times New Roman" w:hAnsi="Times New Roman" w:cs="Times New Roman"/>
          <w:sz w:val="24"/>
          <w:szCs w:val="24"/>
        </w:rPr>
        <w:t xml:space="preserve"> in which the Algerian people attempt to articulate and master what t</w:t>
      </w:r>
      <w:r w:rsidR="004063DF">
        <w:rPr>
          <w:rFonts w:ascii="Times New Roman" w:hAnsi="Times New Roman" w:cs="Times New Roman"/>
          <w:sz w:val="24"/>
          <w:szCs w:val="24"/>
        </w:rPr>
        <w:t xml:space="preserve">hey ultimately see as a </w:t>
      </w:r>
      <w:r w:rsidR="000F11E5" w:rsidRPr="002C05D8">
        <w:rPr>
          <w:rFonts w:ascii="Times New Roman" w:hAnsi="Times New Roman" w:cs="Times New Roman"/>
          <w:sz w:val="24"/>
          <w:szCs w:val="24"/>
        </w:rPr>
        <w:t xml:space="preserve">reasonable </w:t>
      </w:r>
      <w:r w:rsidR="004063DF">
        <w:rPr>
          <w:rFonts w:ascii="Times New Roman" w:hAnsi="Times New Roman" w:cs="Times New Roman"/>
          <w:sz w:val="24"/>
          <w:szCs w:val="24"/>
        </w:rPr>
        <w:t>manner of survival</w:t>
      </w:r>
      <w:r w:rsidR="000F11E5">
        <w:rPr>
          <w:rFonts w:ascii="Times New Roman" w:hAnsi="Times New Roman" w:cs="Times New Roman"/>
          <w:sz w:val="24"/>
          <w:szCs w:val="24"/>
        </w:rPr>
        <w:t xml:space="preserve"> </w:t>
      </w:r>
      <w:r w:rsidR="000F11E5" w:rsidRPr="002C05D8">
        <w:rPr>
          <w:rFonts w:ascii="Times New Roman" w:hAnsi="Times New Roman" w:cs="Times New Roman"/>
          <w:sz w:val="24"/>
          <w:szCs w:val="24"/>
        </w:rPr>
        <w:t xml:space="preserve">(Coates, 2016). </w:t>
      </w:r>
    </w:p>
    <w:p w14:paraId="34D48A58" w14:textId="32D65E68" w:rsidR="00927D14" w:rsidRPr="00E05D99" w:rsidRDefault="000F11E5" w:rsidP="00E05D99">
      <w:pPr>
        <w:pStyle w:val="APALevel0"/>
        <w:tabs>
          <w:tab w:val="left" w:pos="240"/>
        </w:tabs>
        <w:spacing w:after="0" w:line="480" w:lineRule="auto"/>
        <w:contextualSpacing/>
        <w:jc w:val="left"/>
      </w:pPr>
      <w:r>
        <w:tab/>
      </w:r>
      <w:r w:rsidR="00A86BD0" w:rsidRPr="00E33B30">
        <w:t xml:space="preserve">This study will examine existing scientific literature and gain data from interviews of Algerian citizens </w:t>
      </w:r>
      <w:r w:rsidR="003B2C74">
        <w:t>provide a new perspective on the psychology and identity and national culture</w:t>
      </w:r>
      <w:r w:rsidR="00A86BD0" w:rsidRPr="00E33B30">
        <w:t>.  Relating the events in North Africa to psychological theory, this study will provide a framework for the examination of a society and its behavior, actions, motivations and mindset in the backdrop of oppression, fear and trauma. Various psychological, social, welfare and conflict models will be presented and linked to the events in Algeria to show how psychology can explain the results and predict future behavior.  This research project aims to have much bearin</w:t>
      </w:r>
      <w:r w:rsidR="00F53BED">
        <w:t>g in the field of psychology as t</w:t>
      </w:r>
      <w:r w:rsidR="00A86BD0" w:rsidRPr="00E33B30">
        <w:t xml:space="preserve">he theories discussed form the basis of social, familial and cultural frameworks for all civilizations and will advance the knowledge of not only those singular theories, but also those notions of interconnectivity and humanism.  </w:t>
      </w:r>
    </w:p>
    <w:p w14:paraId="4BD0A76F" w14:textId="77777777" w:rsidR="00692B01" w:rsidRPr="00066012" w:rsidRDefault="00692B01" w:rsidP="00692B01">
      <w:pPr>
        <w:spacing w:line="480" w:lineRule="auto"/>
        <w:contextualSpacing/>
        <w:rPr>
          <w:rFonts w:ascii="Times New Roman" w:hAnsi="Times New Roman" w:cs="Times New Roman"/>
          <w:b/>
          <w:sz w:val="24"/>
          <w:szCs w:val="24"/>
        </w:rPr>
      </w:pPr>
      <w:r w:rsidRPr="00066012">
        <w:rPr>
          <w:rFonts w:ascii="Times New Roman" w:hAnsi="Times New Roman" w:cs="Times New Roman"/>
          <w:b/>
          <w:sz w:val="24"/>
          <w:szCs w:val="24"/>
        </w:rPr>
        <w:t>Problem Statement</w:t>
      </w:r>
    </w:p>
    <w:p w14:paraId="4DBFDC2F" w14:textId="77777777" w:rsidR="003B2C74" w:rsidRDefault="00692B01" w:rsidP="00692B01">
      <w:pPr>
        <w:pStyle w:val="APALevel1"/>
        <w:spacing w:after="0" w:line="480" w:lineRule="auto"/>
        <w:contextualSpacing/>
        <w:jc w:val="left"/>
        <w:outlineLvl w:val="1"/>
        <w:rPr>
          <w:b w:val="0"/>
        </w:rPr>
      </w:pPr>
      <w:r>
        <w:rPr>
          <w:b w:val="0"/>
        </w:rPr>
        <w:tab/>
        <w:t>Algeria is a nation of social complexities with a population that has faced adversity since the inception and recognition of state</w:t>
      </w:r>
      <w:r w:rsidR="00141E49">
        <w:rPr>
          <w:b w:val="0"/>
        </w:rPr>
        <w:t xml:space="preserve">hood.  As </w:t>
      </w:r>
      <w:proofErr w:type="spellStart"/>
      <w:r w:rsidR="00141E49">
        <w:rPr>
          <w:b w:val="0"/>
        </w:rPr>
        <w:t>Bayat</w:t>
      </w:r>
      <w:proofErr w:type="spellEnd"/>
      <w:r w:rsidR="00141E49">
        <w:rPr>
          <w:b w:val="0"/>
        </w:rPr>
        <w:t xml:space="preserve"> (2013) stated, w</w:t>
      </w:r>
      <w:r>
        <w:rPr>
          <w:b w:val="0"/>
        </w:rPr>
        <w:t>arfare, con</w:t>
      </w:r>
      <w:r w:rsidR="00141E49">
        <w:rPr>
          <w:b w:val="0"/>
        </w:rPr>
        <w:t>quest, colonization, and terror</w:t>
      </w:r>
      <w:r>
        <w:rPr>
          <w:b w:val="0"/>
        </w:rPr>
        <w:t xml:space="preserve"> have restrained Algeria from advancing socially, academically, and industrially.  What ex</w:t>
      </w:r>
      <w:r w:rsidR="00141E49">
        <w:rPr>
          <w:b w:val="0"/>
        </w:rPr>
        <w:t xml:space="preserve">ists is a land of </w:t>
      </w:r>
      <w:r>
        <w:rPr>
          <w:b w:val="0"/>
        </w:rPr>
        <w:t>discrepancy and angst prodded by a governme</w:t>
      </w:r>
      <w:r w:rsidR="00141E49">
        <w:rPr>
          <w:b w:val="0"/>
        </w:rPr>
        <w:t>nt with unconventional policies</w:t>
      </w:r>
      <w:r>
        <w:rPr>
          <w:b w:val="0"/>
        </w:rPr>
        <w:t xml:space="preserve"> (Pack, 2013). </w:t>
      </w:r>
      <w:r w:rsidR="003B2C74">
        <w:rPr>
          <w:b w:val="0"/>
        </w:rPr>
        <w:t xml:space="preserve">   </w:t>
      </w:r>
      <w:r>
        <w:rPr>
          <w:b w:val="0"/>
        </w:rPr>
        <w:t xml:space="preserve">The Arab Spring protests allowed millions of citizens to finally have a voice in their own lives and destinies as long tenured tyrants, dictators and oppressive governments were ousted (Benin, 2013).  </w:t>
      </w:r>
    </w:p>
    <w:p w14:paraId="007A65FE" w14:textId="6D5C5C13" w:rsidR="00692B01" w:rsidRDefault="003B2C74" w:rsidP="00692B01">
      <w:pPr>
        <w:pStyle w:val="APALevel1"/>
        <w:spacing w:after="0" w:line="480" w:lineRule="auto"/>
        <w:contextualSpacing/>
        <w:jc w:val="left"/>
        <w:outlineLvl w:val="1"/>
        <w:rPr>
          <w:b w:val="0"/>
        </w:rPr>
      </w:pPr>
      <w:r>
        <w:rPr>
          <w:b w:val="0"/>
        </w:rPr>
        <w:lastRenderedPageBreak/>
        <w:tab/>
        <w:t>While 2010</w:t>
      </w:r>
      <w:r w:rsidR="00692B01">
        <w:rPr>
          <w:b w:val="0"/>
        </w:rPr>
        <w:t xml:space="preserve"> was a time for change for many nations, states and peoples, there was one lone North African country did not participate in an uprising nor a revolution, but rather deferred to the status quo.  What qualities caused Algerians to behave differently from all the other nations?  Why did a culture of people, homogenous in many ways to the adjacent Arab countries, allow an opportunity for upheaval, freedom, and democracy to simply pass them by?   </w:t>
      </w:r>
    </w:p>
    <w:p w14:paraId="76A54017" w14:textId="733202F2" w:rsidR="00A86BD0" w:rsidRDefault="00692B01" w:rsidP="00A86BD0">
      <w:pPr>
        <w:tabs>
          <w:tab w:val="left" w:pos="615"/>
        </w:tabs>
        <w:spacing w:line="480" w:lineRule="auto"/>
        <w:contextualSpacing/>
        <w:rPr>
          <w:rFonts w:ascii="Times New Roman" w:hAnsi="Times New Roman" w:cs="Times New Roman"/>
          <w:b/>
          <w:sz w:val="24"/>
          <w:szCs w:val="24"/>
        </w:rPr>
      </w:pPr>
      <w:r>
        <w:rPr>
          <w:rFonts w:ascii="Times New Roman" w:hAnsi="Times New Roman" w:cs="Times New Roman"/>
          <w:b/>
          <w:sz w:val="24"/>
          <w:szCs w:val="24"/>
        </w:rPr>
        <w:t>Purpose of the Study</w:t>
      </w:r>
    </w:p>
    <w:bookmarkEnd w:id="2"/>
    <w:p w14:paraId="4B421F64" w14:textId="16B8C129" w:rsidR="00E46AF3" w:rsidRPr="005D1347" w:rsidRDefault="00363044" w:rsidP="00363044">
      <w:pPr>
        <w:pStyle w:val="APALevel1"/>
        <w:spacing w:after="0" w:line="480" w:lineRule="auto"/>
        <w:contextualSpacing/>
        <w:jc w:val="left"/>
        <w:outlineLvl w:val="1"/>
        <w:rPr>
          <w:b w:val="0"/>
        </w:rPr>
      </w:pPr>
      <w:r>
        <w:rPr>
          <w:b w:val="0"/>
        </w:rPr>
        <w:tab/>
        <w:t xml:space="preserve">The purpose of this study is to gain an understanding of the </w:t>
      </w:r>
      <w:r w:rsidR="00DC4C0A">
        <w:rPr>
          <w:b w:val="0"/>
        </w:rPr>
        <w:t xml:space="preserve">Algerian </w:t>
      </w:r>
      <w:r>
        <w:rPr>
          <w:b w:val="0"/>
        </w:rPr>
        <w:t xml:space="preserve">cultural identity and </w:t>
      </w:r>
      <w:r w:rsidR="00DC4C0A">
        <w:rPr>
          <w:b w:val="0"/>
        </w:rPr>
        <w:t xml:space="preserve">the </w:t>
      </w:r>
      <w:r>
        <w:rPr>
          <w:b w:val="0"/>
        </w:rPr>
        <w:t xml:space="preserve">psychological </w:t>
      </w:r>
      <w:r w:rsidR="00DC4C0A">
        <w:rPr>
          <w:b w:val="0"/>
        </w:rPr>
        <w:t>effects</w:t>
      </w:r>
      <w:r>
        <w:rPr>
          <w:b w:val="0"/>
        </w:rPr>
        <w:t xml:space="preserve"> of </w:t>
      </w:r>
      <w:r w:rsidR="00F53BED">
        <w:rPr>
          <w:b w:val="0"/>
        </w:rPr>
        <w:t>identity on a</w:t>
      </w:r>
      <w:r>
        <w:rPr>
          <w:b w:val="0"/>
        </w:rPr>
        <w:t xml:space="preserve"> population.</w:t>
      </w:r>
      <w:r w:rsidR="00744687">
        <w:rPr>
          <w:b w:val="0"/>
        </w:rPr>
        <w:t xml:space="preserve"> </w:t>
      </w:r>
      <w:r w:rsidR="00C76C91">
        <w:rPr>
          <w:b w:val="0"/>
        </w:rPr>
        <w:t>As a result,</w:t>
      </w:r>
      <w:r w:rsidR="00A7323C">
        <w:rPr>
          <w:b w:val="0"/>
        </w:rPr>
        <w:t xml:space="preserve"> </w:t>
      </w:r>
      <w:r w:rsidR="00C76C91">
        <w:rPr>
          <w:b w:val="0"/>
        </w:rPr>
        <w:t>t</w:t>
      </w:r>
      <w:r w:rsidR="00744687">
        <w:rPr>
          <w:b w:val="0"/>
        </w:rPr>
        <w:t>he resear</w:t>
      </w:r>
      <w:r w:rsidR="00066012">
        <w:rPr>
          <w:b w:val="0"/>
        </w:rPr>
        <w:t>cher will then better</w:t>
      </w:r>
      <w:r w:rsidR="00744687">
        <w:rPr>
          <w:b w:val="0"/>
        </w:rPr>
        <w:t xml:space="preserve"> understand the uniqueness of the Algerian people guided by cultural understandings, power balances and the historical effects of trauma on a society</w:t>
      </w:r>
      <w:r w:rsidR="00A7323C">
        <w:rPr>
          <w:b w:val="0"/>
        </w:rPr>
        <w:t>. This study</w:t>
      </w:r>
      <w:r w:rsidR="00C76C91">
        <w:rPr>
          <w:b w:val="0"/>
        </w:rPr>
        <w:t xml:space="preserve"> </w:t>
      </w:r>
      <w:r w:rsidR="00744687">
        <w:rPr>
          <w:b w:val="0"/>
        </w:rPr>
        <w:t>will advance the field of cultural psychology and permit interpretations and consid</w:t>
      </w:r>
      <w:r w:rsidR="00066012">
        <w:rPr>
          <w:b w:val="0"/>
        </w:rPr>
        <w:t>erations for future</w:t>
      </w:r>
      <w:r w:rsidR="00744687">
        <w:rPr>
          <w:b w:val="0"/>
        </w:rPr>
        <w:t xml:space="preserve"> studies.  </w:t>
      </w:r>
      <w:r w:rsidR="002575F5">
        <w:rPr>
          <w:b w:val="0"/>
        </w:rPr>
        <w:t xml:space="preserve"> </w:t>
      </w:r>
    </w:p>
    <w:p w14:paraId="514B3BAC" w14:textId="0F9FF1AF" w:rsidR="00891D62" w:rsidRDefault="00DC4C0A" w:rsidP="00801B3B">
      <w:pPr>
        <w:pStyle w:val="APALevel1"/>
        <w:spacing w:after="0" w:line="480" w:lineRule="auto"/>
        <w:contextualSpacing/>
        <w:jc w:val="left"/>
        <w:rPr>
          <w:b w:val="0"/>
        </w:rPr>
      </w:pPr>
      <w:r>
        <w:rPr>
          <w:b w:val="0"/>
        </w:rPr>
        <w:tab/>
      </w:r>
      <w:r w:rsidR="00363044">
        <w:rPr>
          <w:b w:val="0"/>
        </w:rPr>
        <w:t>The intention of this social constructivist research project is to enhance exist</w:t>
      </w:r>
      <w:r w:rsidR="003B2C74">
        <w:rPr>
          <w:b w:val="0"/>
        </w:rPr>
        <w:t xml:space="preserve">ing literature in the field of </w:t>
      </w:r>
      <w:r w:rsidR="00363044">
        <w:rPr>
          <w:b w:val="0"/>
        </w:rPr>
        <w:t>international psychology theories, ideas and frameworks, and synthesizes the aforementioned theory with accurate data.</w:t>
      </w:r>
      <w:r w:rsidR="003B2C74">
        <w:rPr>
          <w:b w:val="0"/>
        </w:rPr>
        <w:t xml:space="preserve"> </w:t>
      </w:r>
      <w:r w:rsidR="006C100A">
        <w:rPr>
          <w:b w:val="0"/>
        </w:rPr>
        <w:t>With this data</w:t>
      </w:r>
      <w:r w:rsidR="00043B3B">
        <w:rPr>
          <w:b w:val="0"/>
        </w:rPr>
        <w:t xml:space="preserve"> there will be an </w:t>
      </w:r>
      <w:r w:rsidR="00891D62">
        <w:rPr>
          <w:b w:val="0"/>
        </w:rPr>
        <w:t>increased knowledge</w:t>
      </w:r>
      <w:r w:rsidR="00987092">
        <w:rPr>
          <w:b w:val="0"/>
        </w:rPr>
        <w:t xml:space="preserve"> and aware</w:t>
      </w:r>
      <w:r w:rsidR="006E5725">
        <w:rPr>
          <w:b w:val="0"/>
        </w:rPr>
        <w:t xml:space="preserve">ness </w:t>
      </w:r>
      <w:r w:rsidR="00891D62">
        <w:rPr>
          <w:b w:val="0"/>
        </w:rPr>
        <w:t>of others and their circumstances beyond t</w:t>
      </w:r>
      <w:r w:rsidR="00043B3B">
        <w:rPr>
          <w:b w:val="0"/>
        </w:rPr>
        <w:t>he confines of ones own culture</w:t>
      </w:r>
      <w:r w:rsidR="00891D62">
        <w:rPr>
          <w:b w:val="0"/>
        </w:rPr>
        <w:t xml:space="preserve"> (Gerstein, 2009).  This information allows responsible</w:t>
      </w:r>
      <w:r w:rsidR="00043B3B">
        <w:rPr>
          <w:b w:val="0"/>
        </w:rPr>
        <w:t xml:space="preserve"> and action oriented </w:t>
      </w:r>
      <w:r w:rsidR="00891D62">
        <w:rPr>
          <w:b w:val="0"/>
        </w:rPr>
        <w:t>g</w:t>
      </w:r>
      <w:r w:rsidR="00987092">
        <w:rPr>
          <w:b w:val="0"/>
        </w:rPr>
        <w:t>lob</w:t>
      </w:r>
      <w:r w:rsidR="00891D62">
        <w:rPr>
          <w:b w:val="0"/>
        </w:rPr>
        <w:t>a</w:t>
      </w:r>
      <w:r w:rsidR="00987092">
        <w:rPr>
          <w:b w:val="0"/>
        </w:rPr>
        <w:t>l</w:t>
      </w:r>
      <w:r w:rsidR="00891D62">
        <w:rPr>
          <w:b w:val="0"/>
        </w:rPr>
        <w:t xml:space="preserve"> citizens and mental health helping professionals to contribute to a world that supports human potential, freedom and liberation while</w:t>
      </w:r>
      <w:r w:rsidR="00043B3B">
        <w:rPr>
          <w:b w:val="0"/>
        </w:rPr>
        <w:t xml:space="preserve"> internationalizing psychology </w:t>
      </w:r>
      <w:r w:rsidR="00891D62">
        <w:rPr>
          <w:b w:val="0"/>
        </w:rPr>
        <w:t>(</w:t>
      </w:r>
      <w:proofErr w:type="spellStart"/>
      <w:r w:rsidR="00891D62">
        <w:rPr>
          <w:b w:val="0"/>
        </w:rPr>
        <w:t>Pawlik</w:t>
      </w:r>
      <w:proofErr w:type="spellEnd"/>
      <w:r w:rsidR="00891D62">
        <w:rPr>
          <w:b w:val="0"/>
        </w:rPr>
        <w:t>, 1992)</w:t>
      </w:r>
      <w:r w:rsidR="00FB0E89">
        <w:rPr>
          <w:b w:val="0"/>
        </w:rPr>
        <w:t xml:space="preserve">.  Likewise, </w:t>
      </w:r>
      <w:r w:rsidR="00FB0E89">
        <w:rPr>
          <w:rFonts w:ascii="Times" w:eastAsia="Times New Roman" w:hAnsi="Times"/>
          <w:b w:val="0"/>
        </w:rPr>
        <w:t>t</w:t>
      </w:r>
      <w:r w:rsidR="00FB0E89" w:rsidRPr="00FB0E89">
        <w:rPr>
          <w:rFonts w:ascii="Times" w:eastAsia="Times New Roman" w:hAnsi="Times"/>
          <w:b w:val="0"/>
        </w:rPr>
        <w:t>here is a pressing need to comprehend and understand theoretically the effects of such social traumas</w:t>
      </w:r>
      <w:r w:rsidR="00FB0E89">
        <w:rPr>
          <w:rFonts w:ascii="Times" w:eastAsia="Times New Roman" w:hAnsi="Times"/>
          <w:b w:val="0"/>
        </w:rPr>
        <w:t xml:space="preserve"> and the trans</w:t>
      </w:r>
      <w:r w:rsidR="001A123C">
        <w:rPr>
          <w:rFonts w:ascii="Times" w:eastAsia="Times New Roman" w:hAnsi="Times"/>
          <w:b w:val="0"/>
        </w:rPr>
        <w:t>-ge</w:t>
      </w:r>
      <w:r w:rsidR="00FB0E89">
        <w:rPr>
          <w:rFonts w:ascii="Times" w:eastAsia="Times New Roman" w:hAnsi="Times"/>
          <w:b w:val="0"/>
        </w:rPr>
        <w:t xml:space="preserve">nerational effects, as these events transform cultures as well as </w:t>
      </w:r>
      <w:proofErr w:type="gramStart"/>
      <w:r w:rsidR="00FB0E89">
        <w:rPr>
          <w:rFonts w:ascii="Times" w:eastAsia="Times New Roman" w:hAnsi="Times"/>
          <w:b w:val="0"/>
        </w:rPr>
        <w:t>individuals  (</w:t>
      </w:r>
      <w:proofErr w:type="spellStart"/>
      <w:proofErr w:type="gramEnd"/>
      <w:r w:rsidR="00FB0E89">
        <w:rPr>
          <w:rFonts w:ascii="Times" w:eastAsia="Times New Roman" w:hAnsi="Times"/>
          <w:b w:val="0"/>
        </w:rPr>
        <w:t>Ehrenrich</w:t>
      </w:r>
      <w:proofErr w:type="spellEnd"/>
      <w:r w:rsidR="00FB0E89">
        <w:rPr>
          <w:rFonts w:ascii="Times" w:eastAsia="Times New Roman" w:hAnsi="Times"/>
          <w:b w:val="0"/>
        </w:rPr>
        <w:t xml:space="preserve">, 2003).  </w:t>
      </w:r>
    </w:p>
    <w:p w14:paraId="1422C048" w14:textId="060778A1" w:rsidR="000B397C" w:rsidRPr="003B2C74" w:rsidRDefault="00891D62" w:rsidP="003B2C74">
      <w:pPr>
        <w:pStyle w:val="APALevel1"/>
        <w:spacing w:after="0" w:line="480" w:lineRule="auto"/>
        <w:contextualSpacing/>
        <w:jc w:val="left"/>
        <w:rPr>
          <w:b w:val="0"/>
        </w:rPr>
      </w:pPr>
      <w:r>
        <w:rPr>
          <w:b w:val="0"/>
        </w:rPr>
        <w:tab/>
        <w:t xml:space="preserve"> </w:t>
      </w:r>
      <w:r w:rsidR="006C100A">
        <w:rPr>
          <w:b w:val="0"/>
        </w:rPr>
        <w:t>In</w:t>
      </w:r>
      <w:r w:rsidR="001847BB">
        <w:rPr>
          <w:b w:val="0"/>
        </w:rPr>
        <w:t xml:space="preserve"> </w:t>
      </w:r>
      <w:r w:rsidR="00BC06F6">
        <w:rPr>
          <w:b w:val="0"/>
        </w:rPr>
        <w:t>conduct</w:t>
      </w:r>
      <w:r w:rsidR="006C100A">
        <w:rPr>
          <w:b w:val="0"/>
        </w:rPr>
        <w:t>ing</w:t>
      </w:r>
      <w:r w:rsidR="00BC06F6">
        <w:rPr>
          <w:b w:val="0"/>
        </w:rPr>
        <w:t xml:space="preserve"> a</w:t>
      </w:r>
      <w:r w:rsidR="00DF520C">
        <w:rPr>
          <w:b w:val="0"/>
        </w:rPr>
        <w:t xml:space="preserve"> qualitative</w:t>
      </w:r>
      <w:r w:rsidR="00043B3B">
        <w:rPr>
          <w:b w:val="0"/>
        </w:rPr>
        <w:t xml:space="preserve"> examination</w:t>
      </w:r>
      <w:r w:rsidR="006C100A">
        <w:rPr>
          <w:b w:val="0"/>
        </w:rPr>
        <w:t xml:space="preserve"> of</w:t>
      </w:r>
      <w:r w:rsidR="00043B3B">
        <w:rPr>
          <w:b w:val="0"/>
        </w:rPr>
        <w:t xml:space="preserve"> Algerian thoughts,</w:t>
      </w:r>
      <w:r w:rsidR="005F3ED3">
        <w:rPr>
          <w:b w:val="0"/>
        </w:rPr>
        <w:t xml:space="preserve"> behaviors</w:t>
      </w:r>
      <w:r w:rsidR="00043B3B">
        <w:rPr>
          <w:b w:val="0"/>
        </w:rPr>
        <w:t xml:space="preserve"> and actions</w:t>
      </w:r>
      <w:r w:rsidR="005F3ED3">
        <w:rPr>
          <w:b w:val="0"/>
        </w:rPr>
        <w:t xml:space="preserve"> </w:t>
      </w:r>
      <w:r w:rsidR="006C100A">
        <w:rPr>
          <w:b w:val="0"/>
        </w:rPr>
        <w:t>will further the examination of</w:t>
      </w:r>
      <w:r w:rsidR="00BC06F6">
        <w:rPr>
          <w:b w:val="0"/>
        </w:rPr>
        <w:t xml:space="preserve"> </w:t>
      </w:r>
      <w:r w:rsidR="00486393">
        <w:rPr>
          <w:b w:val="0"/>
        </w:rPr>
        <w:t>the psychological factors that influenced their</w:t>
      </w:r>
      <w:r w:rsidR="005F3ED3">
        <w:rPr>
          <w:b w:val="0"/>
        </w:rPr>
        <w:t xml:space="preserve"> non-</w:t>
      </w:r>
      <w:r w:rsidR="00486393">
        <w:rPr>
          <w:b w:val="0"/>
        </w:rPr>
        <w:t>participa</w:t>
      </w:r>
      <w:r w:rsidR="005F3ED3">
        <w:rPr>
          <w:b w:val="0"/>
        </w:rPr>
        <w:t xml:space="preserve">tion in the </w:t>
      </w:r>
      <w:r w:rsidR="005F3ED3">
        <w:rPr>
          <w:b w:val="0"/>
        </w:rPr>
        <w:lastRenderedPageBreak/>
        <w:t>Arab Spring revolts</w:t>
      </w:r>
      <w:r w:rsidR="00486393">
        <w:rPr>
          <w:b w:val="0"/>
        </w:rPr>
        <w:t xml:space="preserve">. </w:t>
      </w:r>
      <w:r w:rsidR="009D5249">
        <w:rPr>
          <w:b w:val="0"/>
        </w:rPr>
        <w:t>Us</w:t>
      </w:r>
      <w:r w:rsidR="004B30F5">
        <w:rPr>
          <w:b w:val="0"/>
        </w:rPr>
        <w:t xml:space="preserve">ing a </w:t>
      </w:r>
      <w:r w:rsidR="00043B3B">
        <w:rPr>
          <w:b w:val="0"/>
        </w:rPr>
        <w:t xml:space="preserve">majority of </w:t>
      </w:r>
      <w:r w:rsidR="004B30F5">
        <w:rPr>
          <w:b w:val="0"/>
        </w:rPr>
        <w:t xml:space="preserve">non-western </w:t>
      </w:r>
      <w:r w:rsidR="005F3ED3">
        <w:rPr>
          <w:b w:val="0"/>
        </w:rPr>
        <w:t>literature and indigenous perspectives</w:t>
      </w:r>
      <w:r w:rsidR="006201A4">
        <w:rPr>
          <w:b w:val="0"/>
        </w:rPr>
        <w:t>, this study</w:t>
      </w:r>
      <w:r w:rsidR="009D5249">
        <w:rPr>
          <w:b w:val="0"/>
        </w:rPr>
        <w:t xml:space="preserve"> will </w:t>
      </w:r>
      <w:r w:rsidR="006201A4">
        <w:rPr>
          <w:b w:val="0"/>
        </w:rPr>
        <w:t xml:space="preserve">avoid a </w:t>
      </w:r>
      <w:r w:rsidR="009D5249">
        <w:rPr>
          <w:b w:val="0"/>
        </w:rPr>
        <w:t xml:space="preserve">uniform and hegemonic Western </w:t>
      </w:r>
      <w:r w:rsidR="00043B3B">
        <w:rPr>
          <w:b w:val="0"/>
        </w:rPr>
        <w:t>based cultural study</w:t>
      </w:r>
      <w:r w:rsidR="009D5249">
        <w:rPr>
          <w:b w:val="0"/>
        </w:rPr>
        <w:t xml:space="preserve">.  (Gerstein, 2009). </w:t>
      </w:r>
      <w:r w:rsidR="005F3ED3">
        <w:rPr>
          <w:b w:val="0"/>
        </w:rPr>
        <w:t xml:space="preserve">  </w:t>
      </w:r>
      <w:r>
        <w:rPr>
          <w:b w:val="0"/>
        </w:rPr>
        <w:t xml:space="preserve">At </w:t>
      </w:r>
      <w:r w:rsidR="00043B3B">
        <w:rPr>
          <w:b w:val="0"/>
        </w:rPr>
        <w:t xml:space="preserve">the conclusion of this study, </w:t>
      </w:r>
      <w:r>
        <w:rPr>
          <w:b w:val="0"/>
        </w:rPr>
        <w:t xml:space="preserve">culturally related knowledge will bring tremendous advantages to help conceptualized intervention strategies to address old problems with new solutions (Heppner, </w:t>
      </w:r>
      <w:proofErr w:type="spellStart"/>
      <w:r>
        <w:rPr>
          <w:b w:val="0"/>
        </w:rPr>
        <w:t>Leopng</w:t>
      </w:r>
      <w:proofErr w:type="spellEnd"/>
      <w:r>
        <w:rPr>
          <w:b w:val="0"/>
        </w:rPr>
        <w:t xml:space="preserve">, &amp; </w:t>
      </w:r>
      <w:proofErr w:type="spellStart"/>
      <w:r>
        <w:rPr>
          <w:b w:val="0"/>
        </w:rPr>
        <w:t>Chiao</w:t>
      </w:r>
      <w:proofErr w:type="spellEnd"/>
      <w:r>
        <w:rPr>
          <w:b w:val="0"/>
        </w:rPr>
        <w:t>, 2008)</w:t>
      </w:r>
      <w:r w:rsidR="000C17C3">
        <w:rPr>
          <w:b w:val="0"/>
        </w:rPr>
        <w:t>.</w:t>
      </w:r>
    </w:p>
    <w:p w14:paraId="1465C7DC" w14:textId="77777777" w:rsidR="00692B01" w:rsidRPr="00692B01" w:rsidRDefault="00692B01" w:rsidP="00692B01">
      <w:pPr>
        <w:pStyle w:val="APALevel1"/>
        <w:spacing w:after="0" w:line="480" w:lineRule="auto"/>
        <w:contextualSpacing/>
        <w:jc w:val="left"/>
        <w:outlineLvl w:val="1"/>
      </w:pPr>
      <w:r w:rsidRPr="00692B01">
        <w:t xml:space="preserve">Significance of the Study </w:t>
      </w:r>
    </w:p>
    <w:p w14:paraId="1FB0FCB2" w14:textId="037BEAE8" w:rsidR="00692B01" w:rsidRDefault="00363044" w:rsidP="00692B01">
      <w:pPr>
        <w:pStyle w:val="APALevel1"/>
        <w:spacing w:after="0" w:line="480" w:lineRule="auto"/>
        <w:contextualSpacing/>
        <w:jc w:val="left"/>
        <w:outlineLvl w:val="1"/>
        <w:rPr>
          <w:b w:val="0"/>
        </w:rPr>
      </w:pPr>
      <w:r>
        <w:rPr>
          <w:b w:val="0"/>
        </w:rPr>
        <w:tab/>
      </w:r>
      <w:r w:rsidR="00692B01">
        <w:rPr>
          <w:b w:val="0"/>
        </w:rPr>
        <w:t>There is a lack of literature in the field of international psychology regarding this population and focus point.  Fanon (2002) states that it is seldom that an Algerian man will volunteer for a study in which he discusses family connections, or future wishes, as trans-generational trauma keeps them from imagining a better future as these concepts are parsimonious features of western psychology, not the systems or identifications found in Arab or African psychological epistemology (Fanon 2001).   Algerians prefer to keep their psychosocial problems within their own collective groups while trauma is intensely personal, and therefore not often shared.  The expression of conflict whether internal or external and the experience of negative feelings are not well accepted in the Arab culture (</w:t>
      </w:r>
      <w:r w:rsidR="00BA257F">
        <w:rPr>
          <w:b w:val="0"/>
        </w:rPr>
        <w:t>Al-</w:t>
      </w:r>
      <w:proofErr w:type="spellStart"/>
      <w:r w:rsidR="00692B01">
        <w:rPr>
          <w:b w:val="0"/>
        </w:rPr>
        <w:t>Krenawi</w:t>
      </w:r>
      <w:proofErr w:type="spellEnd"/>
      <w:r w:rsidR="00692B01">
        <w:rPr>
          <w:b w:val="0"/>
        </w:rPr>
        <w:t xml:space="preserve">, 2000) and likewise family structure forbids outside discussions of mental health as it may stigmatize a family or kinship system (Moll, 2002). </w:t>
      </w:r>
    </w:p>
    <w:p w14:paraId="596CD6DA" w14:textId="10CAE900" w:rsidR="00F53BED" w:rsidRPr="000F11E5" w:rsidRDefault="00692B01" w:rsidP="00692B01">
      <w:pPr>
        <w:pStyle w:val="APALevel1"/>
        <w:spacing w:after="0" w:line="480" w:lineRule="auto"/>
        <w:contextualSpacing/>
        <w:jc w:val="left"/>
        <w:outlineLvl w:val="1"/>
        <w:rPr>
          <w:b w:val="0"/>
        </w:rPr>
      </w:pPr>
      <w:r>
        <w:rPr>
          <w:b w:val="0"/>
        </w:rPr>
        <w:tab/>
        <w:t>Using international psychology literature and framework, the researcher focused on actions, feelings and behaviors that shaped Algerian culture and self-identity (Vaughn 2010).  The field of international psychology has been unrelenting and constant in reminding the field of psychology of its obligations, responsibilities, and duties to promote diversity, respond to injustice, and</w:t>
      </w:r>
      <w:r w:rsidR="00F53BED">
        <w:rPr>
          <w:b w:val="0"/>
        </w:rPr>
        <w:t xml:space="preserve"> to advance the human condition</w:t>
      </w:r>
      <w:r>
        <w:rPr>
          <w:b w:val="0"/>
        </w:rPr>
        <w:t xml:space="preserve"> (Gerstein, 2009).  </w:t>
      </w:r>
    </w:p>
    <w:p w14:paraId="697647DF" w14:textId="29D1AC01" w:rsidR="00363044" w:rsidRPr="00363044" w:rsidRDefault="00363044" w:rsidP="00692B01">
      <w:pPr>
        <w:pStyle w:val="APALevel1"/>
        <w:spacing w:after="0" w:line="480" w:lineRule="auto"/>
        <w:contextualSpacing/>
        <w:jc w:val="left"/>
        <w:outlineLvl w:val="1"/>
      </w:pPr>
      <w:r>
        <w:t>Scope of the Study</w:t>
      </w:r>
    </w:p>
    <w:p w14:paraId="26867F35" w14:textId="1E13B035" w:rsidR="000F11E5" w:rsidRPr="00927D14" w:rsidRDefault="00F53BED" w:rsidP="00A7323C">
      <w:pPr>
        <w:pStyle w:val="APALevel1"/>
        <w:spacing w:after="0" w:line="480" w:lineRule="auto"/>
        <w:contextualSpacing/>
        <w:jc w:val="left"/>
        <w:outlineLvl w:val="1"/>
        <w:rPr>
          <w:b w:val="0"/>
        </w:rPr>
      </w:pPr>
      <w:r>
        <w:rPr>
          <w:b w:val="0"/>
        </w:rPr>
        <w:lastRenderedPageBreak/>
        <w:tab/>
      </w:r>
      <w:r w:rsidR="00692B01">
        <w:rPr>
          <w:b w:val="0"/>
        </w:rPr>
        <w:t>The scope of this study is to add to the understanding of the existing literature on the effect of culture and identity in Algerian citizens and to provide a non-western lens with which to examine this paradigm within the field of international psychology.  This is a qualitative study following the social const</w:t>
      </w:r>
      <w:r w:rsidR="003B2C74">
        <w:rPr>
          <w:b w:val="0"/>
        </w:rPr>
        <w:t>r</w:t>
      </w:r>
      <w:r w:rsidR="00692B01">
        <w:rPr>
          <w:b w:val="0"/>
        </w:rPr>
        <w:t>uctivist model, emphasizing the stories and decisions of Algerians during a most turbulent time in the regions history. While literature exists on identity, culture and trauma within Algerian society, no study has examined all three ideas tog</w:t>
      </w:r>
      <w:r w:rsidR="003933CF">
        <w:rPr>
          <w:b w:val="0"/>
        </w:rPr>
        <w:t>ether as a means of examining the decisions</w:t>
      </w:r>
      <w:r w:rsidR="00692B01">
        <w:rPr>
          <w:b w:val="0"/>
        </w:rPr>
        <w:t xml:space="preserve"> and </w:t>
      </w:r>
      <w:r w:rsidR="003933CF">
        <w:rPr>
          <w:b w:val="0"/>
        </w:rPr>
        <w:t xml:space="preserve">actions on an entire society.  This study examines the power of identity and a people’s history to exhibit just how it may determine their future.  </w:t>
      </w:r>
      <w:bookmarkStart w:id="3" w:name="_Toc346619431"/>
    </w:p>
    <w:p w14:paraId="3C8A4328" w14:textId="77777777" w:rsidR="00927D14" w:rsidRDefault="00927D14" w:rsidP="00A7323C">
      <w:pPr>
        <w:pStyle w:val="APALevel1"/>
        <w:spacing w:after="0" w:line="480" w:lineRule="auto"/>
        <w:contextualSpacing/>
        <w:jc w:val="left"/>
        <w:outlineLvl w:val="1"/>
      </w:pPr>
    </w:p>
    <w:p w14:paraId="64890831" w14:textId="77777777" w:rsidR="003933CF" w:rsidRPr="00FA60B8" w:rsidRDefault="003933CF" w:rsidP="00A7323C">
      <w:pPr>
        <w:pStyle w:val="APALevel1"/>
        <w:spacing w:after="0" w:line="480" w:lineRule="auto"/>
        <w:contextualSpacing/>
        <w:jc w:val="left"/>
        <w:outlineLvl w:val="1"/>
      </w:pPr>
      <w:r w:rsidRPr="00A938B7">
        <w:t>Definition of Key Terms</w:t>
      </w:r>
      <w:bookmarkEnd w:id="3"/>
    </w:p>
    <w:p w14:paraId="039C761E" w14:textId="745BA549" w:rsidR="003933CF" w:rsidRPr="00DC4C0A" w:rsidRDefault="003933CF" w:rsidP="00927D14">
      <w:pPr>
        <w:pStyle w:val="APALevel1"/>
        <w:spacing w:after="0" w:line="480" w:lineRule="auto"/>
        <w:contextualSpacing/>
        <w:jc w:val="left"/>
        <w:rPr>
          <w:b w:val="0"/>
        </w:rPr>
      </w:pPr>
      <w:r w:rsidRPr="0095015B">
        <w:t>Arab</w:t>
      </w:r>
      <w:r>
        <w:t xml:space="preserve">.  </w:t>
      </w:r>
      <w:r w:rsidRPr="007033E7">
        <w:rPr>
          <w:b w:val="0"/>
        </w:rPr>
        <w:t xml:space="preserve">People with ancestry origination from Arabic speaking countries or areas of the </w:t>
      </w:r>
      <w:r>
        <w:rPr>
          <w:b w:val="0"/>
        </w:rPr>
        <w:tab/>
      </w:r>
      <w:r>
        <w:rPr>
          <w:b w:val="0"/>
        </w:rPr>
        <w:tab/>
      </w:r>
      <w:r>
        <w:rPr>
          <w:b w:val="0"/>
        </w:rPr>
        <w:tab/>
      </w:r>
      <w:r w:rsidRPr="007033E7">
        <w:rPr>
          <w:b w:val="0"/>
        </w:rPr>
        <w:t>world that speak Arabic (De La Cruz, 2008)</w:t>
      </w:r>
    </w:p>
    <w:p w14:paraId="5E2DA208" w14:textId="49CEEB21" w:rsidR="003933CF" w:rsidRPr="003B2C74" w:rsidRDefault="003933CF" w:rsidP="00927D14">
      <w:pPr>
        <w:spacing w:line="480" w:lineRule="auto"/>
        <w:contextualSpacing/>
        <w:rPr>
          <w:rFonts w:ascii="Times New Roman" w:hAnsi="Times New Roman" w:cs="Times New Roman"/>
          <w:sz w:val="24"/>
          <w:szCs w:val="24"/>
        </w:rPr>
      </w:pPr>
      <w:r w:rsidRPr="0095015B">
        <w:rPr>
          <w:rFonts w:ascii="Times New Roman" w:hAnsi="Times New Roman" w:cs="Times New Roman"/>
          <w:b/>
          <w:sz w:val="24"/>
          <w:szCs w:val="24"/>
        </w:rPr>
        <w:t>Arab Spring</w:t>
      </w:r>
      <w:r>
        <w:rPr>
          <w:rFonts w:ascii="Times New Roman" w:hAnsi="Times New Roman" w:cs="Times New Roman"/>
          <w:sz w:val="24"/>
          <w:szCs w:val="24"/>
        </w:rPr>
        <w:t>. A</w:t>
      </w:r>
      <w:r w:rsidRPr="009503CA">
        <w:rPr>
          <w:rFonts w:ascii="Times New Roman" w:hAnsi="Times New Roman" w:cs="Times New Roman"/>
          <w:sz w:val="24"/>
          <w:szCs w:val="24"/>
        </w:rPr>
        <w:t xml:space="preserve"> major Arab movement </w:t>
      </w:r>
      <w:r>
        <w:rPr>
          <w:rFonts w:ascii="Times New Roman" w:hAnsi="Times New Roman" w:cs="Times New Roman"/>
          <w:sz w:val="24"/>
          <w:szCs w:val="24"/>
        </w:rPr>
        <w:t xml:space="preserve">started in 2010 </w:t>
      </w:r>
      <w:r w:rsidRPr="009503CA">
        <w:rPr>
          <w:rFonts w:ascii="Times New Roman" w:hAnsi="Times New Roman" w:cs="Times New Roman"/>
          <w:sz w:val="24"/>
          <w:szCs w:val="24"/>
        </w:rPr>
        <w:t xml:space="preserve">towards democratization (Lynch, </w:t>
      </w:r>
      <w:r>
        <w:rPr>
          <w:rFonts w:ascii="Times New Roman" w:hAnsi="Times New Roman" w:cs="Times New Roman"/>
          <w:sz w:val="24"/>
          <w:szCs w:val="24"/>
        </w:rPr>
        <w:tab/>
      </w:r>
      <w:r w:rsidRPr="009503CA">
        <w:rPr>
          <w:rFonts w:ascii="Times New Roman" w:hAnsi="Times New Roman" w:cs="Times New Roman"/>
          <w:sz w:val="24"/>
          <w:szCs w:val="24"/>
        </w:rPr>
        <w:t>2012)</w:t>
      </w:r>
    </w:p>
    <w:p w14:paraId="17ADF92E" w14:textId="1FD8CC9D" w:rsidR="003933CF" w:rsidRPr="0053327B" w:rsidRDefault="003933CF" w:rsidP="00927D14">
      <w:pPr>
        <w:pStyle w:val="APALevel1"/>
        <w:spacing w:after="0" w:line="480" w:lineRule="auto"/>
        <w:contextualSpacing/>
        <w:jc w:val="left"/>
      </w:pPr>
      <w:r w:rsidRPr="0095015B">
        <w:t>Conflict</w:t>
      </w:r>
      <w:r>
        <w:t xml:space="preserve">.  </w:t>
      </w:r>
      <w:r>
        <w:rPr>
          <w:b w:val="0"/>
        </w:rPr>
        <w:t>B</w:t>
      </w:r>
      <w:r w:rsidRPr="00995ED1">
        <w:rPr>
          <w:b w:val="0"/>
        </w:rPr>
        <w:t>reaches of normally accepted behavior (</w:t>
      </w:r>
      <w:proofErr w:type="spellStart"/>
      <w:r w:rsidRPr="00995ED1">
        <w:rPr>
          <w:b w:val="0"/>
        </w:rPr>
        <w:t>Tjosvold</w:t>
      </w:r>
      <w:proofErr w:type="spellEnd"/>
      <w:r w:rsidRPr="00995ED1">
        <w:rPr>
          <w:b w:val="0"/>
        </w:rPr>
        <w:t>, 2006)</w:t>
      </w:r>
    </w:p>
    <w:p w14:paraId="083D1F40" w14:textId="5B2E5802" w:rsidR="003933CF" w:rsidRPr="0053327B" w:rsidRDefault="003933CF" w:rsidP="00927D14">
      <w:pPr>
        <w:spacing w:line="480" w:lineRule="auto"/>
        <w:contextualSpacing/>
        <w:rPr>
          <w:rFonts w:ascii="Times New Roman" w:eastAsia="Times New Roman" w:hAnsi="Times New Roman" w:cs="Times New Roman"/>
          <w:color w:val="252525"/>
          <w:sz w:val="24"/>
          <w:szCs w:val="24"/>
          <w:shd w:val="clear" w:color="auto" w:fill="FFFFFF"/>
        </w:rPr>
      </w:pPr>
      <w:r w:rsidRPr="0095015B">
        <w:rPr>
          <w:rFonts w:ascii="Times New Roman" w:hAnsi="Times New Roman" w:cs="Times New Roman"/>
          <w:b/>
          <w:sz w:val="24"/>
          <w:szCs w:val="24"/>
        </w:rPr>
        <w:t>Culture</w:t>
      </w:r>
      <w:r>
        <w:rPr>
          <w:rFonts w:ascii="Times New Roman" w:hAnsi="Times New Roman" w:cs="Times New Roman"/>
          <w:sz w:val="24"/>
          <w:szCs w:val="24"/>
        </w:rPr>
        <w:t>.</w:t>
      </w:r>
      <w:r w:rsidRPr="00F65425">
        <w:rPr>
          <w:rFonts w:ascii="Times New Roman" w:hAnsi="Times New Roman" w:cs="Times New Roman"/>
          <w:sz w:val="24"/>
          <w:szCs w:val="24"/>
        </w:rPr>
        <w:t xml:space="preserve"> </w:t>
      </w:r>
      <w:r>
        <w:rPr>
          <w:rFonts w:ascii="Times New Roman" w:eastAsia="Times New Roman" w:hAnsi="Times New Roman" w:cs="Times New Roman"/>
          <w:color w:val="252525"/>
          <w:sz w:val="24"/>
          <w:szCs w:val="24"/>
          <w:shd w:val="clear" w:color="auto" w:fill="FFFFFF"/>
        </w:rPr>
        <w:t>T</w:t>
      </w:r>
      <w:r w:rsidRPr="00F65425">
        <w:rPr>
          <w:rFonts w:ascii="Times New Roman" w:eastAsia="Times New Roman" w:hAnsi="Times New Roman" w:cs="Times New Roman"/>
          <w:color w:val="252525"/>
          <w:sz w:val="24"/>
          <w:szCs w:val="24"/>
          <w:shd w:val="clear" w:color="auto" w:fill="FFFFFF"/>
        </w:rPr>
        <w:t>he shared way of life of a group of people (Berry, 1992)</w:t>
      </w:r>
    </w:p>
    <w:p w14:paraId="779A0735" w14:textId="1BF32EAD" w:rsidR="003933CF" w:rsidRPr="0053327B" w:rsidRDefault="003933CF" w:rsidP="00927D14">
      <w:pPr>
        <w:pStyle w:val="APALevel1"/>
        <w:spacing w:after="0" w:line="480" w:lineRule="auto"/>
        <w:contextualSpacing/>
        <w:jc w:val="left"/>
        <w:rPr>
          <w:b w:val="0"/>
        </w:rPr>
      </w:pPr>
      <w:r w:rsidRPr="0095015B">
        <w:t>Collectivistic</w:t>
      </w:r>
      <w:r>
        <w:rPr>
          <w:b w:val="0"/>
        </w:rPr>
        <w:t xml:space="preserve">. A term for cultures with many practices, institutions and customs </w:t>
      </w:r>
      <w:r>
        <w:rPr>
          <w:b w:val="0"/>
        </w:rPr>
        <w:tab/>
      </w:r>
      <w:r>
        <w:rPr>
          <w:b w:val="0"/>
        </w:rPr>
        <w:tab/>
      </w:r>
      <w:r>
        <w:rPr>
          <w:b w:val="0"/>
        </w:rPr>
        <w:tab/>
      </w:r>
      <w:r>
        <w:rPr>
          <w:b w:val="0"/>
        </w:rPr>
        <w:tab/>
        <w:t xml:space="preserve">encouraging individuals to place relatively more emphasis on collective goals </w:t>
      </w:r>
      <w:r>
        <w:rPr>
          <w:b w:val="0"/>
        </w:rPr>
        <w:tab/>
      </w:r>
      <w:r>
        <w:rPr>
          <w:b w:val="0"/>
        </w:rPr>
        <w:tab/>
      </w:r>
      <w:r>
        <w:rPr>
          <w:b w:val="0"/>
        </w:rPr>
        <w:tab/>
        <w:t>than individual ones.</w:t>
      </w:r>
    </w:p>
    <w:p w14:paraId="65E522E3" w14:textId="5B52768B" w:rsidR="003933CF" w:rsidRPr="00F65425" w:rsidRDefault="003933CF" w:rsidP="00927D14">
      <w:pPr>
        <w:pStyle w:val="APALevel1"/>
        <w:spacing w:after="0" w:line="480" w:lineRule="auto"/>
        <w:contextualSpacing/>
        <w:jc w:val="left"/>
        <w:rPr>
          <w:b w:val="0"/>
        </w:rPr>
      </w:pPr>
      <w:r>
        <w:t xml:space="preserve">Individualistic.  </w:t>
      </w:r>
      <w:r>
        <w:rPr>
          <w:b w:val="0"/>
        </w:rPr>
        <w:t xml:space="preserve">A term for cultures with many practices and customs encouraging </w:t>
      </w:r>
      <w:r>
        <w:rPr>
          <w:b w:val="0"/>
        </w:rPr>
        <w:tab/>
      </w:r>
      <w:r>
        <w:rPr>
          <w:b w:val="0"/>
        </w:rPr>
        <w:tab/>
      </w:r>
      <w:r>
        <w:rPr>
          <w:b w:val="0"/>
        </w:rPr>
        <w:tab/>
        <w:t xml:space="preserve">individuals to prioritize their own personal goals ahead of collective goals and to </w:t>
      </w:r>
      <w:r>
        <w:rPr>
          <w:b w:val="0"/>
        </w:rPr>
        <w:tab/>
      </w:r>
      <w:r>
        <w:rPr>
          <w:b w:val="0"/>
        </w:rPr>
        <w:tab/>
      </w:r>
      <w:r>
        <w:rPr>
          <w:b w:val="0"/>
        </w:rPr>
        <w:tab/>
        <w:t>emphasize the ways in which they are distinct from others. (Vaughn, 2014)</w:t>
      </w:r>
    </w:p>
    <w:p w14:paraId="7B4280EA" w14:textId="14687808" w:rsidR="003933CF" w:rsidRPr="00F65425" w:rsidRDefault="003933CF" w:rsidP="00927D14">
      <w:pPr>
        <w:pStyle w:val="APALevel1"/>
        <w:spacing w:after="0" w:line="480" w:lineRule="auto"/>
        <w:contextualSpacing/>
        <w:jc w:val="left"/>
        <w:rPr>
          <w:b w:val="0"/>
        </w:rPr>
      </w:pPr>
      <w:r w:rsidRPr="0095015B">
        <w:t>Learned Helplessness</w:t>
      </w:r>
      <w:r>
        <w:rPr>
          <w:b w:val="0"/>
        </w:rPr>
        <w:t xml:space="preserve">.  The feeling of being unable to control or avoid unpleasant </w:t>
      </w:r>
      <w:r>
        <w:rPr>
          <w:b w:val="0"/>
        </w:rPr>
        <w:tab/>
      </w:r>
      <w:r>
        <w:rPr>
          <w:b w:val="0"/>
        </w:rPr>
        <w:tab/>
      </w:r>
      <w:r>
        <w:rPr>
          <w:b w:val="0"/>
        </w:rPr>
        <w:tab/>
        <w:t>events, which causes stress and potential depression (Heine, 2012)</w:t>
      </w:r>
    </w:p>
    <w:p w14:paraId="19B1E4C7" w14:textId="2D51EE21" w:rsidR="003B2C74" w:rsidRDefault="003933CF" w:rsidP="00927D14">
      <w:pPr>
        <w:widowControl w:val="0"/>
        <w:autoSpaceDE w:val="0"/>
        <w:autoSpaceDN w:val="0"/>
        <w:adjustRightInd w:val="0"/>
        <w:spacing w:after="240" w:line="480" w:lineRule="auto"/>
        <w:contextualSpacing/>
        <w:rPr>
          <w:rFonts w:ascii="Times New Roman" w:hAnsi="Times New Roman" w:cs="Times New Roman"/>
          <w:sz w:val="24"/>
          <w:szCs w:val="24"/>
        </w:rPr>
      </w:pPr>
      <w:r w:rsidRPr="0095015B">
        <w:rPr>
          <w:rFonts w:ascii="Times New Roman" w:hAnsi="Times New Roman" w:cs="Times New Roman"/>
          <w:b/>
          <w:bCs/>
          <w:sz w:val="24"/>
          <w:szCs w:val="24"/>
        </w:rPr>
        <w:lastRenderedPageBreak/>
        <w:t>Marginalization</w:t>
      </w:r>
      <w:r w:rsidRPr="00F65425">
        <w:rPr>
          <w:rFonts w:ascii="Times New Roman" w:hAnsi="Times New Roman" w:cs="Times New Roman"/>
          <w:bCs/>
          <w:sz w:val="24"/>
          <w:szCs w:val="24"/>
        </w:rPr>
        <w:t xml:space="preserve">. </w:t>
      </w:r>
      <w:r>
        <w:rPr>
          <w:rFonts w:ascii="Times New Roman" w:hAnsi="Times New Roman" w:cs="Times New Roman"/>
          <w:sz w:val="24"/>
          <w:szCs w:val="24"/>
        </w:rPr>
        <w:t>A psychological and mental process that o</w:t>
      </w:r>
      <w:r w:rsidRPr="00F65425">
        <w:rPr>
          <w:rFonts w:ascii="Times New Roman" w:hAnsi="Times New Roman" w:cs="Times New Roman"/>
          <w:sz w:val="24"/>
          <w:szCs w:val="24"/>
        </w:rPr>
        <w:t xml:space="preserve">ccurs when individuals have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F65425">
        <w:rPr>
          <w:rFonts w:ascii="Times New Roman" w:hAnsi="Times New Roman" w:cs="Times New Roman"/>
          <w:sz w:val="24"/>
          <w:szCs w:val="24"/>
        </w:rPr>
        <w:t xml:space="preserve">minimal interest in maintaining their own culture and developing relationships </w:t>
      </w:r>
      <w:r w:rsidR="003B2C74">
        <w:rPr>
          <w:rFonts w:ascii="Times New Roman" w:hAnsi="Times New Roman" w:cs="Times New Roman"/>
          <w:sz w:val="24"/>
          <w:szCs w:val="24"/>
        </w:rPr>
        <w:tab/>
      </w:r>
      <w:r w:rsidR="003B2C74">
        <w:rPr>
          <w:rFonts w:ascii="Times New Roman" w:hAnsi="Times New Roman" w:cs="Times New Roman"/>
          <w:sz w:val="24"/>
          <w:szCs w:val="24"/>
        </w:rPr>
        <w:tab/>
      </w:r>
      <w:r>
        <w:rPr>
          <w:rFonts w:ascii="Times New Roman" w:hAnsi="Times New Roman" w:cs="Times New Roman"/>
          <w:sz w:val="24"/>
          <w:szCs w:val="24"/>
        </w:rPr>
        <w:tab/>
      </w:r>
      <w:r w:rsidRPr="00F65425">
        <w:rPr>
          <w:rFonts w:ascii="Times New Roman" w:hAnsi="Times New Roman" w:cs="Times New Roman"/>
          <w:sz w:val="24"/>
          <w:szCs w:val="24"/>
        </w:rPr>
        <w:t>with other cultures (Berry, 2006, p. 291).</w:t>
      </w:r>
    </w:p>
    <w:p w14:paraId="29C7BDD6" w14:textId="3B29359D" w:rsidR="003933CF" w:rsidRPr="00F53BED" w:rsidRDefault="003933CF" w:rsidP="00927D14">
      <w:pPr>
        <w:widowControl w:val="0"/>
        <w:autoSpaceDE w:val="0"/>
        <w:autoSpaceDN w:val="0"/>
        <w:adjustRightInd w:val="0"/>
        <w:spacing w:after="240" w:line="480" w:lineRule="auto"/>
        <w:contextualSpacing/>
        <w:rPr>
          <w:rFonts w:ascii="Times New Roman" w:hAnsi="Times New Roman" w:cs="Times New Roman"/>
          <w:sz w:val="24"/>
          <w:szCs w:val="24"/>
        </w:rPr>
      </w:pPr>
      <w:r w:rsidRPr="003B2C74">
        <w:rPr>
          <w:rFonts w:ascii="Times New Roman" w:hAnsi="Times New Roman" w:cs="Times New Roman"/>
          <w:b/>
          <w:sz w:val="24"/>
          <w:szCs w:val="24"/>
        </w:rPr>
        <w:t>Maghreb</w:t>
      </w:r>
      <w:r w:rsidRPr="003B2C74">
        <w:rPr>
          <w:rFonts w:ascii="Times New Roman" w:hAnsi="Times New Roman" w:cs="Times New Roman"/>
          <w:sz w:val="24"/>
          <w:szCs w:val="24"/>
        </w:rPr>
        <w:t xml:space="preserve">. Refers to a group of northern African nation including Tunisia, Algeria, Libya </w:t>
      </w:r>
      <w:r w:rsidRPr="003B2C74">
        <w:rPr>
          <w:rFonts w:ascii="Times New Roman" w:hAnsi="Times New Roman" w:cs="Times New Roman"/>
          <w:sz w:val="24"/>
          <w:szCs w:val="24"/>
        </w:rPr>
        <w:tab/>
      </w:r>
      <w:r w:rsidRPr="003B2C74">
        <w:rPr>
          <w:rFonts w:ascii="Times New Roman" w:hAnsi="Times New Roman" w:cs="Times New Roman"/>
          <w:sz w:val="24"/>
          <w:szCs w:val="24"/>
        </w:rPr>
        <w:tab/>
      </w:r>
      <w:r w:rsidRPr="003B2C74">
        <w:rPr>
          <w:rFonts w:ascii="Times New Roman" w:hAnsi="Times New Roman" w:cs="Times New Roman"/>
          <w:sz w:val="24"/>
          <w:szCs w:val="24"/>
        </w:rPr>
        <w:tab/>
        <w:t>and Morocco (Waltz, 1995)</w:t>
      </w:r>
    </w:p>
    <w:p w14:paraId="6ECA7B1A" w14:textId="1188EDE0" w:rsidR="003933CF" w:rsidRPr="005D6076" w:rsidRDefault="003933CF" w:rsidP="00927D14">
      <w:pPr>
        <w:spacing w:line="480" w:lineRule="auto"/>
        <w:rPr>
          <w:rFonts w:ascii="Times New Roman" w:eastAsia="Times New Roman" w:hAnsi="Times New Roman" w:cs="Times New Roman"/>
          <w:sz w:val="24"/>
          <w:szCs w:val="24"/>
        </w:rPr>
      </w:pPr>
      <w:r w:rsidRPr="005D6076">
        <w:rPr>
          <w:rFonts w:ascii="Times New Roman" w:hAnsi="Times New Roman" w:cs="Times New Roman"/>
          <w:b/>
          <w:sz w:val="24"/>
          <w:szCs w:val="24"/>
        </w:rPr>
        <w:t>Oppression</w:t>
      </w:r>
      <w:r>
        <w:rPr>
          <w:rFonts w:ascii="Times New Roman" w:hAnsi="Times New Roman" w:cs="Times New Roman"/>
          <w:sz w:val="24"/>
          <w:szCs w:val="24"/>
        </w:rPr>
        <w:t xml:space="preserve">. </w:t>
      </w:r>
      <w:r>
        <w:rPr>
          <w:rFonts w:ascii="Times New Roman" w:eastAsia="Times New Roman" w:hAnsi="Times New Roman" w:cs="Times New Roman"/>
          <w:sz w:val="24"/>
          <w:szCs w:val="24"/>
          <w:shd w:val="clear" w:color="auto" w:fill="FFFFFF"/>
        </w:rPr>
        <w:t>A</w:t>
      </w:r>
      <w:r w:rsidRPr="005D6076">
        <w:rPr>
          <w:rFonts w:ascii="Times New Roman" w:eastAsia="Times New Roman" w:hAnsi="Times New Roman" w:cs="Times New Roman"/>
          <w:sz w:val="24"/>
          <w:szCs w:val="24"/>
          <w:shd w:val="clear" w:color="auto" w:fill="FFFFFF"/>
        </w:rPr>
        <w:t xml:space="preserve"> process</w:t>
      </w:r>
      <w:r>
        <w:rPr>
          <w:rFonts w:ascii="Times New Roman" w:eastAsia="Times New Roman" w:hAnsi="Times New Roman" w:cs="Times New Roman"/>
          <w:sz w:val="24"/>
          <w:szCs w:val="24"/>
          <w:shd w:val="clear" w:color="auto" w:fill="FFFFFF"/>
        </w:rPr>
        <w:t xml:space="preserve"> </w:t>
      </w:r>
      <w:r>
        <w:rPr>
          <w:rFonts w:ascii="Times New Roman" w:eastAsia="Times New Roman" w:hAnsi="Times New Roman" w:cs="Times New Roman"/>
          <w:bCs/>
          <w:sz w:val="24"/>
          <w:szCs w:val="24"/>
          <w:shd w:val="clear" w:color="auto" w:fill="FFFFFF"/>
        </w:rPr>
        <w:t>involving</w:t>
      </w:r>
      <w:r w:rsidRPr="005D6076">
        <w:rPr>
          <w:rFonts w:ascii="Times New Roman" w:eastAsia="Times New Roman" w:hAnsi="Times New Roman" w:cs="Times New Roman"/>
          <w:bCs/>
          <w:sz w:val="24"/>
          <w:szCs w:val="24"/>
          <w:shd w:val="clear" w:color="auto" w:fill="FFFFFF"/>
        </w:rPr>
        <w:t xml:space="preserve"> institutionalized collective</w:t>
      </w:r>
      <w:r w:rsidRPr="005D6076">
        <w:rPr>
          <w:rFonts w:ascii="Times New Roman" w:eastAsia="Times New Roman" w:hAnsi="Times New Roman" w:cs="Times New Roman"/>
          <w:sz w:val="24"/>
          <w:szCs w:val="24"/>
          <w:shd w:val="clear" w:color="auto" w:fill="FFFFFF"/>
        </w:rPr>
        <w:t> and </w:t>
      </w:r>
      <w:r w:rsidRPr="005D6076">
        <w:rPr>
          <w:rFonts w:ascii="Times New Roman" w:eastAsia="Times New Roman" w:hAnsi="Times New Roman" w:cs="Times New Roman"/>
          <w:bCs/>
          <w:sz w:val="24"/>
          <w:szCs w:val="24"/>
          <w:shd w:val="clear" w:color="auto" w:fill="FFFFFF"/>
        </w:rPr>
        <w:t>individual modes</w:t>
      </w:r>
      <w:r w:rsidRPr="005D6076">
        <w:rPr>
          <w:rFonts w:ascii="Times New Roman" w:eastAsia="Times New Roman" w:hAnsi="Times New Roman" w:cs="Times New Roman"/>
          <w:sz w:val="24"/>
          <w:szCs w:val="24"/>
          <w:shd w:val="clear" w:color="auto" w:fill="FFFFFF"/>
        </w:rPr>
        <w:t> of </w:t>
      </w:r>
      <w:r w:rsidRPr="005D6076">
        <w:rPr>
          <w:rFonts w:ascii="Times New Roman" w:eastAsia="Times New Roman" w:hAnsi="Times New Roman" w:cs="Times New Roman"/>
          <w:bCs/>
          <w:sz w:val="24"/>
          <w:szCs w:val="24"/>
          <w:shd w:val="clear" w:color="auto" w:fill="FFFFFF"/>
        </w:rPr>
        <w:t xml:space="preserve">behavior </w:t>
      </w:r>
      <w:r w:rsidR="003238E4">
        <w:rPr>
          <w:rFonts w:ascii="Times New Roman" w:eastAsia="Times New Roman" w:hAnsi="Times New Roman" w:cs="Times New Roman"/>
          <w:bCs/>
          <w:sz w:val="24"/>
          <w:szCs w:val="24"/>
          <w:shd w:val="clear" w:color="auto" w:fill="FFFFFF"/>
        </w:rPr>
        <w:tab/>
      </w:r>
      <w:r w:rsidRPr="005D6076">
        <w:rPr>
          <w:rFonts w:ascii="Times New Roman" w:eastAsia="Times New Roman" w:hAnsi="Times New Roman" w:cs="Times New Roman"/>
          <w:bCs/>
          <w:sz w:val="24"/>
          <w:szCs w:val="24"/>
          <w:shd w:val="clear" w:color="auto" w:fill="FFFFFF"/>
        </w:rPr>
        <w:t>through</w:t>
      </w:r>
      <w:r w:rsidRPr="005D6076">
        <w:rPr>
          <w:rFonts w:ascii="Times New Roman" w:eastAsia="Times New Roman" w:hAnsi="Times New Roman" w:cs="Times New Roman"/>
          <w:sz w:val="24"/>
          <w:szCs w:val="24"/>
          <w:shd w:val="clear" w:color="auto" w:fill="FFFFFF"/>
        </w:rPr>
        <w:t> which </w:t>
      </w:r>
      <w:r w:rsidRPr="005D6076">
        <w:rPr>
          <w:rFonts w:ascii="Times New Roman" w:eastAsia="Times New Roman" w:hAnsi="Times New Roman" w:cs="Times New Roman"/>
          <w:bCs/>
          <w:sz w:val="24"/>
          <w:szCs w:val="24"/>
          <w:shd w:val="clear" w:color="auto" w:fill="FFFFFF"/>
        </w:rPr>
        <w:t>one group attempts</w:t>
      </w:r>
      <w:r w:rsidRPr="005D6076">
        <w:rPr>
          <w:rFonts w:ascii="Times New Roman" w:eastAsia="Times New Roman" w:hAnsi="Times New Roman" w:cs="Times New Roman"/>
          <w:sz w:val="24"/>
          <w:szCs w:val="24"/>
          <w:shd w:val="clear" w:color="auto" w:fill="FFFFFF"/>
        </w:rPr>
        <w:t xml:space="preserve"> to </w:t>
      </w:r>
      <w:r w:rsidRPr="005D6076">
        <w:rPr>
          <w:rFonts w:ascii="Times New Roman" w:eastAsia="Times New Roman" w:hAnsi="Times New Roman" w:cs="Times New Roman"/>
          <w:bCs/>
          <w:sz w:val="24"/>
          <w:szCs w:val="24"/>
          <w:shd w:val="clear" w:color="auto" w:fill="FFFFFF"/>
        </w:rPr>
        <w:t>dominate</w:t>
      </w:r>
      <w:r w:rsidRPr="005D6076">
        <w:rPr>
          <w:rFonts w:ascii="Times New Roman" w:eastAsia="Times New Roman" w:hAnsi="Times New Roman" w:cs="Times New Roman"/>
          <w:sz w:val="24"/>
          <w:szCs w:val="24"/>
          <w:shd w:val="clear" w:color="auto" w:fill="FFFFFF"/>
        </w:rPr>
        <w:t> and </w:t>
      </w:r>
      <w:r w:rsidRPr="005D6076">
        <w:rPr>
          <w:rFonts w:ascii="Times New Roman" w:eastAsia="Times New Roman" w:hAnsi="Times New Roman" w:cs="Times New Roman"/>
          <w:bCs/>
          <w:sz w:val="24"/>
          <w:szCs w:val="24"/>
          <w:shd w:val="clear" w:color="auto" w:fill="FFFFFF"/>
        </w:rPr>
        <w:t>control another</w:t>
      </w:r>
      <w:r w:rsidRPr="005D6076">
        <w:rPr>
          <w:rFonts w:ascii="Times New Roman" w:eastAsia="Times New Roman" w:hAnsi="Times New Roman" w:cs="Times New Roman"/>
          <w:sz w:val="24"/>
          <w:szCs w:val="24"/>
          <w:shd w:val="clear" w:color="auto" w:fill="FFFFFF"/>
        </w:rPr>
        <w:t> in </w:t>
      </w:r>
      <w:r w:rsidRPr="005D6076">
        <w:rPr>
          <w:rFonts w:ascii="Times New Roman" w:eastAsia="Times New Roman" w:hAnsi="Times New Roman" w:cs="Times New Roman"/>
          <w:bCs/>
          <w:sz w:val="24"/>
          <w:szCs w:val="24"/>
          <w:shd w:val="clear" w:color="auto" w:fill="FFFFFF"/>
        </w:rPr>
        <w:t>order</w:t>
      </w:r>
      <w:r w:rsidRPr="005D6076">
        <w:rPr>
          <w:rFonts w:ascii="Times New Roman" w:eastAsia="Times New Roman" w:hAnsi="Times New Roman" w:cs="Times New Roman"/>
          <w:sz w:val="24"/>
          <w:szCs w:val="24"/>
          <w:shd w:val="clear" w:color="auto" w:fill="FFFFFF"/>
        </w:rPr>
        <w:t> to </w:t>
      </w:r>
      <w:r w:rsidRPr="005D6076">
        <w:rPr>
          <w:rFonts w:ascii="Times New Roman" w:eastAsia="Times New Roman" w:hAnsi="Times New Roman" w:cs="Times New Roman"/>
          <w:bCs/>
          <w:sz w:val="24"/>
          <w:szCs w:val="24"/>
          <w:shd w:val="clear" w:color="auto" w:fill="FFFFFF"/>
        </w:rPr>
        <w:t xml:space="preserve">secure </w:t>
      </w:r>
      <w:r w:rsidR="003238E4">
        <w:rPr>
          <w:rFonts w:ascii="Times New Roman" w:eastAsia="Times New Roman" w:hAnsi="Times New Roman" w:cs="Times New Roman"/>
          <w:bCs/>
          <w:sz w:val="24"/>
          <w:szCs w:val="24"/>
          <w:shd w:val="clear" w:color="auto" w:fill="FFFFFF"/>
        </w:rPr>
        <w:tab/>
      </w:r>
      <w:r w:rsidRPr="005D6076">
        <w:rPr>
          <w:rFonts w:ascii="Times New Roman" w:eastAsia="Times New Roman" w:hAnsi="Times New Roman" w:cs="Times New Roman"/>
          <w:bCs/>
          <w:sz w:val="24"/>
          <w:szCs w:val="24"/>
          <w:shd w:val="clear" w:color="auto" w:fill="FFFFFF"/>
        </w:rPr>
        <w:t>political</w:t>
      </w:r>
      <w:r w:rsidRPr="005D6076">
        <w:rPr>
          <w:rFonts w:ascii="Times New Roman" w:eastAsia="Times New Roman" w:hAnsi="Times New Roman" w:cs="Times New Roman"/>
          <w:sz w:val="24"/>
          <w:szCs w:val="24"/>
          <w:shd w:val="clear" w:color="auto" w:fill="FFFFFF"/>
        </w:rPr>
        <w:t>, </w:t>
      </w:r>
      <w:r w:rsidRPr="005D6076">
        <w:rPr>
          <w:rFonts w:ascii="Times New Roman" w:eastAsia="Times New Roman" w:hAnsi="Times New Roman" w:cs="Times New Roman"/>
          <w:bCs/>
          <w:sz w:val="24"/>
          <w:szCs w:val="24"/>
          <w:shd w:val="clear" w:color="auto" w:fill="FFFFFF"/>
        </w:rPr>
        <w:t>economic</w:t>
      </w:r>
      <w:r w:rsidRPr="005D6076">
        <w:rPr>
          <w:rFonts w:ascii="Times New Roman" w:eastAsia="Times New Roman" w:hAnsi="Times New Roman" w:cs="Times New Roman"/>
          <w:sz w:val="24"/>
          <w:szCs w:val="24"/>
          <w:shd w:val="clear" w:color="auto" w:fill="FFFFFF"/>
        </w:rPr>
        <w:t xml:space="preserve">, and/or ... of misery, inequality, exploitation, marginalization, </w:t>
      </w:r>
      <w:r w:rsidR="003238E4">
        <w:rPr>
          <w:rFonts w:ascii="Times New Roman" w:eastAsia="Times New Roman" w:hAnsi="Times New Roman" w:cs="Times New Roman"/>
          <w:sz w:val="24"/>
          <w:szCs w:val="24"/>
          <w:shd w:val="clear" w:color="auto" w:fill="FFFFFF"/>
        </w:rPr>
        <w:tab/>
      </w:r>
      <w:r w:rsidRPr="005D6076">
        <w:rPr>
          <w:rFonts w:ascii="Times New Roman" w:eastAsia="Times New Roman" w:hAnsi="Times New Roman" w:cs="Times New Roman"/>
          <w:sz w:val="24"/>
          <w:szCs w:val="24"/>
          <w:shd w:val="clear" w:color="auto" w:fill="FFFFFF"/>
        </w:rPr>
        <w:t>and </w:t>
      </w:r>
      <w:r w:rsidRPr="005D6076">
        <w:rPr>
          <w:rFonts w:ascii="Times New Roman" w:eastAsia="Times New Roman" w:hAnsi="Times New Roman" w:cs="Times New Roman"/>
          <w:bCs/>
          <w:sz w:val="24"/>
          <w:szCs w:val="24"/>
          <w:shd w:val="clear" w:color="auto" w:fill="FFFFFF"/>
        </w:rPr>
        <w:t>social</w:t>
      </w:r>
      <w:r w:rsidRPr="005D6076">
        <w:rPr>
          <w:rFonts w:ascii="Times New Roman" w:eastAsia="Times New Roman" w:hAnsi="Times New Roman" w:cs="Times New Roman"/>
          <w:sz w:val="24"/>
          <w:szCs w:val="24"/>
          <w:shd w:val="clear" w:color="auto" w:fill="FFFFFF"/>
        </w:rPr>
        <w:t> injustice</w:t>
      </w:r>
      <w:r w:rsidR="00C468BB">
        <w:rPr>
          <w:rFonts w:ascii="Times New Roman" w:eastAsia="Times New Roman" w:hAnsi="Times New Roman" w:cs="Times New Roman"/>
          <w:sz w:val="24"/>
          <w:szCs w:val="24"/>
          <w:shd w:val="clear" w:color="auto" w:fill="FFFFFF"/>
        </w:rPr>
        <w:t xml:space="preserve"> (</w:t>
      </w:r>
      <w:proofErr w:type="spellStart"/>
      <w:r w:rsidR="00C468BB">
        <w:rPr>
          <w:rFonts w:ascii="Times New Roman" w:eastAsia="Times New Roman" w:hAnsi="Times New Roman" w:cs="Times New Roman"/>
          <w:sz w:val="24"/>
          <w:szCs w:val="24"/>
          <w:shd w:val="clear" w:color="auto" w:fill="FFFFFF"/>
        </w:rPr>
        <w:t>Prilleltensky</w:t>
      </w:r>
      <w:proofErr w:type="spellEnd"/>
      <w:r w:rsidR="00C468BB">
        <w:rPr>
          <w:rFonts w:ascii="Times New Roman" w:eastAsia="Times New Roman" w:hAnsi="Times New Roman" w:cs="Times New Roman"/>
          <w:sz w:val="24"/>
          <w:szCs w:val="24"/>
          <w:shd w:val="clear" w:color="auto" w:fill="FFFFFF"/>
        </w:rPr>
        <w:t xml:space="preserve">, </w:t>
      </w:r>
      <w:r>
        <w:rPr>
          <w:rFonts w:ascii="Times New Roman" w:eastAsia="Times New Roman" w:hAnsi="Times New Roman" w:cs="Times New Roman"/>
          <w:sz w:val="24"/>
          <w:szCs w:val="24"/>
          <w:shd w:val="clear" w:color="auto" w:fill="FFFFFF"/>
        </w:rPr>
        <w:t>2008)</w:t>
      </w:r>
    </w:p>
    <w:p w14:paraId="68E195C5" w14:textId="28EA941F" w:rsidR="003933CF" w:rsidRPr="00751149" w:rsidRDefault="003933CF" w:rsidP="00927D14">
      <w:pPr>
        <w:pStyle w:val="APALevel1"/>
        <w:spacing w:after="0" w:line="480" w:lineRule="auto"/>
        <w:contextualSpacing/>
        <w:jc w:val="left"/>
        <w:rPr>
          <w:b w:val="0"/>
        </w:rPr>
      </w:pPr>
      <w:r>
        <w:t xml:space="preserve">Post Traumatic Stress Disorder (PTSD). </w:t>
      </w:r>
      <w:r>
        <w:rPr>
          <w:rFonts w:eastAsia="Times New Roman"/>
          <w:b w:val="0"/>
        </w:rPr>
        <w:t xml:space="preserve"> </w:t>
      </w:r>
      <w:r w:rsidRPr="00EA79BB">
        <w:rPr>
          <w:rFonts w:eastAsia="Times New Roman"/>
          <w:b w:val="0"/>
        </w:rPr>
        <w:t xml:space="preserve">A stress disorder and anxiety problem that </w:t>
      </w:r>
      <w:r w:rsidRPr="00EA79BB">
        <w:rPr>
          <w:rFonts w:eastAsia="Times New Roman"/>
          <w:b w:val="0"/>
        </w:rPr>
        <w:tab/>
      </w:r>
      <w:r w:rsidRPr="00EA79BB">
        <w:rPr>
          <w:rFonts w:eastAsia="Times New Roman"/>
          <w:b w:val="0"/>
        </w:rPr>
        <w:tab/>
      </w:r>
      <w:r>
        <w:rPr>
          <w:rFonts w:eastAsia="Times New Roman"/>
          <w:b w:val="0"/>
        </w:rPr>
        <w:tab/>
      </w:r>
      <w:r w:rsidRPr="00EA79BB">
        <w:rPr>
          <w:rFonts w:eastAsia="Times New Roman"/>
          <w:b w:val="0"/>
        </w:rPr>
        <w:t>develops after extremely traumatic events</w:t>
      </w:r>
      <w:r w:rsidR="003238E4">
        <w:rPr>
          <w:rFonts w:eastAsia="Times New Roman"/>
          <w:b w:val="0"/>
        </w:rPr>
        <w:t xml:space="preserve">.  Also a syndrome with two </w:t>
      </w:r>
      <w:r w:rsidRPr="00EA79BB">
        <w:rPr>
          <w:rFonts w:eastAsia="Times New Roman"/>
          <w:b w:val="0"/>
        </w:rPr>
        <w:t xml:space="preserve">essential </w:t>
      </w:r>
      <w:r w:rsidR="003238E4">
        <w:rPr>
          <w:rFonts w:eastAsia="Times New Roman"/>
          <w:b w:val="0"/>
        </w:rPr>
        <w:tab/>
      </w:r>
      <w:r w:rsidRPr="00EA79BB">
        <w:rPr>
          <w:rFonts w:eastAsia="Times New Roman"/>
          <w:b w:val="0"/>
        </w:rPr>
        <w:t>components: a precipitating trau</w:t>
      </w:r>
      <w:r w:rsidR="003238E4">
        <w:rPr>
          <w:rFonts w:eastAsia="Times New Roman"/>
          <w:b w:val="0"/>
        </w:rPr>
        <w:t xml:space="preserve">matic event and a resultant </w:t>
      </w:r>
      <w:r w:rsidR="003238E4">
        <w:rPr>
          <w:rFonts w:eastAsia="Times New Roman"/>
          <w:b w:val="0"/>
        </w:rPr>
        <w:tab/>
      </w:r>
      <w:r w:rsidRPr="00EA79BB">
        <w:rPr>
          <w:rFonts w:eastAsia="Times New Roman"/>
          <w:b w:val="0"/>
        </w:rPr>
        <w:t xml:space="preserve">constellation of symptoms, </w:t>
      </w:r>
      <w:r w:rsidR="003238E4">
        <w:rPr>
          <w:rFonts w:eastAsia="Times New Roman"/>
          <w:b w:val="0"/>
        </w:rPr>
        <w:tab/>
      </w:r>
      <w:r w:rsidRPr="00EA79BB">
        <w:rPr>
          <w:rFonts w:eastAsia="Times New Roman"/>
          <w:b w:val="0"/>
        </w:rPr>
        <w:t>including re-experiencing, avoidance or numbing, and hyper</w:t>
      </w:r>
      <w:r>
        <w:rPr>
          <w:rFonts w:eastAsia="Times New Roman"/>
          <w:b w:val="0"/>
        </w:rPr>
        <w:t>-</w:t>
      </w:r>
      <w:r w:rsidRPr="00EA79BB">
        <w:rPr>
          <w:rFonts w:eastAsia="Times New Roman"/>
          <w:b w:val="0"/>
        </w:rPr>
        <w:t xml:space="preserve">arousal. (American </w:t>
      </w:r>
      <w:r w:rsidR="003238E4">
        <w:rPr>
          <w:rFonts w:eastAsia="Times New Roman"/>
          <w:b w:val="0"/>
        </w:rPr>
        <w:tab/>
      </w:r>
      <w:r w:rsidRPr="00EA79BB">
        <w:rPr>
          <w:rFonts w:eastAsia="Times New Roman"/>
          <w:b w:val="0"/>
        </w:rPr>
        <w:t>Psychological Association, 2016)</w:t>
      </w:r>
    </w:p>
    <w:p w14:paraId="313B9430" w14:textId="518E13B0" w:rsidR="003933CF" w:rsidRPr="008B6861" w:rsidRDefault="003933CF" w:rsidP="00927D14">
      <w:pPr>
        <w:pStyle w:val="APALevel1"/>
        <w:spacing w:after="0" w:line="480" w:lineRule="auto"/>
        <w:contextualSpacing/>
        <w:jc w:val="left"/>
        <w:rPr>
          <w:b w:val="0"/>
        </w:rPr>
      </w:pPr>
      <w:r w:rsidRPr="006C5CED">
        <w:t>Protest</w:t>
      </w:r>
      <w:r>
        <w:t xml:space="preserve">.  </w:t>
      </w:r>
      <w:r>
        <w:rPr>
          <w:b w:val="0"/>
        </w:rPr>
        <w:t>A</w:t>
      </w:r>
      <w:r w:rsidRPr="006F2511">
        <w:rPr>
          <w:b w:val="0"/>
        </w:rPr>
        <w:t xml:space="preserve"> political resource used by those who do not have direct access to policy </w:t>
      </w:r>
      <w:r>
        <w:rPr>
          <w:b w:val="0"/>
        </w:rPr>
        <w:tab/>
      </w:r>
      <w:r>
        <w:rPr>
          <w:b w:val="0"/>
        </w:rPr>
        <w:tab/>
      </w:r>
      <w:r>
        <w:rPr>
          <w:b w:val="0"/>
        </w:rPr>
        <w:tab/>
      </w:r>
      <w:r w:rsidRPr="006F2511">
        <w:rPr>
          <w:b w:val="0"/>
        </w:rPr>
        <w:t>making in order to mobilize public opinion (</w:t>
      </w:r>
      <w:proofErr w:type="spellStart"/>
      <w:r w:rsidRPr="006F2511">
        <w:rPr>
          <w:b w:val="0"/>
        </w:rPr>
        <w:t>Lipsky</w:t>
      </w:r>
      <w:proofErr w:type="spellEnd"/>
      <w:r w:rsidRPr="006F2511">
        <w:rPr>
          <w:b w:val="0"/>
        </w:rPr>
        <w:t xml:space="preserve">, 1965, Della Porta &amp; Diani, </w:t>
      </w:r>
      <w:r>
        <w:rPr>
          <w:b w:val="0"/>
        </w:rPr>
        <w:tab/>
      </w:r>
      <w:r>
        <w:rPr>
          <w:b w:val="0"/>
        </w:rPr>
        <w:tab/>
      </w:r>
      <w:r>
        <w:rPr>
          <w:b w:val="0"/>
        </w:rPr>
        <w:tab/>
      </w:r>
      <w:r w:rsidRPr="006F2511">
        <w:rPr>
          <w:b w:val="0"/>
        </w:rPr>
        <w:t>2009)</w:t>
      </w:r>
    </w:p>
    <w:p w14:paraId="7AFA3EE3" w14:textId="77777777" w:rsidR="00BA257F" w:rsidRPr="00BA257F" w:rsidRDefault="003933CF" w:rsidP="00BA257F">
      <w:pPr>
        <w:widowControl w:val="0"/>
        <w:autoSpaceDE w:val="0"/>
        <w:autoSpaceDN w:val="0"/>
        <w:adjustRightInd w:val="0"/>
        <w:spacing w:after="240" w:line="480" w:lineRule="auto"/>
        <w:contextualSpacing/>
        <w:rPr>
          <w:rFonts w:ascii="Times New Roman" w:hAnsi="Times New Roman" w:cs="Times New Roman"/>
          <w:sz w:val="24"/>
          <w:szCs w:val="24"/>
        </w:rPr>
      </w:pPr>
      <w:r>
        <w:rPr>
          <w:rFonts w:ascii="Times New Roman" w:hAnsi="Times New Roman" w:cs="Times New Roman"/>
          <w:b/>
          <w:bCs/>
          <w:sz w:val="24"/>
          <w:szCs w:val="24"/>
        </w:rPr>
        <w:t>Qualitative Phenomenological Research S</w:t>
      </w:r>
      <w:r w:rsidRPr="0095015B">
        <w:rPr>
          <w:rFonts w:ascii="Times New Roman" w:hAnsi="Times New Roman" w:cs="Times New Roman"/>
          <w:b/>
          <w:bCs/>
          <w:sz w:val="24"/>
          <w:szCs w:val="24"/>
        </w:rPr>
        <w:t>tudy</w:t>
      </w:r>
      <w:r>
        <w:rPr>
          <w:rFonts w:ascii="Times New Roman" w:hAnsi="Times New Roman" w:cs="Times New Roman"/>
          <w:bCs/>
          <w:sz w:val="24"/>
          <w:szCs w:val="24"/>
        </w:rPr>
        <w:t>.  A</w:t>
      </w:r>
      <w:r w:rsidRPr="00F65425">
        <w:rPr>
          <w:rFonts w:ascii="Times New Roman" w:hAnsi="Times New Roman" w:cs="Times New Roman"/>
          <w:sz w:val="24"/>
          <w:szCs w:val="24"/>
        </w:rPr>
        <w:t xml:space="preserve"> research approach to inquiry that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F65425">
        <w:rPr>
          <w:rFonts w:ascii="Times New Roman" w:hAnsi="Times New Roman" w:cs="Times New Roman"/>
          <w:sz w:val="24"/>
          <w:szCs w:val="24"/>
        </w:rPr>
        <w:t xml:space="preserve">includes a descriptive and interpretive process in which the researcher makes an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F65425">
        <w:rPr>
          <w:rFonts w:ascii="Times New Roman" w:hAnsi="Times New Roman" w:cs="Times New Roman"/>
          <w:sz w:val="24"/>
          <w:szCs w:val="24"/>
        </w:rPr>
        <w:t>interpretation of the meaning of the individuals’ lived exper</w:t>
      </w:r>
      <w:r>
        <w:rPr>
          <w:rFonts w:ascii="Times New Roman" w:hAnsi="Times New Roman" w:cs="Times New Roman"/>
          <w:sz w:val="24"/>
          <w:szCs w:val="24"/>
        </w:rPr>
        <w:t xml:space="preserve">iences (Creswell, </w:t>
      </w:r>
      <w:r>
        <w:rPr>
          <w:rFonts w:ascii="Times New Roman" w:hAnsi="Times New Roman" w:cs="Times New Roman"/>
          <w:sz w:val="24"/>
          <w:szCs w:val="24"/>
        </w:rPr>
        <w:tab/>
      </w:r>
      <w:r>
        <w:rPr>
          <w:rFonts w:ascii="Times New Roman" w:hAnsi="Times New Roman" w:cs="Times New Roman"/>
          <w:sz w:val="24"/>
          <w:szCs w:val="24"/>
        </w:rPr>
        <w:tab/>
      </w:r>
      <w:r w:rsidRPr="00BA257F">
        <w:rPr>
          <w:rFonts w:ascii="Times New Roman" w:hAnsi="Times New Roman" w:cs="Times New Roman"/>
          <w:sz w:val="24"/>
          <w:szCs w:val="24"/>
        </w:rPr>
        <w:tab/>
        <w:t>2007, p. 59)</w:t>
      </w:r>
    </w:p>
    <w:p w14:paraId="6512B329" w14:textId="6D4B75AF" w:rsidR="003933CF" w:rsidRPr="00BA257F" w:rsidRDefault="003933CF" w:rsidP="00BA257F">
      <w:pPr>
        <w:widowControl w:val="0"/>
        <w:autoSpaceDE w:val="0"/>
        <w:autoSpaceDN w:val="0"/>
        <w:adjustRightInd w:val="0"/>
        <w:spacing w:after="240" w:line="480" w:lineRule="auto"/>
        <w:contextualSpacing/>
        <w:rPr>
          <w:rFonts w:ascii="Times New Roman" w:hAnsi="Times New Roman" w:cs="Times New Roman"/>
          <w:sz w:val="24"/>
          <w:szCs w:val="24"/>
        </w:rPr>
      </w:pPr>
      <w:r w:rsidRPr="00BA257F">
        <w:rPr>
          <w:rFonts w:ascii="Times New Roman" w:hAnsi="Times New Roman" w:cs="Times New Roman"/>
          <w:b/>
          <w:sz w:val="24"/>
          <w:szCs w:val="24"/>
        </w:rPr>
        <w:t>Social Constructivism</w:t>
      </w:r>
      <w:r w:rsidRPr="00BA257F">
        <w:rPr>
          <w:rFonts w:ascii="Times New Roman" w:hAnsi="Times New Roman" w:cs="Times New Roman"/>
          <w:sz w:val="24"/>
          <w:szCs w:val="24"/>
        </w:rPr>
        <w:t xml:space="preserve">. Based on a social ontology which insists that human agents do </w:t>
      </w:r>
      <w:r w:rsidRPr="00BA257F">
        <w:rPr>
          <w:rFonts w:ascii="Times New Roman" w:hAnsi="Times New Roman" w:cs="Times New Roman"/>
          <w:sz w:val="24"/>
          <w:szCs w:val="24"/>
        </w:rPr>
        <w:tab/>
      </w:r>
      <w:r w:rsidRPr="00BA257F">
        <w:rPr>
          <w:rFonts w:ascii="Times New Roman" w:hAnsi="Times New Roman" w:cs="Times New Roman"/>
          <w:sz w:val="24"/>
          <w:szCs w:val="24"/>
        </w:rPr>
        <w:tab/>
      </w:r>
      <w:r w:rsidRPr="00BA257F">
        <w:rPr>
          <w:rFonts w:ascii="Times New Roman" w:hAnsi="Times New Roman" w:cs="Times New Roman"/>
          <w:sz w:val="24"/>
          <w:szCs w:val="24"/>
        </w:rPr>
        <w:tab/>
        <w:t xml:space="preserve">not exist independently from their social environment and its collectively shared </w:t>
      </w:r>
      <w:r w:rsidRPr="00BA257F">
        <w:rPr>
          <w:rFonts w:ascii="Times New Roman" w:hAnsi="Times New Roman" w:cs="Times New Roman"/>
          <w:sz w:val="24"/>
          <w:szCs w:val="24"/>
        </w:rPr>
        <w:tab/>
      </w:r>
      <w:r w:rsidRPr="00BA257F">
        <w:rPr>
          <w:rFonts w:ascii="Times New Roman" w:hAnsi="Times New Roman" w:cs="Times New Roman"/>
          <w:sz w:val="24"/>
          <w:szCs w:val="24"/>
        </w:rPr>
        <w:tab/>
      </w:r>
      <w:r w:rsidRPr="00BA257F">
        <w:rPr>
          <w:rFonts w:ascii="Times New Roman" w:hAnsi="Times New Roman" w:cs="Times New Roman"/>
          <w:sz w:val="24"/>
          <w:szCs w:val="24"/>
        </w:rPr>
        <w:lastRenderedPageBreak/>
        <w:tab/>
        <w:t xml:space="preserve">systems of meanings (Berger and Luckman, 1966, </w:t>
      </w:r>
      <w:proofErr w:type="spellStart"/>
      <w:r w:rsidRPr="00BA257F">
        <w:rPr>
          <w:rFonts w:ascii="Times New Roman" w:hAnsi="Times New Roman" w:cs="Times New Roman"/>
          <w:sz w:val="24"/>
          <w:szCs w:val="24"/>
        </w:rPr>
        <w:t>Risse</w:t>
      </w:r>
      <w:proofErr w:type="spellEnd"/>
      <w:r w:rsidRPr="00BA257F">
        <w:rPr>
          <w:rFonts w:ascii="Times New Roman" w:hAnsi="Times New Roman" w:cs="Times New Roman"/>
          <w:sz w:val="24"/>
          <w:szCs w:val="24"/>
        </w:rPr>
        <w:t>, T. 2004)</w:t>
      </w:r>
    </w:p>
    <w:p w14:paraId="7BE33495" w14:textId="663072CF" w:rsidR="003933CF" w:rsidRDefault="003933CF" w:rsidP="00927D14">
      <w:pPr>
        <w:pStyle w:val="APALevel1"/>
        <w:spacing w:after="0" w:line="480" w:lineRule="auto"/>
        <w:contextualSpacing/>
        <w:jc w:val="left"/>
        <w:rPr>
          <w:b w:val="0"/>
        </w:rPr>
      </w:pPr>
      <w:r w:rsidRPr="006C5CED">
        <w:t>Social Identity Theory</w:t>
      </w:r>
      <w:r>
        <w:t xml:space="preserve">.  </w:t>
      </w:r>
      <w:r>
        <w:rPr>
          <w:b w:val="0"/>
        </w:rPr>
        <w:t>A</w:t>
      </w:r>
      <w:r w:rsidRPr="002E05AB">
        <w:rPr>
          <w:b w:val="0"/>
        </w:rPr>
        <w:t xml:space="preserve"> psychological theory that discusses the perception of oneness </w:t>
      </w:r>
      <w:r w:rsidR="003238E4">
        <w:rPr>
          <w:b w:val="0"/>
        </w:rPr>
        <w:tab/>
      </w:r>
      <w:r w:rsidR="003238E4">
        <w:rPr>
          <w:b w:val="0"/>
        </w:rPr>
        <w:tab/>
      </w:r>
      <w:r w:rsidRPr="002E05AB">
        <w:rPr>
          <w:b w:val="0"/>
        </w:rPr>
        <w:t xml:space="preserve">with a group of persons and stems from the categorization of individuals, </w:t>
      </w:r>
      <w:r w:rsidR="003238E4">
        <w:rPr>
          <w:b w:val="0"/>
        </w:rPr>
        <w:tab/>
      </w:r>
      <w:r w:rsidRPr="002E05AB">
        <w:rPr>
          <w:b w:val="0"/>
        </w:rPr>
        <w:t xml:space="preserve">distinctiveness </w:t>
      </w:r>
      <w:r w:rsidR="003238E4">
        <w:rPr>
          <w:b w:val="0"/>
        </w:rPr>
        <w:tab/>
      </w:r>
      <w:r w:rsidRPr="002E05AB">
        <w:rPr>
          <w:b w:val="0"/>
        </w:rPr>
        <w:t>and prestige of groups, salience of in-groups and</w:t>
      </w:r>
      <w:r w:rsidR="003238E4">
        <w:rPr>
          <w:b w:val="0"/>
        </w:rPr>
        <w:t xml:space="preserve"> </w:t>
      </w:r>
      <w:r w:rsidRPr="002E05AB">
        <w:rPr>
          <w:b w:val="0"/>
        </w:rPr>
        <w:t xml:space="preserve">out-groups and group formation.  </w:t>
      </w:r>
      <w:r w:rsidR="003238E4">
        <w:rPr>
          <w:b w:val="0"/>
        </w:rPr>
        <w:tab/>
      </w:r>
      <w:r w:rsidRPr="002E05AB">
        <w:rPr>
          <w:b w:val="0"/>
        </w:rPr>
        <w:t>(Hogg, Terry &amp; White, 1995)</w:t>
      </w:r>
    </w:p>
    <w:p w14:paraId="049C21B7" w14:textId="7639F1CA" w:rsidR="003933CF" w:rsidRPr="003B2C74" w:rsidRDefault="003933CF" w:rsidP="00927D14">
      <w:pPr>
        <w:pStyle w:val="APALevel1"/>
        <w:spacing w:after="0" w:line="480" w:lineRule="auto"/>
        <w:contextualSpacing/>
        <w:jc w:val="left"/>
        <w:rPr>
          <w:b w:val="0"/>
        </w:rPr>
      </w:pPr>
      <w:r w:rsidRPr="00B01238">
        <w:t>Stigma</w:t>
      </w:r>
      <w:r>
        <w:rPr>
          <w:b w:val="0"/>
        </w:rPr>
        <w:t xml:space="preserve">.  The negative reaction of people to an individual or group because of some </w:t>
      </w:r>
      <w:r>
        <w:rPr>
          <w:b w:val="0"/>
        </w:rPr>
        <w:tab/>
      </w:r>
      <w:r>
        <w:rPr>
          <w:b w:val="0"/>
        </w:rPr>
        <w:tab/>
      </w:r>
      <w:r>
        <w:rPr>
          <w:b w:val="0"/>
        </w:rPr>
        <w:tab/>
        <w:t>assumed inferiority or source of difference that is degraded (APA, 2016)</w:t>
      </w:r>
    </w:p>
    <w:p w14:paraId="74C62053" w14:textId="27FDC493" w:rsidR="003933CF" w:rsidRPr="0047306C" w:rsidRDefault="003933CF" w:rsidP="00927D14">
      <w:pPr>
        <w:pStyle w:val="APALevel1"/>
        <w:spacing w:after="0" w:line="480" w:lineRule="auto"/>
        <w:contextualSpacing/>
        <w:jc w:val="left"/>
        <w:rPr>
          <w:b w:val="0"/>
        </w:rPr>
      </w:pPr>
      <w:r>
        <w:t xml:space="preserve">Historical </w:t>
      </w:r>
      <w:r w:rsidRPr="006C5CED">
        <w:t>Trauma</w:t>
      </w:r>
      <w:r>
        <w:t xml:space="preserve">. </w:t>
      </w:r>
      <w:r>
        <w:rPr>
          <w:b w:val="0"/>
        </w:rPr>
        <w:t>T</w:t>
      </w:r>
      <w:r w:rsidRPr="00624EA6">
        <w:rPr>
          <w:b w:val="0"/>
        </w:rPr>
        <w:t>rauma transmit</w:t>
      </w:r>
      <w:r>
        <w:rPr>
          <w:b w:val="0"/>
        </w:rPr>
        <w:t xml:space="preserve">ted across multiple generations; </w:t>
      </w:r>
      <w:r>
        <w:rPr>
          <w:b w:val="0"/>
        </w:rPr>
        <w:tab/>
      </w:r>
      <w:r>
        <w:rPr>
          <w:b w:val="0"/>
        </w:rPr>
        <w:tab/>
      </w:r>
      <w:r>
        <w:rPr>
          <w:b w:val="0"/>
        </w:rPr>
        <w:tab/>
      </w:r>
      <w:r>
        <w:rPr>
          <w:b w:val="0"/>
        </w:rPr>
        <w:tab/>
      </w:r>
      <w:r w:rsidR="00A3067F">
        <w:rPr>
          <w:b w:val="0"/>
        </w:rPr>
        <w:tab/>
      </w:r>
      <w:r>
        <w:rPr>
          <w:b w:val="0"/>
        </w:rPr>
        <w:t xml:space="preserve">sometimes referred to as or generational </w:t>
      </w:r>
      <w:proofErr w:type="gramStart"/>
      <w:r>
        <w:rPr>
          <w:b w:val="0"/>
        </w:rPr>
        <w:t xml:space="preserve">trauma  </w:t>
      </w:r>
      <w:r w:rsidRPr="00624EA6">
        <w:rPr>
          <w:b w:val="0"/>
        </w:rPr>
        <w:t>(</w:t>
      </w:r>
      <w:proofErr w:type="gramEnd"/>
      <w:r w:rsidRPr="00624EA6">
        <w:rPr>
          <w:b w:val="0"/>
        </w:rPr>
        <w:t>Atkinson, J. 2002)</w:t>
      </w:r>
    </w:p>
    <w:p w14:paraId="6FD30EDA" w14:textId="1F124918" w:rsidR="003933CF" w:rsidRPr="002556B9" w:rsidRDefault="003933CF" w:rsidP="00927D14">
      <w:pPr>
        <w:spacing w:line="480" w:lineRule="auto"/>
        <w:rPr>
          <w:rFonts w:ascii="Times New Roman" w:eastAsia="Times New Roman" w:hAnsi="Times New Roman" w:cs="Times New Roman"/>
          <w:color w:val="000000"/>
          <w:sz w:val="24"/>
          <w:szCs w:val="24"/>
          <w:shd w:val="clear" w:color="auto" w:fill="FFFFFF"/>
        </w:rPr>
      </w:pPr>
      <w:r w:rsidRPr="00624EA6">
        <w:rPr>
          <w:rFonts w:ascii="Times New Roman" w:hAnsi="Times New Roman" w:cs="Times New Roman"/>
          <w:b/>
          <w:sz w:val="24"/>
          <w:szCs w:val="24"/>
        </w:rPr>
        <w:t>Trauma</w:t>
      </w:r>
      <w:r>
        <w:rPr>
          <w:rFonts w:ascii="Times New Roman" w:hAnsi="Times New Roman" w:cs="Times New Roman"/>
          <w:sz w:val="24"/>
          <w:szCs w:val="24"/>
        </w:rPr>
        <w:t>. A</w:t>
      </w:r>
      <w:r w:rsidRPr="00A43E74">
        <w:rPr>
          <w:rFonts w:ascii="Times New Roman" w:eastAsia="Times New Roman" w:hAnsi="Times New Roman" w:cs="Times New Roman"/>
          <w:color w:val="000000"/>
          <w:sz w:val="24"/>
          <w:szCs w:val="24"/>
          <w:shd w:val="clear" w:color="auto" w:fill="FFFFFF"/>
        </w:rPr>
        <w:t>n emotional response to a terrible event like an accide</w:t>
      </w:r>
      <w:r>
        <w:rPr>
          <w:rFonts w:ascii="Times New Roman" w:eastAsia="Times New Roman" w:hAnsi="Times New Roman" w:cs="Times New Roman"/>
          <w:color w:val="000000"/>
          <w:sz w:val="24"/>
          <w:szCs w:val="24"/>
          <w:shd w:val="clear" w:color="auto" w:fill="FFFFFF"/>
        </w:rPr>
        <w:t>nt,</w:t>
      </w:r>
      <w:r w:rsidRPr="00A43E74">
        <w:rPr>
          <w:rFonts w:ascii="Times New Roman" w:eastAsia="Times New Roman" w:hAnsi="Times New Roman" w:cs="Times New Roman"/>
          <w:color w:val="000000"/>
          <w:sz w:val="24"/>
          <w:szCs w:val="24"/>
          <w:shd w:val="clear" w:color="auto" w:fill="FFFFFF"/>
        </w:rPr>
        <w:t xml:space="preserve"> or natural </w:t>
      </w:r>
      <w:r>
        <w:rPr>
          <w:rFonts w:ascii="Times New Roman" w:eastAsia="Times New Roman" w:hAnsi="Times New Roman" w:cs="Times New Roman"/>
          <w:color w:val="000000"/>
          <w:sz w:val="24"/>
          <w:szCs w:val="24"/>
          <w:shd w:val="clear" w:color="auto" w:fill="FFFFFF"/>
        </w:rPr>
        <w:tab/>
      </w:r>
      <w:r>
        <w:rPr>
          <w:rFonts w:ascii="Times New Roman" w:eastAsia="Times New Roman" w:hAnsi="Times New Roman" w:cs="Times New Roman"/>
          <w:color w:val="000000"/>
          <w:sz w:val="24"/>
          <w:szCs w:val="24"/>
          <w:shd w:val="clear" w:color="auto" w:fill="FFFFFF"/>
        </w:rPr>
        <w:tab/>
      </w:r>
      <w:r>
        <w:rPr>
          <w:rFonts w:ascii="Times New Roman" w:eastAsia="Times New Roman" w:hAnsi="Times New Roman" w:cs="Times New Roman"/>
          <w:color w:val="000000"/>
          <w:sz w:val="24"/>
          <w:szCs w:val="24"/>
          <w:shd w:val="clear" w:color="auto" w:fill="FFFFFF"/>
        </w:rPr>
        <w:tab/>
      </w:r>
      <w:r>
        <w:rPr>
          <w:rFonts w:ascii="Times New Roman" w:eastAsia="Times New Roman" w:hAnsi="Times New Roman" w:cs="Times New Roman"/>
          <w:color w:val="000000"/>
          <w:sz w:val="24"/>
          <w:szCs w:val="24"/>
          <w:shd w:val="clear" w:color="auto" w:fill="FFFFFF"/>
        </w:rPr>
        <w:tab/>
        <w:t>disaster in which i</w:t>
      </w:r>
      <w:r w:rsidRPr="00A43E74">
        <w:rPr>
          <w:rFonts w:ascii="Times New Roman" w:eastAsia="Times New Roman" w:hAnsi="Times New Roman" w:cs="Times New Roman"/>
          <w:color w:val="000000"/>
          <w:sz w:val="24"/>
          <w:szCs w:val="24"/>
          <w:shd w:val="clear" w:color="auto" w:fill="FFFFFF"/>
        </w:rPr>
        <w:t>mmediately after the event, shock and denial are typical</w:t>
      </w:r>
      <w:r>
        <w:rPr>
          <w:rFonts w:ascii="Times New Roman" w:eastAsia="Times New Roman" w:hAnsi="Times New Roman" w:cs="Times New Roman"/>
          <w:color w:val="000000"/>
          <w:sz w:val="24"/>
          <w:szCs w:val="24"/>
          <w:shd w:val="clear" w:color="auto" w:fill="FFFFFF"/>
        </w:rPr>
        <w:t xml:space="preserve"> (APA, </w:t>
      </w:r>
      <w:r>
        <w:rPr>
          <w:rFonts w:ascii="Times New Roman" w:eastAsia="Times New Roman" w:hAnsi="Times New Roman" w:cs="Times New Roman"/>
          <w:color w:val="000000"/>
          <w:sz w:val="24"/>
          <w:szCs w:val="24"/>
          <w:shd w:val="clear" w:color="auto" w:fill="FFFFFF"/>
        </w:rPr>
        <w:tab/>
      </w:r>
      <w:r>
        <w:rPr>
          <w:rFonts w:ascii="Times New Roman" w:eastAsia="Times New Roman" w:hAnsi="Times New Roman" w:cs="Times New Roman"/>
          <w:color w:val="000000"/>
          <w:sz w:val="24"/>
          <w:szCs w:val="24"/>
          <w:shd w:val="clear" w:color="auto" w:fill="FFFFFF"/>
        </w:rPr>
        <w:tab/>
      </w:r>
      <w:r>
        <w:rPr>
          <w:rFonts w:ascii="Times New Roman" w:eastAsia="Times New Roman" w:hAnsi="Times New Roman" w:cs="Times New Roman"/>
          <w:color w:val="000000"/>
          <w:sz w:val="24"/>
          <w:szCs w:val="24"/>
          <w:shd w:val="clear" w:color="auto" w:fill="FFFFFF"/>
        </w:rPr>
        <w:tab/>
        <w:t>2016)</w:t>
      </w:r>
    </w:p>
    <w:p w14:paraId="0EEDC765" w14:textId="1B8AF29D" w:rsidR="003933CF" w:rsidRDefault="003933CF" w:rsidP="00927D14">
      <w:pPr>
        <w:pStyle w:val="APALevel1"/>
        <w:spacing w:after="0" w:line="480" w:lineRule="auto"/>
        <w:contextualSpacing/>
        <w:jc w:val="left"/>
        <w:rPr>
          <w:b w:val="0"/>
        </w:rPr>
      </w:pPr>
      <w:r>
        <w:t xml:space="preserve">Uprising.  </w:t>
      </w:r>
      <w:r>
        <w:rPr>
          <w:b w:val="0"/>
        </w:rPr>
        <w:t>A</w:t>
      </w:r>
      <w:r w:rsidRPr="00456F17">
        <w:rPr>
          <w:b w:val="0"/>
        </w:rPr>
        <w:t>n act of resistance or rebellion (</w:t>
      </w:r>
      <w:proofErr w:type="spellStart"/>
      <w:r w:rsidRPr="00456F17">
        <w:rPr>
          <w:b w:val="0"/>
        </w:rPr>
        <w:t>Hastedt</w:t>
      </w:r>
      <w:proofErr w:type="spellEnd"/>
      <w:r w:rsidRPr="00456F17">
        <w:rPr>
          <w:b w:val="0"/>
        </w:rPr>
        <w:t xml:space="preserve">, </w:t>
      </w:r>
      <w:proofErr w:type="spellStart"/>
      <w:proofErr w:type="gramStart"/>
      <w:r w:rsidRPr="00456F17">
        <w:rPr>
          <w:b w:val="0"/>
        </w:rPr>
        <w:t>Lybecker</w:t>
      </w:r>
      <w:proofErr w:type="spellEnd"/>
      <w:r w:rsidRPr="00456F17">
        <w:rPr>
          <w:b w:val="0"/>
        </w:rPr>
        <w:t xml:space="preserve">  &amp;</w:t>
      </w:r>
      <w:proofErr w:type="gramEnd"/>
      <w:r w:rsidRPr="00456F17">
        <w:rPr>
          <w:b w:val="0"/>
        </w:rPr>
        <w:t xml:space="preserve"> Shannon, 2015)</w:t>
      </w:r>
    </w:p>
    <w:p w14:paraId="67B7E1FE" w14:textId="1FFE3B68" w:rsidR="00692B01" w:rsidRDefault="003933CF" w:rsidP="00363044">
      <w:pPr>
        <w:pStyle w:val="APALevel1"/>
        <w:spacing w:after="0" w:line="480" w:lineRule="auto"/>
        <w:contextualSpacing/>
        <w:jc w:val="left"/>
        <w:rPr>
          <w:b w:val="0"/>
        </w:rPr>
      </w:pPr>
      <w:r>
        <w:rPr>
          <w:b w:val="0"/>
        </w:rPr>
        <w:tab/>
      </w:r>
      <w:r w:rsidRPr="002556B9">
        <w:rPr>
          <w:b w:val="0"/>
        </w:rPr>
        <w:t xml:space="preserve"> </w:t>
      </w:r>
    </w:p>
    <w:p w14:paraId="43E9BD32" w14:textId="0CF7248E" w:rsidR="00500028" w:rsidRDefault="007848F4" w:rsidP="00363044">
      <w:pPr>
        <w:spacing w:line="480" w:lineRule="auto"/>
        <w:contextualSpacing/>
        <w:rPr>
          <w:rFonts w:ascii="Times New Roman" w:hAnsi="Times New Roman" w:cs="Times New Roman"/>
          <w:b/>
          <w:sz w:val="24"/>
          <w:szCs w:val="24"/>
        </w:rPr>
      </w:pPr>
      <w:r>
        <w:rPr>
          <w:rFonts w:ascii="Times New Roman" w:hAnsi="Times New Roman" w:cs="Times New Roman"/>
          <w:b/>
          <w:sz w:val="24"/>
          <w:szCs w:val="24"/>
        </w:rPr>
        <w:t>Research</w:t>
      </w:r>
      <w:r w:rsidR="007A43FE" w:rsidRPr="00AD3C7C">
        <w:rPr>
          <w:rFonts w:ascii="Times New Roman" w:hAnsi="Times New Roman" w:cs="Times New Roman"/>
          <w:b/>
          <w:sz w:val="24"/>
          <w:szCs w:val="24"/>
        </w:rPr>
        <w:t xml:space="preserve"> Question</w:t>
      </w:r>
      <w:r>
        <w:rPr>
          <w:rFonts w:ascii="Times New Roman" w:hAnsi="Times New Roman" w:cs="Times New Roman"/>
          <w:b/>
          <w:sz w:val="24"/>
          <w:szCs w:val="24"/>
        </w:rPr>
        <w:t>s</w:t>
      </w:r>
    </w:p>
    <w:p w14:paraId="00421822" w14:textId="3B6DB015" w:rsidR="007848F4" w:rsidRPr="007848F4" w:rsidRDefault="007848F4" w:rsidP="00363044">
      <w:pPr>
        <w:spacing w:line="480" w:lineRule="auto"/>
        <w:contextualSpacing/>
        <w:rPr>
          <w:rFonts w:ascii="Times New Roman" w:hAnsi="Times New Roman" w:cs="Times New Roman"/>
          <w:sz w:val="24"/>
          <w:szCs w:val="24"/>
        </w:rPr>
      </w:pPr>
      <w:r>
        <w:rPr>
          <w:rFonts w:ascii="Times New Roman" w:hAnsi="Times New Roman" w:cs="Times New Roman"/>
          <w:sz w:val="24"/>
          <w:szCs w:val="24"/>
        </w:rPr>
        <w:t>The following are the research questions guiding this study. They wer</w:t>
      </w:r>
      <w:r w:rsidR="00A3067F">
        <w:rPr>
          <w:rFonts w:ascii="Times New Roman" w:hAnsi="Times New Roman" w:cs="Times New Roman"/>
          <w:sz w:val="24"/>
          <w:szCs w:val="24"/>
        </w:rPr>
        <w:t>e determined from a vast and th</w:t>
      </w:r>
      <w:r>
        <w:rPr>
          <w:rFonts w:ascii="Times New Roman" w:hAnsi="Times New Roman" w:cs="Times New Roman"/>
          <w:sz w:val="24"/>
          <w:szCs w:val="24"/>
        </w:rPr>
        <w:t>orough study of materials from cross-cultural, indigenous and cultural psycho</w:t>
      </w:r>
      <w:r w:rsidR="00A3067F">
        <w:rPr>
          <w:rFonts w:ascii="Times New Roman" w:hAnsi="Times New Roman" w:cs="Times New Roman"/>
          <w:sz w:val="24"/>
          <w:szCs w:val="24"/>
        </w:rPr>
        <w:t>lo</w:t>
      </w:r>
      <w:r>
        <w:rPr>
          <w:rFonts w:ascii="Times New Roman" w:hAnsi="Times New Roman" w:cs="Times New Roman"/>
          <w:sz w:val="24"/>
          <w:szCs w:val="24"/>
        </w:rPr>
        <w:t>gica</w:t>
      </w:r>
      <w:r w:rsidR="00DC4C0A">
        <w:rPr>
          <w:rFonts w:ascii="Times New Roman" w:hAnsi="Times New Roman" w:cs="Times New Roman"/>
          <w:sz w:val="24"/>
          <w:szCs w:val="24"/>
        </w:rPr>
        <w:t xml:space="preserve">l materials.  These research questions </w:t>
      </w:r>
      <w:proofErr w:type="gramStart"/>
      <w:r w:rsidR="00DC4C0A">
        <w:rPr>
          <w:rFonts w:ascii="Times New Roman" w:hAnsi="Times New Roman" w:cs="Times New Roman"/>
          <w:sz w:val="24"/>
          <w:szCs w:val="24"/>
        </w:rPr>
        <w:t>will be revisited</w:t>
      </w:r>
      <w:proofErr w:type="gramEnd"/>
      <w:r w:rsidR="00DC4C0A">
        <w:rPr>
          <w:rFonts w:ascii="Times New Roman" w:hAnsi="Times New Roman" w:cs="Times New Roman"/>
          <w:sz w:val="24"/>
          <w:szCs w:val="24"/>
        </w:rPr>
        <w:t xml:space="preserve"> multiple times during this study.  </w:t>
      </w:r>
    </w:p>
    <w:p w14:paraId="7B093D34" w14:textId="5B635724" w:rsidR="007848F4" w:rsidRDefault="007848F4" w:rsidP="00656CA2">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1.) What is the </w:t>
      </w:r>
      <w:r w:rsidR="00A7323C">
        <w:rPr>
          <w:rFonts w:ascii="Times New Roman" w:hAnsi="Times New Roman" w:cs="Times New Roman"/>
          <w:sz w:val="24"/>
          <w:szCs w:val="24"/>
        </w:rPr>
        <w:t>self described</w:t>
      </w:r>
      <w:r w:rsidR="00DC4C0A">
        <w:rPr>
          <w:rFonts w:ascii="Times New Roman" w:hAnsi="Times New Roman" w:cs="Times New Roman"/>
          <w:sz w:val="24"/>
          <w:szCs w:val="24"/>
        </w:rPr>
        <w:t xml:space="preserve"> </w:t>
      </w:r>
      <w:r>
        <w:rPr>
          <w:rFonts w:ascii="Times New Roman" w:hAnsi="Times New Roman" w:cs="Times New Roman"/>
          <w:sz w:val="24"/>
          <w:szCs w:val="24"/>
        </w:rPr>
        <w:t>identity of Algerians?</w:t>
      </w:r>
      <w:r w:rsidR="005301C4">
        <w:rPr>
          <w:rFonts w:ascii="Times New Roman" w:hAnsi="Times New Roman" w:cs="Times New Roman"/>
          <w:sz w:val="24"/>
          <w:szCs w:val="24"/>
        </w:rPr>
        <w:tab/>
      </w:r>
    </w:p>
    <w:p w14:paraId="40C3A0E6" w14:textId="5FC46DC8" w:rsidR="00363044" w:rsidRDefault="00DC4C0A" w:rsidP="00656CA2">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2.) </w:t>
      </w:r>
      <w:r w:rsidR="00B90876">
        <w:rPr>
          <w:rFonts w:ascii="Times New Roman" w:hAnsi="Times New Roman" w:cs="Times New Roman"/>
          <w:sz w:val="24"/>
          <w:szCs w:val="24"/>
        </w:rPr>
        <w:t xml:space="preserve">Did the </w:t>
      </w:r>
      <w:r w:rsidR="00656CA2">
        <w:rPr>
          <w:rFonts w:ascii="Times New Roman" w:hAnsi="Times New Roman" w:cs="Times New Roman"/>
          <w:sz w:val="24"/>
          <w:szCs w:val="24"/>
        </w:rPr>
        <w:t xml:space="preserve">cultural and historical </w:t>
      </w:r>
      <w:r w:rsidR="00FC12ED">
        <w:rPr>
          <w:rFonts w:ascii="Times New Roman" w:hAnsi="Times New Roman" w:cs="Times New Roman"/>
          <w:sz w:val="24"/>
          <w:szCs w:val="24"/>
        </w:rPr>
        <w:t xml:space="preserve">identity of Algerians impact their participation in the Arab Spring Uprisings? </w:t>
      </w:r>
    </w:p>
    <w:p w14:paraId="4A937E55" w14:textId="1F3F325F" w:rsidR="00500028" w:rsidRPr="00927D14" w:rsidRDefault="00FC12ED" w:rsidP="00363044">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 </w:t>
      </w:r>
      <w:r w:rsidR="007A43FE" w:rsidRPr="00AD3C7C">
        <w:rPr>
          <w:rFonts w:ascii="Times New Roman" w:hAnsi="Times New Roman" w:cs="Times New Roman"/>
          <w:b/>
          <w:sz w:val="24"/>
          <w:szCs w:val="24"/>
        </w:rPr>
        <w:t>Purpose Statement</w:t>
      </w:r>
    </w:p>
    <w:p w14:paraId="24B0DB36" w14:textId="567C1C02" w:rsidR="009E15FE" w:rsidRDefault="00500028" w:rsidP="00801B3B">
      <w:pPr>
        <w:spacing w:line="480" w:lineRule="auto"/>
        <w:contextualSpacing/>
        <w:rPr>
          <w:rFonts w:ascii="Times New Roman" w:hAnsi="Times New Roman" w:cs="Times New Roman"/>
          <w:sz w:val="24"/>
          <w:szCs w:val="24"/>
        </w:rPr>
      </w:pPr>
      <w:r>
        <w:rPr>
          <w:rFonts w:ascii="Times New Roman" w:hAnsi="Times New Roman" w:cs="Times New Roman"/>
          <w:b/>
          <w:sz w:val="24"/>
          <w:szCs w:val="24"/>
        </w:rPr>
        <w:lastRenderedPageBreak/>
        <w:tab/>
      </w:r>
      <w:r w:rsidR="007A43FE" w:rsidRPr="007A43FE">
        <w:rPr>
          <w:rFonts w:ascii="Times New Roman" w:hAnsi="Times New Roman" w:cs="Times New Roman"/>
          <w:sz w:val="24"/>
          <w:szCs w:val="24"/>
        </w:rPr>
        <w:t xml:space="preserve"> </w:t>
      </w:r>
      <w:r w:rsidR="0093378B">
        <w:rPr>
          <w:rFonts w:ascii="Times New Roman" w:hAnsi="Times New Roman" w:cs="Times New Roman"/>
          <w:sz w:val="24"/>
          <w:szCs w:val="24"/>
        </w:rPr>
        <w:t>The purpose of this study is to determine how the national, cultural and self-identity of Algerian citizens impacted their behaviors during the</w:t>
      </w:r>
      <w:r w:rsidR="00927D14">
        <w:rPr>
          <w:rFonts w:ascii="Times New Roman" w:hAnsi="Times New Roman" w:cs="Times New Roman"/>
          <w:sz w:val="24"/>
          <w:szCs w:val="24"/>
        </w:rPr>
        <w:t xml:space="preserve"> time period of the</w:t>
      </w:r>
      <w:r w:rsidR="0093378B">
        <w:rPr>
          <w:rFonts w:ascii="Times New Roman" w:hAnsi="Times New Roman" w:cs="Times New Roman"/>
          <w:sz w:val="24"/>
          <w:szCs w:val="24"/>
        </w:rPr>
        <w:t xml:space="preserve"> Arab Spring protests and uprisings.  P</w:t>
      </w:r>
      <w:r w:rsidR="00F915CA">
        <w:rPr>
          <w:rFonts w:ascii="Times New Roman" w:hAnsi="Times New Roman" w:cs="Times New Roman"/>
          <w:sz w:val="24"/>
          <w:szCs w:val="24"/>
        </w:rPr>
        <w:t xml:space="preserve">sychological impacts of culture, power dynamics and trauma </w:t>
      </w:r>
      <w:proofErr w:type="gramStart"/>
      <w:r w:rsidR="0093378B">
        <w:rPr>
          <w:rFonts w:ascii="Times New Roman" w:hAnsi="Times New Roman" w:cs="Times New Roman"/>
          <w:sz w:val="24"/>
          <w:szCs w:val="24"/>
        </w:rPr>
        <w:t>will be</w:t>
      </w:r>
      <w:r w:rsidR="00F915CA">
        <w:rPr>
          <w:rFonts w:ascii="Times New Roman" w:hAnsi="Times New Roman" w:cs="Times New Roman"/>
          <w:sz w:val="24"/>
          <w:szCs w:val="24"/>
        </w:rPr>
        <w:t xml:space="preserve"> used</w:t>
      </w:r>
      <w:proofErr w:type="gramEnd"/>
      <w:r w:rsidR="00F915CA">
        <w:rPr>
          <w:rFonts w:ascii="Times New Roman" w:hAnsi="Times New Roman" w:cs="Times New Roman"/>
          <w:sz w:val="24"/>
          <w:szCs w:val="24"/>
        </w:rPr>
        <w:t xml:space="preserve"> to </w:t>
      </w:r>
      <w:r w:rsidR="0093378B">
        <w:rPr>
          <w:rFonts w:ascii="Times New Roman" w:hAnsi="Times New Roman" w:cs="Times New Roman"/>
          <w:sz w:val="24"/>
          <w:szCs w:val="24"/>
        </w:rPr>
        <w:t xml:space="preserve">understand and explain </w:t>
      </w:r>
      <w:r w:rsidR="00F915CA">
        <w:rPr>
          <w:rFonts w:ascii="Times New Roman" w:hAnsi="Times New Roman" w:cs="Times New Roman"/>
          <w:sz w:val="24"/>
          <w:szCs w:val="24"/>
        </w:rPr>
        <w:t xml:space="preserve">the lack of participation. </w:t>
      </w:r>
      <w:bookmarkStart w:id="4" w:name="_Toc346619428"/>
      <w:r w:rsidR="009E15FE" w:rsidRPr="00E42959">
        <w:rPr>
          <w:rFonts w:ascii="Times New Roman" w:hAnsi="Times New Roman" w:cs="Times New Roman"/>
          <w:sz w:val="24"/>
          <w:szCs w:val="24"/>
        </w:rPr>
        <w:t xml:space="preserve"> </w:t>
      </w:r>
      <w:r w:rsidR="009640C4">
        <w:rPr>
          <w:rFonts w:ascii="Times New Roman" w:hAnsi="Times New Roman" w:cs="Times New Roman"/>
          <w:sz w:val="24"/>
          <w:szCs w:val="24"/>
        </w:rPr>
        <w:t xml:space="preserve">The study will follow a </w:t>
      </w:r>
      <w:r w:rsidR="0093378B">
        <w:rPr>
          <w:rFonts w:ascii="Times New Roman" w:hAnsi="Times New Roman" w:cs="Times New Roman"/>
          <w:sz w:val="24"/>
          <w:szCs w:val="24"/>
        </w:rPr>
        <w:t>qualitative framework</w:t>
      </w:r>
      <w:r w:rsidR="00AC660E">
        <w:rPr>
          <w:rFonts w:ascii="Times New Roman" w:hAnsi="Times New Roman" w:cs="Times New Roman"/>
          <w:sz w:val="24"/>
          <w:szCs w:val="24"/>
        </w:rPr>
        <w:t xml:space="preserve"> and a </w:t>
      </w:r>
      <w:r w:rsidR="0093378B">
        <w:rPr>
          <w:rFonts w:ascii="Times New Roman" w:hAnsi="Times New Roman" w:cs="Times New Roman"/>
          <w:sz w:val="24"/>
          <w:szCs w:val="24"/>
        </w:rPr>
        <w:t xml:space="preserve">phenomenological </w:t>
      </w:r>
      <w:r w:rsidR="00AC660E">
        <w:rPr>
          <w:rFonts w:ascii="Times New Roman" w:hAnsi="Times New Roman" w:cs="Times New Roman"/>
          <w:sz w:val="24"/>
          <w:szCs w:val="24"/>
        </w:rPr>
        <w:t>model.  Included will be the</w:t>
      </w:r>
      <w:r w:rsidR="005F3ED3">
        <w:rPr>
          <w:rFonts w:ascii="Times New Roman" w:hAnsi="Times New Roman" w:cs="Times New Roman"/>
          <w:sz w:val="24"/>
          <w:szCs w:val="24"/>
        </w:rPr>
        <w:t xml:space="preserve"> incorporat</w:t>
      </w:r>
      <w:r w:rsidR="00AC660E">
        <w:rPr>
          <w:rFonts w:ascii="Times New Roman" w:hAnsi="Times New Roman" w:cs="Times New Roman"/>
          <w:sz w:val="24"/>
          <w:szCs w:val="24"/>
        </w:rPr>
        <w:t>ion of</w:t>
      </w:r>
      <w:r w:rsidR="005F3ED3">
        <w:rPr>
          <w:rFonts w:ascii="Times New Roman" w:hAnsi="Times New Roman" w:cs="Times New Roman"/>
          <w:sz w:val="24"/>
          <w:szCs w:val="24"/>
        </w:rPr>
        <w:t xml:space="preserve"> </w:t>
      </w:r>
      <w:r w:rsidR="009E15FE" w:rsidRPr="00A4034E">
        <w:rPr>
          <w:rFonts w:ascii="Times New Roman" w:hAnsi="Times New Roman" w:cs="Times New Roman"/>
          <w:sz w:val="24"/>
          <w:szCs w:val="24"/>
        </w:rPr>
        <w:t xml:space="preserve">both existing literature as well as human responses </w:t>
      </w:r>
      <w:r w:rsidR="0084036E">
        <w:rPr>
          <w:rFonts w:ascii="Times New Roman" w:hAnsi="Times New Roman" w:cs="Times New Roman"/>
          <w:sz w:val="24"/>
          <w:szCs w:val="24"/>
        </w:rPr>
        <w:t>from surveys and</w:t>
      </w:r>
      <w:r w:rsidR="009640C4">
        <w:rPr>
          <w:rFonts w:ascii="Times New Roman" w:hAnsi="Times New Roman" w:cs="Times New Roman"/>
          <w:sz w:val="24"/>
          <w:szCs w:val="24"/>
        </w:rPr>
        <w:t xml:space="preserve"> interviews.  The literature</w:t>
      </w:r>
      <w:r w:rsidR="0062774D">
        <w:rPr>
          <w:rFonts w:ascii="Times New Roman" w:hAnsi="Times New Roman" w:cs="Times New Roman"/>
          <w:sz w:val="24"/>
          <w:szCs w:val="24"/>
        </w:rPr>
        <w:t xml:space="preserve"> review</w:t>
      </w:r>
      <w:r w:rsidR="009C6688">
        <w:rPr>
          <w:rFonts w:ascii="Times New Roman" w:hAnsi="Times New Roman" w:cs="Times New Roman"/>
          <w:sz w:val="24"/>
          <w:szCs w:val="24"/>
        </w:rPr>
        <w:t xml:space="preserve"> will examine international psychology literature focusing on </w:t>
      </w:r>
      <w:r w:rsidR="0084036E">
        <w:rPr>
          <w:rFonts w:ascii="Times New Roman" w:hAnsi="Times New Roman" w:cs="Times New Roman"/>
          <w:sz w:val="24"/>
          <w:szCs w:val="24"/>
        </w:rPr>
        <w:t>social, cultural and religious issues including</w:t>
      </w:r>
      <w:r w:rsidR="009E15FE" w:rsidRPr="00A4034E">
        <w:rPr>
          <w:rFonts w:ascii="Times New Roman" w:hAnsi="Times New Roman" w:cs="Times New Roman"/>
          <w:sz w:val="24"/>
          <w:szCs w:val="24"/>
        </w:rPr>
        <w:t xml:space="preserve"> trauma, </w:t>
      </w:r>
      <w:r w:rsidR="0084036E">
        <w:rPr>
          <w:rFonts w:ascii="Times New Roman" w:hAnsi="Times New Roman" w:cs="Times New Roman"/>
          <w:sz w:val="24"/>
          <w:szCs w:val="24"/>
        </w:rPr>
        <w:t xml:space="preserve">revolutions, family structure, and stigma. </w:t>
      </w:r>
      <w:r w:rsidR="009E15FE" w:rsidRPr="00A4034E">
        <w:rPr>
          <w:rFonts w:ascii="Times New Roman" w:hAnsi="Times New Roman" w:cs="Times New Roman"/>
          <w:sz w:val="24"/>
          <w:szCs w:val="24"/>
        </w:rPr>
        <w:t xml:space="preserve">The psychology of fear, loss, </w:t>
      </w:r>
      <w:r w:rsidR="0084036E">
        <w:rPr>
          <w:rFonts w:ascii="Times New Roman" w:hAnsi="Times New Roman" w:cs="Times New Roman"/>
          <w:sz w:val="24"/>
          <w:szCs w:val="24"/>
        </w:rPr>
        <w:t>hope</w:t>
      </w:r>
      <w:r w:rsidR="009E15FE" w:rsidRPr="00A4034E">
        <w:rPr>
          <w:rFonts w:ascii="Times New Roman" w:hAnsi="Times New Roman" w:cs="Times New Roman"/>
          <w:sz w:val="24"/>
          <w:szCs w:val="24"/>
        </w:rPr>
        <w:t xml:space="preserve"> and vicarious generational tr</w:t>
      </w:r>
      <w:r w:rsidR="00D02729">
        <w:rPr>
          <w:rFonts w:ascii="Times New Roman" w:hAnsi="Times New Roman" w:cs="Times New Roman"/>
          <w:sz w:val="24"/>
          <w:szCs w:val="24"/>
        </w:rPr>
        <w:t xml:space="preserve">auma </w:t>
      </w:r>
      <w:proofErr w:type="gramStart"/>
      <w:r w:rsidR="00D02729">
        <w:rPr>
          <w:rFonts w:ascii="Times New Roman" w:hAnsi="Times New Roman" w:cs="Times New Roman"/>
          <w:sz w:val="24"/>
          <w:szCs w:val="24"/>
        </w:rPr>
        <w:t>will be examined</w:t>
      </w:r>
      <w:proofErr w:type="gramEnd"/>
      <w:r w:rsidR="00D02729">
        <w:rPr>
          <w:rFonts w:ascii="Times New Roman" w:hAnsi="Times New Roman" w:cs="Times New Roman"/>
          <w:sz w:val="24"/>
          <w:szCs w:val="24"/>
        </w:rPr>
        <w:t xml:space="preserve"> using existing literatur</w:t>
      </w:r>
      <w:r w:rsidR="0093378B">
        <w:rPr>
          <w:rFonts w:ascii="Times New Roman" w:hAnsi="Times New Roman" w:cs="Times New Roman"/>
          <w:sz w:val="24"/>
          <w:szCs w:val="24"/>
        </w:rPr>
        <w:t>e</w:t>
      </w:r>
      <w:r w:rsidR="00C06724">
        <w:rPr>
          <w:rFonts w:ascii="Times New Roman" w:hAnsi="Times New Roman" w:cs="Times New Roman"/>
          <w:sz w:val="24"/>
          <w:szCs w:val="24"/>
        </w:rPr>
        <w:t>,</w:t>
      </w:r>
      <w:r w:rsidR="0093378B">
        <w:rPr>
          <w:rFonts w:ascii="Times New Roman" w:hAnsi="Times New Roman" w:cs="Times New Roman"/>
          <w:sz w:val="24"/>
          <w:szCs w:val="24"/>
        </w:rPr>
        <w:t xml:space="preserve"> which echo the </w:t>
      </w:r>
      <w:r w:rsidR="00D02729">
        <w:rPr>
          <w:rFonts w:ascii="Times New Roman" w:hAnsi="Times New Roman" w:cs="Times New Roman"/>
          <w:sz w:val="24"/>
          <w:szCs w:val="24"/>
        </w:rPr>
        <w:t xml:space="preserve">Algerian </w:t>
      </w:r>
      <w:r w:rsidR="00D02729" w:rsidRPr="00D02729">
        <w:rPr>
          <w:rFonts w:ascii="Times New Roman" w:hAnsi="Times New Roman" w:cs="Times New Roman"/>
          <w:sz w:val="24"/>
          <w:szCs w:val="24"/>
        </w:rPr>
        <w:t>feelings of helplessness and hopelessness due to trau</w:t>
      </w:r>
      <w:r w:rsidR="0093378B">
        <w:rPr>
          <w:rFonts w:ascii="Times New Roman" w:hAnsi="Times New Roman" w:cs="Times New Roman"/>
          <w:sz w:val="24"/>
          <w:szCs w:val="24"/>
        </w:rPr>
        <w:t>ma, loss and continued conflict</w:t>
      </w:r>
      <w:r w:rsidR="005521B4">
        <w:rPr>
          <w:rFonts w:ascii="Times New Roman" w:hAnsi="Times New Roman" w:cs="Times New Roman"/>
          <w:sz w:val="24"/>
          <w:szCs w:val="24"/>
        </w:rPr>
        <w:t xml:space="preserve"> (</w:t>
      </w:r>
      <w:proofErr w:type="spellStart"/>
      <w:r w:rsidR="005521B4">
        <w:rPr>
          <w:rFonts w:ascii="Times New Roman" w:hAnsi="Times New Roman" w:cs="Times New Roman"/>
          <w:sz w:val="24"/>
          <w:szCs w:val="24"/>
        </w:rPr>
        <w:t>Canneti</w:t>
      </w:r>
      <w:proofErr w:type="spellEnd"/>
      <w:r w:rsidR="005521B4">
        <w:rPr>
          <w:rFonts w:ascii="Times New Roman" w:hAnsi="Times New Roman" w:cs="Times New Roman"/>
          <w:sz w:val="24"/>
          <w:szCs w:val="24"/>
        </w:rPr>
        <w:t>, 2010</w:t>
      </w:r>
      <w:r w:rsidR="0093378B">
        <w:rPr>
          <w:rFonts w:ascii="Times New Roman" w:hAnsi="Times New Roman" w:cs="Times New Roman"/>
          <w:sz w:val="24"/>
          <w:szCs w:val="24"/>
        </w:rPr>
        <w:t>).</w:t>
      </w:r>
    </w:p>
    <w:p w14:paraId="760BD146" w14:textId="7EFC4F83" w:rsidR="00AC660E" w:rsidRDefault="009E15FE" w:rsidP="00801B3B">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B2681D">
        <w:rPr>
          <w:rFonts w:ascii="Times New Roman" w:hAnsi="Times New Roman" w:cs="Times New Roman"/>
          <w:sz w:val="24"/>
          <w:szCs w:val="24"/>
        </w:rPr>
        <w:t xml:space="preserve">The </w:t>
      </w:r>
      <w:r w:rsidR="00F53BED">
        <w:rPr>
          <w:rFonts w:ascii="Times New Roman" w:hAnsi="Times New Roman" w:cs="Times New Roman"/>
          <w:sz w:val="24"/>
          <w:szCs w:val="24"/>
        </w:rPr>
        <w:t>researcher will use</w:t>
      </w:r>
      <w:r w:rsidR="00B2681D">
        <w:rPr>
          <w:rFonts w:ascii="Times New Roman" w:hAnsi="Times New Roman" w:cs="Times New Roman"/>
          <w:sz w:val="24"/>
          <w:szCs w:val="24"/>
        </w:rPr>
        <w:t xml:space="preserve"> </w:t>
      </w:r>
      <w:r w:rsidR="0093378B">
        <w:rPr>
          <w:rFonts w:ascii="Times New Roman" w:hAnsi="Times New Roman" w:cs="Times New Roman"/>
          <w:sz w:val="24"/>
          <w:szCs w:val="24"/>
        </w:rPr>
        <w:t>in depth interviews</w:t>
      </w:r>
      <w:r w:rsidR="00B2681D">
        <w:rPr>
          <w:rFonts w:ascii="Times New Roman" w:hAnsi="Times New Roman" w:cs="Times New Roman"/>
          <w:sz w:val="24"/>
          <w:szCs w:val="24"/>
        </w:rPr>
        <w:t xml:space="preserve"> to establi</w:t>
      </w:r>
      <w:r w:rsidR="00AC2BC1">
        <w:rPr>
          <w:rFonts w:ascii="Times New Roman" w:hAnsi="Times New Roman" w:cs="Times New Roman"/>
          <w:sz w:val="24"/>
          <w:szCs w:val="24"/>
        </w:rPr>
        <w:t>sh a</w:t>
      </w:r>
      <w:r w:rsidR="0093378B">
        <w:rPr>
          <w:rFonts w:ascii="Times New Roman" w:hAnsi="Times New Roman" w:cs="Times New Roman"/>
          <w:sz w:val="24"/>
          <w:szCs w:val="24"/>
        </w:rPr>
        <w:t>n understanding thro</w:t>
      </w:r>
      <w:r w:rsidR="00A3067F">
        <w:rPr>
          <w:rFonts w:ascii="Times New Roman" w:hAnsi="Times New Roman" w:cs="Times New Roman"/>
          <w:sz w:val="24"/>
          <w:szCs w:val="24"/>
        </w:rPr>
        <w:t xml:space="preserve">ugh personal narratives.  </w:t>
      </w:r>
      <w:r w:rsidR="00AC2BC1">
        <w:rPr>
          <w:rFonts w:ascii="Times New Roman" w:hAnsi="Times New Roman" w:cs="Times New Roman"/>
          <w:sz w:val="24"/>
          <w:szCs w:val="24"/>
        </w:rPr>
        <w:t xml:space="preserve"> </w:t>
      </w:r>
      <w:r w:rsidR="00B2681D">
        <w:rPr>
          <w:rFonts w:ascii="Times New Roman" w:hAnsi="Times New Roman" w:cs="Times New Roman"/>
          <w:sz w:val="24"/>
          <w:szCs w:val="24"/>
        </w:rPr>
        <w:t xml:space="preserve">Information from the examined literature will form a profile of logic that allows the researcher to better understand the situation in Algeria prior to the Arab Spring uprisings and use that information to verify original theories.  The researcher will test the various </w:t>
      </w:r>
      <w:r w:rsidR="0058207E">
        <w:rPr>
          <w:rFonts w:ascii="Times New Roman" w:hAnsi="Times New Roman" w:cs="Times New Roman"/>
          <w:sz w:val="24"/>
          <w:szCs w:val="24"/>
        </w:rPr>
        <w:t>hypotheses</w:t>
      </w:r>
      <w:r w:rsidR="00B2681D">
        <w:rPr>
          <w:rFonts w:ascii="Times New Roman" w:hAnsi="Times New Roman" w:cs="Times New Roman"/>
          <w:sz w:val="24"/>
          <w:szCs w:val="24"/>
        </w:rPr>
        <w:t xml:space="preserve"> from that theory and then define possible variables or alterable issues.  Data </w:t>
      </w:r>
      <w:proofErr w:type="gramStart"/>
      <w:r w:rsidR="00B2681D">
        <w:rPr>
          <w:rFonts w:ascii="Times New Roman" w:hAnsi="Times New Roman" w:cs="Times New Roman"/>
          <w:sz w:val="24"/>
          <w:szCs w:val="24"/>
        </w:rPr>
        <w:t>will then be collected from the qualitative study and compared to ideas, theories and hypothesis</w:t>
      </w:r>
      <w:proofErr w:type="gramEnd"/>
      <w:r w:rsidR="00B2681D">
        <w:rPr>
          <w:rFonts w:ascii="Times New Roman" w:hAnsi="Times New Roman" w:cs="Times New Roman"/>
          <w:sz w:val="24"/>
          <w:szCs w:val="24"/>
        </w:rPr>
        <w:t xml:space="preserve">.  </w:t>
      </w:r>
    </w:p>
    <w:p w14:paraId="43D819D4" w14:textId="1B18BAB3" w:rsidR="00A3067F" w:rsidRPr="00F53BED" w:rsidRDefault="00AC660E" w:rsidP="00F53BED">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9E15FE" w:rsidRPr="009E15FE">
        <w:rPr>
          <w:rFonts w:ascii="Times New Roman" w:hAnsi="Times New Roman" w:cs="Times New Roman"/>
          <w:sz w:val="24"/>
          <w:szCs w:val="24"/>
        </w:rPr>
        <w:t xml:space="preserve">The </w:t>
      </w:r>
      <w:r w:rsidR="009640C4">
        <w:rPr>
          <w:rFonts w:ascii="Times New Roman" w:hAnsi="Times New Roman" w:cs="Times New Roman"/>
          <w:sz w:val="24"/>
          <w:szCs w:val="24"/>
        </w:rPr>
        <w:t>researcher will</w:t>
      </w:r>
      <w:r w:rsidR="00020A40">
        <w:rPr>
          <w:rFonts w:ascii="Times New Roman" w:hAnsi="Times New Roman" w:cs="Times New Roman"/>
          <w:sz w:val="24"/>
          <w:szCs w:val="24"/>
        </w:rPr>
        <w:t xml:space="preserve"> examine verbal responses b</w:t>
      </w:r>
      <w:r w:rsidR="00043B3B">
        <w:rPr>
          <w:rFonts w:ascii="Times New Roman" w:hAnsi="Times New Roman" w:cs="Times New Roman"/>
          <w:sz w:val="24"/>
          <w:szCs w:val="24"/>
        </w:rPr>
        <w:t>y 10-15</w:t>
      </w:r>
      <w:r w:rsidR="009E15FE" w:rsidRPr="009E15FE">
        <w:rPr>
          <w:rFonts w:ascii="Times New Roman" w:hAnsi="Times New Roman" w:cs="Times New Roman"/>
          <w:sz w:val="24"/>
          <w:szCs w:val="24"/>
        </w:rPr>
        <w:t xml:space="preserve"> Algeri</w:t>
      </w:r>
      <w:r w:rsidR="00C56697">
        <w:rPr>
          <w:rFonts w:ascii="Times New Roman" w:hAnsi="Times New Roman" w:cs="Times New Roman"/>
          <w:sz w:val="24"/>
          <w:szCs w:val="24"/>
        </w:rPr>
        <w:t>ans</w:t>
      </w:r>
      <w:r w:rsidR="005F3ED3">
        <w:rPr>
          <w:rFonts w:ascii="Times New Roman" w:hAnsi="Times New Roman" w:cs="Times New Roman"/>
          <w:sz w:val="24"/>
          <w:szCs w:val="24"/>
        </w:rPr>
        <w:t xml:space="preserve"> that would be of revolutionary or combat</w:t>
      </w:r>
      <w:r w:rsidR="009E15FE" w:rsidRPr="009E15FE">
        <w:rPr>
          <w:rFonts w:ascii="Times New Roman" w:hAnsi="Times New Roman" w:cs="Times New Roman"/>
          <w:sz w:val="24"/>
          <w:szCs w:val="24"/>
        </w:rPr>
        <w:t xml:space="preserve"> </w:t>
      </w:r>
      <w:r w:rsidR="00BA257F">
        <w:rPr>
          <w:rFonts w:ascii="Times New Roman" w:hAnsi="Times New Roman" w:cs="Times New Roman"/>
          <w:sz w:val="24"/>
          <w:szCs w:val="24"/>
        </w:rPr>
        <w:t>age.  Algerian men or women</w:t>
      </w:r>
      <w:r w:rsidR="00020A40">
        <w:rPr>
          <w:rFonts w:ascii="Times New Roman" w:hAnsi="Times New Roman" w:cs="Times New Roman"/>
          <w:sz w:val="24"/>
          <w:szCs w:val="24"/>
        </w:rPr>
        <w:t xml:space="preserve"> between the ages of 24</w:t>
      </w:r>
      <w:r w:rsidR="009E15FE" w:rsidRPr="009E15FE">
        <w:rPr>
          <w:rFonts w:ascii="Times New Roman" w:hAnsi="Times New Roman" w:cs="Times New Roman"/>
          <w:sz w:val="24"/>
          <w:szCs w:val="24"/>
        </w:rPr>
        <w:t xml:space="preserve"> </w:t>
      </w:r>
      <w:r>
        <w:rPr>
          <w:rFonts w:ascii="Times New Roman" w:hAnsi="Times New Roman" w:cs="Times New Roman"/>
          <w:sz w:val="24"/>
          <w:szCs w:val="24"/>
        </w:rPr>
        <w:t xml:space="preserve">and 60 </w:t>
      </w:r>
      <w:proofErr w:type="gramStart"/>
      <w:r>
        <w:rPr>
          <w:rFonts w:ascii="Times New Roman" w:hAnsi="Times New Roman" w:cs="Times New Roman"/>
          <w:sz w:val="24"/>
          <w:szCs w:val="24"/>
        </w:rPr>
        <w:t>will be interviewed</w:t>
      </w:r>
      <w:r w:rsidR="009E15FE" w:rsidRPr="009E15FE">
        <w:rPr>
          <w:rFonts w:ascii="Times New Roman" w:hAnsi="Times New Roman" w:cs="Times New Roman"/>
          <w:sz w:val="24"/>
          <w:szCs w:val="24"/>
        </w:rPr>
        <w:t xml:space="preserve"> in person </w:t>
      </w:r>
      <w:r>
        <w:rPr>
          <w:rFonts w:ascii="Times New Roman" w:hAnsi="Times New Roman" w:cs="Times New Roman"/>
          <w:sz w:val="24"/>
          <w:szCs w:val="24"/>
        </w:rPr>
        <w:t>and provided</w:t>
      </w:r>
      <w:r w:rsidR="009E15FE" w:rsidRPr="009E15FE">
        <w:rPr>
          <w:rFonts w:ascii="Times New Roman" w:hAnsi="Times New Roman" w:cs="Times New Roman"/>
          <w:sz w:val="24"/>
          <w:szCs w:val="24"/>
        </w:rPr>
        <w:t xml:space="preserve"> questionnaires in the form of surveys for private and discreet completion</w:t>
      </w:r>
      <w:proofErr w:type="gramEnd"/>
      <w:r w:rsidR="009E15FE" w:rsidRPr="009E15FE">
        <w:rPr>
          <w:rFonts w:ascii="Times New Roman" w:hAnsi="Times New Roman" w:cs="Times New Roman"/>
          <w:sz w:val="24"/>
          <w:szCs w:val="24"/>
        </w:rPr>
        <w:t xml:space="preserve">.  </w:t>
      </w:r>
      <w:r>
        <w:rPr>
          <w:rFonts w:ascii="Times New Roman" w:hAnsi="Times New Roman" w:cs="Times New Roman"/>
          <w:sz w:val="24"/>
          <w:szCs w:val="24"/>
        </w:rPr>
        <w:t>Surveys</w:t>
      </w:r>
      <w:r w:rsidR="009E15FE" w:rsidRPr="009E15FE">
        <w:rPr>
          <w:rFonts w:ascii="Times New Roman" w:hAnsi="Times New Roman" w:cs="Times New Roman"/>
          <w:sz w:val="24"/>
          <w:szCs w:val="24"/>
        </w:rPr>
        <w:t xml:space="preserve"> will include </w:t>
      </w:r>
      <w:r w:rsidR="00C56697">
        <w:rPr>
          <w:rFonts w:ascii="Times New Roman" w:hAnsi="Times New Roman" w:cs="Times New Roman"/>
          <w:sz w:val="24"/>
          <w:szCs w:val="24"/>
        </w:rPr>
        <w:t>items</w:t>
      </w:r>
      <w:r w:rsidR="009E15FE" w:rsidRPr="009E15FE">
        <w:rPr>
          <w:rFonts w:ascii="Times New Roman" w:hAnsi="Times New Roman" w:cs="Times New Roman"/>
          <w:sz w:val="24"/>
          <w:szCs w:val="24"/>
        </w:rPr>
        <w:t xml:space="preserve"> determining a baseline of basic welfare and living condi</w:t>
      </w:r>
      <w:r w:rsidR="00043B3B">
        <w:rPr>
          <w:rFonts w:ascii="Times New Roman" w:hAnsi="Times New Roman" w:cs="Times New Roman"/>
          <w:sz w:val="24"/>
          <w:szCs w:val="24"/>
        </w:rPr>
        <w:t xml:space="preserve">tions in Algeria and will </w:t>
      </w:r>
      <w:r w:rsidR="009E15FE" w:rsidRPr="009E15FE">
        <w:rPr>
          <w:rFonts w:ascii="Times New Roman" w:hAnsi="Times New Roman" w:cs="Times New Roman"/>
          <w:sz w:val="24"/>
          <w:szCs w:val="24"/>
        </w:rPr>
        <w:t>evolve into more detailed an</w:t>
      </w:r>
      <w:r w:rsidR="00C56697">
        <w:rPr>
          <w:rFonts w:ascii="Times New Roman" w:hAnsi="Times New Roman" w:cs="Times New Roman"/>
          <w:sz w:val="24"/>
          <w:szCs w:val="24"/>
        </w:rPr>
        <w:t>d focused domains regarding</w:t>
      </w:r>
      <w:r w:rsidR="009E15FE" w:rsidRPr="009E15FE">
        <w:rPr>
          <w:rFonts w:ascii="Times New Roman" w:hAnsi="Times New Roman" w:cs="Times New Roman"/>
          <w:sz w:val="24"/>
          <w:szCs w:val="24"/>
        </w:rPr>
        <w:t xml:space="preserve"> the Arab Spring up</w:t>
      </w:r>
      <w:r w:rsidR="00C56697">
        <w:rPr>
          <w:rFonts w:ascii="Times New Roman" w:hAnsi="Times New Roman" w:cs="Times New Roman"/>
          <w:sz w:val="24"/>
          <w:szCs w:val="24"/>
        </w:rPr>
        <w:t xml:space="preserve">risings. </w:t>
      </w:r>
      <w:r w:rsidR="003B685F">
        <w:rPr>
          <w:rFonts w:ascii="Times New Roman" w:hAnsi="Times New Roman" w:cs="Times New Roman"/>
          <w:sz w:val="24"/>
          <w:szCs w:val="24"/>
        </w:rPr>
        <w:t xml:space="preserve">Research </w:t>
      </w:r>
      <w:proofErr w:type="gramStart"/>
      <w:r w:rsidR="003B685F">
        <w:rPr>
          <w:rFonts w:ascii="Times New Roman" w:hAnsi="Times New Roman" w:cs="Times New Roman"/>
          <w:sz w:val="24"/>
          <w:szCs w:val="24"/>
        </w:rPr>
        <w:t>will be conducted</w:t>
      </w:r>
      <w:proofErr w:type="gramEnd"/>
      <w:r w:rsidR="003B685F">
        <w:rPr>
          <w:rFonts w:ascii="Times New Roman" w:hAnsi="Times New Roman" w:cs="Times New Roman"/>
          <w:sz w:val="24"/>
          <w:szCs w:val="24"/>
        </w:rPr>
        <w:t xml:space="preserve"> in the city </w:t>
      </w:r>
      <w:r w:rsidR="009E15FE" w:rsidRPr="009E15FE">
        <w:rPr>
          <w:rFonts w:ascii="Times New Roman" w:hAnsi="Times New Roman" w:cs="Times New Roman"/>
          <w:sz w:val="24"/>
          <w:szCs w:val="24"/>
        </w:rPr>
        <w:t xml:space="preserve">of </w:t>
      </w:r>
      <w:r w:rsidR="003A0E4B" w:rsidRPr="006A58FE">
        <w:rPr>
          <w:rFonts w:ascii="Times New Roman" w:hAnsi="Times New Roman" w:cs="Times New Roman"/>
          <w:sz w:val="24"/>
          <w:szCs w:val="24"/>
        </w:rPr>
        <w:t>Marseille</w:t>
      </w:r>
      <w:r w:rsidR="003A0E4B">
        <w:rPr>
          <w:rFonts w:ascii="Times New Roman" w:hAnsi="Times New Roman" w:cs="Times New Roman"/>
          <w:sz w:val="24"/>
          <w:szCs w:val="24"/>
        </w:rPr>
        <w:t>, which</w:t>
      </w:r>
      <w:r w:rsidR="003A0E4B" w:rsidRPr="006A58FE">
        <w:rPr>
          <w:rFonts w:ascii="Times New Roman" w:hAnsi="Times New Roman" w:cs="Times New Roman"/>
          <w:sz w:val="24"/>
          <w:szCs w:val="24"/>
        </w:rPr>
        <w:t xml:space="preserve"> is the city outside of </w:t>
      </w:r>
      <w:r w:rsidR="003A0E4B" w:rsidRPr="006A58FE">
        <w:rPr>
          <w:rFonts w:ascii="Times New Roman" w:hAnsi="Times New Roman" w:cs="Times New Roman"/>
          <w:sz w:val="24"/>
          <w:szCs w:val="24"/>
        </w:rPr>
        <w:lastRenderedPageBreak/>
        <w:t>Algeria with the highest amount of Algerians</w:t>
      </w:r>
      <w:r w:rsidR="003A0E4B">
        <w:rPr>
          <w:rFonts w:ascii="Times New Roman" w:hAnsi="Times New Roman" w:cs="Times New Roman"/>
          <w:sz w:val="24"/>
          <w:szCs w:val="24"/>
        </w:rPr>
        <w:t xml:space="preserve"> (Silverstein, 2004). </w:t>
      </w:r>
      <w:r w:rsidR="009E15FE" w:rsidRPr="009E15FE">
        <w:rPr>
          <w:rFonts w:ascii="Times New Roman" w:hAnsi="Times New Roman" w:cs="Times New Roman"/>
          <w:sz w:val="24"/>
          <w:szCs w:val="24"/>
        </w:rPr>
        <w:t>This will allow more freedom of expression</w:t>
      </w:r>
      <w:r w:rsidR="000F11E5">
        <w:rPr>
          <w:rFonts w:ascii="Times New Roman" w:hAnsi="Times New Roman" w:cs="Times New Roman"/>
          <w:sz w:val="24"/>
          <w:szCs w:val="24"/>
        </w:rPr>
        <w:t xml:space="preserve"> during interviews</w:t>
      </w:r>
      <w:r w:rsidR="009E15FE" w:rsidRPr="009E15FE">
        <w:rPr>
          <w:rFonts w:ascii="Times New Roman" w:hAnsi="Times New Roman" w:cs="Times New Roman"/>
          <w:sz w:val="24"/>
          <w:szCs w:val="24"/>
        </w:rPr>
        <w:t xml:space="preserve"> and may assist with more accurate results.  </w:t>
      </w:r>
      <w:bookmarkStart w:id="5" w:name="_Toc346619433"/>
      <w:bookmarkEnd w:id="4"/>
    </w:p>
    <w:p w14:paraId="1806223A" w14:textId="22AC0374" w:rsidR="00363044" w:rsidRDefault="00823269" w:rsidP="000B397C">
      <w:pPr>
        <w:pStyle w:val="APALevel1"/>
        <w:spacing w:after="0" w:line="480" w:lineRule="auto"/>
        <w:contextualSpacing/>
        <w:jc w:val="left"/>
        <w:outlineLvl w:val="1"/>
      </w:pPr>
      <w:r w:rsidRPr="00823269">
        <w:t>Summary</w:t>
      </w:r>
      <w:bookmarkStart w:id="6" w:name="_Toc346619434"/>
      <w:bookmarkEnd w:id="5"/>
      <w:r w:rsidR="005D36B9">
        <w:tab/>
      </w:r>
    </w:p>
    <w:p w14:paraId="61DA7DC5" w14:textId="7B679968" w:rsidR="00363044" w:rsidRDefault="00363044" w:rsidP="00F53BED">
      <w:pPr>
        <w:pStyle w:val="APALevel1"/>
        <w:spacing w:after="0" w:line="480" w:lineRule="auto"/>
        <w:contextualSpacing/>
        <w:jc w:val="left"/>
        <w:rPr>
          <w:b w:val="0"/>
        </w:rPr>
      </w:pPr>
      <w:r>
        <w:rPr>
          <w:rFonts w:eastAsia="Times New Roman"/>
          <w:b w:val="0"/>
          <w:color w:val="333333"/>
          <w:shd w:val="clear" w:color="auto" w:fill="FFFFFF"/>
        </w:rPr>
        <w:tab/>
      </w:r>
      <w:r w:rsidRPr="00975331">
        <w:rPr>
          <w:rFonts w:eastAsia="Times New Roman"/>
          <w:b w:val="0"/>
          <w:color w:val="333333"/>
          <w:shd w:val="clear" w:color="auto" w:fill="FFFFFF"/>
        </w:rPr>
        <w:t xml:space="preserve">Algeria is the largest nation in Africa and for it not to follow the actions of its </w:t>
      </w:r>
      <w:r>
        <w:rPr>
          <w:rFonts w:eastAsia="Times New Roman"/>
          <w:b w:val="0"/>
          <w:color w:val="333333"/>
          <w:shd w:val="clear" w:color="auto" w:fill="FFFFFF"/>
        </w:rPr>
        <w:t xml:space="preserve">regional and cultural neighbors is a cultural </w:t>
      </w:r>
      <w:r w:rsidR="00BA257F">
        <w:rPr>
          <w:rFonts w:eastAsia="Times New Roman"/>
          <w:b w:val="0"/>
          <w:color w:val="333333"/>
          <w:shd w:val="clear" w:color="auto" w:fill="FFFFFF"/>
        </w:rPr>
        <w:t xml:space="preserve">and psychological </w:t>
      </w:r>
      <w:r>
        <w:rPr>
          <w:rFonts w:eastAsia="Times New Roman"/>
          <w:b w:val="0"/>
          <w:color w:val="333333"/>
          <w:shd w:val="clear" w:color="auto" w:fill="FFFFFF"/>
        </w:rPr>
        <w:t>anomaly</w:t>
      </w:r>
      <w:r w:rsidRPr="00975331">
        <w:rPr>
          <w:rFonts w:eastAsia="Times New Roman"/>
          <w:b w:val="0"/>
          <w:color w:val="333333"/>
          <w:shd w:val="clear" w:color="auto" w:fill="FFFFFF"/>
        </w:rPr>
        <w:t>. Algeria is similar to Egypt, Libya, Morocco and Tunisia</w:t>
      </w:r>
      <w:r>
        <w:rPr>
          <w:rFonts w:eastAsia="Times New Roman"/>
          <w:b w:val="0"/>
          <w:color w:val="333333"/>
          <w:shd w:val="clear" w:color="auto" w:fill="FFFFFF"/>
        </w:rPr>
        <w:t xml:space="preserve"> with regar</w:t>
      </w:r>
      <w:r w:rsidR="00BA257F">
        <w:rPr>
          <w:rFonts w:eastAsia="Times New Roman"/>
          <w:b w:val="0"/>
          <w:color w:val="333333"/>
          <w:shd w:val="clear" w:color="auto" w:fill="FFFFFF"/>
        </w:rPr>
        <w:t>d to geography, culture, heritage</w:t>
      </w:r>
      <w:r>
        <w:rPr>
          <w:rFonts w:eastAsia="Times New Roman"/>
          <w:b w:val="0"/>
          <w:color w:val="333333"/>
          <w:shd w:val="clear" w:color="auto" w:fill="FFFFFF"/>
        </w:rPr>
        <w:t>, gover</w:t>
      </w:r>
      <w:r w:rsidR="00BA257F">
        <w:rPr>
          <w:rFonts w:eastAsia="Times New Roman"/>
          <w:b w:val="0"/>
          <w:color w:val="333333"/>
          <w:shd w:val="clear" w:color="auto" w:fill="FFFFFF"/>
        </w:rPr>
        <w:t xml:space="preserve">nment structure, and language thereby making </w:t>
      </w:r>
      <w:r>
        <w:rPr>
          <w:rFonts w:eastAsia="Times New Roman"/>
          <w:b w:val="0"/>
          <w:color w:val="333333"/>
          <w:shd w:val="clear" w:color="auto" w:fill="FFFFFF"/>
        </w:rPr>
        <w:t xml:space="preserve">Algeria’s non-participation </w:t>
      </w:r>
      <w:r w:rsidRPr="00975331">
        <w:rPr>
          <w:rFonts w:eastAsia="Times New Roman"/>
          <w:b w:val="0"/>
          <w:color w:val="333333"/>
          <w:shd w:val="clear" w:color="auto" w:fill="FFFFFF"/>
        </w:rPr>
        <w:t xml:space="preserve">in the </w:t>
      </w:r>
      <w:r>
        <w:rPr>
          <w:rFonts w:eastAsia="Times New Roman"/>
          <w:b w:val="0"/>
          <w:color w:val="333333"/>
          <w:shd w:val="clear" w:color="auto" w:fill="FFFFFF"/>
        </w:rPr>
        <w:t xml:space="preserve">Arab Spring </w:t>
      </w:r>
      <w:r w:rsidRPr="00975331">
        <w:rPr>
          <w:rFonts w:eastAsia="Times New Roman"/>
          <w:b w:val="0"/>
          <w:color w:val="333333"/>
          <w:shd w:val="clear" w:color="auto" w:fill="FFFFFF"/>
        </w:rPr>
        <w:t>uprisings is a phenomenal occurrence.</w:t>
      </w:r>
      <w:r w:rsidRPr="00975331">
        <w:rPr>
          <w:rFonts w:eastAsia="Times New Roman"/>
          <w:b w:val="0"/>
          <w:color w:val="333333"/>
        </w:rPr>
        <w:t xml:space="preserve"> </w:t>
      </w:r>
      <w:r w:rsidRPr="00975331">
        <w:rPr>
          <w:rFonts w:eastAsia="Times New Roman"/>
          <w:b w:val="0"/>
          <w:color w:val="333333"/>
          <w:shd w:val="clear" w:color="auto" w:fill="FFFFFF"/>
        </w:rPr>
        <w:t xml:space="preserve">In terms of international psychology, this movement will have consequences </w:t>
      </w:r>
      <w:r>
        <w:rPr>
          <w:rFonts w:eastAsia="Times New Roman"/>
          <w:b w:val="0"/>
          <w:color w:val="333333"/>
          <w:shd w:val="clear" w:color="auto" w:fill="FFFFFF"/>
        </w:rPr>
        <w:t xml:space="preserve">that will affect global affairs such as </w:t>
      </w:r>
      <w:proofErr w:type="gramStart"/>
      <w:r w:rsidRPr="00975331">
        <w:rPr>
          <w:rFonts w:eastAsia="Times New Roman"/>
          <w:b w:val="0"/>
          <w:color w:val="333333"/>
          <w:shd w:val="clear" w:color="auto" w:fill="FFFFFF"/>
        </w:rPr>
        <w:t>refugees</w:t>
      </w:r>
      <w:proofErr w:type="gramEnd"/>
      <w:r>
        <w:rPr>
          <w:rFonts w:eastAsia="Times New Roman"/>
          <w:b w:val="0"/>
          <w:color w:val="333333"/>
          <w:shd w:val="clear" w:color="auto" w:fill="FFFFFF"/>
        </w:rPr>
        <w:t xml:space="preserve"> issues</w:t>
      </w:r>
      <w:r w:rsidRPr="00975331">
        <w:rPr>
          <w:rFonts w:eastAsia="Times New Roman"/>
          <w:b w:val="0"/>
          <w:color w:val="333333"/>
          <w:shd w:val="clear" w:color="auto" w:fill="FFFFFF"/>
        </w:rPr>
        <w:t xml:space="preserve">, </w:t>
      </w:r>
      <w:r w:rsidR="00BA257F">
        <w:rPr>
          <w:rFonts w:eastAsia="Times New Roman"/>
          <w:b w:val="0"/>
          <w:color w:val="333333"/>
          <w:shd w:val="clear" w:color="auto" w:fill="FFFFFF"/>
        </w:rPr>
        <w:t>global security</w:t>
      </w:r>
      <w:r w:rsidRPr="00975331">
        <w:rPr>
          <w:rFonts w:eastAsia="Times New Roman"/>
          <w:b w:val="0"/>
          <w:color w:val="333333"/>
          <w:shd w:val="clear" w:color="auto" w:fill="FFFFFF"/>
        </w:rPr>
        <w:t>, trauma</w:t>
      </w:r>
      <w:r>
        <w:rPr>
          <w:rFonts w:eastAsia="Times New Roman"/>
          <w:b w:val="0"/>
          <w:color w:val="333333"/>
          <w:shd w:val="clear" w:color="auto" w:fill="FFFFFF"/>
        </w:rPr>
        <w:t xml:space="preserve"> concerns</w:t>
      </w:r>
      <w:r w:rsidRPr="00975331">
        <w:rPr>
          <w:rFonts w:eastAsia="Times New Roman"/>
          <w:b w:val="0"/>
          <w:color w:val="333333"/>
          <w:shd w:val="clear" w:color="auto" w:fill="FFFFFF"/>
        </w:rPr>
        <w:t xml:space="preserve"> and it will continue to strongly impact a multitude of cultures for generations. </w:t>
      </w:r>
      <w:r w:rsidRPr="00975331">
        <w:rPr>
          <w:rFonts w:eastAsia="Times New Roman"/>
          <w:b w:val="0"/>
          <w:color w:val="333333"/>
        </w:rPr>
        <w:br/>
      </w:r>
      <w:r w:rsidRPr="00975331">
        <w:rPr>
          <w:b w:val="0"/>
        </w:rPr>
        <w:tab/>
      </w:r>
      <w:r>
        <w:rPr>
          <w:b w:val="0"/>
        </w:rPr>
        <w:t>This study</w:t>
      </w:r>
      <w:r w:rsidRPr="005D36B9">
        <w:rPr>
          <w:b w:val="0"/>
        </w:rPr>
        <w:t xml:space="preserve"> will have multi-disciplinary </w:t>
      </w:r>
      <w:r>
        <w:rPr>
          <w:b w:val="0"/>
        </w:rPr>
        <w:t>impacts, meaning that</w:t>
      </w:r>
      <w:r w:rsidRPr="005D36B9">
        <w:rPr>
          <w:b w:val="0"/>
        </w:rPr>
        <w:t xml:space="preserve"> conclusions from this examination will impact the fields of psychology, international affairs, politics, sociology and perhaps even national security studies. </w:t>
      </w:r>
      <w:r>
        <w:rPr>
          <w:b w:val="0"/>
        </w:rPr>
        <w:t>This study will link cultures to peace, violence, revolutionary behavior and attempt to answer the question</w:t>
      </w:r>
      <w:r w:rsidR="00F53BED">
        <w:rPr>
          <w:b w:val="0"/>
        </w:rPr>
        <w:t>s about culture, identity and uniformity.</w:t>
      </w:r>
      <w:r>
        <w:rPr>
          <w:b w:val="0"/>
        </w:rPr>
        <w:t xml:space="preserve"> This </w:t>
      </w:r>
      <w:r w:rsidRPr="005D36B9">
        <w:rPr>
          <w:b w:val="0"/>
        </w:rPr>
        <w:t xml:space="preserve">study will provide results for questions posed regarding living conditions, ideology, and the psychology of change.  </w:t>
      </w:r>
      <w:r>
        <w:rPr>
          <w:b w:val="0"/>
        </w:rPr>
        <w:t xml:space="preserve">The largest contribution this study will make is that it will allow </w:t>
      </w:r>
      <w:r w:rsidR="00DC4C0A">
        <w:rPr>
          <w:b w:val="0"/>
        </w:rPr>
        <w:t xml:space="preserve">international psychology </w:t>
      </w:r>
      <w:r>
        <w:rPr>
          <w:b w:val="0"/>
        </w:rPr>
        <w:t xml:space="preserve">researchers to understand how human behavior </w:t>
      </w:r>
      <w:proofErr w:type="gramStart"/>
      <w:r>
        <w:rPr>
          <w:b w:val="0"/>
        </w:rPr>
        <w:t>is linked</w:t>
      </w:r>
      <w:proofErr w:type="gramEnd"/>
      <w:r>
        <w:rPr>
          <w:b w:val="0"/>
        </w:rPr>
        <w:t xml:space="preserve"> to culture, power dynamics</w:t>
      </w:r>
      <w:r w:rsidR="00BA257F">
        <w:rPr>
          <w:b w:val="0"/>
        </w:rPr>
        <w:t>, and identity</w:t>
      </w:r>
      <w:r>
        <w:rPr>
          <w:b w:val="0"/>
        </w:rPr>
        <w:t>.</w:t>
      </w:r>
    </w:p>
    <w:p w14:paraId="61F8AC35" w14:textId="4D0FEA88" w:rsidR="003C6AC8" w:rsidRPr="00684730" w:rsidRDefault="003C6AC8" w:rsidP="00A86BD0">
      <w:pPr>
        <w:pStyle w:val="APALevel0"/>
        <w:tabs>
          <w:tab w:val="left" w:pos="240"/>
        </w:tabs>
        <w:spacing w:after="0" w:line="480" w:lineRule="auto"/>
        <w:contextualSpacing/>
        <w:jc w:val="left"/>
      </w:pPr>
    </w:p>
    <w:p w14:paraId="14A1ED24" w14:textId="77777777" w:rsidR="0047306C" w:rsidRDefault="0047306C" w:rsidP="00801B3B">
      <w:pPr>
        <w:pStyle w:val="APALevel0"/>
        <w:spacing w:after="0" w:line="480" w:lineRule="auto"/>
        <w:contextualSpacing/>
      </w:pPr>
    </w:p>
    <w:p w14:paraId="50A4831B" w14:textId="77777777" w:rsidR="00A3067F" w:rsidRDefault="00A3067F" w:rsidP="00801B3B">
      <w:pPr>
        <w:pStyle w:val="APALevel0"/>
        <w:spacing w:after="0" w:line="480" w:lineRule="auto"/>
        <w:contextualSpacing/>
      </w:pPr>
    </w:p>
    <w:p w14:paraId="52467DC5" w14:textId="77777777" w:rsidR="00A3067F" w:rsidRDefault="00A3067F" w:rsidP="00801B3B">
      <w:pPr>
        <w:pStyle w:val="APALevel0"/>
        <w:spacing w:after="0" w:line="480" w:lineRule="auto"/>
        <w:contextualSpacing/>
      </w:pPr>
    </w:p>
    <w:p w14:paraId="4CA38573" w14:textId="77777777" w:rsidR="000F11E5" w:rsidRDefault="000F11E5" w:rsidP="00801B3B">
      <w:pPr>
        <w:pStyle w:val="APALevel0"/>
        <w:spacing w:after="0" w:line="480" w:lineRule="auto"/>
        <w:contextualSpacing/>
      </w:pPr>
    </w:p>
    <w:p w14:paraId="442E765E" w14:textId="77777777" w:rsidR="00BA257F" w:rsidRDefault="00BA257F" w:rsidP="00801B3B">
      <w:pPr>
        <w:pStyle w:val="APALevel0"/>
        <w:spacing w:after="0" w:line="480" w:lineRule="auto"/>
        <w:contextualSpacing/>
      </w:pPr>
    </w:p>
    <w:p w14:paraId="3FBD4AAF" w14:textId="1D837D38" w:rsidR="00A46544" w:rsidRDefault="00354A2E" w:rsidP="00A27984">
      <w:pPr>
        <w:pStyle w:val="APALevel0"/>
        <w:spacing w:after="0" w:line="480" w:lineRule="auto"/>
        <w:contextualSpacing/>
      </w:pPr>
      <w:r w:rsidRPr="00354A2E">
        <w:t>Chapter 2: Literature Review</w:t>
      </w:r>
      <w:bookmarkEnd w:id="6"/>
    </w:p>
    <w:p w14:paraId="2793A0AF" w14:textId="77777777" w:rsidR="00011086" w:rsidRDefault="00F32086" w:rsidP="00A7323C">
      <w:pPr>
        <w:pStyle w:val="APALevel1"/>
        <w:spacing w:line="240" w:lineRule="auto"/>
        <w:contextualSpacing/>
        <w:jc w:val="left"/>
        <w:outlineLvl w:val="1"/>
      </w:pPr>
      <w:r w:rsidRPr="008B6861">
        <w:t>Algeria</w:t>
      </w:r>
    </w:p>
    <w:p w14:paraId="4676E68A" w14:textId="65882C38" w:rsidR="00AD4A7E" w:rsidRPr="00A7323C" w:rsidRDefault="003067F3" w:rsidP="00A7323C">
      <w:pPr>
        <w:pStyle w:val="APALevel1"/>
        <w:spacing w:line="240" w:lineRule="auto"/>
        <w:contextualSpacing/>
        <w:jc w:val="left"/>
        <w:outlineLvl w:val="1"/>
      </w:pPr>
      <w:r>
        <w:t xml:space="preserve"> </w:t>
      </w:r>
      <w:r w:rsidR="00AD4A7E" w:rsidRPr="00AE4906">
        <w:rPr>
          <w:b w:val="0"/>
        </w:rPr>
        <w:t xml:space="preserve"> </w:t>
      </w:r>
    </w:p>
    <w:p w14:paraId="57F263BF" w14:textId="0DB48400" w:rsidR="00A53BFE" w:rsidRDefault="00A474C7" w:rsidP="00F32086">
      <w:pPr>
        <w:pStyle w:val="APALevel1"/>
        <w:spacing w:after="0" w:line="480" w:lineRule="auto"/>
        <w:contextualSpacing/>
        <w:jc w:val="left"/>
        <w:rPr>
          <w:b w:val="0"/>
        </w:rPr>
      </w:pPr>
      <w:r>
        <w:rPr>
          <w:b w:val="0"/>
        </w:rPr>
        <w:tab/>
      </w:r>
      <w:r w:rsidR="002464D7">
        <w:rPr>
          <w:b w:val="0"/>
        </w:rPr>
        <w:t>Algeria is located in north-w</w:t>
      </w:r>
      <w:r w:rsidR="00A53BFE">
        <w:rPr>
          <w:b w:val="0"/>
        </w:rPr>
        <w:t>est Africa bordering Morocco, Tunisia and Libya</w:t>
      </w:r>
      <w:r w:rsidR="00F25D5A">
        <w:rPr>
          <w:b w:val="0"/>
        </w:rPr>
        <w:t>;</w:t>
      </w:r>
      <w:r w:rsidR="00A53BFE">
        <w:rPr>
          <w:b w:val="0"/>
        </w:rPr>
        <w:t xml:space="preserve"> its northern border being the Mediterranean Sea. </w:t>
      </w:r>
      <w:r w:rsidR="00F25D5A">
        <w:rPr>
          <w:b w:val="0"/>
        </w:rPr>
        <w:t>As t</w:t>
      </w:r>
      <w:r w:rsidR="00A53BFE">
        <w:rPr>
          <w:b w:val="0"/>
        </w:rPr>
        <w:t xml:space="preserve">he largest nation in Africa, it comprises over one million square miles with 70 percent of its population living along the northern coast.  </w:t>
      </w:r>
      <w:r w:rsidR="00F25D5A">
        <w:rPr>
          <w:b w:val="0"/>
        </w:rPr>
        <w:t>Algeria’s</w:t>
      </w:r>
      <w:r w:rsidR="00A53BFE">
        <w:rPr>
          <w:b w:val="0"/>
        </w:rPr>
        <w:t xml:space="preserve"> physical location provides one </w:t>
      </w:r>
      <w:r w:rsidR="00F25D5A">
        <w:rPr>
          <w:b w:val="0"/>
        </w:rPr>
        <w:t>of the</w:t>
      </w:r>
      <w:r w:rsidR="00A53BFE">
        <w:rPr>
          <w:b w:val="0"/>
        </w:rPr>
        <w:t xml:space="preserve"> strong</w:t>
      </w:r>
      <w:r w:rsidR="00F25D5A">
        <w:rPr>
          <w:b w:val="0"/>
        </w:rPr>
        <w:t>est</w:t>
      </w:r>
      <w:r w:rsidR="00A53BFE">
        <w:rPr>
          <w:b w:val="0"/>
        </w:rPr>
        <w:t xml:space="preserve"> commercial and economic advantage</w:t>
      </w:r>
      <w:r w:rsidR="00F25D5A">
        <w:rPr>
          <w:b w:val="0"/>
        </w:rPr>
        <w:t>s</w:t>
      </w:r>
      <w:r w:rsidR="00A53BFE">
        <w:rPr>
          <w:b w:val="0"/>
        </w:rPr>
        <w:t xml:space="preserve"> in that </w:t>
      </w:r>
      <w:r w:rsidR="00F25D5A">
        <w:rPr>
          <w:b w:val="0"/>
        </w:rPr>
        <w:t>it contains large</w:t>
      </w:r>
      <w:r w:rsidR="00A53BFE">
        <w:rPr>
          <w:b w:val="0"/>
        </w:rPr>
        <w:t xml:space="preserve"> oil reserves located in the middle of the country, deep in the Sahara desert.  </w:t>
      </w:r>
      <w:r w:rsidR="00A46544">
        <w:rPr>
          <w:b w:val="0"/>
        </w:rPr>
        <w:t>Al</w:t>
      </w:r>
      <w:r w:rsidR="008F2DC3">
        <w:rPr>
          <w:b w:val="0"/>
        </w:rPr>
        <w:t>gerians geographic location stro</w:t>
      </w:r>
      <w:r w:rsidR="00A46544">
        <w:rPr>
          <w:b w:val="0"/>
        </w:rPr>
        <w:t>ngly impacted and continues to influence its cultural, social, economic and diplomatic footing</w:t>
      </w:r>
      <w:r w:rsidR="00B90876">
        <w:rPr>
          <w:b w:val="0"/>
        </w:rPr>
        <w:t xml:space="preserve"> (CIA </w:t>
      </w:r>
      <w:proofErr w:type="spellStart"/>
      <w:r w:rsidR="00B90876">
        <w:rPr>
          <w:b w:val="0"/>
        </w:rPr>
        <w:t>Factbook</w:t>
      </w:r>
      <w:proofErr w:type="spellEnd"/>
      <w:r w:rsidR="00B90876">
        <w:rPr>
          <w:b w:val="0"/>
        </w:rPr>
        <w:t>, 2016)</w:t>
      </w:r>
      <w:r w:rsidR="00A46544">
        <w:rPr>
          <w:b w:val="0"/>
        </w:rPr>
        <w:t xml:space="preserve">.  </w:t>
      </w:r>
    </w:p>
    <w:p w14:paraId="67EC3A8B" w14:textId="46301EC5" w:rsidR="0011683B" w:rsidRPr="00AD4A7E" w:rsidRDefault="00A53BFE" w:rsidP="0011683B">
      <w:pPr>
        <w:pStyle w:val="Title"/>
        <w:tabs>
          <w:tab w:val="left" w:pos="480"/>
        </w:tabs>
        <w:contextualSpacing/>
        <w:jc w:val="left"/>
        <w:rPr>
          <w:b/>
        </w:rPr>
      </w:pPr>
      <w:r>
        <w:rPr>
          <w:b/>
        </w:rPr>
        <w:tab/>
      </w:r>
      <w:r w:rsidR="00F25D5A">
        <w:t xml:space="preserve">After years of warfare with the French, in </w:t>
      </w:r>
      <w:r w:rsidRPr="009E6F8A">
        <w:t>July</w:t>
      </w:r>
      <w:r w:rsidR="004003F8">
        <w:t xml:space="preserve"> </w:t>
      </w:r>
      <w:r w:rsidRPr="009E6F8A">
        <w:t>1962</w:t>
      </w:r>
      <w:r w:rsidR="00A46544">
        <w:t>,</w:t>
      </w:r>
      <w:r w:rsidRPr="009E6F8A">
        <w:t xml:space="preserve"> Algeria claim</w:t>
      </w:r>
      <w:r w:rsidR="00E629A6">
        <w:t>ed its independence from France</w:t>
      </w:r>
      <w:r w:rsidR="00AD4A7E">
        <w:t>.</w:t>
      </w:r>
      <w:r w:rsidR="00BB0A4F">
        <w:rPr>
          <w:b/>
        </w:rPr>
        <w:t xml:space="preserve">  </w:t>
      </w:r>
      <w:r w:rsidR="00E62151">
        <w:t xml:space="preserve">What is particularly interesting regarding their war with France is evident in </w:t>
      </w:r>
      <w:r w:rsidR="00A46544">
        <w:t xml:space="preserve">urban </w:t>
      </w:r>
      <w:r w:rsidR="00AD4A7E">
        <w:t xml:space="preserve">warfare </w:t>
      </w:r>
      <w:r w:rsidR="00A46544">
        <w:t>against the French military</w:t>
      </w:r>
      <w:r w:rsidR="008F2DC3">
        <w:t xml:space="preserve"> and intelligence services</w:t>
      </w:r>
      <w:r w:rsidR="00A46544">
        <w:t>.  This independence movement initiated a violence filled establishment of a state that still today bears the</w:t>
      </w:r>
      <w:r w:rsidR="008F2DC3">
        <w:t xml:space="preserve"> scars of</w:t>
      </w:r>
      <w:r w:rsidR="00A46544">
        <w:t xml:space="preserve"> historical trauma</w:t>
      </w:r>
      <w:r w:rsidR="00AD4A7E">
        <w:t xml:space="preserve">.  </w:t>
      </w:r>
      <w:r w:rsidR="00A46544">
        <w:t xml:space="preserve">Algeria’s fight for independence has become a part of its identity, </w:t>
      </w:r>
      <w:proofErr w:type="gramStart"/>
      <w:r w:rsidR="00A46544">
        <w:t>being considered</w:t>
      </w:r>
      <w:proofErr w:type="gramEnd"/>
      <w:r w:rsidR="00A46544">
        <w:t xml:space="preserve"> a stubborn, ungrateful and violent nation as seen from the European perspective.</w:t>
      </w:r>
      <w:r w:rsidR="00AE4906">
        <w:t xml:space="preserve"> </w:t>
      </w:r>
      <w:proofErr w:type="spellStart"/>
      <w:r w:rsidR="00C06724">
        <w:rPr>
          <w:rFonts w:cs="Times New Roman"/>
          <w:szCs w:val="24"/>
        </w:rPr>
        <w:t>Abulof</w:t>
      </w:r>
      <w:proofErr w:type="spellEnd"/>
      <w:r w:rsidR="00C06724">
        <w:rPr>
          <w:rFonts w:cs="Times New Roman"/>
          <w:szCs w:val="24"/>
        </w:rPr>
        <w:t>,</w:t>
      </w:r>
      <w:r w:rsidR="00A46544">
        <w:rPr>
          <w:rFonts w:cs="Times New Roman"/>
          <w:szCs w:val="24"/>
        </w:rPr>
        <w:t xml:space="preserve"> </w:t>
      </w:r>
      <w:r w:rsidR="00AE4906">
        <w:rPr>
          <w:rFonts w:cs="Times New Roman"/>
          <w:szCs w:val="24"/>
        </w:rPr>
        <w:t>(</w:t>
      </w:r>
      <w:r w:rsidR="00A46544">
        <w:rPr>
          <w:rFonts w:cs="Times New Roman"/>
          <w:szCs w:val="24"/>
        </w:rPr>
        <w:t>2015)</w:t>
      </w:r>
      <w:r w:rsidR="00A474C7">
        <w:rPr>
          <w:rFonts w:cs="Times New Roman"/>
          <w:szCs w:val="24"/>
        </w:rPr>
        <w:t xml:space="preserve"> </w:t>
      </w:r>
      <w:r w:rsidR="0011683B">
        <w:rPr>
          <w:rFonts w:cs="Times New Roman"/>
          <w:szCs w:val="24"/>
        </w:rPr>
        <w:t>discuss</w:t>
      </w:r>
      <w:r w:rsidR="00E62151">
        <w:rPr>
          <w:rFonts w:cs="Times New Roman"/>
          <w:szCs w:val="24"/>
        </w:rPr>
        <w:t>es</w:t>
      </w:r>
      <w:r w:rsidR="006B44CB">
        <w:rPr>
          <w:rFonts w:cs="Times New Roman"/>
          <w:szCs w:val="24"/>
        </w:rPr>
        <w:t xml:space="preserve"> post-</w:t>
      </w:r>
      <w:r w:rsidR="0011683B">
        <w:rPr>
          <w:rFonts w:cs="Times New Roman"/>
          <w:szCs w:val="24"/>
        </w:rPr>
        <w:t>colonial territories such as Algeria in both positive and negative manners</w:t>
      </w:r>
      <w:r w:rsidR="00E62151">
        <w:rPr>
          <w:rFonts w:cs="Times New Roman"/>
          <w:szCs w:val="24"/>
        </w:rPr>
        <w:t xml:space="preserve"> and in it he discusses the role of self-determinism</w:t>
      </w:r>
      <w:r w:rsidR="00A474C7">
        <w:rPr>
          <w:rFonts w:cs="Times New Roman"/>
          <w:szCs w:val="24"/>
        </w:rPr>
        <w:t>.  The article</w:t>
      </w:r>
      <w:r w:rsidR="0011683B">
        <w:rPr>
          <w:rFonts w:cs="Times New Roman"/>
          <w:szCs w:val="24"/>
        </w:rPr>
        <w:t xml:space="preserve"> details how</w:t>
      </w:r>
      <w:r w:rsidR="00E62151">
        <w:rPr>
          <w:rFonts w:cs="Times New Roman"/>
          <w:szCs w:val="24"/>
        </w:rPr>
        <w:t>,</w:t>
      </w:r>
      <w:r w:rsidR="0011683B">
        <w:rPr>
          <w:rFonts w:cs="Times New Roman"/>
          <w:szCs w:val="24"/>
        </w:rPr>
        <w:t xml:space="preserve"> for its independence from France, the Algerian population would not cease fighting for independence against a large state once it had the idea firmly planted in its </w:t>
      </w:r>
      <w:r w:rsidR="00E62151">
        <w:rPr>
          <w:rFonts w:cs="Times New Roman"/>
          <w:szCs w:val="24"/>
        </w:rPr>
        <w:t>peoples’</w:t>
      </w:r>
      <w:r w:rsidR="0011683B">
        <w:rPr>
          <w:rFonts w:cs="Times New Roman"/>
          <w:szCs w:val="24"/>
        </w:rPr>
        <w:t xml:space="preserve"> minds.  The article goes on to show how this same motivation is no longer alive in many developing nations, as hopelessness has taken the place where hope once </w:t>
      </w:r>
      <w:r w:rsidR="00E62151">
        <w:rPr>
          <w:rFonts w:cs="Times New Roman"/>
          <w:szCs w:val="24"/>
        </w:rPr>
        <w:t>was present</w:t>
      </w:r>
      <w:r w:rsidR="0011683B">
        <w:rPr>
          <w:rFonts w:cs="Times New Roman"/>
          <w:szCs w:val="24"/>
        </w:rPr>
        <w:t xml:space="preserve">.  </w:t>
      </w:r>
    </w:p>
    <w:p w14:paraId="4C23FF0E" w14:textId="4D016E2E" w:rsidR="005E3775" w:rsidRDefault="00A46544" w:rsidP="001D3441">
      <w:pPr>
        <w:pStyle w:val="APALevel1"/>
        <w:spacing w:after="0" w:line="480" w:lineRule="auto"/>
        <w:contextualSpacing/>
        <w:jc w:val="left"/>
        <w:rPr>
          <w:b w:val="0"/>
        </w:rPr>
      </w:pPr>
      <w:r>
        <w:lastRenderedPageBreak/>
        <w:tab/>
      </w:r>
      <w:proofErr w:type="spellStart"/>
      <w:r w:rsidR="001D3441">
        <w:rPr>
          <w:b w:val="0"/>
        </w:rPr>
        <w:t>Batty’s</w:t>
      </w:r>
      <w:proofErr w:type="spellEnd"/>
      <w:r w:rsidR="001D3441">
        <w:rPr>
          <w:b w:val="0"/>
        </w:rPr>
        <w:t xml:space="preserve"> </w:t>
      </w:r>
      <w:r>
        <w:rPr>
          <w:b w:val="0"/>
        </w:rPr>
        <w:t xml:space="preserve">(2011) </w:t>
      </w:r>
      <w:r w:rsidR="001D3441">
        <w:rPr>
          <w:b w:val="0"/>
        </w:rPr>
        <w:t xml:space="preserve">article provides a comprehensive historical overview of the nation, </w:t>
      </w:r>
      <w:r>
        <w:rPr>
          <w:b w:val="0"/>
        </w:rPr>
        <w:t xml:space="preserve">detailing </w:t>
      </w:r>
      <w:r w:rsidR="001D3441">
        <w:rPr>
          <w:b w:val="0"/>
        </w:rPr>
        <w:t>its culture, government and people a</w:t>
      </w:r>
      <w:r w:rsidR="002256BB">
        <w:rPr>
          <w:b w:val="0"/>
        </w:rPr>
        <w:t>s it</w:t>
      </w:r>
      <w:r w:rsidR="001D3441">
        <w:rPr>
          <w:b w:val="0"/>
        </w:rPr>
        <w:t xml:space="preserve"> introduces </w:t>
      </w:r>
      <w:r w:rsidR="002256BB">
        <w:rPr>
          <w:b w:val="0"/>
        </w:rPr>
        <w:t xml:space="preserve">a variety of </w:t>
      </w:r>
      <w:r w:rsidR="001D3441">
        <w:rPr>
          <w:b w:val="0"/>
        </w:rPr>
        <w:t xml:space="preserve">differences </w:t>
      </w:r>
      <w:r w:rsidR="002256BB">
        <w:rPr>
          <w:b w:val="0"/>
        </w:rPr>
        <w:t xml:space="preserve">between </w:t>
      </w:r>
      <w:r w:rsidR="001D3441">
        <w:rPr>
          <w:b w:val="0"/>
        </w:rPr>
        <w:t xml:space="preserve">groups and identities within the population.  </w:t>
      </w:r>
      <w:r w:rsidR="005E3775">
        <w:rPr>
          <w:b w:val="0"/>
        </w:rPr>
        <w:t xml:space="preserve">Most importantly, </w:t>
      </w:r>
      <w:proofErr w:type="spellStart"/>
      <w:r w:rsidR="001D3441">
        <w:rPr>
          <w:b w:val="0"/>
        </w:rPr>
        <w:t>Batty’s</w:t>
      </w:r>
      <w:proofErr w:type="spellEnd"/>
      <w:r w:rsidR="001D3441">
        <w:rPr>
          <w:b w:val="0"/>
        </w:rPr>
        <w:t xml:space="preserve"> article also introduces the reader to the instability of the nation as a whole, and brings about the notion of terrorism that has handicapped Algeria for generations.  </w:t>
      </w:r>
      <w:r w:rsidR="005E3775">
        <w:rPr>
          <w:b w:val="0"/>
        </w:rPr>
        <w:t xml:space="preserve">Included are various points of view on the past decades of national and transnational terrorism, government abuses and a population seeking a fair and just government as the nation evolved into a modern </w:t>
      </w:r>
      <w:proofErr w:type="gramStart"/>
      <w:r w:rsidR="005E3775">
        <w:rPr>
          <w:b w:val="0"/>
        </w:rPr>
        <w:t>state.</w:t>
      </w:r>
      <w:proofErr w:type="gramEnd"/>
      <w:r w:rsidR="005E3775">
        <w:rPr>
          <w:b w:val="0"/>
        </w:rPr>
        <w:t xml:space="preserve">  Batty and </w:t>
      </w:r>
      <w:proofErr w:type="spellStart"/>
      <w:r w:rsidR="005E3775">
        <w:rPr>
          <w:b w:val="0"/>
        </w:rPr>
        <w:t>Abulof</w:t>
      </w:r>
      <w:proofErr w:type="spellEnd"/>
      <w:r w:rsidR="005E3775">
        <w:rPr>
          <w:b w:val="0"/>
        </w:rPr>
        <w:t xml:space="preserve"> clearly state both previous concerns but also current problems facing Algeria, its government and people after the Arab Spring.  Both authors discuss the need for significant change in the existing government structure and suggest reforms as well as governmental transparency.  </w:t>
      </w:r>
    </w:p>
    <w:p w14:paraId="1134468E" w14:textId="77777777" w:rsidR="00A27984" w:rsidRDefault="00A27984" w:rsidP="00B01C30">
      <w:pPr>
        <w:pStyle w:val="APALevel1"/>
        <w:spacing w:after="0" w:line="480" w:lineRule="auto"/>
        <w:contextualSpacing/>
        <w:jc w:val="left"/>
      </w:pPr>
    </w:p>
    <w:p w14:paraId="1EE38E33" w14:textId="01A2AAA6" w:rsidR="00A7323C" w:rsidRPr="00B01C30" w:rsidRDefault="003A69B7" w:rsidP="00B01C30">
      <w:pPr>
        <w:pStyle w:val="APALevel1"/>
        <w:spacing w:after="0" w:line="480" w:lineRule="auto"/>
        <w:contextualSpacing/>
        <w:jc w:val="left"/>
      </w:pPr>
      <w:r>
        <w:t xml:space="preserve">Algerian </w:t>
      </w:r>
      <w:r w:rsidR="000B2DB2">
        <w:t>Self-Identity</w:t>
      </w:r>
    </w:p>
    <w:p w14:paraId="01FDF7B6" w14:textId="7F8A679E" w:rsidR="00241AF7" w:rsidRDefault="00280871" w:rsidP="004D76CD">
      <w:pPr>
        <w:widowControl w:val="0"/>
        <w:autoSpaceDE w:val="0"/>
        <w:autoSpaceDN w:val="0"/>
        <w:adjustRightInd w:val="0"/>
        <w:spacing w:line="480" w:lineRule="auto"/>
        <w:rPr>
          <w:rFonts w:ascii="Times New Roman" w:hAnsi="Times New Roman" w:cs="Times New Roman"/>
          <w:sz w:val="24"/>
          <w:szCs w:val="24"/>
        </w:rPr>
      </w:pPr>
      <w:r w:rsidRPr="00B01C30">
        <w:rPr>
          <w:rFonts w:eastAsia="Arial Unicode MS"/>
          <w:b/>
          <w:color w:val="000000"/>
          <w:sz w:val="24"/>
          <w:szCs w:val="24"/>
          <w:shd w:val="clear" w:color="auto" w:fill="FFFFFF"/>
        </w:rPr>
        <w:tab/>
      </w:r>
      <w:r w:rsidR="00A474C7">
        <w:rPr>
          <w:rFonts w:ascii="Times New Roman" w:hAnsi="Times New Roman" w:cs="Times New Roman"/>
          <w:color w:val="000000" w:themeColor="text1"/>
          <w:sz w:val="24"/>
          <w:szCs w:val="24"/>
        </w:rPr>
        <w:t xml:space="preserve"> </w:t>
      </w:r>
      <w:r w:rsidR="00241AF7" w:rsidRPr="00241AF7">
        <w:rPr>
          <w:rFonts w:ascii="Times New Roman" w:hAnsi="Times New Roman" w:cs="Times New Roman"/>
          <w:sz w:val="24"/>
          <w:szCs w:val="24"/>
        </w:rPr>
        <w:t xml:space="preserve">With its focus on North Africa, Gregg’s (2005, 2007) work is particularly relevant to the cultural psychology of identity </w:t>
      </w:r>
      <w:r w:rsidR="00A474C7">
        <w:rPr>
          <w:rFonts w:ascii="Times New Roman" w:hAnsi="Times New Roman" w:cs="Times New Roman"/>
          <w:sz w:val="24"/>
          <w:szCs w:val="24"/>
        </w:rPr>
        <w:t>in Algeria</w:t>
      </w:r>
      <w:r w:rsidR="00241AF7" w:rsidRPr="00241AF7">
        <w:rPr>
          <w:rFonts w:ascii="Times New Roman" w:hAnsi="Times New Roman" w:cs="Times New Roman"/>
          <w:sz w:val="24"/>
          <w:szCs w:val="24"/>
        </w:rPr>
        <w:t>. His regional influence allows us to query the psychological impact of globalization (Arnett, 2002) and post</w:t>
      </w:r>
      <w:r w:rsidR="00A474C7">
        <w:rPr>
          <w:rFonts w:ascii="Times New Roman" w:hAnsi="Times New Roman" w:cs="Times New Roman"/>
          <w:sz w:val="24"/>
          <w:szCs w:val="24"/>
        </w:rPr>
        <w:t>-</w:t>
      </w:r>
      <w:r w:rsidR="00241AF7" w:rsidRPr="00241AF7">
        <w:rPr>
          <w:rFonts w:ascii="Times New Roman" w:hAnsi="Times New Roman" w:cs="Times New Roman"/>
          <w:sz w:val="24"/>
          <w:szCs w:val="24"/>
        </w:rPr>
        <w:t>colonialism (</w:t>
      </w:r>
      <w:proofErr w:type="spellStart"/>
      <w:r w:rsidR="00241AF7" w:rsidRPr="00241AF7">
        <w:rPr>
          <w:rFonts w:ascii="Times New Roman" w:hAnsi="Times New Roman" w:cs="Times New Roman"/>
          <w:sz w:val="24"/>
          <w:szCs w:val="24"/>
        </w:rPr>
        <w:t>Bhabha</w:t>
      </w:r>
      <w:proofErr w:type="spellEnd"/>
      <w:r w:rsidR="00241AF7" w:rsidRPr="00241AF7">
        <w:rPr>
          <w:rFonts w:ascii="Times New Roman" w:hAnsi="Times New Roman" w:cs="Times New Roman"/>
          <w:sz w:val="24"/>
          <w:szCs w:val="24"/>
        </w:rPr>
        <w:t xml:space="preserve">, 1994; Said, 1978/1994a) on identity. </w:t>
      </w:r>
      <w:r w:rsidR="00A474C7">
        <w:rPr>
          <w:rFonts w:ascii="Times New Roman" w:hAnsi="Times New Roman" w:cs="Times New Roman"/>
          <w:sz w:val="24"/>
          <w:szCs w:val="24"/>
        </w:rPr>
        <w:t xml:space="preserve"> </w:t>
      </w:r>
      <w:r w:rsidR="007A5330">
        <w:rPr>
          <w:rFonts w:ascii="Times New Roman" w:hAnsi="Times New Roman" w:cs="Times New Roman"/>
          <w:sz w:val="24"/>
          <w:szCs w:val="24"/>
        </w:rPr>
        <w:t>Gregg (2005</w:t>
      </w:r>
      <w:r w:rsidR="00241AF7" w:rsidRPr="00241AF7">
        <w:rPr>
          <w:rFonts w:ascii="Times New Roman" w:hAnsi="Times New Roman" w:cs="Times New Roman"/>
          <w:sz w:val="24"/>
          <w:szCs w:val="24"/>
        </w:rPr>
        <w:t>) focused in particular on the ways in which the la</w:t>
      </w:r>
      <w:r w:rsidR="007A5330">
        <w:rPr>
          <w:rFonts w:ascii="Times New Roman" w:hAnsi="Times New Roman" w:cs="Times New Roman"/>
          <w:sz w:val="24"/>
          <w:szCs w:val="24"/>
        </w:rPr>
        <w:t>rger cultural struggle between western modernity</w:t>
      </w:r>
      <w:r w:rsidR="00241AF7" w:rsidRPr="00241AF7">
        <w:rPr>
          <w:rFonts w:ascii="Times New Roman" w:hAnsi="Times New Roman" w:cs="Times New Roman"/>
          <w:sz w:val="24"/>
          <w:szCs w:val="24"/>
        </w:rPr>
        <w:t xml:space="preserve"> and local tradition heavily influenced by Islam </w:t>
      </w:r>
      <w:proofErr w:type="gramStart"/>
      <w:r w:rsidR="00241AF7" w:rsidRPr="00241AF7">
        <w:rPr>
          <w:rFonts w:ascii="Times New Roman" w:hAnsi="Times New Roman" w:cs="Times New Roman"/>
          <w:sz w:val="24"/>
          <w:szCs w:val="24"/>
        </w:rPr>
        <w:t>is negotiated</w:t>
      </w:r>
      <w:proofErr w:type="gramEnd"/>
      <w:r w:rsidR="00241AF7" w:rsidRPr="00241AF7">
        <w:rPr>
          <w:rFonts w:ascii="Times New Roman" w:hAnsi="Times New Roman" w:cs="Times New Roman"/>
          <w:sz w:val="24"/>
          <w:szCs w:val="24"/>
        </w:rPr>
        <w:t xml:space="preserve"> as individuals construct their own life stories.</w:t>
      </w:r>
    </w:p>
    <w:p w14:paraId="312E6800" w14:textId="52D5FF62" w:rsidR="000F11E5" w:rsidRPr="00A474C7" w:rsidRDefault="000F11E5" w:rsidP="000F11E5">
      <w:pPr>
        <w:widowControl w:val="0"/>
        <w:autoSpaceDE w:val="0"/>
        <w:autoSpaceDN w:val="0"/>
        <w:adjustRightInd w:val="0"/>
        <w:spacing w:line="480" w:lineRule="auto"/>
        <w:rPr>
          <w:rFonts w:ascii="Times New Roman" w:hAnsi="Times New Roman" w:cs="Times New Roman"/>
          <w:color w:val="000000" w:themeColor="text1"/>
          <w:sz w:val="24"/>
          <w:szCs w:val="24"/>
        </w:rPr>
      </w:pPr>
      <w:r>
        <w:rPr>
          <w:rFonts w:ascii="Times New Roman" w:hAnsi="Times New Roman" w:cs="Times New Roman"/>
          <w:sz w:val="24"/>
          <w:szCs w:val="24"/>
        </w:rPr>
        <w:tab/>
      </w:r>
      <w:proofErr w:type="spellStart"/>
      <w:r w:rsidRPr="00A474C7">
        <w:rPr>
          <w:rFonts w:ascii="Times New Roman" w:hAnsi="Times New Roman" w:cs="Times New Roman"/>
          <w:sz w:val="24"/>
          <w:szCs w:val="24"/>
        </w:rPr>
        <w:t>Baumeister</w:t>
      </w:r>
      <w:proofErr w:type="spellEnd"/>
      <w:r w:rsidRPr="00A474C7">
        <w:rPr>
          <w:rFonts w:ascii="Times New Roman" w:hAnsi="Times New Roman" w:cs="Times New Roman"/>
          <w:sz w:val="24"/>
          <w:szCs w:val="24"/>
        </w:rPr>
        <w:t xml:space="preserve"> and </w:t>
      </w:r>
      <w:proofErr w:type="spellStart"/>
      <w:r w:rsidRPr="00A474C7">
        <w:rPr>
          <w:rFonts w:ascii="Times New Roman" w:hAnsi="Times New Roman" w:cs="Times New Roman"/>
          <w:sz w:val="24"/>
          <w:szCs w:val="24"/>
        </w:rPr>
        <w:t>Muraven</w:t>
      </w:r>
      <w:proofErr w:type="spellEnd"/>
      <w:r w:rsidRPr="00A474C7">
        <w:rPr>
          <w:rFonts w:ascii="Times New Roman" w:hAnsi="Times New Roman" w:cs="Times New Roman"/>
          <w:sz w:val="24"/>
          <w:szCs w:val="24"/>
        </w:rPr>
        <w:t xml:space="preserve"> (1996), </w:t>
      </w:r>
      <w:r w:rsidR="00B90876">
        <w:rPr>
          <w:rFonts w:ascii="Times New Roman" w:hAnsi="Times New Roman" w:cs="Times New Roman"/>
          <w:sz w:val="24"/>
          <w:szCs w:val="24"/>
        </w:rPr>
        <w:t>dis</w:t>
      </w:r>
      <w:r w:rsidR="007A5330">
        <w:rPr>
          <w:rFonts w:ascii="Times New Roman" w:hAnsi="Times New Roman" w:cs="Times New Roman"/>
          <w:sz w:val="24"/>
          <w:szCs w:val="24"/>
        </w:rPr>
        <w:t>c</w:t>
      </w:r>
      <w:r w:rsidR="00B90876">
        <w:rPr>
          <w:rFonts w:ascii="Times New Roman" w:hAnsi="Times New Roman" w:cs="Times New Roman"/>
          <w:sz w:val="24"/>
          <w:szCs w:val="24"/>
        </w:rPr>
        <w:t>u</w:t>
      </w:r>
      <w:r w:rsidR="007A5330">
        <w:rPr>
          <w:rFonts w:ascii="Times New Roman" w:hAnsi="Times New Roman" w:cs="Times New Roman"/>
          <w:sz w:val="24"/>
          <w:szCs w:val="24"/>
        </w:rPr>
        <w:t>ss</w:t>
      </w:r>
      <w:r w:rsidRPr="00A474C7">
        <w:rPr>
          <w:rFonts w:ascii="Times New Roman" w:hAnsi="Times New Roman" w:cs="Times New Roman"/>
          <w:sz w:val="24"/>
          <w:szCs w:val="24"/>
        </w:rPr>
        <w:t xml:space="preserve"> that identity </w:t>
      </w:r>
      <w:proofErr w:type="gramStart"/>
      <w:r w:rsidRPr="00A474C7">
        <w:rPr>
          <w:rFonts w:ascii="Times New Roman" w:hAnsi="Times New Roman" w:cs="Times New Roman"/>
          <w:sz w:val="24"/>
          <w:szCs w:val="24"/>
        </w:rPr>
        <w:t>is best understood</w:t>
      </w:r>
      <w:proofErr w:type="gramEnd"/>
      <w:r w:rsidRPr="00A474C7">
        <w:rPr>
          <w:rFonts w:ascii="Times New Roman" w:hAnsi="Times New Roman" w:cs="Times New Roman"/>
          <w:sz w:val="24"/>
          <w:szCs w:val="24"/>
        </w:rPr>
        <w:t xml:space="preserve"> as adaptation to a particular developmental context, give purpose to the concept of history and culture to contemporary</w:t>
      </w:r>
      <w:r>
        <w:rPr>
          <w:rFonts w:ascii="Times New Roman" w:hAnsi="Times New Roman" w:cs="Times New Roman"/>
          <w:sz w:val="24"/>
          <w:szCs w:val="24"/>
        </w:rPr>
        <w:t xml:space="preserve"> Algerian</w:t>
      </w:r>
      <w:r w:rsidRPr="00A474C7">
        <w:rPr>
          <w:rFonts w:ascii="Times New Roman" w:hAnsi="Times New Roman" w:cs="Times New Roman"/>
          <w:sz w:val="24"/>
          <w:szCs w:val="24"/>
        </w:rPr>
        <w:t xml:space="preserve"> identity </w:t>
      </w:r>
      <w:r>
        <w:rPr>
          <w:rFonts w:ascii="Times New Roman" w:hAnsi="Times New Roman" w:cs="Times New Roman"/>
          <w:sz w:val="24"/>
          <w:szCs w:val="24"/>
        </w:rPr>
        <w:t xml:space="preserve">and </w:t>
      </w:r>
      <w:r w:rsidRPr="00A474C7">
        <w:rPr>
          <w:rFonts w:ascii="Times New Roman" w:hAnsi="Times New Roman" w:cs="Times New Roman"/>
          <w:sz w:val="24"/>
          <w:szCs w:val="24"/>
        </w:rPr>
        <w:t>discourse in psychology. In formulating identity as adaptation, they seek to retain a notion of agency while recogniz</w:t>
      </w:r>
      <w:r>
        <w:rPr>
          <w:rFonts w:ascii="Times New Roman" w:hAnsi="Times New Roman" w:cs="Times New Roman"/>
          <w:sz w:val="24"/>
          <w:szCs w:val="24"/>
        </w:rPr>
        <w:t xml:space="preserve">ing the salience of </w:t>
      </w:r>
      <w:proofErr w:type="gramStart"/>
      <w:r>
        <w:rPr>
          <w:rFonts w:ascii="Times New Roman" w:hAnsi="Times New Roman" w:cs="Times New Roman"/>
          <w:sz w:val="24"/>
          <w:szCs w:val="24"/>
        </w:rPr>
        <w:t xml:space="preserve">context </w:t>
      </w:r>
      <w:r w:rsidRPr="00A474C7">
        <w:rPr>
          <w:rFonts w:ascii="Times New Roman" w:hAnsi="Times New Roman" w:cs="Times New Roman"/>
          <w:sz w:val="24"/>
          <w:szCs w:val="24"/>
        </w:rPr>
        <w:t xml:space="preserve"> </w:t>
      </w:r>
      <w:r>
        <w:rPr>
          <w:rFonts w:ascii="Times New Roman" w:hAnsi="Times New Roman" w:cs="Times New Roman"/>
          <w:sz w:val="24"/>
          <w:szCs w:val="24"/>
        </w:rPr>
        <w:t>(</w:t>
      </w:r>
      <w:proofErr w:type="spellStart"/>
      <w:proofErr w:type="gramEnd"/>
      <w:r w:rsidRPr="00A474C7">
        <w:rPr>
          <w:rFonts w:ascii="Times New Roman" w:hAnsi="Times New Roman" w:cs="Times New Roman"/>
          <w:sz w:val="24"/>
          <w:szCs w:val="24"/>
        </w:rPr>
        <w:t>Côté</w:t>
      </w:r>
      <w:proofErr w:type="spellEnd"/>
      <w:r w:rsidRPr="00A474C7">
        <w:rPr>
          <w:rFonts w:ascii="Times New Roman" w:hAnsi="Times New Roman" w:cs="Times New Roman"/>
          <w:sz w:val="24"/>
          <w:szCs w:val="24"/>
        </w:rPr>
        <w:t xml:space="preserve"> &amp; Levine, 2002; Levine, 2005).   </w:t>
      </w:r>
      <w:r w:rsidRPr="00A474C7">
        <w:rPr>
          <w:rFonts w:ascii="Times New Roman" w:hAnsi="Times New Roman" w:cs="Times New Roman"/>
          <w:color w:val="000000" w:themeColor="text1"/>
          <w:sz w:val="24"/>
          <w:szCs w:val="24"/>
        </w:rPr>
        <w:t>Foucault</w:t>
      </w:r>
      <w:r>
        <w:rPr>
          <w:rFonts w:ascii="Times New Roman" w:hAnsi="Times New Roman" w:cs="Times New Roman"/>
          <w:color w:val="000000" w:themeColor="text1"/>
          <w:sz w:val="24"/>
          <w:szCs w:val="24"/>
        </w:rPr>
        <w:t xml:space="preserve"> (1989)</w:t>
      </w:r>
      <w:r w:rsidRPr="00A474C7">
        <w:rPr>
          <w:rFonts w:ascii="Times New Roman" w:hAnsi="Times New Roman" w:cs="Times New Roman"/>
          <w:color w:val="000000" w:themeColor="text1"/>
          <w:sz w:val="24"/>
          <w:szCs w:val="24"/>
        </w:rPr>
        <w:t xml:space="preserve">, an Algerian himself, further suggested </w:t>
      </w:r>
      <w:r w:rsidRPr="00A474C7">
        <w:rPr>
          <w:rFonts w:ascii="Times New Roman" w:hAnsi="Times New Roman" w:cs="Times New Roman"/>
          <w:color w:val="000000" w:themeColor="text1"/>
          <w:sz w:val="24"/>
          <w:szCs w:val="24"/>
        </w:rPr>
        <w:lastRenderedPageBreak/>
        <w:t>that it is through the formation of one’s individual ide</w:t>
      </w:r>
      <w:r>
        <w:rPr>
          <w:rFonts w:ascii="Times New Roman" w:hAnsi="Times New Roman" w:cs="Times New Roman"/>
          <w:color w:val="000000" w:themeColor="text1"/>
          <w:sz w:val="24"/>
          <w:szCs w:val="24"/>
        </w:rPr>
        <w:t>ntification that a process of</w:t>
      </w:r>
      <w:r w:rsidRPr="00A474C7">
        <w:rPr>
          <w:rFonts w:ascii="Times New Roman" w:hAnsi="Times New Roman" w:cs="Times New Roman"/>
          <w:color w:val="000000" w:themeColor="text1"/>
          <w:sz w:val="24"/>
          <w:szCs w:val="24"/>
        </w:rPr>
        <w:t xml:space="preserve"> narrative </w:t>
      </w:r>
      <w:proofErr w:type="gramStart"/>
      <w:r w:rsidRPr="00A474C7">
        <w:rPr>
          <w:rFonts w:ascii="Times New Roman" w:hAnsi="Times New Roman" w:cs="Times New Roman"/>
          <w:color w:val="000000" w:themeColor="text1"/>
          <w:sz w:val="24"/>
          <w:szCs w:val="24"/>
        </w:rPr>
        <w:t>is given</w:t>
      </w:r>
      <w:proofErr w:type="gramEnd"/>
      <w:r w:rsidRPr="00A474C7">
        <w:rPr>
          <w:rFonts w:ascii="Times New Roman" w:hAnsi="Times New Roman" w:cs="Times New Roman"/>
          <w:color w:val="000000" w:themeColor="text1"/>
          <w:sz w:val="24"/>
          <w:szCs w:val="24"/>
        </w:rPr>
        <w:t xml:space="preserve"> to a social order, wherein a narrative, of interest to those in power, is either reproduced or deconstructed</w:t>
      </w:r>
      <w:r>
        <w:rPr>
          <w:rFonts w:ascii="Times New Roman" w:hAnsi="Times New Roman" w:cs="Times New Roman"/>
          <w:color w:val="000000" w:themeColor="text1"/>
          <w:sz w:val="24"/>
          <w:szCs w:val="24"/>
        </w:rPr>
        <w:t xml:space="preserve">. </w:t>
      </w:r>
    </w:p>
    <w:p w14:paraId="239FE93B" w14:textId="48C335FA" w:rsidR="00AB23D4" w:rsidRDefault="00AB23D4" w:rsidP="00AB23D4">
      <w:pPr>
        <w:pStyle w:val="APALevel1"/>
        <w:spacing w:after="0" w:line="480" w:lineRule="auto"/>
        <w:contextualSpacing/>
        <w:jc w:val="left"/>
        <w:rPr>
          <w:b w:val="0"/>
        </w:rPr>
      </w:pPr>
      <w:r>
        <w:rPr>
          <w:b w:val="0"/>
        </w:rPr>
        <w:tab/>
      </w:r>
      <w:r w:rsidRPr="00B01238">
        <w:rPr>
          <w:b w:val="0"/>
        </w:rPr>
        <w:t>Along with being Arabs and Middle Easterners, Moll (2002) describes Algerians as also being self-described Africans.  Philosophy and religion for the Africans is practical identification with the intuition and unquestionable values and idioms of the cultural mass. African philosophy is an experience common and obvious to all members of the stock (</w:t>
      </w:r>
      <w:proofErr w:type="spellStart"/>
      <w:r w:rsidRPr="00B01238">
        <w:rPr>
          <w:b w:val="0"/>
        </w:rPr>
        <w:t>Oruka</w:t>
      </w:r>
      <w:proofErr w:type="spellEnd"/>
      <w:r w:rsidRPr="00B01238">
        <w:rPr>
          <w:b w:val="0"/>
        </w:rPr>
        <w:t>, 1897; Moll, 2002).  In individualistic cultures, such as in the west, during the course of development the individual understands that a psychological separation from their parents is an integral part of the process where they form a unique autonomous identity (Erikson, 1963; Mahler, 1968).   A similar process of personal development does not occur in the same way in collectivist cultures in Africa, Asia, South America or the Middle East (Sue &amp; Sue, 1990).  Nor does it among Arab peoples, where the group or family identity remains the focus and the individual remains embedded in the collective identity (Hofstede, 1986).</w:t>
      </w:r>
    </w:p>
    <w:p w14:paraId="45BA8094" w14:textId="118DE937" w:rsidR="00A7323C" w:rsidRPr="004063DF" w:rsidRDefault="005D1347" w:rsidP="004063DF">
      <w:pPr>
        <w:widowControl w:val="0"/>
        <w:autoSpaceDE w:val="0"/>
        <w:autoSpaceDN w:val="0"/>
        <w:adjustRightInd w:val="0"/>
        <w:spacing w:line="480" w:lineRule="auto"/>
        <w:rPr>
          <w:rFonts w:ascii="Times New Roman" w:hAnsi="Times New Roman" w:cs="Times New Roman"/>
          <w:sz w:val="24"/>
          <w:szCs w:val="24"/>
        </w:rPr>
      </w:pPr>
      <w:r>
        <w:rPr>
          <w:rFonts w:ascii="Times New Roman" w:hAnsi="Times New Roman" w:cs="Times New Roman"/>
          <w:sz w:val="24"/>
          <w:szCs w:val="24"/>
        </w:rPr>
        <w:tab/>
      </w:r>
      <w:r w:rsidR="00A7323C">
        <w:rPr>
          <w:rFonts w:ascii="Times New Roman" w:hAnsi="Times New Roman" w:cs="Times New Roman"/>
          <w:sz w:val="24"/>
          <w:szCs w:val="24"/>
        </w:rPr>
        <w:tab/>
      </w:r>
      <w:r w:rsidR="00280871">
        <w:rPr>
          <w:rFonts w:ascii="Times New Roman" w:eastAsia="Arial Unicode MS" w:hAnsi="Times New Roman" w:cs="Times New Roman"/>
          <w:color w:val="000000"/>
          <w:sz w:val="24"/>
          <w:szCs w:val="24"/>
          <w:shd w:val="clear" w:color="auto" w:fill="FFFFFF"/>
        </w:rPr>
        <w:t xml:space="preserve">Evans (2007) book </w:t>
      </w:r>
      <w:r w:rsidR="00280871" w:rsidRPr="006A36F8">
        <w:rPr>
          <w:rFonts w:ascii="Times New Roman" w:eastAsia="Arial Unicode MS" w:hAnsi="Times New Roman" w:cs="Times New Roman"/>
          <w:color w:val="000000"/>
          <w:sz w:val="24"/>
          <w:szCs w:val="24"/>
          <w:shd w:val="clear" w:color="auto" w:fill="FFFFFF"/>
        </w:rPr>
        <w:t>title,</w:t>
      </w:r>
      <w:r w:rsidR="00280871" w:rsidRPr="006A36F8">
        <w:rPr>
          <w:rFonts w:ascii="Times New Roman" w:eastAsia="Arial Unicode MS" w:hAnsi="Times New Roman" w:cs="Times New Roman"/>
          <w:i/>
          <w:color w:val="000000"/>
          <w:sz w:val="24"/>
          <w:szCs w:val="24"/>
          <w:shd w:val="clear" w:color="auto" w:fill="FFFFFF"/>
        </w:rPr>
        <w:t xml:space="preserve"> </w:t>
      </w:r>
      <w:r w:rsidR="00280871" w:rsidRPr="006A36F8">
        <w:rPr>
          <w:rFonts w:ascii="Times New Roman" w:hAnsi="Times New Roman"/>
          <w:i/>
          <w:color w:val="000000"/>
          <w:sz w:val="24"/>
          <w:shd w:val="clear" w:color="auto" w:fill="FFFFFF"/>
        </w:rPr>
        <w:t>Algeria: Anger of the Dispossessed</w:t>
      </w:r>
      <w:r w:rsidR="00280871" w:rsidRPr="006A36F8">
        <w:rPr>
          <w:rFonts w:ascii="Times New Roman" w:eastAsia="Arial Unicode MS" w:hAnsi="Times New Roman" w:cs="Times New Roman"/>
          <w:i/>
          <w:color w:val="000000"/>
          <w:sz w:val="24"/>
          <w:szCs w:val="24"/>
          <w:shd w:val="clear" w:color="auto" w:fill="FFFFFF"/>
        </w:rPr>
        <w:t>,</w:t>
      </w:r>
      <w:r w:rsidR="001D3441" w:rsidRPr="00280871">
        <w:rPr>
          <w:rFonts w:ascii="Times New Roman" w:eastAsia="Arial Unicode MS" w:hAnsi="Times New Roman" w:cs="Times New Roman"/>
          <w:color w:val="000000"/>
          <w:sz w:val="24"/>
          <w:szCs w:val="24"/>
          <w:shd w:val="clear" w:color="auto" w:fill="FFFFFF"/>
        </w:rPr>
        <w:t xml:space="preserve"> underscores the attitude and animosity within A</w:t>
      </w:r>
      <w:r w:rsidR="00280871">
        <w:rPr>
          <w:rFonts w:ascii="Times New Roman" w:eastAsia="Arial Unicode MS" w:hAnsi="Times New Roman" w:cs="Times New Roman"/>
          <w:color w:val="000000"/>
          <w:sz w:val="24"/>
          <w:szCs w:val="24"/>
          <w:shd w:val="clear" w:color="auto" w:fill="FFFFFF"/>
        </w:rPr>
        <w:t xml:space="preserve">lgerian society.  </w:t>
      </w:r>
      <w:r w:rsidR="000B2DB2">
        <w:rPr>
          <w:rFonts w:ascii="Times New Roman" w:eastAsia="Arial Unicode MS" w:hAnsi="Times New Roman" w:cs="Times New Roman"/>
          <w:color w:val="000000"/>
          <w:sz w:val="24"/>
          <w:szCs w:val="24"/>
          <w:shd w:val="clear" w:color="auto" w:fill="FFFFFF"/>
        </w:rPr>
        <w:t xml:space="preserve">Algerians are a true collective mix of African, European, </w:t>
      </w:r>
      <w:proofErr w:type="spellStart"/>
      <w:proofErr w:type="gramStart"/>
      <w:r w:rsidR="00B90876">
        <w:rPr>
          <w:rFonts w:ascii="Times New Roman" w:eastAsia="Arial Unicode MS" w:hAnsi="Times New Roman" w:cs="Times New Roman"/>
          <w:color w:val="000000"/>
          <w:sz w:val="24"/>
          <w:szCs w:val="24"/>
          <w:shd w:val="clear" w:color="auto" w:fill="FFFFFF"/>
        </w:rPr>
        <w:t>Mi</w:t>
      </w:r>
      <w:r w:rsidR="000B2DB2">
        <w:rPr>
          <w:rFonts w:ascii="Times New Roman" w:eastAsia="Arial Unicode MS" w:hAnsi="Times New Roman" w:cs="Times New Roman"/>
          <w:color w:val="000000"/>
          <w:sz w:val="24"/>
          <w:szCs w:val="24"/>
          <w:shd w:val="clear" w:color="auto" w:fill="FFFFFF"/>
        </w:rPr>
        <w:t>rranean</w:t>
      </w:r>
      <w:proofErr w:type="spellEnd"/>
      <w:proofErr w:type="gramEnd"/>
      <w:r w:rsidR="000B2DB2">
        <w:rPr>
          <w:rFonts w:ascii="Times New Roman" w:eastAsia="Arial Unicode MS" w:hAnsi="Times New Roman" w:cs="Times New Roman"/>
          <w:color w:val="000000"/>
          <w:sz w:val="24"/>
          <w:szCs w:val="24"/>
          <w:shd w:val="clear" w:color="auto" w:fill="FFFFFF"/>
        </w:rPr>
        <w:t xml:space="preserve">, Middle Eastern and Arab cultures. </w:t>
      </w:r>
      <w:r w:rsidR="00B90876">
        <w:rPr>
          <w:rFonts w:ascii="Times New Roman" w:eastAsia="Arial Unicode MS" w:hAnsi="Times New Roman" w:cs="Times New Roman"/>
          <w:color w:val="000000"/>
          <w:sz w:val="24"/>
          <w:szCs w:val="24"/>
          <w:shd w:val="clear" w:color="auto" w:fill="FFFFFF"/>
        </w:rPr>
        <w:t xml:space="preserve"> According to Benet-Martinez, Lee and </w:t>
      </w:r>
      <w:proofErr w:type="spellStart"/>
      <w:r w:rsidR="00B90876">
        <w:rPr>
          <w:rFonts w:ascii="Times New Roman" w:eastAsia="Arial Unicode MS" w:hAnsi="Times New Roman" w:cs="Times New Roman"/>
          <w:color w:val="000000"/>
          <w:sz w:val="24"/>
          <w:szCs w:val="24"/>
          <w:shd w:val="clear" w:color="auto" w:fill="FFFFFF"/>
        </w:rPr>
        <w:t>Leu</w:t>
      </w:r>
      <w:proofErr w:type="spellEnd"/>
      <w:r w:rsidR="00B90876">
        <w:rPr>
          <w:rFonts w:ascii="Times New Roman" w:eastAsia="Arial Unicode MS" w:hAnsi="Times New Roman" w:cs="Times New Roman"/>
          <w:color w:val="000000"/>
          <w:sz w:val="24"/>
          <w:szCs w:val="24"/>
          <w:shd w:val="clear" w:color="auto" w:fill="FFFFFF"/>
        </w:rPr>
        <w:t xml:space="preserve"> (2006), this multiculturalism causes cultural isolationism and low openness.  </w:t>
      </w:r>
      <w:r w:rsidR="00280871">
        <w:rPr>
          <w:rFonts w:ascii="Times New Roman" w:eastAsia="Arial Unicode MS" w:hAnsi="Times New Roman" w:cs="Times New Roman"/>
          <w:color w:val="000000"/>
          <w:sz w:val="24"/>
          <w:szCs w:val="24"/>
          <w:shd w:val="clear" w:color="auto" w:fill="FFFFFF"/>
        </w:rPr>
        <w:t xml:space="preserve">Highlighted in this book </w:t>
      </w:r>
      <w:r w:rsidR="00654913">
        <w:rPr>
          <w:rFonts w:ascii="Times New Roman" w:eastAsia="Arial Unicode MS" w:hAnsi="Times New Roman" w:cs="Times New Roman"/>
          <w:color w:val="000000"/>
          <w:sz w:val="24"/>
          <w:szCs w:val="24"/>
          <w:shd w:val="clear" w:color="auto" w:fill="FFFFFF"/>
        </w:rPr>
        <w:t>are</w:t>
      </w:r>
      <w:r w:rsidR="001D3441" w:rsidRPr="00280871">
        <w:rPr>
          <w:rFonts w:ascii="Times New Roman" w:eastAsia="Arial Unicode MS" w:hAnsi="Times New Roman" w:cs="Times New Roman"/>
          <w:color w:val="000000"/>
          <w:sz w:val="24"/>
          <w:szCs w:val="24"/>
          <w:shd w:val="clear" w:color="auto" w:fill="FFFFFF"/>
        </w:rPr>
        <w:t xml:space="preserve"> the vast </w:t>
      </w:r>
      <w:r w:rsidR="000B2DB2">
        <w:rPr>
          <w:rFonts w:ascii="Times New Roman" w:eastAsia="Arial Unicode MS" w:hAnsi="Times New Roman" w:cs="Times New Roman"/>
          <w:color w:val="000000"/>
          <w:sz w:val="24"/>
          <w:szCs w:val="24"/>
          <w:shd w:val="clear" w:color="auto" w:fill="FFFFFF"/>
        </w:rPr>
        <w:t>cultural aspects of</w:t>
      </w:r>
      <w:r w:rsidR="001D3441" w:rsidRPr="00280871">
        <w:rPr>
          <w:rFonts w:ascii="Times New Roman" w:eastAsia="Arial Unicode MS" w:hAnsi="Times New Roman" w:cs="Times New Roman"/>
          <w:color w:val="000000"/>
          <w:sz w:val="24"/>
          <w:szCs w:val="24"/>
          <w:shd w:val="clear" w:color="auto" w:fill="FFFFFF"/>
        </w:rPr>
        <w:t xml:space="preserve"> the average citizen within this </w:t>
      </w:r>
      <w:r w:rsidR="00280871">
        <w:rPr>
          <w:rFonts w:ascii="Times New Roman" w:eastAsia="Arial Unicode MS" w:hAnsi="Times New Roman" w:cs="Times New Roman"/>
          <w:color w:val="000000"/>
          <w:sz w:val="24"/>
          <w:szCs w:val="24"/>
          <w:shd w:val="clear" w:color="auto" w:fill="FFFFFF"/>
        </w:rPr>
        <w:t>giant North A</w:t>
      </w:r>
      <w:r w:rsidR="006A36F8">
        <w:rPr>
          <w:rFonts w:ascii="Times New Roman" w:eastAsia="Arial Unicode MS" w:hAnsi="Times New Roman" w:cs="Times New Roman"/>
          <w:color w:val="000000"/>
          <w:sz w:val="24"/>
          <w:szCs w:val="24"/>
          <w:shd w:val="clear" w:color="auto" w:fill="FFFFFF"/>
        </w:rPr>
        <w:t>frican state.  Evans</w:t>
      </w:r>
      <w:r w:rsidR="00280871">
        <w:rPr>
          <w:rFonts w:ascii="Times New Roman" w:eastAsia="Arial Unicode MS" w:hAnsi="Times New Roman" w:cs="Times New Roman"/>
          <w:color w:val="000000"/>
          <w:sz w:val="24"/>
          <w:szCs w:val="24"/>
          <w:shd w:val="clear" w:color="auto" w:fill="FFFFFF"/>
        </w:rPr>
        <w:t xml:space="preserve"> echo</w:t>
      </w:r>
      <w:r w:rsidR="006A36F8">
        <w:rPr>
          <w:rFonts w:ascii="Times New Roman" w:eastAsia="Arial Unicode MS" w:hAnsi="Times New Roman" w:cs="Times New Roman"/>
          <w:color w:val="000000"/>
          <w:sz w:val="24"/>
          <w:szCs w:val="24"/>
          <w:shd w:val="clear" w:color="auto" w:fill="FFFFFF"/>
        </w:rPr>
        <w:t>es</w:t>
      </w:r>
      <w:r w:rsidR="00280871">
        <w:rPr>
          <w:rFonts w:ascii="Times New Roman" w:eastAsia="Arial Unicode MS" w:hAnsi="Times New Roman" w:cs="Times New Roman"/>
          <w:color w:val="000000"/>
          <w:sz w:val="24"/>
          <w:szCs w:val="24"/>
          <w:shd w:val="clear" w:color="auto" w:fill="FFFFFF"/>
        </w:rPr>
        <w:t xml:space="preserve"> the </w:t>
      </w:r>
      <w:r w:rsidR="001D3441" w:rsidRPr="00280871">
        <w:rPr>
          <w:rFonts w:ascii="Times New Roman" w:eastAsia="Arial Unicode MS" w:hAnsi="Times New Roman" w:cs="Times New Roman"/>
          <w:color w:val="000000"/>
          <w:sz w:val="24"/>
          <w:szCs w:val="24"/>
          <w:shd w:val="clear" w:color="auto" w:fill="FFFFFF"/>
        </w:rPr>
        <w:t xml:space="preserve">sentiments of the population that have dealt with 60 years of conflict, betrayal, Islamization, and fear of government reprisal for random acts.  Discussed are topics such as </w:t>
      </w:r>
      <w:r w:rsidR="000B2DB2">
        <w:rPr>
          <w:rFonts w:ascii="Times New Roman" w:eastAsia="Arial Unicode MS" w:hAnsi="Times New Roman" w:cs="Times New Roman"/>
          <w:color w:val="000000"/>
          <w:sz w:val="24"/>
          <w:szCs w:val="24"/>
          <w:shd w:val="clear" w:color="auto" w:fill="FFFFFF"/>
        </w:rPr>
        <w:t xml:space="preserve">cross cultural influences, languages, conquest, </w:t>
      </w:r>
      <w:r w:rsidR="001D3441" w:rsidRPr="00280871">
        <w:rPr>
          <w:rFonts w:ascii="Times New Roman" w:eastAsia="Arial Unicode MS" w:hAnsi="Times New Roman" w:cs="Times New Roman"/>
          <w:color w:val="000000"/>
          <w:sz w:val="24"/>
          <w:szCs w:val="24"/>
          <w:shd w:val="clear" w:color="auto" w:fill="FFFFFF"/>
        </w:rPr>
        <w:t xml:space="preserve">imperialism, the French Algerian relationship, violence during the 1990’s and of course the overarching sense of anger within the population.  </w:t>
      </w:r>
      <w:r w:rsidR="006A36F8">
        <w:rPr>
          <w:rFonts w:ascii="Times New Roman" w:eastAsia="Arial Unicode MS" w:hAnsi="Times New Roman" w:cs="Times New Roman"/>
          <w:color w:val="000000"/>
          <w:sz w:val="24"/>
          <w:szCs w:val="24"/>
          <w:shd w:val="clear" w:color="auto" w:fill="FFFFFF"/>
        </w:rPr>
        <w:t>As a</w:t>
      </w:r>
      <w:r w:rsidR="001D3441" w:rsidRPr="00280871">
        <w:rPr>
          <w:rFonts w:ascii="Times New Roman" w:eastAsia="Arial Unicode MS" w:hAnsi="Times New Roman" w:cs="Times New Roman"/>
          <w:color w:val="000000"/>
          <w:sz w:val="24"/>
          <w:szCs w:val="24"/>
          <w:shd w:val="clear" w:color="auto" w:fill="FFFFFF"/>
        </w:rPr>
        <w:t xml:space="preserve"> </w:t>
      </w:r>
      <w:r w:rsidR="001D3441" w:rsidRPr="00280871">
        <w:rPr>
          <w:rFonts w:ascii="Times New Roman" w:eastAsia="Arial Unicode MS" w:hAnsi="Times New Roman" w:cs="Times New Roman"/>
          <w:color w:val="000000"/>
          <w:sz w:val="24"/>
          <w:szCs w:val="24"/>
          <w:shd w:val="clear" w:color="auto" w:fill="FFFFFF"/>
        </w:rPr>
        <w:lastRenderedPageBreak/>
        <w:t>historical baseline for the background</w:t>
      </w:r>
      <w:r w:rsidR="00280871">
        <w:rPr>
          <w:rFonts w:ascii="Times New Roman" w:eastAsia="Arial Unicode MS" w:hAnsi="Times New Roman" w:cs="Times New Roman"/>
          <w:color w:val="000000"/>
          <w:sz w:val="24"/>
          <w:szCs w:val="24"/>
          <w:shd w:val="clear" w:color="auto" w:fill="FFFFFF"/>
        </w:rPr>
        <w:t xml:space="preserve">, Evans </w:t>
      </w:r>
      <w:r w:rsidR="005901F3">
        <w:rPr>
          <w:rFonts w:ascii="Times New Roman" w:eastAsia="Arial Unicode MS" w:hAnsi="Times New Roman" w:cs="Times New Roman"/>
          <w:color w:val="000000"/>
          <w:sz w:val="24"/>
          <w:szCs w:val="24"/>
          <w:shd w:val="clear" w:color="auto" w:fill="FFFFFF"/>
        </w:rPr>
        <w:t>discusses t</w:t>
      </w:r>
      <w:r w:rsidR="001D3441" w:rsidRPr="00280871">
        <w:rPr>
          <w:rFonts w:ascii="Times New Roman" w:eastAsia="Arial Unicode MS" w:hAnsi="Times New Roman" w:cs="Times New Roman"/>
          <w:color w:val="000000"/>
          <w:sz w:val="24"/>
          <w:szCs w:val="24"/>
          <w:shd w:val="clear" w:color="auto" w:fill="FFFFFF"/>
        </w:rPr>
        <w:t xml:space="preserve">urbulence within the economy, population, culture and government </w:t>
      </w:r>
      <w:r w:rsidR="00E0310F">
        <w:rPr>
          <w:rFonts w:ascii="Times New Roman" w:eastAsia="Arial Unicode MS" w:hAnsi="Times New Roman" w:cs="Times New Roman"/>
          <w:color w:val="000000"/>
          <w:sz w:val="24"/>
          <w:szCs w:val="24"/>
          <w:shd w:val="clear" w:color="auto" w:fill="FFFFFF"/>
        </w:rPr>
        <w:t>in</w:t>
      </w:r>
      <w:r w:rsidR="001D3441" w:rsidRPr="00280871">
        <w:rPr>
          <w:rFonts w:ascii="Times New Roman" w:eastAsia="Arial Unicode MS" w:hAnsi="Times New Roman" w:cs="Times New Roman"/>
          <w:color w:val="000000"/>
          <w:sz w:val="24"/>
          <w:szCs w:val="24"/>
          <w:shd w:val="clear" w:color="auto" w:fill="FFFFFF"/>
        </w:rPr>
        <w:t xml:space="preserve"> compar</w:t>
      </w:r>
      <w:r w:rsidR="00E0310F">
        <w:rPr>
          <w:rFonts w:ascii="Times New Roman" w:eastAsia="Arial Unicode MS" w:hAnsi="Times New Roman" w:cs="Times New Roman"/>
          <w:color w:val="000000"/>
          <w:sz w:val="24"/>
          <w:szCs w:val="24"/>
          <w:shd w:val="clear" w:color="auto" w:fill="FFFFFF"/>
        </w:rPr>
        <w:t>ison</w:t>
      </w:r>
      <w:r w:rsidR="001D3441" w:rsidRPr="00280871">
        <w:rPr>
          <w:rFonts w:ascii="Times New Roman" w:eastAsia="Arial Unicode MS" w:hAnsi="Times New Roman" w:cs="Times New Roman"/>
          <w:color w:val="000000"/>
          <w:sz w:val="24"/>
          <w:szCs w:val="24"/>
          <w:shd w:val="clear" w:color="auto" w:fill="FFFFFF"/>
        </w:rPr>
        <w:t xml:space="preserve"> to other nations within the region.  The importance of this book </w:t>
      </w:r>
      <w:r w:rsidR="005956C4">
        <w:rPr>
          <w:rFonts w:ascii="Times New Roman" w:eastAsia="Arial Unicode MS" w:hAnsi="Times New Roman" w:cs="Times New Roman"/>
          <w:color w:val="000000"/>
          <w:sz w:val="24"/>
          <w:szCs w:val="24"/>
          <w:shd w:val="clear" w:color="auto" w:fill="FFFFFF"/>
        </w:rPr>
        <w:t>rests within</w:t>
      </w:r>
      <w:r w:rsidR="00D66AA1">
        <w:rPr>
          <w:rFonts w:ascii="Times New Roman" w:eastAsia="Arial Unicode MS" w:hAnsi="Times New Roman" w:cs="Times New Roman"/>
          <w:color w:val="000000"/>
          <w:sz w:val="24"/>
          <w:szCs w:val="24"/>
          <w:shd w:val="clear" w:color="auto" w:fill="FFFFFF"/>
        </w:rPr>
        <w:t xml:space="preserve"> </w:t>
      </w:r>
      <w:r w:rsidR="001D3441" w:rsidRPr="00C333C5">
        <w:rPr>
          <w:rFonts w:ascii="Times New Roman" w:eastAsia="Arial Unicode MS" w:hAnsi="Times New Roman" w:cs="Times New Roman"/>
          <w:color w:val="000000"/>
          <w:sz w:val="24"/>
          <w:szCs w:val="24"/>
          <w:shd w:val="clear" w:color="auto" w:fill="FFFFFF"/>
        </w:rPr>
        <w:t xml:space="preserve">its historical framework and </w:t>
      </w:r>
      <w:r w:rsidR="005956C4">
        <w:rPr>
          <w:rFonts w:ascii="Times New Roman" w:eastAsia="Arial Unicode MS" w:hAnsi="Times New Roman" w:cs="Times New Roman"/>
          <w:color w:val="000000"/>
          <w:sz w:val="24"/>
          <w:szCs w:val="24"/>
          <w:shd w:val="clear" w:color="auto" w:fill="FFFFFF"/>
        </w:rPr>
        <w:t xml:space="preserve">in relating </w:t>
      </w:r>
      <w:r w:rsidR="001D3441" w:rsidRPr="00C333C5">
        <w:rPr>
          <w:rFonts w:ascii="Times New Roman" w:eastAsia="Arial Unicode MS" w:hAnsi="Times New Roman" w:cs="Times New Roman"/>
          <w:color w:val="000000"/>
          <w:sz w:val="24"/>
          <w:szCs w:val="24"/>
          <w:shd w:val="clear" w:color="auto" w:fill="FFFFFF"/>
        </w:rPr>
        <w:t>that history to the events (or non-events) of the Arab Spring</w:t>
      </w:r>
      <w:r w:rsidR="004063DF">
        <w:rPr>
          <w:rFonts w:ascii="Times New Roman" w:eastAsia="Arial Unicode MS" w:hAnsi="Times New Roman" w:cs="Times New Roman"/>
          <w:color w:val="000000"/>
          <w:sz w:val="24"/>
          <w:szCs w:val="24"/>
          <w:shd w:val="clear" w:color="auto" w:fill="FFFFFF"/>
        </w:rPr>
        <w:t>.</w:t>
      </w:r>
    </w:p>
    <w:p w14:paraId="5054123E" w14:textId="66457130" w:rsidR="00241AF7" w:rsidRDefault="001D3441" w:rsidP="003067F3">
      <w:pPr>
        <w:spacing w:line="480" w:lineRule="auto"/>
        <w:contextualSpacing/>
        <w:rPr>
          <w:rFonts w:ascii="Times New Roman" w:hAnsi="Times New Roman" w:cs="Times New Roman"/>
          <w:color w:val="000000"/>
          <w:sz w:val="24"/>
          <w:szCs w:val="24"/>
        </w:rPr>
      </w:pPr>
      <w:r w:rsidRPr="00C333C5">
        <w:rPr>
          <w:rFonts w:ascii="Times New Roman" w:hAnsi="Times New Roman" w:cs="Times New Roman"/>
          <w:sz w:val="24"/>
          <w:szCs w:val="24"/>
        </w:rPr>
        <w:tab/>
      </w:r>
      <w:r w:rsidR="006A36F8">
        <w:rPr>
          <w:rFonts w:ascii="Times New Roman" w:hAnsi="Times New Roman" w:cs="Times New Roman"/>
          <w:sz w:val="24"/>
          <w:szCs w:val="24"/>
        </w:rPr>
        <w:t>As Al-</w:t>
      </w:r>
      <w:proofErr w:type="spellStart"/>
      <w:r w:rsidR="006A36F8">
        <w:rPr>
          <w:rFonts w:ascii="Times New Roman" w:hAnsi="Times New Roman" w:cs="Times New Roman"/>
          <w:sz w:val="24"/>
          <w:szCs w:val="24"/>
        </w:rPr>
        <w:t>Krenawi</w:t>
      </w:r>
      <w:proofErr w:type="spellEnd"/>
      <w:r w:rsidR="006A36F8">
        <w:rPr>
          <w:rFonts w:ascii="Times New Roman" w:hAnsi="Times New Roman" w:cs="Times New Roman"/>
          <w:sz w:val="24"/>
          <w:szCs w:val="24"/>
        </w:rPr>
        <w:t xml:space="preserve"> (2000) explains, </w:t>
      </w:r>
      <w:r w:rsidRPr="00C333C5">
        <w:rPr>
          <w:rFonts w:ascii="Times New Roman" w:hAnsi="Times New Roman" w:cs="Times New Roman"/>
          <w:sz w:val="24"/>
          <w:szCs w:val="24"/>
        </w:rPr>
        <w:t xml:space="preserve">Algeria </w:t>
      </w:r>
      <w:proofErr w:type="gramStart"/>
      <w:r w:rsidRPr="00C333C5">
        <w:rPr>
          <w:rFonts w:ascii="Times New Roman" w:hAnsi="Times New Roman" w:cs="Times New Roman"/>
          <w:sz w:val="24"/>
          <w:szCs w:val="24"/>
        </w:rPr>
        <w:t>is considered</w:t>
      </w:r>
      <w:proofErr w:type="gramEnd"/>
      <w:r w:rsidRPr="00C333C5">
        <w:rPr>
          <w:rFonts w:ascii="Times New Roman" w:hAnsi="Times New Roman" w:cs="Times New Roman"/>
          <w:sz w:val="24"/>
          <w:szCs w:val="24"/>
        </w:rPr>
        <w:t xml:space="preserve"> an Arab nation, and therefore 99 percent of its inhabitants are considered Arabs.  Although almost all Algerians are Berber </w:t>
      </w:r>
      <w:r w:rsidR="00CB74C6">
        <w:rPr>
          <w:rFonts w:ascii="Times New Roman" w:hAnsi="Times New Roman" w:cs="Times New Roman"/>
          <w:sz w:val="24"/>
          <w:szCs w:val="24"/>
        </w:rPr>
        <w:t>in origin (not Arab), only a min</w:t>
      </w:r>
      <w:r w:rsidRPr="00C333C5">
        <w:rPr>
          <w:rFonts w:ascii="Times New Roman" w:hAnsi="Times New Roman" w:cs="Times New Roman"/>
          <w:sz w:val="24"/>
          <w:szCs w:val="24"/>
        </w:rPr>
        <w:t>ority identify themselves a</w:t>
      </w:r>
      <w:r w:rsidR="006B6B2E">
        <w:rPr>
          <w:rFonts w:ascii="Times New Roman" w:hAnsi="Times New Roman" w:cs="Times New Roman"/>
          <w:sz w:val="24"/>
          <w:szCs w:val="24"/>
        </w:rPr>
        <w:t>s</w:t>
      </w:r>
      <w:r w:rsidRPr="00C333C5">
        <w:rPr>
          <w:rFonts w:ascii="Times New Roman" w:hAnsi="Times New Roman" w:cs="Times New Roman"/>
          <w:sz w:val="24"/>
          <w:szCs w:val="24"/>
        </w:rPr>
        <w:t xml:space="preserve"> Berbe</w:t>
      </w:r>
      <w:r w:rsidR="003A69B7">
        <w:rPr>
          <w:rFonts w:ascii="Times New Roman" w:hAnsi="Times New Roman" w:cs="Times New Roman"/>
          <w:sz w:val="24"/>
          <w:szCs w:val="24"/>
        </w:rPr>
        <w:t>r</w:t>
      </w:r>
      <w:r w:rsidR="006B6B2E">
        <w:rPr>
          <w:rFonts w:ascii="Times New Roman" w:hAnsi="Times New Roman" w:cs="Times New Roman"/>
          <w:sz w:val="24"/>
          <w:szCs w:val="24"/>
        </w:rPr>
        <w:t>—</w:t>
      </w:r>
      <w:r w:rsidR="003A69B7">
        <w:rPr>
          <w:rFonts w:ascii="Times New Roman" w:hAnsi="Times New Roman" w:cs="Times New Roman"/>
          <w:sz w:val="24"/>
          <w:szCs w:val="24"/>
        </w:rPr>
        <w:t>abou</w:t>
      </w:r>
      <w:r w:rsidRPr="00C333C5">
        <w:rPr>
          <w:rFonts w:ascii="Times New Roman" w:hAnsi="Times New Roman" w:cs="Times New Roman"/>
          <w:sz w:val="24"/>
          <w:szCs w:val="24"/>
        </w:rPr>
        <w:t>t 15 percen</w:t>
      </w:r>
      <w:r w:rsidR="00FC5F45">
        <w:rPr>
          <w:rFonts w:ascii="Times New Roman" w:hAnsi="Times New Roman" w:cs="Times New Roman"/>
          <w:sz w:val="24"/>
          <w:szCs w:val="24"/>
        </w:rPr>
        <w:t xml:space="preserve">t of the total population. </w:t>
      </w:r>
      <w:r w:rsidRPr="00C333C5">
        <w:rPr>
          <w:rFonts w:ascii="Times New Roman" w:hAnsi="Times New Roman" w:cs="Times New Roman"/>
          <w:sz w:val="24"/>
          <w:szCs w:val="24"/>
        </w:rPr>
        <w:t>The article discusses the psychological traits that Arabs possess and how they may or may not be different in terms of mental health.</w:t>
      </w:r>
      <w:r w:rsidR="00C333C5" w:rsidRPr="00C333C5">
        <w:rPr>
          <w:rFonts w:ascii="Times New Roman" w:hAnsi="Times New Roman" w:cs="Times New Roman"/>
          <w:sz w:val="24"/>
          <w:szCs w:val="24"/>
        </w:rPr>
        <w:t xml:space="preserve">  At the same time, Arab societies share many attributes, including a common physical and geographic environment and a collective memory of their place and role in history (</w:t>
      </w:r>
      <w:proofErr w:type="spellStart"/>
      <w:r w:rsidR="00C333C5" w:rsidRPr="00C333C5">
        <w:rPr>
          <w:rFonts w:ascii="Times New Roman" w:hAnsi="Times New Roman" w:cs="Times New Roman"/>
          <w:sz w:val="24"/>
          <w:szCs w:val="24"/>
        </w:rPr>
        <w:t>Barakat</w:t>
      </w:r>
      <w:proofErr w:type="spellEnd"/>
      <w:r w:rsidR="00C333C5" w:rsidRPr="00C333C5">
        <w:rPr>
          <w:rFonts w:ascii="Times New Roman" w:hAnsi="Times New Roman" w:cs="Times New Roman"/>
          <w:sz w:val="24"/>
          <w:szCs w:val="24"/>
        </w:rPr>
        <w:t>, 1993)</w:t>
      </w:r>
      <w:r w:rsidR="00153BFE">
        <w:rPr>
          <w:rFonts w:ascii="Times New Roman" w:hAnsi="Times New Roman" w:cs="Times New Roman"/>
          <w:sz w:val="24"/>
          <w:szCs w:val="24"/>
        </w:rPr>
        <w:t>.</w:t>
      </w:r>
      <w:r w:rsidR="00C333C5">
        <w:rPr>
          <w:rFonts w:ascii="Times New Roman" w:hAnsi="Times New Roman" w:cs="Times New Roman"/>
          <w:sz w:val="24"/>
          <w:szCs w:val="24"/>
        </w:rPr>
        <w:t xml:space="preserve"> </w:t>
      </w:r>
      <w:r w:rsidRPr="00C333C5">
        <w:rPr>
          <w:rFonts w:ascii="Times New Roman" w:hAnsi="Times New Roman" w:cs="Times New Roman"/>
          <w:sz w:val="24"/>
          <w:szCs w:val="24"/>
        </w:rPr>
        <w:t xml:space="preserve">Of particular importance </w:t>
      </w:r>
      <w:r w:rsidR="00C333C5">
        <w:rPr>
          <w:rFonts w:ascii="Times New Roman" w:hAnsi="Times New Roman" w:cs="Times New Roman"/>
          <w:sz w:val="24"/>
          <w:szCs w:val="24"/>
        </w:rPr>
        <w:t>are the</w:t>
      </w:r>
      <w:r w:rsidRPr="00C333C5">
        <w:rPr>
          <w:rFonts w:ascii="Times New Roman" w:hAnsi="Times New Roman" w:cs="Times New Roman"/>
          <w:sz w:val="24"/>
          <w:szCs w:val="24"/>
        </w:rPr>
        <w:t xml:space="preserve"> national and international conflicts</w:t>
      </w:r>
      <w:r w:rsidR="00153BFE">
        <w:rPr>
          <w:rFonts w:ascii="Times New Roman" w:hAnsi="Times New Roman" w:cs="Times New Roman"/>
          <w:sz w:val="24"/>
          <w:szCs w:val="24"/>
        </w:rPr>
        <w:t>,</w:t>
      </w:r>
      <w:r w:rsidRPr="00C333C5">
        <w:rPr>
          <w:rFonts w:ascii="Times New Roman" w:hAnsi="Times New Roman" w:cs="Times New Roman"/>
          <w:sz w:val="24"/>
          <w:szCs w:val="24"/>
        </w:rPr>
        <w:t xml:space="preserve"> various </w:t>
      </w:r>
      <w:r w:rsidR="00C333C5">
        <w:rPr>
          <w:rFonts w:ascii="Times New Roman" w:hAnsi="Times New Roman" w:cs="Times New Roman"/>
          <w:sz w:val="24"/>
          <w:szCs w:val="24"/>
        </w:rPr>
        <w:t xml:space="preserve">national traumatic </w:t>
      </w:r>
      <w:r w:rsidRPr="00C333C5">
        <w:rPr>
          <w:rFonts w:ascii="Times New Roman" w:hAnsi="Times New Roman" w:cs="Times New Roman"/>
          <w:sz w:val="24"/>
          <w:szCs w:val="24"/>
        </w:rPr>
        <w:t>events</w:t>
      </w:r>
      <w:r w:rsidR="00C333C5">
        <w:rPr>
          <w:rFonts w:ascii="Times New Roman" w:hAnsi="Times New Roman" w:cs="Times New Roman"/>
          <w:sz w:val="24"/>
          <w:szCs w:val="24"/>
        </w:rPr>
        <w:t>, internal conflicts and poor government systems</w:t>
      </w:r>
      <w:r w:rsidRPr="00C333C5">
        <w:rPr>
          <w:rFonts w:ascii="Times New Roman" w:hAnsi="Times New Roman" w:cs="Times New Roman"/>
          <w:sz w:val="24"/>
          <w:szCs w:val="24"/>
        </w:rPr>
        <w:t xml:space="preserve"> that </w:t>
      </w:r>
      <w:proofErr w:type="gramStart"/>
      <w:r w:rsidRPr="00C333C5">
        <w:rPr>
          <w:rFonts w:ascii="Times New Roman" w:hAnsi="Times New Roman" w:cs="Times New Roman"/>
          <w:sz w:val="24"/>
          <w:szCs w:val="24"/>
        </w:rPr>
        <w:t>have been considered</w:t>
      </w:r>
      <w:proofErr w:type="gramEnd"/>
      <w:r w:rsidRPr="00C333C5">
        <w:rPr>
          <w:rFonts w:ascii="Times New Roman" w:hAnsi="Times New Roman" w:cs="Times New Roman"/>
          <w:sz w:val="24"/>
          <w:szCs w:val="24"/>
        </w:rPr>
        <w:t xml:space="preserve"> setbacks </w:t>
      </w:r>
      <w:r w:rsidR="00153BFE">
        <w:rPr>
          <w:rFonts w:ascii="Times New Roman" w:hAnsi="Times New Roman" w:cs="Times New Roman"/>
          <w:sz w:val="24"/>
          <w:szCs w:val="24"/>
        </w:rPr>
        <w:t>to</w:t>
      </w:r>
      <w:r w:rsidRPr="00C333C5">
        <w:rPr>
          <w:rFonts w:ascii="Times New Roman" w:hAnsi="Times New Roman" w:cs="Times New Roman"/>
          <w:sz w:val="24"/>
          <w:szCs w:val="24"/>
        </w:rPr>
        <w:t xml:space="preserve"> society as a whole. </w:t>
      </w:r>
    </w:p>
    <w:p w14:paraId="79A3857E" w14:textId="77777777" w:rsidR="005D1347" w:rsidRPr="005D1347" w:rsidRDefault="005D1347" w:rsidP="003067F3">
      <w:pPr>
        <w:spacing w:line="480" w:lineRule="auto"/>
        <w:contextualSpacing/>
        <w:rPr>
          <w:rFonts w:ascii="Times New Roman" w:hAnsi="Times New Roman" w:cs="Times New Roman"/>
          <w:color w:val="000000"/>
          <w:sz w:val="24"/>
          <w:szCs w:val="24"/>
        </w:rPr>
      </w:pPr>
    </w:p>
    <w:p w14:paraId="663F6D10" w14:textId="0D78EC81" w:rsidR="007848F4" w:rsidRPr="000B2DB2" w:rsidRDefault="000B2DB2" w:rsidP="003067F3">
      <w:pPr>
        <w:spacing w:line="480" w:lineRule="auto"/>
        <w:contextualSpacing/>
        <w:rPr>
          <w:rFonts w:ascii="Times New Roman" w:hAnsi="Times New Roman" w:cs="Times New Roman"/>
          <w:b/>
          <w:sz w:val="24"/>
          <w:szCs w:val="24"/>
        </w:rPr>
      </w:pPr>
      <w:r>
        <w:rPr>
          <w:rFonts w:ascii="Times New Roman" w:hAnsi="Times New Roman" w:cs="Times New Roman"/>
          <w:b/>
          <w:sz w:val="24"/>
          <w:szCs w:val="24"/>
        </w:rPr>
        <w:t>Culture in Algeria</w:t>
      </w:r>
    </w:p>
    <w:p w14:paraId="4F723C47" w14:textId="6B9E00DA" w:rsidR="00FC5F45" w:rsidRPr="001462EC" w:rsidRDefault="00FC5F45" w:rsidP="001462EC">
      <w:pPr>
        <w:pStyle w:val="APALevel1"/>
        <w:spacing w:after="0" w:line="480" w:lineRule="auto"/>
        <w:ind w:firstLine="720"/>
        <w:contextualSpacing/>
        <w:jc w:val="left"/>
        <w:rPr>
          <w:b w:val="0"/>
        </w:rPr>
      </w:pPr>
      <w:r w:rsidRPr="001B250F">
        <w:rPr>
          <w:rFonts w:eastAsia="Times New Roman"/>
          <w:b w:val="0"/>
        </w:rPr>
        <w:t xml:space="preserve">Culture </w:t>
      </w:r>
      <w:proofErr w:type="gramStart"/>
      <w:r w:rsidRPr="001B250F">
        <w:rPr>
          <w:rFonts w:eastAsia="Times New Roman"/>
          <w:b w:val="0"/>
        </w:rPr>
        <w:t>is described</w:t>
      </w:r>
      <w:proofErr w:type="gramEnd"/>
      <w:r w:rsidRPr="001B250F">
        <w:rPr>
          <w:rFonts w:eastAsia="Times New Roman"/>
          <w:b w:val="0"/>
        </w:rPr>
        <w:t xml:space="preserve"> as </w:t>
      </w:r>
      <w:r w:rsidR="00011086">
        <w:rPr>
          <w:rFonts w:eastAsia="Times New Roman"/>
          <w:b w:val="0"/>
        </w:rPr>
        <w:t>a shared way of life of a group of people (Berry et al. 2014).</w:t>
      </w:r>
      <w:r w:rsidRPr="001B250F">
        <w:rPr>
          <w:rFonts w:eastAsia="Times New Roman"/>
          <w:b w:val="0"/>
        </w:rPr>
        <w:t xml:space="preserve">  Algerian culture is a mixture of Arab, European, Mediterranean, and African characteristics, making it dynamic and difficult to comprehend for outsiders not familiar with Algerian history, heritage or influences.  </w:t>
      </w:r>
      <w:proofErr w:type="spellStart"/>
      <w:r w:rsidR="0048211C">
        <w:rPr>
          <w:rFonts w:eastAsia="Times New Roman"/>
          <w:b w:val="0"/>
        </w:rPr>
        <w:t>Ebbet</w:t>
      </w:r>
      <w:proofErr w:type="spellEnd"/>
      <w:r w:rsidR="0048211C">
        <w:rPr>
          <w:rFonts w:eastAsia="Times New Roman"/>
          <w:b w:val="0"/>
        </w:rPr>
        <w:t xml:space="preserve"> &amp; Clark, (2010)</w:t>
      </w:r>
      <w:r w:rsidR="0048211C" w:rsidRPr="001B250F">
        <w:rPr>
          <w:rFonts w:eastAsia="Times New Roman"/>
          <w:b w:val="0"/>
        </w:rPr>
        <w:t xml:space="preserve"> </w:t>
      </w:r>
      <w:proofErr w:type="gramStart"/>
      <w:r w:rsidR="0048211C">
        <w:rPr>
          <w:rFonts w:eastAsia="Times New Roman"/>
          <w:b w:val="0"/>
        </w:rPr>
        <w:t>Discuss</w:t>
      </w:r>
      <w:proofErr w:type="gramEnd"/>
      <w:r w:rsidR="0048211C">
        <w:rPr>
          <w:rFonts w:eastAsia="Times New Roman"/>
          <w:b w:val="0"/>
        </w:rPr>
        <w:t xml:space="preserve"> the complications of the</w:t>
      </w:r>
      <w:r w:rsidRPr="001B250F">
        <w:rPr>
          <w:rFonts w:eastAsia="Times New Roman"/>
          <w:b w:val="0"/>
        </w:rPr>
        <w:t xml:space="preserve"> various forms of culture being present,</w:t>
      </w:r>
      <w:r w:rsidRPr="001B250F">
        <w:rPr>
          <w:rFonts w:ascii="Times" w:eastAsia="Times New Roman" w:hAnsi="Times"/>
          <w:b w:val="0"/>
          <w:sz w:val="20"/>
          <w:szCs w:val="20"/>
        </w:rPr>
        <w:t xml:space="preserve"> </w:t>
      </w:r>
      <w:r w:rsidRPr="001B250F">
        <w:rPr>
          <w:rFonts w:eastAsia="Times New Roman"/>
          <w:b w:val="0"/>
        </w:rPr>
        <w:t>it is impossible to create a test that can accurately measure the multiple qualities that demonstrate cultural knowledge and competence, and define cultural identity</w:t>
      </w:r>
      <w:r w:rsidR="0048211C">
        <w:rPr>
          <w:rFonts w:eastAsia="Times New Roman"/>
          <w:b w:val="0"/>
        </w:rPr>
        <w:t xml:space="preserve">. </w:t>
      </w:r>
      <w:r w:rsidRPr="001B250F">
        <w:rPr>
          <w:rFonts w:eastAsia="Times New Roman"/>
          <w:b w:val="0"/>
        </w:rPr>
        <w:t xml:space="preserve"> </w:t>
      </w:r>
      <w:r w:rsidR="001B250F" w:rsidRPr="001B250F">
        <w:rPr>
          <w:rFonts w:eastAsia="Times New Roman"/>
          <w:b w:val="0"/>
        </w:rPr>
        <w:t xml:space="preserve">Rejecting the Western individualistic and liberal style of life </w:t>
      </w:r>
      <w:proofErr w:type="gramStart"/>
      <w:r w:rsidR="001B250F" w:rsidRPr="001B250F">
        <w:rPr>
          <w:rFonts w:eastAsia="Times New Roman"/>
          <w:b w:val="0"/>
        </w:rPr>
        <w:t>may be considered</w:t>
      </w:r>
      <w:proofErr w:type="gramEnd"/>
      <w:r w:rsidR="001B250F" w:rsidRPr="001B250F">
        <w:rPr>
          <w:rFonts w:eastAsia="Times New Roman"/>
          <w:b w:val="0"/>
        </w:rPr>
        <w:t xml:space="preserve"> by some of the Algerians to be part of their struggle to protect and preserve their cultural and national identity.</w:t>
      </w:r>
    </w:p>
    <w:p w14:paraId="4C1753BD" w14:textId="237AAFA1" w:rsidR="00395269" w:rsidRPr="00C333C5" w:rsidRDefault="0048211C" w:rsidP="00FC5F45">
      <w:pPr>
        <w:spacing w:line="480" w:lineRule="auto"/>
        <w:ind w:firstLine="72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Durst (1994) suggests that t</w:t>
      </w:r>
      <w:r w:rsidR="00395269">
        <w:rPr>
          <w:rFonts w:ascii="Times New Roman" w:eastAsia="Times New Roman" w:hAnsi="Times New Roman" w:cs="Times New Roman"/>
          <w:sz w:val="24"/>
          <w:szCs w:val="24"/>
        </w:rPr>
        <w:t>h</w:t>
      </w:r>
      <w:r w:rsidR="00395269" w:rsidRPr="00840495">
        <w:rPr>
          <w:rFonts w:ascii="Times New Roman" w:eastAsia="Times New Roman" w:hAnsi="Times New Roman" w:cs="Times New Roman"/>
          <w:sz w:val="24"/>
          <w:szCs w:val="24"/>
        </w:rPr>
        <w:t>e most prevalent characteristic</w:t>
      </w:r>
      <w:r w:rsidR="003A69B7">
        <w:rPr>
          <w:rFonts w:ascii="Times New Roman" w:eastAsia="Times New Roman" w:hAnsi="Times New Roman" w:cs="Times New Roman"/>
          <w:sz w:val="24"/>
          <w:szCs w:val="24"/>
        </w:rPr>
        <w:t xml:space="preserve"> </w:t>
      </w:r>
      <w:r w:rsidR="00A40C74">
        <w:rPr>
          <w:rFonts w:ascii="Times New Roman" w:eastAsia="Times New Roman" w:hAnsi="Times New Roman" w:cs="Times New Roman"/>
          <w:sz w:val="24"/>
          <w:szCs w:val="24"/>
        </w:rPr>
        <w:t xml:space="preserve">of </w:t>
      </w:r>
      <w:r w:rsidR="003A69B7">
        <w:rPr>
          <w:rFonts w:ascii="Times New Roman" w:eastAsia="Times New Roman" w:hAnsi="Times New Roman" w:cs="Times New Roman"/>
          <w:sz w:val="24"/>
          <w:szCs w:val="24"/>
        </w:rPr>
        <w:t>Algerians is the Arab identity.</w:t>
      </w:r>
      <w:r w:rsidR="00395269" w:rsidRPr="00840495">
        <w:rPr>
          <w:rFonts w:ascii="Times New Roman" w:eastAsia="Times New Roman" w:hAnsi="Times New Roman" w:cs="Times New Roman"/>
          <w:sz w:val="24"/>
          <w:szCs w:val="24"/>
        </w:rPr>
        <w:t xml:space="preserve"> </w:t>
      </w:r>
      <w:r w:rsidR="00395269" w:rsidRPr="00840495">
        <w:rPr>
          <w:rFonts w:ascii="Times New Roman" w:hAnsi="Times New Roman" w:cs="Times New Roman"/>
          <w:sz w:val="24"/>
          <w:szCs w:val="24"/>
        </w:rPr>
        <w:t xml:space="preserve">Ethnic Arab societies are highly </w:t>
      </w:r>
      <w:r w:rsidR="00B54010" w:rsidRPr="00840495">
        <w:rPr>
          <w:rFonts w:ascii="Times New Roman" w:hAnsi="Times New Roman" w:cs="Times New Roman"/>
          <w:sz w:val="24"/>
          <w:szCs w:val="24"/>
        </w:rPr>
        <w:t>heterogeneous</w:t>
      </w:r>
      <w:r w:rsidR="00395269" w:rsidRPr="00840495">
        <w:rPr>
          <w:rFonts w:ascii="Times New Roman" w:hAnsi="Times New Roman" w:cs="Times New Roman"/>
          <w:sz w:val="24"/>
          <w:szCs w:val="24"/>
        </w:rPr>
        <w:t xml:space="preserve"> systems of differentiation based on ethnic linguistic, sectarian, familial, tribal, regional, socioeconomic and na</w:t>
      </w:r>
      <w:r>
        <w:rPr>
          <w:rFonts w:ascii="Times New Roman" w:hAnsi="Times New Roman" w:cs="Times New Roman"/>
          <w:sz w:val="24"/>
          <w:szCs w:val="24"/>
        </w:rPr>
        <w:t>tional identities as stated by Al-</w:t>
      </w:r>
      <w:proofErr w:type="spellStart"/>
      <w:r>
        <w:rPr>
          <w:rFonts w:ascii="Times New Roman" w:hAnsi="Times New Roman" w:cs="Times New Roman"/>
          <w:sz w:val="24"/>
          <w:szCs w:val="24"/>
        </w:rPr>
        <w:t>Krenawi</w:t>
      </w:r>
      <w:proofErr w:type="spellEnd"/>
      <w:r w:rsidR="001B250F">
        <w:rPr>
          <w:rFonts w:ascii="Times New Roman" w:hAnsi="Times New Roman" w:cs="Times New Roman"/>
          <w:sz w:val="24"/>
          <w:szCs w:val="24"/>
        </w:rPr>
        <w:t xml:space="preserve"> </w:t>
      </w:r>
      <w:r>
        <w:rPr>
          <w:rFonts w:ascii="Times New Roman" w:hAnsi="Times New Roman" w:cs="Times New Roman"/>
          <w:sz w:val="24"/>
          <w:szCs w:val="24"/>
        </w:rPr>
        <w:t>(</w:t>
      </w:r>
      <w:r w:rsidR="00395269" w:rsidRPr="00840495">
        <w:rPr>
          <w:rFonts w:ascii="Times New Roman" w:hAnsi="Times New Roman" w:cs="Times New Roman"/>
          <w:sz w:val="24"/>
          <w:szCs w:val="24"/>
        </w:rPr>
        <w:t>2000).  C</w:t>
      </w:r>
      <w:r w:rsidR="003A69B7">
        <w:rPr>
          <w:rFonts w:ascii="Times New Roman" w:hAnsi="Times New Roman" w:cs="Times New Roman"/>
          <w:sz w:val="24"/>
          <w:szCs w:val="24"/>
        </w:rPr>
        <w:t>ultural differences between traditional A</w:t>
      </w:r>
      <w:r w:rsidR="00395269" w:rsidRPr="00840495">
        <w:rPr>
          <w:rFonts w:ascii="Times New Roman" w:hAnsi="Times New Roman" w:cs="Times New Roman"/>
          <w:sz w:val="24"/>
          <w:szCs w:val="24"/>
        </w:rPr>
        <w:t xml:space="preserve">rab societies and the western society also </w:t>
      </w:r>
      <w:proofErr w:type="gramStart"/>
      <w:r w:rsidR="00395269" w:rsidRPr="00840495">
        <w:rPr>
          <w:rFonts w:ascii="Times New Roman" w:hAnsi="Times New Roman" w:cs="Times New Roman"/>
          <w:sz w:val="24"/>
          <w:szCs w:val="24"/>
        </w:rPr>
        <w:t>are expressed</w:t>
      </w:r>
      <w:proofErr w:type="gramEnd"/>
      <w:r w:rsidR="00395269" w:rsidRPr="00840495">
        <w:rPr>
          <w:rFonts w:ascii="Times New Roman" w:hAnsi="Times New Roman" w:cs="Times New Roman"/>
          <w:sz w:val="24"/>
          <w:szCs w:val="24"/>
        </w:rPr>
        <w:t xml:space="preserve"> in the nature of interpersonal contacts.  R</w:t>
      </w:r>
      <w:r w:rsidR="003A69B7">
        <w:rPr>
          <w:rFonts w:ascii="Times New Roman" w:hAnsi="Times New Roman" w:cs="Times New Roman"/>
          <w:sz w:val="24"/>
          <w:szCs w:val="24"/>
        </w:rPr>
        <w:t xml:space="preserve">elationships are built through </w:t>
      </w:r>
      <w:r w:rsidR="004C7C98">
        <w:rPr>
          <w:rFonts w:ascii="Times New Roman" w:hAnsi="Times New Roman" w:cs="Times New Roman"/>
          <w:sz w:val="24"/>
          <w:szCs w:val="24"/>
        </w:rPr>
        <w:t xml:space="preserve">the </w:t>
      </w:r>
      <w:r w:rsidR="003A69B7">
        <w:rPr>
          <w:rFonts w:ascii="Times New Roman" w:hAnsi="Times New Roman" w:cs="Times New Roman"/>
          <w:sz w:val="24"/>
          <w:szCs w:val="24"/>
        </w:rPr>
        <w:t>A</w:t>
      </w:r>
      <w:r w:rsidR="00395269" w:rsidRPr="00840495">
        <w:rPr>
          <w:rFonts w:ascii="Times New Roman" w:hAnsi="Times New Roman" w:cs="Times New Roman"/>
          <w:sz w:val="24"/>
          <w:szCs w:val="24"/>
        </w:rPr>
        <w:t xml:space="preserve">rab conception of trust </w:t>
      </w:r>
      <w:r w:rsidR="00395269" w:rsidRPr="00840495">
        <w:rPr>
          <w:rFonts w:ascii="Times New Roman" w:eastAsia="Times New Roman" w:hAnsi="Times New Roman" w:cs="Times New Roman"/>
          <w:sz w:val="24"/>
          <w:szCs w:val="24"/>
        </w:rPr>
        <w:t>Defining cultural identity considers the degree to which someone identifies with their culture, and is therefore a more accurate method of classification (</w:t>
      </w:r>
      <w:proofErr w:type="spellStart"/>
      <w:r w:rsidR="00395269" w:rsidRPr="00840495">
        <w:rPr>
          <w:rFonts w:ascii="Times New Roman" w:eastAsia="Times New Roman" w:hAnsi="Times New Roman" w:cs="Times New Roman"/>
          <w:sz w:val="24"/>
          <w:szCs w:val="24"/>
        </w:rPr>
        <w:t>Pomedli</w:t>
      </w:r>
      <w:proofErr w:type="spellEnd"/>
      <w:r w:rsidR="00395269" w:rsidRPr="00840495">
        <w:rPr>
          <w:rFonts w:ascii="Times New Roman" w:eastAsia="Times New Roman" w:hAnsi="Times New Roman" w:cs="Times New Roman"/>
          <w:sz w:val="24"/>
          <w:szCs w:val="24"/>
        </w:rPr>
        <w:t xml:space="preserve"> 2008; Stevenson 2001</w:t>
      </w:r>
      <w:r w:rsidR="00395269">
        <w:rPr>
          <w:rFonts w:ascii="Times New Roman" w:eastAsia="Times New Roman" w:hAnsi="Times New Roman" w:cs="Times New Roman"/>
          <w:sz w:val="24"/>
          <w:szCs w:val="24"/>
        </w:rPr>
        <w:t>)</w:t>
      </w:r>
      <w:r w:rsidR="00A9531B">
        <w:rPr>
          <w:rFonts w:ascii="Times New Roman" w:eastAsia="Times New Roman" w:hAnsi="Times New Roman" w:cs="Times New Roman"/>
          <w:sz w:val="24"/>
          <w:szCs w:val="24"/>
        </w:rPr>
        <w:t>.</w:t>
      </w:r>
    </w:p>
    <w:p w14:paraId="1BC5E54F" w14:textId="5FAF5A10" w:rsidR="00D06DFF" w:rsidRPr="00E85F6F" w:rsidRDefault="00395269" w:rsidP="00C530D8">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3A69B7">
        <w:rPr>
          <w:rFonts w:ascii="Times New Roman" w:hAnsi="Times New Roman" w:cs="Times New Roman"/>
          <w:sz w:val="24"/>
          <w:szCs w:val="24"/>
        </w:rPr>
        <w:t xml:space="preserve">Moll (2002) </w:t>
      </w:r>
      <w:r>
        <w:rPr>
          <w:rFonts w:ascii="Times New Roman" w:hAnsi="Times New Roman" w:cs="Times New Roman"/>
          <w:sz w:val="24"/>
          <w:szCs w:val="24"/>
        </w:rPr>
        <w:t>suggest</w:t>
      </w:r>
      <w:r w:rsidR="0059765F">
        <w:rPr>
          <w:rFonts w:ascii="Times New Roman" w:hAnsi="Times New Roman" w:cs="Times New Roman"/>
          <w:sz w:val="24"/>
          <w:szCs w:val="24"/>
        </w:rPr>
        <w:t>s</w:t>
      </w:r>
      <w:r>
        <w:rPr>
          <w:rFonts w:ascii="Times New Roman" w:hAnsi="Times New Roman" w:cs="Times New Roman"/>
          <w:sz w:val="24"/>
          <w:szCs w:val="24"/>
        </w:rPr>
        <w:t xml:space="preserve"> the strongest </w:t>
      </w:r>
      <w:r w:rsidRPr="00840495">
        <w:rPr>
          <w:rFonts w:ascii="Times New Roman" w:hAnsi="Times New Roman" w:cs="Times New Roman"/>
          <w:sz w:val="24"/>
          <w:szCs w:val="24"/>
        </w:rPr>
        <w:t>notion that Africa has</w:t>
      </w:r>
      <w:r w:rsidR="0059765F">
        <w:rPr>
          <w:rFonts w:ascii="Times New Roman" w:hAnsi="Times New Roman" w:cs="Times New Roman"/>
          <w:sz w:val="24"/>
          <w:szCs w:val="24"/>
        </w:rPr>
        <w:t>, is</w:t>
      </w:r>
      <w:r w:rsidRPr="00840495">
        <w:rPr>
          <w:rFonts w:ascii="Times New Roman" w:hAnsi="Times New Roman" w:cs="Times New Roman"/>
          <w:sz w:val="24"/>
          <w:szCs w:val="24"/>
        </w:rPr>
        <w:t xml:space="preserve"> a unique </w:t>
      </w:r>
      <w:r w:rsidR="0059765F">
        <w:rPr>
          <w:rFonts w:ascii="Times New Roman" w:hAnsi="Times New Roman" w:cs="Times New Roman"/>
          <w:sz w:val="24"/>
          <w:szCs w:val="24"/>
        </w:rPr>
        <w:t xml:space="preserve">and </w:t>
      </w:r>
      <w:r w:rsidRPr="00840495">
        <w:rPr>
          <w:rFonts w:ascii="Times New Roman" w:hAnsi="Times New Roman" w:cs="Times New Roman"/>
          <w:sz w:val="24"/>
          <w:szCs w:val="24"/>
        </w:rPr>
        <w:t>distinctive collective psyche that simultaneously generate</w:t>
      </w:r>
      <w:r>
        <w:rPr>
          <w:rFonts w:ascii="Times New Roman" w:hAnsi="Times New Roman" w:cs="Times New Roman"/>
          <w:sz w:val="24"/>
          <w:szCs w:val="24"/>
        </w:rPr>
        <w:t xml:space="preserve">s African minds and culture.  </w:t>
      </w:r>
      <w:r w:rsidR="0059765F" w:rsidRPr="00840495">
        <w:rPr>
          <w:rFonts w:ascii="Times New Roman" w:hAnsi="Times New Roman" w:cs="Times New Roman"/>
          <w:sz w:val="24"/>
          <w:szCs w:val="24"/>
        </w:rPr>
        <w:t>Individuals</w:t>
      </w:r>
      <w:r w:rsidRPr="00840495">
        <w:rPr>
          <w:rFonts w:ascii="Times New Roman" w:hAnsi="Times New Roman" w:cs="Times New Roman"/>
          <w:sz w:val="24"/>
          <w:szCs w:val="24"/>
        </w:rPr>
        <w:t xml:space="preserve">’ interests unite with those of their group of allegiance and the general good </w:t>
      </w:r>
      <w:r w:rsidR="0059765F" w:rsidRPr="00840495">
        <w:rPr>
          <w:rFonts w:ascii="Times New Roman" w:hAnsi="Times New Roman" w:cs="Times New Roman"/>
          <w:sz w:val="24"/>
          <w:szCs w:val="24"/>
        </w:rPr>
        <w:t>supersedes</w:t>
      </w:r>
      <w:r w:rsidRPr="00840495">
        <w:rPr>
          <w:rFonts w:ascii="Times New Roman" w:hAnsi="Times New Roman" w:cs="Times New Roman"/>
          <w:sz w:val="24"/>
          <w:szCs w:val="24"/>
        </w:rPr>
        <w:t xml:space="preserve"> the personal (Al-</w:t>
      </w:r>
      <w:proofErr w:type="spellStart"/>
      <w:r w:rsidRPr="00840495">
        <w:rPr>
          <w:rFonts w:ascii="Times New Roman" w:hAnsi="Times New Roman" w:cs="Times New Roman"/>
          <w:sz w:val="24"/>
          <w:szCs w:val="24"/>
        </w:rPr>
        <w:t>Krenawi</w:t>
      </w:r>
      <w:proofErr w:type="spellEnd"/>
      <w:r w:rsidRPr="00840495">
        <w:rPr>
          <w:rFonts w:ascii="Times New Roman" w:hAnsi="Times New Roman" w:cs="Times New Roman"/>
          <w:sz w:val="24"/>
          <w:szCs w:val="24"/>
        </w:rPr>
        <w:t xml:space="preserve"> &amp; Graham, (2000)</w:t>
      </w:r>
      <w:r>
        <w:rPr>
          <w:rFonts w:ascii="Times New Roman" w:hAnsi="Times New Roman" w:cs="Times New Roman"/>
          <w:sz w:val="24"/>
          <w:szCs w:val="24"/>
        </w:rPr>
        <w:t>.  Rather than ad</w:t>
      </w:r>
      <w:r w:rsidRPr="00840495">
        <w:rPr>
          <w:rFonts w:ascii="Times New Roman" w:hAnsi="Times New Roman" w:cs="Times New Roman"/>
          <w:sz w:val="24"/>
          <w:szCs w:val="24"/>
        </w:rPr>
        <w:t>op</w:t>
      </w:r>
      <w:r>
        <w:rPr>
          <w:rFonts w:ascii="Times New Roman" w:hAnsi="Times New Roman" w:cs="Times New Roman"/>
          <w:sz w:val="24"/>
          <w:szCs w:val="24"/>
        </w:rPr>
        <w:t>t</w:t>
      </w:r>
      <w:r w:rsidRPr="00840495">
        <w:rPr>
          <w:rFonts w:ascii="Times New Roman" w:hAnsi="Times New Roman" w:cs="Times New Roman"/>
          <w:sz w:val="24"/>
          <w:szCs w:val="24"/>
        </w:rPr>
        <w:t xml:space="preserve">ing the Euro-American ideals of conjugal isolation and withdrawal from extended family, Arab social structures </w:t>
      </w:r>
      <w:proofErr w:type="gramStart"/>
      <w:r w:rsidRPr="00840495">
        <w:rPr>
          <w:rFonts w:ascii="Times New Roman" w:hAnsi="Times New Roman" w:cs="Times New Roman"/>
          <w:sz w:val="24"/>
          <w:szCs w:val="24"/>
        </w:rPr>
        <w:t>are dominated</w:t>
      </w:r>
      <w:proofErr w:type="gramEnd"/>
      <w:r w:rsidRPr="00840495">
        <w:rPr>
          <w:rFonts w:ascii="Times New Roman" w:hAnsi="Times New Roman" w:cs="Times New Roman"/>
          <w:sz w:val="24"/>
          <w:szCs w:val="24"/>
        </w:rPr>
        <w:t xml:space="preserve"> by interaction with near and extended kin (Holmes-Eber, 1997)</w:t>
      </w:r>
      <w:r w:rsidR="00E85F6F">
        <w:rPr>
          <w:rFonts w:ascii="Times New Roman" w:hAnsi="Times New Roman" w:cs="Times New Roman"/>
          <w:sz w:val="24"/>
          <w:szCs w:val="24"/>
        </w:rPr>
        <w:t>.</w:t>
      </w:r>
    </w:p>
    <w:p w14:paraId="154AC936" w14:textId="18C62D50" w:rsidR="00395269" w:rsidRPr="00395269" w:rsidRDefault="00395269" w:rsidP="00C530D8">
      <w:pPr>
        <w:spacing w:line="480" w:lineRule="auto"/>
        <w:contextualSpacing/>
        <w:rPr>
          <w:rFonts w:ascii="Times New Roman" w:eastAsia="Times New Roman" w:hAnsi="Times New Roman" w:cs="Times New Roman"/>
          <w:b/>
          <w:sz w:val="24"/>
          <w:szCs w:val="24"/>
        </w:rPr>
      </w:pPr>
      <w:r w:rsidRPr="00395269">
        <w:rPr>
          <w:rFonts w:ascii="Times New Roman" w:eastAsia="Times New Roman" w:hAnsi="Times New Roman" w:cs="Times New Roman"/>
          <w:b/>
          <w:sz w:val="24"/>
          <w:szCs w:val="24"/>
        </w:rPr>
        <w:t xml:space="preserve">Collectivist Culture </w:t>
      </w:r>
      <w:r w:rsidRPr="00395269">
        <w:rPr>
          <w:rFonts w:ascii="Times New Roman" w:eastAsia="Times New Roman" w:hAnsi="Times New Roman" w:cs="Times New Roman"/>
          <w:b/>
          <w:sz w:val="24"/>
          <w:szCs w:val="24"/>
        </w:rPr>
        <w:tab/>
      </w:r>
    </w:p>
    <w:p w14:paraId="313CF743" w14:textId="42589AB0" w:rsidR="00B4083E" w:rsidRPr="00840495" w:rsidRDefault="00395269" w:rsidP="00840495">
      <w:pPr>
        <w:spacing w:line="480" w:lineRule="auto"/>
        <w:contextualSpacing/>
        <w:rPr>
          <w:rFonts w:ascii="Times New Roman" w:hAnsi="Times New Roman" w:cs="Times New Roman"/>
          <w:sz w:val="24"/>
          <w:szCs w:val="24"/>
        </w:rPr>
      </w:pPr>
      <w:r>
        <w:rPr>
          <w:rFonts w:ascii="Times New Roman" w:eastAsia="Times New Roman" w:hAnsi="Times New Roman" w:cs="Times New Roman"/>
          <w:sz w:val="24"/>
          <w:szCs w:val="24"/>
        </w:rPr>
        <w:tab/>
      </w:r>
      <w:proofErr w:type="spellStart"/>
      <w:r w:rsidR="0048211C">
        <w:rPr>
          <w:rFonts w:ascii="Times New Roman" w:eastAsia="Times New Roman" w:hAnsi="Times New Roman" w:cs="Times New Roman"/>
          <w:sz w:val="24"/>
          <w:szCs w:val="24"/>
        </w:rPr>
        <w:t>Goergas</w:t>
      </w:r>
      <w:proofErr w:type="spellEnd"/>
      <w:r w:rsidR="0048211C">
        <w:rPr>
          <w:rFonts w:ascii="Times New Roman" w:eastAsia="Times New Roman" w:hAnsi="Times New Roman" w:cs="Times New Roman"/>
          <w:sz w:val="24"/>
          <w:szCs w:val="24"/>
        </w:rPr>
        <w:t xml:space="preserve"> (1989) discusses </w:t>
      </w:r>
      <w:proofErr w:type="spellStart"/>
      <w:r w:rsidR="0048211C">
        <w:rPr>
          <w:rFonts w:ascii="Times New Roman" w:eastAsia="Times New Roman" w:hAnsi="Times New Roman" w:cs="Times New Roman"/>
          <w:sz w:val="24"/>
          <w:szCs w:val="24"/>
        </w:rPr>
        <w:t>the</w:t>
      </w:r>
      <w:r w:rsidR="00840495" w:rsidRPr="00840495">
        <w:rPr>
          <w:rFonts w:ascii="Times New Roman" w:hAnsi="Times New Roman" w:cs="Times New Roman"/>
          <w:sz w:val="24"/>
          <w:szCs w:val="24"/>
        </w:rPr>
        <w:t>e</w:t>
      </w:r>
      <w:proofErr w:type="spellEnd"/>
      <w:r w:rsidR="00840495" w:rsidRPr="00840495">
        <w:rPr>
          <w:rFonts w:ascii="Times New Roman" w:hAnsi="Times New Roman" w:cs="Times New Roman"/>
          <w:sz w:val="24"/>
          <w:szCs w:val="24"/>
        </w:rPr>
        <w:t xml:space="preserve"> most important dimension of </w:t>
      </w:r>
      <w:r w:rsidR="0071404B" w:rsidRPr="00840495">
        <w:rPr>
          <w:rFonts w:ascii="Times New Roman" w:hAnsi="Times New Roman" w:cs="Times New Roman"/>
          <w:sz w:val="24"/>
          <w:szCs w:val="24"/>
        </w:rPr>
        <w:t>intercultural</w:t>
      </w:r>
      <w:r w:rsidR="00840495" w:rsidRPr="00840495">
        <w:rPr>
          <w:rFonts w:ascii="Times New Roman" w:hAnsi="Times New Roman" w:cs="Times New Roman"/>
          <w:sz w:val="24"/>
          <w:szCs w:val="24"/>
        </w:rPr>
        <w:t xml:space="preserve"> differences is whet</w:t>
      </w:r>
      <w:r w:rsidR="00A44BE2">
        <w:rPr>
          <w:rFonts w:ascii="Times New Roman" w:hAnsi="Times New Roman" w:cs="Times New Roman"/>
          <w:sz w:val="24"/>
          <w:szCs w:val="24"/>
        </w:rPr>
        <w:t>h</w:t>
      </w:r>
      <w:r w:rsidR="00840495" w:rsidRPr="00840495">
        <w:rPr>
          <w:rFonts w:ascii="Times New Roman" w:hAnsi="Times New Roman" w:cs="Times New Roman"/>
          <w:sz w:val="24"/>
          <w:szCs w:val="24"/>
        </w:rPr>
        <w:t xml:space="preserve">er a culture is </w:t>
      </w:r>
      <w:r w:rsidR="0071404B" w:rsidRPr="00840495">
        <w:rPr>
          <w:rFonts w:ascii="Times New Roman" w:hAnsi="Times New Roman" w:cs="Times New Roman"/>
          <w:sz w:val="24"/>
          <w:szCs w:val="24"/>
        </w:rPr>
        <w:t>individualistic</w:t>
      </w:r>
      <w:r w:rsidR="005B2BBF">
        <w:rPr>
          <w:rFonts w:ascii="Times New Roman" w:hAnsi="Times New Roman" w:cs="Times New Roman"/>
          <w:sz w:val="24"/>
          <w:szCs w:val="24"/>
        </w:rPr>
        <w:t xml:space="preserve"> or collectivis</w:t>
      </w:r>
      <w:r w:rsidR="00840495" w:rsidRPr="00840495">
        <w:rPr>
          <w:rFonts w:ascii="Times New Roman" w:hAnsi="Times New Roman" w:cs="Times New Roman"/>
          <w:sz w:val="24"/>
          <w:szCs w:val="24"/>
        </w:rPr>
        <w:t>t</w:t>
      </w:r>
      <w:r w:rsidR="0048211C">
        <w:rPr>
          <w:rFonts w:ascii="Times New Roman" w:hAnsi="Times New Roman" w:cs="Times New Roman"/>
          <w:sz w:val="24"/>
          <w:szCs w:val="24"/>
        </w:rPr>
        <w:t xml:space="preserve">. </w:t>
      </w:r>
      <w:r w:rsidR="00C333C5">
        <w:rPr>
          <w:rFonts w:ascii="Times New Roman" w:eastAsia="Times New Roman" w:hAnsi="Times New Roman" w:cs="Times New Roman"/>
          <w:sz w:val="24"/>
          <w:szCs w:val="24"/>
        </w:rPr>
        <w:t xml:space="preserve"> </w:t>
      </w:r>
      <w:r w:rsidR="0048211C">
        <w:rPr>
          <w:rFonts w:ascii="Times New Roman" w:eastAsia="Times New Roman" w:hAnsi="Times New Roman" w:cs="Times New Roman"/>
          <w:sz w:val="24"/>
          <w:szCs w:val="24"/>
        </w:rPr>
        <w:t xml:space="preserve">This follows the idea that </w:t>
      </w:r>
      <w:r w:rsidR="005B2BBF">
        <w:rPr>
          <w:rFonts w:ascii="Times New Roman" w:hAnsi="Times New Roman" w:cs="Times New Roman"/>
          <w:sz w:val="24"/>
          <w:szCs w:val="24"/>
        </w:rPr>
        <w:t>i</w:t>
      </w:r>
      <w:r w:rsidR="00B4083E" w:rsidRPr="00840495">
        <w:rPr>
          <w:rFonts w:ascii="Times New Roman" w:hAnsi="Times New Roman" w:cs="Times New Roman"/>
          <w:sz w:val="24"/>
          <w:szCs w:val="24"/>
        </w:rPr>
        <w:t xml:space="preserve">ndividuals </w:t>
      </w:r>
      <w:proofErr w:type="gramStart"/>
      <w:r w:rsidR="00B4083E" w:rsidRPr="00840495">
        <w:rPr>
          <w:rFonts w:ascii="Times New Roman" w:hAnsi="Times New Roman" w:cs="Times New Roman"/>
          <w:sz w:val="24"/>
          <w:szCs w:val="24"/>
        </w:rPr>
        <w:t>can only be perceived</w:t>
      </w:r>
      <w:proofErr w:type="gramEnd"/>
      <w:r w:rsidR="00B4083E" w:rsidRPr="00840495">
        <w:rPr>
          <w:rFonts w:ascii="Times New Roman" w:hAnsi="Times New Roman" w:cs="Times New Roman"/>
          <w:sz w:val="24"/>
          <w:szCs w:val="24"/>
        </w:rPr>
        <w:t xml:space="preserve"> through the group to which they belong (</w:t>
      </w:r>
      <w:proofErr w:type="spellStart"/>
      <w:r w:rsidR="00B4083E" w:rsidRPr="00840495">
        <w:rPr>
          <w:rFonts w:ascii="Times New Roman" w:hAnsi="Times New Roman" w:cs="Times New Roman"/>
          <w:sz w:val="24"/>
          <w:szCs w:val="24"/>
        </w:rPr>
        <w:t>Barakat</w:t>
      </w:r>
      <w:proofErr w:type="spellEnd"/>
      <w:r w:rsidR="00B4083E" w:rsidRPr="00840495">
        <w:rPr>
          <w:rFonts w:ascii="Times New Roman" w:hAnsi="Times New Roman" w:cs="Times New Roman"/>
          <w:sz w:val="24"/>
          <w:szCs w:val="24"/>
        </w:rPr>
        <w:t>, 1993)</w:t>
      </w:r>
      <w:r w:rsidR="005B2BBF">
        <w:rPr>
          <w:rFonts w:ascii="Times New Roman" w:hAnsi="Times New Roman" w:cs="Times New Roman"/>
          <w:sz w:val="24"/>
          <w:szCs w:val="24"/>
        </w:rPr>
        <w:t xml:space="preserve"> in terms of social relationships, culture and communities</w:t>
      </w:r>
      <w:r w:rsidR="00B4083E" w:rsidRPr="00840495">
        <w:rPr>
          <w:rFonts w:ascii="Times New Roman" w:hAnsi="Times New Roman" w:cs="Times New Roman"/>
          <w:sz w:val="24"/>
          <w:szCs w:val="24"/>
        </w:rPr>
        <w:t xml:space="preserve">.  Where a western individual may internalize social rules </w:t>
      </w:r>
      <w:r w:rsidR="007E793A" w:rsidRPr="00840495">
        <w:rPr>
          <w:rFonts w:ascii="Times New Roman" w:hAnsi="Times New Roman" w:cs="Times New Roman"/>
          <w:sz w:val="24"/>
          <w:szCs w:val="24"/>
        </w:rPr>
        <w:t>and</w:t>
      </w:r>
      <w:r w:rsidR="00B4083E" w:rsidRPr="00840495">
        <w:rPr>
          <w:rFonts w:ascii="Times New Roman" w:hAnsi="Times New Roman" w:cs="Times New Roman"/>
          <w:sz w:val="24"/>
          <w:szCs w:val="24"/>
        </w:rPr>
        <w:t xml:space="preserve"> rely on internally derived guilt to amend </w:t>
      </w:r>
      <w:r w:rsidR="0071404B" w:rsidRPr="00840495">
        <w:rPr>
          <w:rFonts w:ascii="Times New Roman" w:hAnsi="Times New Roman" w:cs="Times New Roman"/>
          <w:sz w:val="24"/>
          <w:szCs w:val="24"/>
        </w:rPr>
        <w:t>inappropriate</w:t>
      </w:r>
      <w:r w:rsidR="005B2BBF">
        <w:rPr>
          <w:rFonts w:ascii="Times New Roman" w:hAnsi="Times New Roman" w:cs="Times New Roman"/>
          <w:sz w:val="24"/>
          <w:szCs w:val="24"/>
        </w:rPr>
        <w:t xml:space="preserve"> behaviors, an Algerian </w:t>
      </w:r>
      <w:r w:rsidR="00B4083E" w:rsidRPr="00840495">
        <w:rPr>
          <w:rFonts w:ascii="Times New Roman" w:hAnsi="Times New Roman" w:cs="Times New Roman"/>
          <w:sz w:val="24"/>
          <w:szCs w:val="24"/>
        </w:rPr>
        <w:t xml:space="preserve">is more likely to </w:t>
      </w:r>
      <w:proofErr w:type="gramStart"/>
      <w:r w:rsidR="00B4083E" w:rsidRPr="00840495">
        <w:rPr>
          <w:rFonts w:ascii="Times New Roman" w:hAnsi="Times New Roman" w:cs="Times New Roman"/>
          <w:sz w:val="24"/>
          <w:szCs w:val="24"/>
        </w:rPr>
        <w:t>be sanctioned</w:t>
      </w:r>
      <w:proofErr w:type="gramEnd"/>
      <w:r w:rsidR="00B4083E" w:rsidRPr="00840495">
        <w:rPr>
          <w:rFonts w:ascii="Times New Roman" w:hAnsi="Times New Roman" w:cs="Times New Roman"/>
          <w:sz w:val="24"/>
          <w:szCs w:val="24"/>
        </w:rPr>
        <w:t xml:space="preserve"> by external-oriented shame, stemming from the attitudes of others</w:t>
      </w:r>
      <w:r w:rsidR="0048211C">
        <w:rPr>
          <w:rFonts w:ascii="Times New Roman" w:hAnsi="Times New Roman" w:cs="Times New Roman"/>
          <w:sz w:val="24"/>
          <w:szCs w:val="24"/>
        </w:rPr>
        <w:t xml:space="preserve"> </w:t>
      </w:r>
      <w:r w:rsidR="00B4083E" w:rsidRPr="00840495">
        <w:rPr>
          <w:rFonts w:ascii="Times New Roman" w:hAnsi="Times New Roman" w:cs="Times New Roman"/>
          <w:sz w:val="24"/>
          <w:szCs w:val="24"/>
        </w:rPr>
        <w:t>(</w:t>
      </w:r>
      <w:proofErr w:type="spellStart"/>
      <w:r w:rsidR="00B4083E" w:rsidRPr="00840495">
        <w:rPr>
          <w:rFonts w:ascii="Times New Roman" w:hAnsi="Times New Roman" w:cs="Times New Roman"/>
          <w:sz w:val="24"/>
          <w:szCs w:val="24"/>
        </w:rPr>
        <w:t>Gorkin</w:t>
      </w:r>
      <w:proofErr w:type="spellEnd"/>
      <w:r w:rsidR="00B4083E" w:rsidRPr="00840495">
        <w:rPr>
          <w:rFonts w:ascii="Times New Roman" w:hAnsi="Times New Roman" w:cs="Times New Roman"/>
          <w:sz w:val="24"/>
          <w:szCs w:val="24"/>
        </w:rPr>
        <w:t xml:space="preserve">, </w:t>
      </w:r>
      <w:proofErr w:type="spellStart"/>
      <w:r w:rsidR="00B4083E" w:rsidRPr="00840495">
        <w:rPr>
          <w:rFonts w:ascii="Times New Roman" w:hAnsi="Times New Roman" w:cs="Times New Roman"/>
          <w:sz w:val="24"/>
          <w:szCs w:val="24"/>
        </w:rPr>
        <w:t>Masalha</w:t>
      </w:r>
      <w:proofErr w:type="spellEnd"/>
      <w:r w:rsidR="00B4083E" w:rsidRPr="00840495">
        <w:rPr>
          <w:rFonts w:ascii="Times New Roman" w:hAnsi="Times New Roman" w:cs="Times New Roman"/>
          <w:sz w:val="24"/>
          <w:szCs w:val="24"/>
        </w:rPr>
        <w:t xml:space="preserve">, &amp; </w:t>
      </w:r>
      <w:proofErr w:type="spellStart"/>
      <w:r w:rsidR="00B4083E" w:rsidRPr="00840495">
        <w:rPr>
          <w:rFonts w:ascii="Times New Roman" w:hAnsi="Times New Roman" w:cs="Times New Roman"/>
          <w:sz w:val="24"/>
          <w:szCs w:val="24"/>
        </w:rPr>
        <w:t>Yatziv</w:t>
      </w:r>
      <w:proofErr w:type="spellEnd"/>
      <w:r w:rsidR="00B4083E" w:rsidRPr="00840495">
        <w:rPr>
          <w:rFonts w:ascii="Times New Roman" w:hAnsi="Times New Roman" w:cs="Times New Roman"/>
          <w:sz w:val="24"/>
          <w:szCs w:val="24"/>
        </w:rPr>
        <w:t>, 1984)</w:t>
      </w:r>
      <w:r w:rsidR="00E85F6F">
        <w:rPr>
          <w:rFonts w:ascii="Times New Roman" w:hAnsi="Times New Roman" w:cs="Times New Roman"/>
          <w:sz w:val="24"/>
          <w:szCs w:val="24"/>
        </w:rPr>
        <w:t xml:space="preserve">.  </w:t>
      </w:r>
      <w:proofErr w:type="spellStart"/>
      <w:r w:rsidR="0048211C">
        <w:rPr>
          <w:rFonts w:ascii="Times New Roman" w:hAnsi="Times New Roman" w:cs="Times New Roman"/>
          <w:sz w:val="24"/>
          <w:szCs w:val="24"/>
        </w:rPr>
        <w:t>Barakat</w:t>
      </w:r>
      <w:proofErr w:type="spellEnd"/>
      <w:r w:rsidR="0048211C">
        <w:rPr>
          <w:rFonts w:ascii="Times New Roman" w:hAnsi="Times New Roman" w:cs="Times New Roman"/>
          <w:sz w:val="24"/>
          <w:szCs w:val="24"/>
        </w:rPr>
        <w:t xml:space="preserve"> (1993) discusses t</w:t>
      </w:r>
      <w:r w:rsidR="00B4083E" w:rsidRPr="00840495">
        <w:rPr>
          <w:rFonts w:ascii="Times New Roman" w:hAnsi="Times New Roman" w:cs="Times New Roman"/>
          <w:sz w:val="24"/>
          <w:szCs w:val="24"/>
        </w:rPr>
        <w:t>he mingling of the individual and the group and the acceptance of the sociocultural</w:t>
      </w:r>
      <w:r w:rsidR="0048211C">
        <w:rPr>
          <w:rFonts w:ascii="Times New Roman" w:hAnsi="Times New Roman" w:cs="Times New Roman"/>
          <w:sz w:val="24"/>
          <w:szCs w:val="24"/>
        </w:rPr>
        <w:t xml:space="preserve"> norms and values of that group</w:t>
      </w:r>
      <w:r w:rsidR="00B4083E" w:rsidRPr="00840495">
        <w:rPr>
          <w:rFonts w:ascii="Times New Roman" w:hAnsi="Times New Roman" w:cs="Times New Roman"/>
          <w:sz w:val="24"/>
          <w:szCs w:val="24"/>
        </w:rPr>
        <w:t xml:space="preserve"> have certain </w:t>
      </w:r>
      <w:r w:rsidR="00B4083E" w:rsidRPr="00840495">
        <w:rPr>
          <w:rFonts w:ascii="Times New Roman" w:hAnsi="Times New Roman" w:cs="Times New Roman"/>
          <w:sz w:val="24"/>
          <w:szCs w:val="24"/>
        </w:rPr>
        <w:lastRenderedPageBreak/>
        <w:t>advantages at the psychological level.  The group gives the protection and security, a feeling of belonging and identity, as well as emotional and pr</w:t>
      </w:r>
      <w:r w:rsidR="0048211C">
        <w:rPr>
          <w:rFonts w:ascii="Times New Roman" w:hAnsi="Times New Roman" w:cs="Times New Roman"/>
          <w:sz w:val="24"/>
          <w:szCs w:val="24"/>
        </w:rPr>
        <w:t>actical support during a crisis.</w:t>
      </w:r>
    </w:p>
    <w:p w14:paraId="235F69CD" w14:textId="64EDB0F1" w:rsidR="00840495" w:rsidRDefault="00CB74C6" w:rsidP="00FB16F6">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48211C">
        <w:rPr>
          <w:rFonts w:ascii="Times New Roman" w:hAnsi="Times New Roman" w:cs="Times New Roman"/>
          <w:sz w:val="24"/>
          <w:szCs w:val="24"/>
        </w:rPr>
        <w:t xml:space="preserve">Graham (1996) mentions that </w:t>
      </w:r>
      <w:r w:rsidR="00B4083E" w:rsidRPr="00840495">
        <w:rPr>
          <w:rFonts w:ascii="Times New Roman" w:hAnsi="Times New Roman" w:cs="Times New Roman"/>
          <w:sz w:val="24"/>
          <w:szCs w:val="24"/>
        </w:rPr>
        <w:t>Arab societies are often complementary patterns of family structure, patriarchy, p</w:t>
      </w:r>
      <w:r w:rsidR="008B6861">
        <w:rPr>
          <w:rFonts w:ascii="Times New Roman" w:hAnsi="Times New Roman" w:cs="Times New Roman"/>
          <w:sz w:val="24"/>
          <w:szCs w:val="24"/>
        </w:rPr>
        <w:t>rim</w:t>
      </w:r>
      <w:r w:rsidR="00B4083E" w:rsidRPr="00840495">
        <w:rPr>
          <w:rFonts w:ascii="Times New Roman" w:hAnsi="Times New Roman" w:cs="Times New Roman"/>
          <w:sz w:val="24"/>
          <w:szCs w:val="24"/>
        </w:rPr>
        <w:t>ary group relations, spontaneity</w:t>
      </w:r>
      <w:r w:rsidR="00E7651B">
        <w:rPr>
          <w:rFonts w:ascii="Times New Roman" w:hAnsi="Times New Roman" w:cs="Times New Roman"/>
          <w:sz w:val="24"/>
          <w:szCs w:val="24"/>
        </w:rPr>
        <w:t xml:space="preserve">, and expressiveness.  They </w:t>
      </w:r>
      <w:r w:rsidR="00B4083E" w:rsidRPr="00840495">
        <w:rPr>
          <w:rFonts w:ascii="Times New Roman" w:hAnsi="Times New Roman" w:cs="Times New Roman"/>
          <w:sz w:val="24"/>
          <w:szCs w:val="24"/>
        </w:rPr>
        <w:t>also high</w:t>
      </w:r>
      <w:r w:rsidR="00E7651B">
        <w:rPr>
          <w:rFonts w:ascii="Times New Roman" w:hAnsi="Times New Roman" w:cs="Times New Roman"/>
          <w:sz w:val="24"/>
          <w:szCs w:val="24"/>
        </w:rPr>
        <w:t>ly</w:t>
      </w:r>
      <w:r w:rsidR="00B4083E" w:rsidRPr="00840495">
        <w:rPr>
          <w:rFonts w:ascii="Times New Roman" w:hAnsi="Times New Roman" w:cs="Times New Roman"/>
          <w:sz w:val="24"/>
          <w:szCs w:val="24"/>
        </w:rPr>
        <w:t xml:space="preserve"> </w:t>
      </w:r>
      <w:r w:rsidR="00E7651B" w:rsidRPr="00840495">
        <w:rPr>
          <w:rFonts w:ascii="Times New Roman" w:hAnsi="Times New Roman" w:cs="Times New Roman"/>
          <w:sz w:val="24"/>
          <w:szCs w:val="24"/>
        </w:rPr>
        <w:t>context</w:t>
      </w:r>
      <w:r w:rsidR="00E7651B">
        <w:rPr>
          <w:rFonts w:ascii="Times New Roman" w:hAnsi="Times New Roman" w:cs="Times New Roman"/>
          <w:sz w:val="24"/>
          <w:szCs w:val="24"/>
        </w:rPr>
        <w:t>ualize</w:t>
      </w:r>
      <w:r w:rsidR="00B4083E" w:rsidRPr="00840495">
        <w:rPr>
          <w:rFonts w:ascii="Times New Roman" w:hAnsi="Times New Roman" w:cs="Times New Roman"/>
          <w:sz w:val="24"/>
          <w:szCs w:val="24"/>
        </w:rPr>
        <w:t xml:space="preserve"> </w:t>
      </w:r>
      <w:r w:rsidR="00FC0A13" w:rsidRPr="00840495">
        <w:rPr>
          <w:rFonts w:ascii="Times New Roman" w:hAnsi="Times New Roman" w:cs="Times New Roman"/>
          <w:sz w:val="24"/>
          <w:szCs w:val="24"/>
        </w:rPr>
        <w:t>emphasizing</w:t>
      </w:r>
      <w:r w:rsidR="00B4083E" w:rsidRPr="00840495">
        <w:rPr>
          <w:rFonts w:ascii="Times New Roman" w:hAnsi="Times New Roman" w:cs="Times New Roman"/>
          <w:sz w:val="24"/>
          <w:szCs w:val="24"/>
        </w:rPr>
        <w:t xml:space="preserve"> the collective over the individual, having a slower pace of societal change and gr</w:t>
      </w:r>
      <w:r w:rsidR="0048211C">
        <w:rPr>
          <w:rFonts w:ascii="Times New Roman" w:hAnsi="Times New Roman" w:cs="Times New Roman"/>
          <w:sz w:val="24"/>
          <w:szCs w:val="24"/>
        </w:rPr>
        <w:t>eater sense of social stability</w:t>
      </w:r>
      <w:r>
        <w:rPr>
          <w:rFonts w:ascii="Times New Roman" w:hAnsi="Times New Roman" w:cs="Times New Roman"/>
          <w:sz w:val="24"/>
          <w:szCs w:val="24"/>
        </w:rPr>
        <w:t xml:space="preserve">.  </w:t>
      </w:r>
      <w:r w:rsidR="00B4083E" w:rsidRPr="00840495">
        <w:rPr>
          <w:rFonts w:ascii="Times New Roman" w:hAnsi="Times New Roman" w:cs="Times New Roman"/>
          <w:sz w:val="24"/>
          <w:szCs w:val="24"/>
        </w:rPr>
        <w:t xml:space="preserve">Extended family members are highly valued and </w:t>
      </w:r>
      <w:proofErr w:type="gramStart"/>
      <w:r w:rsidR="00B4083E" w:rsidRPr="00840495">
        <w:rPr>
          <w:rFonts w:ascii="Times New Roman" w:hAnsi="Times New Roman" w:cs="Times New Roman"/>
          <w:sz w:val="24"/>
          <w:szCs w:val="24"/>
        </w:rPr>
        <w:t>are expected</w:t>
      </w:r>
      <w:proofErr w:type="gramEnd"/>
      <w:r w:rsidR="00B4083E" w:rsidRPr="00840495">
        <w:rPr>
          <w:rFonts w:ascii="Times New Roman" w:hAnsi="Times New Roman" w:cs="Times New Roman"/>
          <w:sz w:val="24"/>
          <w:szCs w:val="24"/>
        </w:rPr>
        <w:t xml:space="preserve"> to be involved and consulted in</w:t>
      </w:r>
      <w:r w:rsidR="003F6C2B">
        <w:rPr>
          <w:rFonts w:ascii="Times New Roman" w:hAnsi="Times New Roman" w:cs="Times New Roman"/>
          <w:sz w:val="24"/>
          <w:szCs w:val="24"/>
        </w:rPr>
        <w:t xml:space="preserve"> a crisis (</w:t>
      </w:r>
      <w:proofErr w:type="spellStart"/>
      <w:r w:rsidR="003F6C2B">
        <w:rPr>
          <w:rFonts w:ascii="Times New Roman" w:hAnsi="Times New Roman" w:cs="Times New Roman"/>
          <w:sz w:val="24"/>
          <w:szCs w:val="24"/>
        </w:rPr>
        <w:t>Meleis</w:t>
      </w:r>
      <w:proofErr w:type="spellEnd"/>
      <w:r w:rsidR="003F6C2B">
        <w:rPr>
          <w:rFonts w:ascii="Times New Roman" w:hAnsi="Times New Roman" w:cs="Times New Roman"/>
          <w:sz w:val="24"/>
          <w:szCs w:val="24"/>
        </w:rPr>
        <w:t xml:space="preserve"> and La Fever</w:t>
      </w:r>
      <w:r w:rsidR="0048211C">
        <w:rPr>
          <w:rFonts w:ascii="Times New Roman" w:hAnsi="Times New Roman" w:cs="Times New Roman"/>
          <w:sz w:val="24"/>
          <w:szCs w:val="24"/>
        </w:rPr>
        <w:t>,</w:t>
      </w:r>
      <w:r w:rsidR="003F6C2B">
        <w:rPr>
          <w:rFonts w:ascii="Times New Roman" w:hAnsi="Times New Roman" w:cs="Times New Roman"/>
          <w:sz w:val="24"/>
          <w:szCs w:val="24"/>
        </w:rPr>
        <w:t xml:space="preserve"> </w:t>
      </w:r>
      <w:r w:rsidR="00B4083E" w:rsidRPr="00840495">
        <w:rPr>
          <w:rFonts w:ascii="Times New Roman" w:hAnsi="Times New Roman" w:cs="Times New Roman"/>
          <w:sz w:val="24"/>
          <w:szCs w:val="24"/>
        </w:rPr>
        <w:t>1984)</w:t>
      </w:r>
      <w:r w:rsidR="00713A29">
        <w:rPr>
          <w:rFonts w:ascii="Times New Roman" w:hAnsi="Times New Roman" w:cs="Times New Roman"/>
          <w:sz w:val="24"/>
          <w:szCs w:val="24"/>
        </w:rPr>
        <w:t>.</w:t>
      </w:r>
    </w:p>
    <w:p w14:paraId="3B180DB3" w14:textId="0C4BD72F" w:rsidR="00751149" w:rsidRPr="003067F3" w:rsidRDefault="005B2BBF" w:rsidP="003067F3">
      <w:pPr>
        <w:spacing w:line="480" w:lineRule="auto"/>
        <w:contextualSpacing/>
        <w:rPr>
          <w:rFonts w:ascii="Times New Roman" w:hAnsi="Times New Roman" w:cs="Times New Roman"/>
          <w:sz w:val="24"/>
          <w:szCs w:val="24"/>
        </w:rPr>
      </w:pPr>
      <w:r>
        <w:rPr>
          <w:rFonts w:ascii="Times New Roman" w:hAnsi="Times New Roman" w:cs="Times New Roman"/>
          <w:sz w:val="24"/>
          <w:szCs w:val="24"/>
        </w:rPr>
        <w:t>B</w:t>
      </w:r>
      <w:r w:rsidR="008A35E1" w:rsidRPr="00206D18">
        <w:rPr>
          <w:rFonts w:ascii="Times New Roman" w:hAnsi="Times New Roman" w:cs="Times New Roman"/>
          <w:sz w:val="24"/>
          <w:szCs w:val="24"/>
        </w:rPr>
        <w:t xml:space="preserve">elonging and solitude are two sides of the same coin, </w:t>
      </w:r>
      <w:r>
        <w:rPr>
          <w:rFonts w:ascii="Times New Roman" w:hAnsi="Times New Roman" w:cs="Times New Roman"/>
          <w:sz w:val="24"/>
          <w:szCs w:val="24"/>
        </w:rPr>
        <w:t xml:space="preserve">signifying that </w:t>
      </w:r>
      <w:r w:rsidR="008A35E1" w:rsidRPr="00206D18">
        <w:rPr>
          <w:rFonts w:ascii="Times New Roman" w:hAnsi="Times New Roman" w:cs="Times New Roman"/>
          <w:sz w:val="24"/>
          <w:szCs w:val="24"/>
        </w:rPr>
        <w:t>no one can be lonely without belonging to a being immersed in a given relational context</w:t>
      </w:r>
      <w:r w:rsidR="0048211C">
        <w:rPr>
          <w:rFonts w:ascii="Times New Roman" w:hAnsi="Times New Roman" w:cs="Times New Roman"/>
          <w:sz w:val="24"/>
          <w:szCs w:val="24"/>
        </w:rPr>
        <w:t xml:space="preserve"> </w:t>
      </w:r>
      <w:r w:rsidR="008A35E1" w:rsidRPr="00206D18">
        <w:rPr>
          <w:rFonts w:ascii="Times New Roman" w:hAnsi="Times New Roman" w:cs="Times New Roman"/>
          <w:sz w:val="24"/>
          <w:szCs w:val="24"/>
        </w:rPr>
        <w:t>(</w:t>
      </w:r>
      <w:r w:rsidR="00011086">
        <w:rPr>
          <w:rFonts w:ascii="Times New Roman" w:hAnsi="Times New Roman" w:cs="Times New Roman"/>
          <w:sz w:val="24"/>
          <w:szCs w:val="24"/>
        </w:rPr>
        <w:t>Carr, 2010</w:t>
      </w:r>
      <w:r w:rsidR="008A35E1" w:rsidRPr="00206D18">
        <w:rPr>
          <w:rFonts w:ascii="Times New Roman" w:hAnsi="Times New Roman" w:cs="Times New Roman"/>
          <w:sz w:val="24"/>
          <w:szCs w:val="24"/>
        </w:rPr>
        <w:t>)</w:t>
      </w:r>
      <w:r w:rsidR="00713A29">
        <w:rPr>
          <w:rFonts w:ascii="Times New Roman" w:hAnsi="Times New Roman" w:cs="Times New Roman"/>
          <w:sz w:val="24"/>
          <w:szCs w:val="24"/>
        </w:rPr>
        <w:t>.</w:t>
      </w:r>
      <w:r w:rsidR="008A35E1" w:rsidRPr="00206D18">
        <w:rPr>
          <w:rFonts w:ascii="Times New Roman" w:hAnsi="Times New Roman" w:cs="Times New Roman"/>
          <w:sz w:val="24"/>
          <w:szCs w:val="24"/>
        </w:rPr>
        <w:t xml:space="preserve">  Accepting the relational principal that the individual </w:t>
      </w:r>
      <w:r w:rsidR="008A35E1">
        <w:rPr>
          <w:rFonts w:ascii="Times New Roman" w:hAnsi="Times New Roman" w:cs="Times New Roman"/>
          <w:sz w:val="24"/>
          <w:szCs w:val="24"/>
        </w:rPr>
        <w:t>future</w:t>
      </w:r>
      <w:r w:rsidR="008A35E1" w:rsidRPr="00206D18">
        <w:rPr>
          <w:rFonts w:ascii="Times New Roman" w:hAnsi="Times New Roman" w:cs="Times New Roman"/>
          <w:sz w:val="24"/>
          <w:szCs w:val="24"/>
        </w:rPr>
        <w:t xml:space="preserve"> </w:t>
      </w:r>
      <w:proofErr w:type="gramStart"/>
      <w:r w:rsidR="008A35E1" w:rsidRPr="00206D18">
        <w:rPr>
          <w:rFonts w:ascii="Times New Roman" w:hAnsi="Times New Roman" w:cs="Times New Roman"/>
          <w:sz w:val="24"/>
          <w:szCs w:val="24"/>
        </w:rPr>
        <w:t>must be understood</w:t>
      </w:r>
      <w:proofErr w:type="gramEnd"/>
      <w:r w:rsidR="008A35E1" w:rsidRPr="00206D18">
        <w:rPr>
          <w:rFonts w:ascii="Times New Roman" w:hAnsi="Times New Roman" w:cs="Times New Roman"/>
          <w:sz w:val="24"/>
          <w:szCs w:val="24"/>
        </w:rPr>
        <w:t xml:space="preserve"> against a social ground, it makes no sense to study persons as isolated entries</w:t>
      </w:r>
      <w:r w:rsidR="00713A29">
        <w:rPr>
          <w:rFonts w:ascii="Times New Roman" w:hAnsi="Times New Roman" w:cs="Times New Roman"/>
          <w:sz w:val="24"/>
          <w:szCs w:val="24"/>
        </w:rPr>
        <w:t>.</w:t>
      </w:r>
      <w:r w:rsidR="008A35E1" w:rsidRPr="00206D18">
        <w:rPr>
          <w:rFonts w:ascii="Times New Roman" w:hAnsi="Times New Roman" w:cs="Times New Roman"/>
          <w:sz w:val="24"/>
          <w:szCs w:val="24"/>
        </w:rPr>
        <w:t xml:space="preserve"> </w:t>
      </w:r>
      <w:r w:rsidR="00713A29">
        <w:rPr>
          <w:rFonts w:ascii="Times New Roman" w:hAnsi="Times New Roman" w:cs="Times New Roman"/>
          <w:sz w:val="24"/>
          <w:szCs w:val="24"/>
        </w:rPr>
        <w:t>Instead,</w:t>
      </w:r>
      <w:r w:rsidR="008A35E1" w:rsidRPr="00206D18">
        <w:rPr>
          <w:rFonts w:ascii="Times New Roman" w:hAnsi="Times New Roman" w:cs="Times New Roman"/>
          <w:sz w:val="24"/>
          <w:szCs w:val="24"/>
        </w:rPr>
        <w:t xml:space="preserve"> we should focus on their relational and dynamic qualities.   </w:t>
      </w:r>
    </w:p>
    <w:p w14:paraId="1A417E28" w14:textId="22D406DD" w:rsidR="00382735" w:rsidRDefault="00CB74C6" w:rsidP="00801B3B">
      <w:pPr>
        <w:pStyle w:val="APALevel1"/>
        <w:spacing w:after="0" w:line="480" w:lineRule="auto"/>
        <w:contextualSpacing/>
        <w:jc w:val="left"/>
      </w:pPr>
      <w:r>
        <w:t xml:space="preserve">Algerian </w:t>
      </w:r>
      <w:r w:rsidR="00382735">
        <w:t>Family</w:t>
      </w:r>
      <w:r>
        <w:t xml:space="preserve"> Structure</w:t>
      </w:r>
    </w:p>
    <w:p w14:paraId="00899338" w14:textId="1677E90D" w:rsidR="005A0A1D" w:rsidRPr="00395269" w:rsidRDefault="00840495" w:rsidP="005A0A1D">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proofErr w:type="spellStart"/>
      <w:r w:rsidR="00A27984">
        <w:rPr>
          <w:rFonts w:ascii="Times New Roman" w:hAnsi="Times New Roman" w:cs="Times New Roman"/>
          <w:sz w:val="24"/>
          <w:szCs w:val="24"/>
        </w:rPr>
        <w:t>Bakarat</w:t>
      </w:r>
      <w:proofErr w:type="spellEnd"/>
      <w:r w:rsidR="00A27984">
        <w:rPr>
          <w:rFonts w:ascii="Times New Roman" w:hAnsi="Times New Roman" w:cs="Times New Roman"/>
          <w:sz w:val="24"/>
          <w:szCs w:val="24"/>
        </w:rPr>
        <w:t xml:space="preserve"> (1993) clarifies </w:t>
      </w:r>
      <w:r w:rsidR="005A0A1D">
        <w:rPr>
          <w:rFonts w:ascii="Times New Roman" w:hAnsi="Times New Roman" w:cs="Times New Roman"/>
          <w:sz w:val="24"/>
          <w:szCs w:val="24"/>
        </w:rPr>
        <w:t>t</w:t>
      </w:r>
      <w:r w:rsidR="005A0A1D" w:rsidRPr="0011683B">
        <w:rPr>
          <w:rFonts w:ascii="Times New Roman" w:hAnsi="Times New Roman" w:cs="Times New Roman"/>
          <w:sz w:val="24"/>
          <w:szCs w:val="24"/>
        </w:rPr>
        <w:t>he</w:t>
      </w:r>
      <w:r w:rsidR="00A27984">
        <w:rPr>
          <w:rFonts w:ascii="Times New Roman" w:hAnsi="Times New Roman" w:cs="Times New Roman"/>
          <w:sz w:val="24"/>
          <w:szCs w:val="24"/>
        </w:rPr>
        <w:t xml:space="preserve"> Algerian</w:t>
      </w:r>
      <w:r w:rsidR="005A0A1D" w:rsidRPr="0011683B">
        <w:rPr>
          <w:rFonts w:ascii="Times New Roman" w:hAnsi="Times New Roman" w:cs="Times New Roman"/>
          <w:sz w:val="24"/>
          <w:szCs w:val="24"/>
        </w:rPr>
        <w:t xml:space="preserve"> family </w:t>
      </w:r>
      <w:r w:rsidR="00A27984">
        <w:rPr>
          <w:rFonts w:ascii="Times New Roman" w:hAnsi="Times New Roman" w:cs="Times New Roman"/>
          <w:sz w:val="24"/>
          <w:szCs w:val="24"/>
        </w:rPr>
        <w:t>and the importance</w:t>
      </w:r>
      <w:r w:rsidR="005A0A1D" w:rsidRPr="0011683B">
        <w:rPr>
          <w:rFonts w:ascii="Times New Roman" w:hAnsi="Times New Roman" w:cs="Times New Roman"/>
          <w:sz w:val="24"/>
          <w:szCs w:val="24"/>
        </w:rPr>
        <w:t xml:space="preserve"> to the homologous interrelationship between the individual and group as well as between the individuals</w:t>
      </w:r>
      <w:r w:rsidR="001462EC">
        <w:rPr>
          <w:rFonts w:ascii="Times New Roman" w:hAnsi="Times New Roman" w:cs="Times New Roman"/>
          <w:sz w:val="24"/>
          <w:szCs w:val="24"/>
        </w:rPr>
        <w:t>’</w:t>
      </w:r>
      <w:r w:rsidR="005A0A1D" w:rsidRPr="0011683B">
        <w:rPr>
          <w:rFonts w:ascii="Times New Roman" w:hAnsi="Times New Roman" w:cs="Times New Roman"/>
          <w:sz w:val="24"/>
          <w:szCs w:val="24"/>
        </w:rPr>
        <w:t xml:space="preserve"> social and economic </w:t>
      </w:r>
      <w:r w:rsidR="00E7651B" w:rsidRPr="0011683B">
        <w:rPr>
          <w:rFonts w:ascii="Times New Roman" w:hAnsi="Times New Roman" w:cs="Times New Roman"/>
          <w:sz w:val="24"/>
          <w:szCs w:val="24"/>
        </w:rPr>
        <w:t>status</w:t>
      </w:r>
      <w:r w:rsidR="005A0A1D">
        <w:rPr>
          <w:rFonts w:ascii="Times New Roman" w:hAnsi="Times New Roman" w:cs="Times New Roman"/>
          <w:sz w:val="24"/>
          <w:szCs w:val="24"/>
        </w:rPr>
        <w:t xml:space="preserve">.  </w:t>
      </w:r>
      <w:r w:rsidR="005A0A1D" w:rsidRPr="0011683B">
        <w:rPr>
          <w:rFonts w:ascii="Times New Roman" w:hAnsi="Times New Roman" w:cs="Times New Roman"/>
          <w:sz w:val="24"/>
          <w:szCs w:val="24"/>
        </w:rPr>
        <w:t>Arabs individuals by necessity will come into contact with the family and need to reconsider what might seem to be over</w:t>
      </w:r>
      <w:r w:rsidR="005A0A1D">
        <w:rPr>
          <w:rFonts w:ascii="Times New Roman" w:hAnsi="Times New Roman" w:cs="Times New Roman"/>
          <w:sz w:val="24"/>
          <w:szCs w:val="24"/>
        </w:rPr>
        <w:t xml:space="preserve"> </w:t>
      </w:r>
      <w:r w:rsidR="00E7651B">
        <w:rPr>
          <w:rFonts w:ascii="Times New Roman" w:hAnsi="Times New Roman" w:cs="Times New Roman"/>
          <w:sz w:val="24"/>
          <w:szCs w:val="24"/>
        </w:rPr>
        <w:t>involv</w:t>
      </w:r>
      <w:r w:rsidR="00E7651B" w:rsidRPr="0011683B">
        <w:rPr>
          <w:rFonts w:ascii="Times New Roman" w:hAnsi="Times New Roman" w:cs="Times New Roman"/>
          <w:sz w:val="24"/>
          <w:szCs w:val="24"/>
        </w:rPr>
        <w:t>ement</w:t>
      </w:r>
      <w:r w:rsidR="005A0A1D" w:rsidRPr="0011683B">
        <w:rPr>
          <w:rFonts w:ascii="Times New Roman" w:hAnsi="Times New Roman" w:cs="Times New Roman"/>
          <w:sz w:val="24"/>
          <w:szCs w:val="24"/>
        </w:rPr>
        <w:t xml:space="preserve">, overprotection, or blatant codependency. Communication is restrained, formal and impersonal relying on a system of </w:t>
      </w:r>
      <w:r w:rsidR="00E7651B" w:rsidRPr="0011683B">
        <w:rPr>
          <w:rFonts w:ascii="Times New Roman" w:hAnsi="Times New Roman" w:cs="Times New Roman"/>
          <w:sz w:val="24"/>
          <w:szCs w:val="24"/>
        </w:rPr>
        <w:t>metaphors</w:t>
      </w:r>
      <w:r w:rsidR="005A0A1D" w:rsidRPr="0011683B">
        <w:rPr>
          <w:rFonts w:ascii="Times New Roman" w:hAnsi="Times New Roman" w:cs="Times New Roman"/>
          <w:sz w:val="24"/>
          <w:szCs w:val="24"/>
        </w:rPr>
        <w:t xml:space="preserve"> and proverbs which is then translated into the symbolic meaning of behavior and </w:t>
      </w:r>
      <w:r w:rsidR="00E7651B" w:rsidRPr="0011683B">
        <w:rPr>
          <w:rFonts w:ascii="Times New Roman" w:hAnsi="Times New Roman" w:cs="Times New Roman"/>
          <w:sz w:val="24"/>
          <w:szCs w:val="24"/>
        </w:rPr>
        <w:t>action</w:t>
      </w:r>
      <w:r w:rsidR="005A0A1D" w:rsidRPr="0011683B">
        <w:rPr>
          <w:rFonts w:ascii="Times New Roman" w:hAnsi="Times New Roman" w:cs="Times New Roman"/>
          <w:sz w:val="24"/>
          <w:szCs w:val="24"/>
        </w:rPr>
        <w:t xml:space="preserve"> and clarifies cultural propertie</w:t>
      </w:r>
      <w:r w:rsidR="00011086">
        <w:rPr>
          <w:rFonts w:ascii="Times New Roman" w:hAnsi="Times New Roman" w:cs="Times New Roman"/>
          <w:sz w:val="24"/>
          <w:szCs w:val="24"/>
        </w:rPr>
        <w:t>s (</w:t>
      </w:r>
      <w:proofErr w:type="spellStart"/>
      <w:r w:rsidR="00011086">
        <w:rPr>
          <w:rFonts w:ascii="Times New Roman" w:hAnsi="Times New Roman" w:cs="Times New Roman"/>
          <w:sz w:val="24"/>
          <w:szCs w:val="24"/>
        </w:rPr>
        <w:t>Meleis</w:t>
      </w:r>
      <w:proofErr w:type="spellEnd"/>
      <w:r w:rsidR="00011086">
        <w:rPr>
          <w:rFonts w:ascii="Times New Roman" w:hAnsi="Times New Roman" w:cs="Times New Roman"/>
          <w:sz w:val="24"/>
          <w:szCs w:val="24"/>
        </w:rPr>
        <w:t xml:space="preserve"> &amp; La Fever, 1984</w:t>
      </w:r>
      <w:r w:rsidR="005A0A1D" w:rsidRPr="0011683B">
        <w:rPr>
          <w:rFonts w:ascii="Times New Roman" w:hAnsi="Times New Roman" w:cs="Times New Roman"/>
          <w:sz w:val="24"/>
          <w:szCs w:val="24"/>
        </w:rPr>
        <w:t>)</w:t>
      </w:r>
      <w:r w:rsidR="001462EC">
        <w:rPr>
          <w:rFonts w:ascii="Times New Roman" w:hAnsi="Times New Roman" w:cs="Times New Roman"/>
          <w:sz w:val="24"/>
          <w:szCs w:val="24"/>
        </w:rPr>
        <w:t xml:space="preserve">. </w:t>
      </w:r>
      <w:r w:rsidR="005A0A1D" w:rsidRPr="0011683B">
        <w:rPr>
          <w:rFonts w:ascii="Times New Roman" w:hAnsi="Times New Roman" w:cs="Times New Roman"/>
          <w:sz w:val="24"/>
          <w:szCs w:val="24"/>
        </w:rPr>
        <w:t>Direction and guidance shoul</w:t>
      </w:r>
      <w:r w:rsidR="001462EC">
        <w:rPr>
          <w:rFonts w:ascii="Times New Roman" w:hAnsi="Times New Roman" w:cs="Times New Roman"/>
          <w:sz w:val="24"/>
          <w:szCs w:val="24"/>
        </w:rPr>
        <w:t>d be direct and clear providing</w:t>
      </w:r>
      <w:r w:rsidR="00011086">
        <w:rPr>
          <w:rFonts w:ascii="Times New Roman" w:hAnsi="Times New Roman" w:cs="Times New Roman"/>
          <w:sz w:val="24"/>
          <w:szCs w:val="24"/>
        </w:rPr>
        <w:t xml:space="preserve"> instruction.  Essentially Algerians </w:t>
      </w:r>
      <w:r w:rsidR="005A0A1D" w:rsidRPr="0011683B">
        <w:rPr>
          <w:rFonts w:ascii="Times New Roman" w:hAnsi="Times New Roman" w:cs="Times New Roman"/>
          <w:sz w:val="24"/>
          <w:szCs w:val="24"/>
        </w:rPr>
        <w:t>must be told wha</w:t>
      </w:r>
      <w:r w:rsidR="005A0A1D">
        <w:rPr>
          <w:rFonts w:ascii="Times New Roman" w:hAnsi="Times New Roman" w:cs="Times New Roman"/>
          <w:sz w:val="24"/>
          <w:szCs w:val="24"/>
        </w:rPr>
        <w:t xml:space="preserve">t to do, eliminating free thought though </w:t>
      </w:r>
      <w:r w:rsidR="005A0A1D" w:rsidRPr="00395269">
        <w:rPr>
          <w:rFonts w:ascii="Times New Roman" w:eastAsia="Times New Roman" w:hAnsi="Times New Roman" w:cs="Times New Roman"/>
        </w:rPr>
        <w:t>collective societies.</w:t>
      </w:r>
    </w:p>
    <w:p w14:paraId="56D3E9B5" w14:textId="4AFEEEEA" w:rsidR="001462EC" w:rsidRDefault="005A0A1D" w:rsidP="005A0A1D">
      <w:pPr>
        <w:spacing w:line="480" w:lineRule="auto"/>
        <w:contextualSpacing/>
        <w:rPr>
          <w:rFonts w:ascii="Times New Roman" w:hAnsi="Times New Roman" w:cs="Times New Roman"/>
          <w:sz w:val="24"/>
          <w:szCs w:val="24"/>
        </w:rPr>
      </w:pPr>
      <w:r>
        <w:rPr>
          <w:rFonts w:ascii="Times New Roman" w:hAnsi="Times New Roman" w:cs="Times New Roman"/>
          <w:sz w:val="24"/>
          <w:szCs w:val="24"/>
        </w:rPr>
        <w:lastRenderedPageBreak/>
        <w:tab/>
      </w:r>
      <w:proofErr w:type="spellStart"/>
      <w:r w:rsidRPr="0011683B">
        <w:rPr>
          <w:rFonts w:ascii="Times New Roman" w:hAnsi="Times New Roman" w:cs="Times New Roman"/>
          <w:sz w:val="24"/>
          <w:szCs w:val="24"/>
        </w:rPr>
        <w:t>Nyasani</w:t>
      </w:r>
      <w:proofErr w:type="spellEnd"/>
      <w:r w:rsidRPr="0011683B">
        <w:rPr>
          <w:rFonts w:ascii="Times New Roman" w:hAnsi="Times New Roman" w:cs="Times New Roman"/>
          <w:sz w:val="24"/>
          <w:szCs w:val="24"/>
        </w:rPr>
        <w:t xml:space="preserve">, </w:t>
      </w:r>
      <w:r>
        <w:rPr>
          <w:rFonts w:ascii="Times New Roman" w:hAnsi="Times New Roman" w:cs="Times New Roman"/>
          <w:sz w:val="24"/>
          <w:szCs w:val="24"/>
        </w:rPr>
        <w:t>(</w:t>
      </w:r>
      <w:r w:rsidRPr="0011683B">
        <w:rPr>
          <w:rFonts w:ascii="Times New Roman" w:hAnsi="Times New Roman" w:cs="Times New Roman"/>
          <w:sz w:val="24"/>
          <w:szCs w:val="24"/>
        </w:rPr>
        <w:t>1997)</w:t>
      </w:r>
      <w:r w:rsidR="007A5330">
        <w:rPr>
          <w:rFonts w:ascii="Times New Roman" w:hAnsi="Times New Roman" w:cs="Times New Roman"/>
          <w:sz w:val="24"/>
          <w:szCs w:val="24"/>
        </w:rPr>
        <w:t xml:space="preserve"> and Moll (2002) argue that</w:t>
      </w:r>
      <w:r w:rsidRPr="0011683B">
        <w:rPr>
          <w:rFonts w:ascii="Times New Roman" w:hAnsi="Times New Roman" w:cs="Times New Roman"/>
          <w:sz w:val="24"/>
          <w:szCs w:val="24"/>
        </w:rPr>
        <w:t xml:space="preserve"> </w:t>
      </w:r>
      <w:r>
        <w:rPr>
          <w:rFonts w:ascii="Times New Roman" w:hAnsi="Times New Roman" w:cs="Times New Roman"/>
          <w:sz w:val="24"/>
          <w:szCs w:val="24"/>
        </w:rPr>
        <w:t>t</w:t>
      </w:r>
      <w:r w:rsidR="0048211C">
        <w:rPr>
          <w:rFonts w:ascii="Times New Roman" w:hAnsi="Times New Roman" w:cs="Times New Roman"/>
          <w:sz w:val="24"/>
          <w:szCs w:val="24"/>
        </w:rPr>
        <w:t xml:space="preserve">he Algerian mind </w:t>
      </w:r>
      <w:r w:rsidRPr="0011683B">
        <w:rPr>
          <w:rFonts w:ascii="Times New Roman" w:hAnsi="Times New Roman" w:cs="Times New Roman"/>
          <w:sz w:val="24"/>
          <w:szCs w:val="24"/>
        </w:rPr>
        <w:t xml:space="preserve">reveals itself </w:t>
      </w:r>
      <w:r w:rsidR="00E7651B" w:rsidRPr="0011683B">
        <w:rPr>
          <w:rFonts w:ascii="Times New Roman" w:hAnsi="Times New Roman" w:cs="Times New Roman"/>
          <w:sz w:val="24"/>
          <w:szCs w:val="24"/>
        </w:rPr>
        <w:t>through</w:t>
      </w:r>
      <w:r>
        <w:rPr>
          <w:rFonts w:ascii="Times New Roman" w:hAnsi="Times New Roman" w:cs="Times New Roman"/>
          <w:sz w:val="24"/>
          <w:szCs w:val="24"/>
        </w:rPr>
        <w:t xml:space="preserve"> sociality and </w:t>
      </w:r>
      <w:r w:rsidR="00E7651B">
        <w:rPr>
          <w:rFonts w:ascii="Times New Roman" w:hAnsi="Times New Roman" w:cs="Times New Roman"/>
          <w:sz w:val="24"/>
          <w:szCs w:val="24"/>
        </w:rPr>
        <w:t>sociability</w:t>
      </w:r>
      <w:r>
        <w:rPr>
          <w:rFonts w:ascii="Times New Roman" w:hAnsi="Times New Roman" w:cs="Times New Roman"/>
          <w:sz w:val="24"/>
          <w:szCs w:val="24"/>
        </w:rPr>
        <w:t xml:space="preserve">.  </w:t>
      </w:r>
      <w:proofErr w:type="gramStart"/>
      <w:r>
        <w:rPr>
          <w:rFonts w:ascii="Times New Roman" w:hAnsi="Times New Roman" w:cs="Times New Roman"/>
          <w:sz w:val="24"/>
          <w:szCs w:val="24"/>
        </w:rPr>
        <w:t>I</w:t>
      </w:r>
      <w:r w:rsidRPr="0011683B">
        <w:rPr>
          <w:rFonts w:ascii="Times New Roman" w:hAnsi="Times New Roman" w:cs="Times New Roman"/>
          <w:sz w:val="24"/>
          <w:szCs w:val="24"/>
        </w:rPr>
        <w:t>t</w:t>
      </w:r>
      <w:r>
        <w:rPr>
          <w:rFonts w:ascii="Times New Roman" w:hAnsi="Times New Roman" w:cs="Times New Roman"/>
          <w:sz w:val="24"/>
          <w:szCs w:val="24"/>
        </w:rPr>
        <w:t>’</w:t>
      </w:r>
      <w:r w:rsidRPr="0011683B">
        <w:rPr>
          <w:rFonts w:ascii="Times New Roman" w:hAnsi="Times New Roman" w:cs="Times New Roman"/>
          <w:sz w:val="24"/>
          <w:szCs w:val="24"/>
        </w:rPr>
        <w:t>s</w:t>
      </w:r>
      <w:proofErr w:type="gramEnd"/>
      <w:r w:rsidRPr="0011683B">
        <w:rPr>
          <w:rFonts w:ascii="Times New Roman" w:hAnsi="Times New Roman" w:cs="Times New Roman"/>
          <w:sz w:val="24"/>
          <w:szCs w:val="24"/>
        </w:rPr>
        <w:t xml:space="preserve"> virtuous natural endowment of patience and tolerance manifests i</w:t>
      </w:r>
      <w:r w:rsidR="001B250F">
        <w:rPr>
          <w:rFonts w:ascii="Times New Roman" w:hAnsi="Times New Roman" w:cs="Times New Roman"/>
          <w:sz w:val="24"/>
          <w:szCs w:val="24"/>
        </w:rPr>
        <w:t xml:space="preserve">tself as a natural disposition </w:t>
      </w:r>
      <w:r w:rsidRPr="0011683B">
        <w:rPr>
          <w:rFonts w:ascii="Times New Roman" w:hAnsi="Times New Roman" w:cs="Times New Roman"/>
          <w:sz w:val="24"/>
          <w:szCs w:val="24"/>
        </w:rPr>
        <w:t xml:space="preserve">of mutual sympathy and acceptance.  </w:t>
      </w:r>
      <w:r>
        <w:rPr>
          <w:rFonts w:ascii="Times New Roman" w:hAnsi="Times New Roman" w:cs="Times New Roman"/>
          <w:sz w:val="24"/>
          <w:szCs w:val="24"/>
        </w:rPr>
        <w:t>Algerians are also self-described Africans, and as such, religion for the A</w:t>
      </w:r>
      <w:r w:rsidRPr="0011683B">
        <w:rPr>
          <w:rFonts w:ascii="Times New Roman" w:hAnsi="Times New Roman" w:cs="Times New Roman"/>
          <w:sz w:val="24"/>
          <w:szCs w:val="24"/>
        </w:rPr>
        <w:t>frican</w:t>
      </w:r>
      <w:r>
        <w:rPr>
          <w:rFonts w:ascii="Times New Roman" w:hAnsi="Times New Roman" w:cs="Times New Roman"/>
          <w:sz w:val="24"/>
          <w:szCs w:val="24"/>
        </w:rPr>
        <w:t>s</w:t>
      </w:r>
      <w:r w:rsidRPr="0011683B">
        <w:rPr>
          <w:rFonts w:ascii="Times New Roman" w:hAnsi="Times New Roman" w:cs="Times New Roman"/>
          <w:sz w:val="24"/>
          <w:szCs w:val="24"/>
        </w:rPr>
        <w:t xml:space="preserve"> is practical identification with the intuition and </w:t>
      </w:r>
      <w:r w:rsidR="00E7651B" w:rsidRPr="0011683B">
        <w:rPr>
          <w:rFonts w:ascii="Times New Roman" w:hAnsi="Times New Roman" w:cs="Times New Roman"/>
          <w:sz w:val="24"/>
          <w:szCs w:val="24"/>
        </w:rPr>
        <w:t>unquestionable</w:t>
      </w:r>
      <w:r w:rsidRPr="0011683B">
        <w:rPr>
          <w:rFonts w:ascii="Times New Roman" w:hAnsi="Times New Roman" w:cs="Times New Roman"/>
          <w:sz w:val="24"/>
          <w:szCs w:val="24"/>
        </w:rPr>
        <w:t xml:space="preserve"> values and </w:t>
      </w:r>
      <w:r w:rsidR="00E7651B" w:rsidRPr="0011683B">
        <w:rPr>
          <w:rFonts w:ascii="Times New Roman" w:hAnsi="Times New Roman" w:cs="Times New Roman"/>
          <w:sz w:val="24"/>
          <w:szCs w:val="24"/>
        </w:rPr>
        <w:t>idioms</w:t>
      </w:r>
      <w:r w:rsidRPr="0011683B">
        <w:rPr>
          <w:rFonts w:ascii="Times New Roman" w:hAnsi="Times New Roman" w:cs="Times New Roman"/>
          <w:sz w:val="24"/>
          <w:szCs w:val="24"/>
        </w:rPr>
        <w:t xml:space="preserve"> of the cultural mass.</w:t>
      </w:r>
      <w:r w:rsidR="00E7651B">
        <w:rPr>
          <w:rFonts w:ascii="Times New Roman" w:hAnsi="Times New Roman" w:cs="Times New Roman"/>
          <w:sz w:val="24"/>
          <w:szCs w:val="24"/>
        </w:rPr>
        <w:t xml:space="preserve"> </w:t>
      </w:r>
      <w:r w:rsidR="003A0E4B">
        <w:rPr>
          <w:rFonts w:ascii="Times New Roman" w:hAnsi="Times New Roman" w:cs="Times New Roman"/>
          <w:sz w:val="24"/>
          <w:szCs w:val="24"/>
        </w:rPr>
        <w:t xml:space="preserve"> </w:t>
      </w:r>
      <w:r w:rsidRPr="0011683B">
        <w:rPr>
          <w:rFonts w:ascii="Times New Roman" w:hAnsi="Times New Roman" w:cs="Times New Roman"/>
          <w:sz w:val="24"/>
          <w:szCs w:val="24"/>
        </w:rPr>
        <w:t>In individualistic cultures such as in the west, during the course of development the individual undergoes an importan</w:t>
      </w:r>
      <w:r w:rsidR="00E7651B">
        <w:rPr>
          <w:rFonts w:ascii="Times New Roman" w:hAnsi="Times New Roman" w:cs="Times New Roman"/>
          <w:sz w:val="24"/>
          <w:szCs w:val="24"/>
        </w:rPr>
        <w:t xml:space="preserve">t psychological separation from </w:t>
      </w:r>
      <w:r w:rsidRPr="0011683B">
        <w:rPr>
          <w:rFonts w:ascii="Times New Roman" w:hAnsi="Times New Roman" w:cs="Times New Roman"/>
          <w:sz w:val="24"/>
          <w:szCs w:val="24"/>
        </w:rPr>
        <w:t xml:space="preserve">their parents as an integral part of this process, and they form a unique </w:t>
      </w:r>
      <w:r w:rsidR="00E7651B" w:rsidRPr="0011683B">
        <w:rPr>
          <w:rFonts w:ascii="Times New Roman" w:hAnsi="Times New Roman" w:cs="Times New Roman"/>
          <w:sz w:val="24"/>
          <w:szCs w:val="24"/>
        </w:rPr>
        <w:t>autonomous</w:t>
      </w:r>
      <w:r w:rsidRPr="0011683B">
        <w:rPr>
          <w:rFonts w:ascii="Times New Roman" w:hAnsi="Times New Roman" w:cs="Times New Roman"/>
          <w:sz w:val="24"/>
          <w:szCs w:val="24"/>
        </w:rPr>
        <w:t xml:space="preserve"> identity </w:t>
      </w:r>
      <w:r w:rsidR="001B250F">
        <w:rPr>
          <w:rFonts w:ascii="Times New Roman" w:hAnsi="Times New Roman" w:cs="Times New Roman"/>
          <w:sz w:val="24"/>
          <w:szCs w:val="24"/>
        </w:rPr>
        <w:t>(Erikson, 1963; Mahler, 1968)</w:t>
      </w:r>
      <w:r w:rsidR="0048211C">
        <w:rPr>
          <w:rFonts w:ascii="Times New Roman" w:hAnsi="Times New Roman" w:cs="Times New Roman"/>
          <w:sz w:val="24"/>
          <w:szCs w:val="24"/>
        </w:rPr>
        <w:t>.</w:t>
      </w:r>
      <w:r w:rsidR="001B250F">
        <w:rPr>
          <w:rFonts w:ascii="Times New Roman" w:hAnsi="Times New Roman" w:cs="Times New Roman"/>
          <w:sz w:val="24"/>
          <w:szCs w:val="24"/>
        </w:rPr>
        <w:t xml:space="preserve"> </w:t>
      </w:r>
    </w:p>
    <w:p w14:paraId="36DB35C7" w14:textId="5DFA7F68" w:rsidR="00C530D8" w:rsidRDefault="001462EC" w:rsidP="005A0A1D">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1B250F">
        <w:rPr>
          <w:rFonts w:ascii="Times New Roman" w:hAnsi="Times New Roman" w:cs="Times New Roman"/>
          <w:sz w:val="24"/>
          <w:szCs w:val="24"/>
        </w:rPr>
        <w:t xml:space="preserve"> </w:t>
      </w:r>
      <w:r w:rsidR="00840495" w:rsidRPr="00840495">
        <w:rPr>
          <w:rFonts w:ascii="Times New Roman" w:eastAsia="Times New Roman" w:hAnsi="Times New Roman" w:cs="Times New Roman"/>
          <w:sz w:val="24"/>
          <w:szCs w:val="24"/>
        </w:rPr>
        <w:t xml:space="preserve">As the Arab society is collective, so too is Arab parenting, with fathers, mothers, and other adults taking part in child rearing and socialization. This collective educational unit </w:t>
      </w:r>
      <w:proofErr w:type="gramStart"/>
      <w:r w:rsidR="00840495" w:rsidRPr="00840495">
        <w:rPr>
          <w:rFonts w:ascii="Times New Roman" w:eastAsia="Times New Roman" w:hAnsi="Times New Roman" w:cs="Times New Roman"/>
          <w:sz w:val="24"/>
          <w:szCs w:val="24"/>
        </w:rPr>
        <w:t>is called</w:t>
      </w:r>
      <w:proofErr w:type="gramEnd"/>
      <w:r w:rsidR="00840495" w:rsidRPr="00840495">
        <w:rPr>
          <w:rFonts w:ascii="Times New Roman" w:eastAsia="Times New Roman" w:hAnsi="Times New Roman" w:cs="Times New Roman"/>
          <w:sz w:val="24"/>
          <w:szCs w:val="24"/>
        </w:rPr>
        <w:t xml:space="preserve"> </w:t>
      </w:r>
      <w:proofErr w:type="spellStart"/>
      <w:r w:rsidR="00840495" w:rsidRPr="00840495">
        <w:rPr>
          <w:rFonts w:ascii="Times New Roman" w:eastAsia="Times New Roman" w:hAnsi="Times New Roman" w:cs="Times New Roman"/>
          <w:sz w:val="24"/>
          <w:szCs w:val="24"/>
        </w:rPr>
        <w:t>Ahel</w:t>
      </w:r>
      <w:proofErr w:type="spellEnd"/>
      <w:r w:rsidR="00840495" w:rsidRPr="00840495">
        <w:rPr>
          <w:rFonts w:ascii="Times New Roman" w:eastAsia="Times New Roman" w:hAnsi="Times New Roman" w:cs="Times New Roman"/>
          <w:sz w:val="24"/>
          <w:szCs w:val="24"/>
        </w:rPr>
        <w:t xml:space="preserve"> and is responsible for caring for and disciplining Arab children and adolescents according to the collective pa</w:t>
      </w:r>
      <w:r w:rsidR="00E7651B">
        <w:rPr>
          <w:rFonts w:ascii="Times New Roman" w:eastAsia="Times New Roman" w:hAnsi="Times New Roman" w:cs="Times New Roman"/>
          <w:sz w:val="24"/>
          <w:szCs w:val="24"/>
        </w:rPr>
        <w:t xml:space="preserve">rental </w:t>
      </w:r>
      <w:r w:rsidR="00840495" w:rsidRPr="00840495">
        <w:rPr>
          <w:rFonts w:ascii="Times New Roman" w:eastAsia="Times New Roman" w:hAnsi="Times New Roman" w:cs="Times New Roman"/>
          <w:sz w:val="24"/>
          <w:szCs w:val="24"/>
        </w:rPr>
        <w:t xml:space="preserve">values (Weller, Florian, &amp; </w:t>
      </w:r>
      <w:proofErr w:type="spellStart"/>
      <w:r w:rsidR="00840495" w:rsidRPr="00840495">
        <w:rPr>
          <w:rFonts w:ascii="Times New Roman" w:eastAsia="Times New Roman" w:hAnsi="Times New Roman" w:cs="Times New Roman"/>
          <w:sz w:val="24"/>
          <w:szCs w:val="24"/>
        </w:rPr>
        <w:t>Mikulincer</w:t>
      </w:r>
      <w:proofErr w:type="spellEnd"/>
      <w:r w:rsidR="00840495" w:rsidRPr="00840495">
        <w:rPr>
          <w:rFonts w:ascii="Times New Roman" w:eastAsia="Times New Roman" w:hAnsi="Times New Roman" w:cs="Times New Roman"/>
          <w:sz w:val="24"/>
          <w:szCs w:val="24"/>
        </w:rPr>
        <w:t xml:space="preserve">, 1995).  </w:t>
      </w:r>
      <w:r w:rsidR="00935189" w:rsidRPr="00840495">
        <w:rPr>
          <w:rFonts w:ascii="Times New Roman" w:hAnsi="Times New Roman" w:cs="Times New Roman"/>
          <w:sz w:val="24"/>
          <w:szCs w:val="24"/>
        </w:rPr>
        <w:t xml:space="preserve">One of the most important parts of its </w:t>
      </w:r>
      <w:r w:rsidR="00C6083D" w:rsidRPr="00840495">
        <w:rPr>
          <w:rFonts w:ascii="Times New Roman" w:hAnsi="Times New Roman" w:cs="Times New Roman"/>
          <w:sz w:val="24"/>
          <w:szCs w:val="24"/>
        </w:rPr>
        <w:t>kinship</w:t>
      </w:r>
      <w:r w:rsidR="00935189" w:rsidRPr="00840495">
        <w:rPr>
          <w:rFonts w:ascii="Times New Roman" w:hAnsi="Times New Roman" w:cs="Times New Roman"/>
          <w:sz w:val="24"/>
          <w:szCs w:val="24"/>
        </w:rPr>
        <w:t xml:space="preserve"> </w:t>
      </w:r>
      <w:r w:rsidR="00C6083D" w:rsidRPr="00840495">
        <w:rPr>
          <w:rFonts w:ascii="Times New Roman" w:hAnsi="Times New Roman" w:cs="Times New Roman"/>
          <w:sz w:val="24"/>
          <w:szCs w:val="24"/>
        </w:rPr>
        <w:t>structure</w:t>
      </w:r>
      <w:r w:rsidR="001B250F">
        <w:rPr>
          <w:rFonts w:ascii="Times New Roman" w:hAnsi="Times New Roman" w:cs="Times New Roman"/>
          <w:sz w:val="24"/>
          <w:szCs w:val="24"/>
        </w:rPr>
        <w:t xml:space="preserve"> is the </w:t>
      </w:r>
      <w:proofErr w:type="spellStart"/>
      <w:r w:rsidR="001B250F">
        <w:rPr>
          <w:rFonts w:ascii="Times New Roman" w:hAnsi="Times New Roman" w:cs="Times New Roman"/>
          <w:sz w:val="24"/>
          <w:szCs w:val="24"/>
        </w:rPr>
        <w:t>hamula</w:t>
      </w:r>
      <w:proofErr w:type="spellEnd"/>
      <w:r w:rsidR="001B250F">
        <w:rPr>
          <w:rFonts w:ascii="Times New Roman" w:hAnsi="Times New Roman" w:cs="Times New Roman"/>
          <w:sz w:val="24"/>
          <w:szCs w:val="24"/>
        </w:rPr>
        <w:t xml:space="preserve">, </w:t>
      </w:r>
      <w:r w:rsidR="00935189" w:rsidRPr="00840495">
        <w:rPr>
          <w:rFonts w:ascii="Times New Roman" w:hAnsi="Times New Roman" w:cs="Times New Roman"/>
          <w:sz w:val="24"/>
          <w:szCs w:val="24"/>
        </w:rPr>
        <w:t xml:space="preserve">which includes a </w:t>
      </w:r>
      <w:r w:rsidR="00C6083D" w:rsidRPr="00840495">
        <w:rPr>
          <w:rFonts w:ascii="Times New Roman" w:hAnsi="Times New Roman" w:cs="Times New Roman"/>
          <w:sz w:val="24"/>
          <w:szCs w:val="24"/>
        </w:rPr>
        <w:t>number</w:t>
      </w:r>
      <w:r w:rsidR="00935189" w:rsidRPr="00840495">
        <w:rPr>
          <w:rFonts w:ascii="Times New Roman" w:hAnsi="Times New Roman" w:cs="Times New Roman"/>
          <w:sz w:val="24"/>
          <w:szCs w:val="24"/>
        </w:rPr>
        <w:t xml:space="preserve"> of generations in a patrilineal line that have a common ancestor (Al-Haj, 1987)</w:t>
      </w:r>
      <w:r w:rsidR="00E9732F">
        <w:rPr>
          <w:rFonts w:ascii="Times New Roman" w:hAnsi="Times New Roman" w:cs="Times New Roman"/>
          <w:sz w:val="24"/>
          <w:szCs w:val="24"/>
        </w:rPr>
        <w:t>.</w:t>
      </w:r>
      <w:r w:rsidR="00935189" w:rsidRPr="00840495">
        <w:rPr>
          <w:rFonts w:ascii="Times New Roman" w:hAnsi="Times New Roman" w:cs="Times New Roman"/>
          <w:sz w:val="24"/>
          <w:szCs w:val="24"/>
        </w:rPr>
        <w:t xml:space="preserve">  I</w:t>
      </w:r>
      <w:r w:rsidR="00C6083D">
        <w:rPr>
          <w:rFonts w:ascii="Times New Roman" w:hAnsi="Times New Roman" w:cs="Times New Roman"/>
          <w:sz w:val="24"/>
          <w:szCs w:val="24"/>
        </w:rPr>
        <w:t>n</w:t>
      </w:r>
      <w:r w:rsidR="00935189" w:rsidRPr="00840495">
        <w:rPr>
          <w:rFonts w:ascii="Times New Roman" w:hAnsi="Times New Roman" w:cs="Times New Roman"/>
          <w:sz w:val="24"/>
          <w:szCs w:val="24"/>
        </w:rPr>
        <w:t xml:space="preserve"> some ethnic Arab cultures, such as the Bedouin Arab in Egypt, Israel, </w:t>
      </w:r>
      <w:r w:rsidR="00C6083D">
        <w:rPr>
          <w:rFonts w:ascii="Times New Roman" w:hAnsi="Times New Roman" w:cs="Times New Roman"/>
          <w:sz w:val="24"/>
          <w:szCs w:val="24"/>
        </w:rPr>
        <w:t>J</w:t>
      </w:r>
      <w:r w:rsidR="00935189" w:rsidRPr="00840495">
        <w:rPr>
          <w:rFonts w:ascii="Times New Roman" w:hAnsi="Times New Roman" w:cs="Times New Roman"/>
          <w:sz w:val="24"/>
          <w:szCs w:val="24"/>
        </w:rPr>
        <w:t xml:space="preserve">ordan, Kuwait, Saudi Arabia and Syria, several </w:t>
      </w:r>
      <w:proofErr w:type="spellStart"/>
      <w:r w:rsidR="00935189" w:rsidRPr="00840495">
        <w:rPr>
          <w:rFonts w:ascii="Times New Roman" w:hAnsi="Times New Roman" w:cs="Times New Roman"/>
          <w:sz w:val="24"/>
          <w:szCs w:val="24"/>
        </w:rPr>
        <w:t>hamula</w:t>
      </w:r>
      <w:proofErr w:type="spellEnd"/>
      <w:r w:rsidR="00935189" w:rsidRPr="00840495">
        <w:rPr>
          <w:rFonts w:ascii="Times New Roman" w:hAnsi="Times New Roman" w:cs="Times New Roman"/>
          <w:sz w:val="24"/>
          <w:szCs w:val="24"/>
        </w:rPr>
        <w:t xml:space="preserve"> together constitutes a tribe.</w:t>
      </w:r>
    </w:p>
    <w:p w14:paraId="13506B7A" w14:textId="6C97BF1D" w:rsidR="00E7651B" w:rsidRPr="001462EC" w:rsidRDefault="00FD76A5" w:rsidP="001462EC">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proofErr w:type="spellStart"/>
      <w:r w:rsidR="0048211C">
        <w:rPr>
          <w:rFonts w:ascii="Times New Roman" w:hAnsi="Times New Roman" w:cs="Times New Roman"/>
          <w:sz w:val="24"/>
          <w:szCs w:val="24"/>
        </w:rPr>
        <w:t>Bakarat</w:t>
      </w:r>
      <w:proofErr w:type="spellEnd"/>
      <w:r w:rsidR="0048211C">
        <w:rPr>
          <w:rFonts w:ascii="Times New Roman" w:hAnsi="Times New Roman" w:cs="Times New Roman"/>
          <w:sz w:val="24"/>
          <w:szCs w:val="24"/>
        </w:rPr>
        <w:t xml:space="preserve"> (1993) discusses</w:t>
      </w:r>
      <w:r>
        <w:rPr>
          <w:rFonts w:ascii="Times New Roman" w:hAnsi="Times New Roman" w:cs="Times New Roman"/>
          <w:sz w:val="24"/>
          <w:szCs w:val="24"/>
        </w:rPr>
        <w:t xml:space="preserve"> </w:t>
      </w:r>
      <w:r w:rsidR="0048211C">
        <w:rPr>
          <w:rFonts w:ascii="Times New Roman" w:hAnsi="Times New Roman" w:cs="Times New Roman"/>
          <w:sz w:val="24"/>
          <w:szCs w:val="24"/>
        </w:rPr>
        <w:t>Algerian family structure by explaining</w:t>
      </w:r>
      <w:r>
        <w:rPr>
          <w:rFonts w:ascii="Times New Roman" w:hAnsi="Times New Roman" w:cs="Times New Roman"/>
          <w:sz w:val="24"/>
          <w:szCs w:val="24"/>
        </w:rPr>
        <w:t xml:space="preserve"> </w:t>
      </w:r>
      <w:r w:rsidRPr="0011683B">
        <w:rPr>
          <w:rFonts w:ascii="Times New Roman" w:hAnsi="Times New Roman" w:cs="Times New Roman"/>
          <w:sz w:val="24"/>
          <w:szCs w:val="24"/>
        </w:rPr>
        <w:t>the homologous interrelationship between the individual and group as well as between the individuals</w:t>
      </w:r>
      <w:r w:rsidR="002464D7">
        <w:rPr>
          <w:rFonts w:ascii="Times New Roman" w:hAnsi="Times New Roman" w:cs="Times New Roman"/>
          <w:sz w:val="24"/>
          <w:szCs w:val="24"/>
        </w:rPr>
        <w:t>’</w:t>
      </w:r>
      <w:r w:rsidR="0048211C">
        <w:rPr>
          <w:rFonts w:ascii="Times New Roman" w:hAnsi="Times New Roman" w:cs="Times New Roman"/>
          <w:sz w:val="24"/>
          <w:szCs w:val="24"/>
        </w:rPr>
        <w:t xml:space="preserve"> social and economic status.</w:t>
      </w:r>
      <w:r>
        <w:rPr>
          <w:rFonts w:ascii="Times New Roman" w:hAnsi="Times New Roman" w:cs="Times New Roman"/>
          <w:sz w:val="24"/>
          <w:szCs w:val="24"/>
        </w:rPr>
        <w:t xml:space="preserve">  </w:t>
      </w:r>
      <w:r w:rsidRPr="0011683B">
        <w:rPr>
          <w:rFonts w:ascii="Times New Roman" w:hAnsi="Times New Roman" w:cs="Times New Roman"/>
          <w:sz w:val="24"/>
          <w:szCs w:val="24"/>
        </w:rPr>
        <w:t>Arab individuals by necessity will come into contact with the family and need to reconsider what might seem to be over</w:t>
      </w:r>
      <w:r>
        <w:rPr>
          <w:rFonts w:ascii="Times New Roman" w:hAnsi="Times New Roman" w:cs="Times New Roman"/>
          <w:sz w:val="24"/>
          <w:szCs w:val="24"/>
        </w:rPr>
        <w:t xml:space="preserve"> involv</w:t>
      </w:r>
      <w:r w:rsidRPr="0011683B">
        <w:rPr>
          <w:rFonts w:ascii="Times New Roman" w:hAnsi="Times New Roman" w:cs="Times New Roman"/>
          <w:sz w:val="24"/>
          <w:szCs w:val="24"/>
        </w:rPr>
        <w:t>ement, overprotection, or blatant codependency. Communication is restrained, formal and impersonal relying on a system of metaphors and proverbs which is then translated into the symbolic meaning of behavior and action and clarifies cultural properties (</w:t>
      </w:r>
      <w:proofErr w:type="spellStart"/>
      <w:r w:rsidRPr="0011683B">
        <w:rPr>
          <w:rFonts w:ascii="Times New Roman" w:hAnsi="Times New Roman" w:cs="Times New Roman"/>
          <w:sz w:val="24"/>
          <w:szCs w:val="24"/>
        </w:rPr>
        <w:t>Meleis</w:t>
      </w:r>
      <w:proofErr w:type="spellEnd"/>
      <w:r w:rsidRPr="0011683B">
        <w:rPr>
          <w:rFonts w:ascii="Times New Roman" w:hAnsi="Times New Roman" w:cs="Times New Roman"/>
          <w:sz w:val="24"/>
          <w:szCs w:val="24"/>
        </w:rPr>
        <w:t xml:space="preserve"> &amp; La Fever, 1984, p 85)</w:t>
      </w:r>
      <w:r w:rsidR="001462EC">
        <w:rPr>
          <w:rFonts w:ascii="Times New Roman" w:hAnsi="Times New Roman" w:cs="Times New Roman"/>
          <w:sz w:val="24"/>
          <w:szCs w:val="24"/>
        </w:rPr>
        <w:t>.</w:t>
      </w:r>
      <w:r>
        <w:rPr>
          <w:rFonts w:ascii="Times New Roman" w:hAnsi="Times New Roman" w:cs="Times New Roman"/>
          <w:sz w:val="24"/>
          <w:szCs w:val="24"/>
        </w:rPr>
        <w:t xml:space="preserve">  </w:t>
      </w:r>
    </w:p>
    <w:p w14:paraId="6132B342" w14:textId="77090D23" w:rsidR="00E85F6F" w:rsidRDefault="008E4FCE" w:rsidP="0011683B">
      <w:pPr>
        <w:pStyle w:val="APALevel1"/>
        <w:spacing w:after="0" w:line="480" w:lineRule="auto"/>
        <w:contextualSpacing/>
        <w:jc w:val="left"/>
        <w:rPr>
          <w:rFonts w:eastAsia="Times New Roman"/>
          <w:b w:val="0"/>
        </w:rPr>
      </w:pPr>
      <w:r>
        <w:rPr>
          <w:rFonts w:eastAsia="Times New Roman"/>
          <w:b w:val="0"/>
        </w:rPr>
        <w:lastRenderedPageBreak/>
        <w:tab/>
      </w:r>
      <w:r w:rsidR="00935189" w:rsidRPr="00840495">
        <w:rPr>
          <w:rFonts w:eastAsia="Times New Roman"/>
          <w:b w:val="0"/>
        </w:rPr>
        <w:t>Culture constitutes a strong factor in structuring parental practices because it can transmit guidelines about parenting. Chao (1994)</w:t>
      </w:r>
      <w:r w:rsidR="000C4328">
        <w:rPr>
          <w:rFonts w:eastAsia="Times New Roman"/>
          <w:b w:val="0"/>
        </w:rPr>
        <w:t xml:space="preserve">, that </w:t>
      </w:r>
      <w:proofErr w:type="gramStart"/>
      <w:r w:rsidR="000C4328">
        <w:rPr>
          <w:rFonts w:eastAsia="Times New Roman"/>
          <w:b w:val="0"/>
        </w:rPr>
        <w:t>being said</w:t>
      </w:r>
      <w:proofErr w:type="gramEnd"/>
      <w:r w:rsidR="000C4328">
        <w:rPr>
          <w:rFonts w:eastAsia="Times New Roman"/>
          <w:b w:val="0"/>
        </w:rPr>
        <w:t xml:space="preserve">, </w:t>
      </w:r>
      <w:r w:rsidR="000C4328" w:rsidRPr="00395269">
        <w:rPr>
          <w:rFonts w:eastAsia="Times New Roman"/>
          <w:b w:val="0"/>
        </w:rPr>
        <w:t>Muslim males are actively daring to challenge their parents and to report the oppression they experience</w:t>
      </w:r>
      <w:r w:rsidR="000C4328">
        <w:rPr>
          <w:b w:val="0"/>
        </w:rPr>
        <w:t xml:space="preserve">. </w:t>
      </w:r>
      <w:r w:rsidR="000C4328">
        <w:rPr>
          <w:rFonts w:eastAsia="Times New Roman"/>
          <w:b w:val="0"/>
        </w:rPr>
        <w:t>R</w:t>
      </w:r>
      <w:r w:rsidR="000C4328" w:rsidRPr="0011683B">
        <w:rPr>
          <w:rFonts w:eastAsia="Times New Roman"/>
          <w:b w:val="0"/>
        </w:rPr>
        <w:t xml:space="preserve">ejecting the Western individualistic and liberal style of life </w:t>
      </w:r>
      <w:proofErr w:type="gramStart"/>
      <w:r w:rsidR="000C4328" w:rsidRPr="0011683B">
        <w:rPr>
          <w:rFonts w:eastAsia="Times New Roman"/>
          <w:b w:val="0"/>
        </w:rPr>
        <w:t>may be considered</w:t>
      </w:r>
      <w:proofErr w:type="gramEnd"/>
      <w:r w:rsidR="000C4328" w:rsidRPr="0011683B">
        <w:rPr>
          <w:rFonts w:eastAsia="Times New Roman"/>
          <w:b w:val="0"/>
        </w:rPr>
        <w:t xml:space="preserve"> by some of the </w:t>
      </w:r>
      <w:r w:rsidR="000C4328">
        <w:rPr>
          <w:rFonts w:eastAsia="Times New Roman"/>
          <w:b w:val="0"/>
        </w:rPr>
        <w:t>Algerians</w:t>
      </w:r>
      <w:r w:rsidR="000C4328" w:rsidRPr="0011683B">
        <w:rPr>
          <w:rFonts w:eastAsia="Times New Roman"/>
          <w:b w:val="0"/>
        </w:rPr>
        <w:t xml:space="preserve"> to be part of their struggle to protect and preserve their cultural and national identity. </w:t>
      </w:r>
      <w:r w:rsidR="001462EC">
        <w:rPr>
          <w:rFonts w:eastAsia="Times New Roman"/>
          <w:b w:val="0"/>
        </w:rPr>
        <w:t xml:space="preserve"> </w:t>
      </w:r>
    </w:p>
    <w:p w14:paraId="67B664B5" w14:textId="0F2417B9" w:rsidR="007848F4" w:rsidRDefault="000B2DB2" w:rsidP="0011683B">
      <w:pPr>
        <w:pStyle w:val="APALevel1"/>
        <w:spacing w:after="0" w:line="480" w:lineRule="auto"/>
        <w:contextualSpacing/>
        <w:jc w:val="left"/>
      </w:pPr>
      <w:r>
        <w:t>Religious</w:t>
      </w:r>
      <w:r w:rsidR="005A0A1D">
        <w:t xml:space="preserve"> </w:t>
      </w:r>
      <w:r w:rsidR="00E85F6F">
        <w:t>Identity</w:t>
      </w:r>
      <w:r w:rsidR="007D388E">
        <w:t xml:space="preserve"> </w:t>
      </w:r>
      <w:r w:rsidR="00395269">
        <w:t>in Algeria</w:t>
      </w:r>
    </w:p>
    <w:p w14:paraId="45A6A211" w14:textId="3FF1505F" w:rsidR="00577632" w:rsidRPr="003B0781" w:rsidRDefault="00CB74C6" w:rsidP="001462EC">
      <w:pPr>
        <w:pStyle w:val="APALevel1"/>
        <w:spacing w:after="0" w:line="480" w:lineRule="auto"/>
        <w:contextualSpacing/>
        <w:jc w:val="left"/>
        <w:rPr>
          <w:b w:val="0"/>
        </w:rPr>
      </w:pPr>
      <w:r>
        <w:tab/>
      </w:r>
      <w:proofErr w:type="spellStart"/>
      <w:r w:rsidR="007A5330">
        <w:rPr>
          <w:b w:val="0"/>
        </w:rPr>
        <w:t>Paline</w:t>
      </w:r>
      <w:proofErr w:type="spellEnd"/>
      <w:r w:rsidR="007A5330">
        <w:rPr>
          <w:b w:val="0"/>
        </w:rPr>
        <w:t xml:space="preserve"> (2010) debates</w:t>
      </w:r>
      <w:r w:rsidR="0048211C">
        <w:rPr>
          <w:b w:val="0"/>
        </w:rPr>
        <w:t xml:space="preserve"> </w:t>
      </w:r>
      <w:r w:rsidR="00AB23D4">
        <w:rPr>
          <w:b w:val="0"/>
        </w:rPr>
        <w:t>the importance of religion as a</w:t>
      </w:r>
      <w:r w:rsidR="00577632" w:rsidRPr="003B0781">
        <w:rPr>
          <w:b w:val="0"/>
        </w:rPr>
        <w:t xml:space="preserve"> co</w:t>
      </w:r>
      <w:r w:rsidR="001462EC">
        <w:rPr>
          <w:b w:val="0"/>
        </w:rPr>
        <w:t>rnerstone in the lives of Arabs and Muslims</w:t>
      </w:r>
      <w:r w:rsidR="00B01238">
        <w:rPr>
          <w:b w:val="0"/>
        </w:rPr>
        <w:t>, making r</w:t>
      </w:r>
      <w:r w:rsidR="00577632" w:rsidRPr="003B0781">
        <w:rPr>
          <w:b w:val="0"/>
        </w:rPr>
        <w:t xml:space="preserve">eligion, the mosque, </w:t>
      </w:r>
      <w:r w:rsidR="001462EC">
        <w:rPr>
          <w:b w:val="0"/>
        </w:rPr>
        <w:t xml:space="preserve">and </w:t>
      </w:r>
      <w:r w:rsidR="00BC48F1">
        <w:rPr>
          <w:b w:val="0"/>
        </w:rPr>
        <w:t xml:space="preserve">the imam </w:t>
      </w:r>
      <w:r w:rsidR="00B01238">
        <w:rPr>
          <w:b w:val="0"/>
        </w:rPr>
        <w:t xml:space="preserve">a </w:t>
      </w:r>
      <w:r w:rsidR="00BC48F1">
        <w:rPr>
          <w:b w:val="0"/>
        </w:rPr>
        <w:t xml:space="preserve">part of everyday life.  The imam, or spiritual leader, </w:t>
      </w:r>
      <w:r w:rsidR="001462EC">
        <w:rPr>
          <w:b w:val="0"/>
        </w:rPr>
        <w:t>acts as</w:t>
      </w:r>
      <w:r w:rsidR="00577632" w:rsidRPr="003B0781">
        <w:rPr>
          <w:b w:val="0"/>
        </w:rPr>
        <w:t xml:space="preserve"> </w:t>
      </w:r>
      <w:r w:rsidR="0048211C">
        <w:rPr>
          <w:b w:val="0"/>
        </w:rPr>
        <w:t>a healer and counselor of sort</w:t>
      </w:r>
      <w:r w:rsidR="00AB23D4">
        <w:rPr>
          <w:b w:val="0"/>
        </w:rPr>
        <w:t>s</w:t>
      </w:r>
      <w:r w:rsidR="00E85F6F">
        <w:rPr>
          <w:b w:val="0"/>
        </w:rPr>
        <w:t xml:space="preserve">. </w:t>
      </w:r>
      <w:r w:rsidR="005A79D1">
        <w:rPr>
          <w:b w:val="0"/>
        </w:rPr>
        <w:t>Religion oftentimes takes the place of psycholog</w:t>
      </w:r>
      <w:r w:rsidR="00E85F6F">
        <w:rPr>
          <w:b w:val="0"/>
        </w:rPr>
        <w:t>y or mental health in Algeria</w:t>
      </w:r>
      <w:r w:rsidR="005A79D1">
        <w:rPr>
          <w:b w:val="0"/>
        </w:rPr>
        <w:t xml:space="preserve">.  </w:t>
      </w:r>
      <w:r w:rsidR="00577632" w:rsidRPr="003B0781">
        <w:rPr>
          <w:b w:val="0"/>
        </w:rPr>
        <w:t>A</w:t>
      </w:r>
      <w:r w:rsidR="00B01238">
        <w:rPr>
          <w:b w:val="0"/>
        </w:rPr>
        <w:t xml:space="preserve">n Algerian </w:t>
      </w:r>
      <w:r w:rsidR="00E85F6F">
        <w:rPr>
          <w:b w:val="0"/>
        </w:rPr>
        <w:t>in times of distress,</w:t>
      </w:r>
      <w:r w:rsidR="00BC48F1">
        <w:rPr>
          <w:b w:val="0"/>
        </w:rPr>
        <w:t xml:space="preserve"> </w:t>
      </w:r>
      <w:r w:rsidR="00577632" w:rsidRPr="003B0781">
        <w:rPr>
          <w:b w:val="0"/>
        </w:rPr>
        <w:t xml:space="preserve">often </w:t>
      </w:r>
      <w:r w:rsidR="00E85F6F">
        <w:rPr>
          <w:b w:val="0"/>
        </w:rPr>
        <w:t>looks to rel</w:t>
      </w:r>
      <w:r w:rsidR="00BC48F1">
        <w:rPr>
          <w:b w:val="0"/>
        </w:rPr>
        <w:t>i</w:t>
      </w:r>
      <w:r w:rsidR="00E85F6F">
        <w:rPr>
          <w:b w:val="0"/>
        </w:rPr>
        <w:t>gion</w:t>
      </w:r>
      <w:r w:rsidR="00577632" w:rsidRPr="003B0781">
        <w:rPr>
          <w:b w:val="0"/>
        </w:rPr>
        <w:t xml:space="preserve"> in search of relief</w:t>
      </w:r>
      <w:r w:rsidR="00B01238">
        <w:rPr>
          <w:b w:val="0"/>
        </w:rPr>
        <w:t xml:space="preserve"> from illness or psychological concern</w:t>
      </w:r>
      <w:r w:rsidR="00AB23D4">
        <w:rPr>
          <w:b w:val="0"/>
        </w:rPr>
        <w:t>.</w:t>
      </w:r>
      <w:r w:rsidR="00E85F6F">
        <w:rPr>
          <w:b w:val="0"/>
        </w:rPr>
        <w:t xml:space="preserve"> </w:t>
      </w:r>
    </w:p>
    <w:p w14:paraId="19066055" w14:textId="63F9AA3F" w:rsidR="00FB16F6" w:rsidRPr="00BC48F1" w:rsidRDefault="00B01238" w:rsidP="00BC48F1">
      <w:pPr>
        <w:spacing w:line="480" w:lineRule="auto"/>
        <w:contextualSpacing/>
        <w:rPr>
          <w:rFonts w:ascii="Times New Roman" w:hAnsi="Times New Roman" w:cs="Times New Roman"/>
          <w:sz w:val="24"/>
          <w:szCs w:val="24"/>
        </w:rPr>
      </w:pPr>
      <w:r>
        <w:rPr>
          <w:b/>
        </w:rPr>
        <w:tab/>
      </w:r>
      <w:r w:rsidR="00AB23D4">
        <w:rPr>
          <w:rFonts w:ascii="Times New Roman" w:hAnsi="Times New Roman" w:cs="Times New Roman"/>
          <w:sz w:val="24"/>
          <w:szCs w:val="24"/>
        </w:rPr>
        <w:t>Al-</w:t>
      </w:r>
      <w:proofErr w:type="spellStart"/>
      <w:r w:rsidR="00AB23D4">
        <w:rPr>
          <w:rFonts w:ascii="Times New Roman" w:hAnsi="Times New Roman" w:cs="Times New Roman"/>
          <w:sz w:val="24"/>
          <w:szCs w:val="24"/>
        </w:rPr>
        <w:t>Krenawi</w:t>
      </w:r>
      <w:proofErr w:type="spellEnd"/>
      <w:r w:rsidR="00AB23D4">
        <w:rPr>
          <w:rFonts w:ascii="Times New Roman" w:hAnsi="Times New Roman" w:cs="Times New Roman"/>
          <w:sz w:val="24"/>
          <w:szCs w:val="24"/>
        </w:rPr>
        <w:t xml:space="preserve"> (2000) discusses how </w:t>
      </w:r>
      <w:r w:rsidR="005A0A1D" w:rsidRPr="00BC48F1">
        <w:rPr>
          <w:rFonts w:ascii="Times New Roman" w:hAnsi="Times New Roman" w:cs="Times New Roman"/>
          <w:sz w:val="24"/>
          <w:szCs w:val="24"/>
        </w:rPr>
        <w:t xml:space="preserve">Islamic peoples </w:t>
      </w:r>
      <w:proofErr w:type="gramStart"/>
      <w:r w:rsidR="005A0A1D" w:rsidRPr="00BC48F1">
        <w:rPr>
          <w:rFonts w:ascii="Times New Roman" w:hAnsi="Times New Roman" w:cs="Times New Roman"/>
          <w:sz w:val="24"/>
          <w:szCs w:val="24"/>
        </w:rPr>
        <w:t>may be perceived</w:t>
      </w:r>
      <w:proofErr w:type="gramEnd"/>
      <w:r w:rsidR="005A0A1D" w:rsidRPr="00BC48F1">
        <w:rPr>
          <w:rFonts w:ascii="Times New Roman" w:hAnsi="Times New Roman" w:cs="Times New Roman"/>
          <w:sz w:val="24"/>
          <w:szCs w:val="24"/>
        </w:rPr>
        <w:t xml:space="preserve"> as having deep social and class distinctions and being disunited and politically fragmented</w:t>
      </w:r>
      <w:r w:rsidR="00AB23D4">
        <w:rPr>
          <w:rFonts w:ascii="Times New Roman" w:hAnsi="Times New Roman" w:cs="Times New Roman"/>
          <w:sz w:val="24"/>
          <w:szCs w:val="24"/>
        </w:rPr>
        <w:t>.</w:t>
      </w:r>
      <w:r w:rsidR="005A0A1D" w:rsidRPr="00BC48F1">
        <w:rPr>
          <w:rFonts w:ascii="Times New Roman" w:hAnsi="Times New Roman" w:cs="Times New Roman"/>
          <w:sz w:val="24"/>
          <w:szCs w:val="24"/>
        </w:rPr>
        <w:t xml:space="preserve">  This allows governments of predominantly Muslim nations to divide and more easily conquer a citizenry.  </w:t>
      </w:r>
      <w:proofErr w:type="spellStart"/>
      <w:r w:rsidR="005A0A1D" w:rsidRPr="00BC48F1">
        <w:rPr>
          <w:rFonts w:ascii="Times New Roman" w:hAnsi="Times New Roman" w:cs="Times New Roman"/>
          <w:sz w:val="24"/>
          <w:szCs w:val="24"/>
        </w:rPr>
        <w:t>Canneti’s</w:t>
      </w:r>
      <w:proofErr w:type="spellEnd"/>
      <w:r w:rsidR="005A0A1D" w:rsidRPr="00BC48F1">
        <w:rPr>
          <w:rFonts w:ascii="Times New Roman" w:hAnsi="Times New Roman" w:cs="Times New Roman"/>
          <w:sz w:val="24"/>
          <w:szCs w:val="24"/>
        </w:rPr>
        <w:t xml:space="preserve"> article</w:t>
      </w:r>
      <w:r w:rsidR="00BC48F1" w:rsidRPr="00BC48F1">
        <w:rPr>
          <w:rFonts w:ascii="Times New Roman" w:hAnsi="Times New Roman" w:cs="Times New Roman"/>
          <w:sz w:val="24"/>
          <w:szCs w:val="24"/>
        </w:rPr>
        <w:t xml:space="preserve">, </w:t>
      </w:r>
      <w:r w:rsidR="00E7672A" w:rsidRPr="00BC48F1">
        <w:rPr>
          <w:rFonts w:ascii="Times New Roman" w:hAnsi="Times New Roman" w:cs="Times New Roman"/>
          <w:sz w:val="24"/>
          <w:szCs w:val="24"/>
        </w:rPr>
        <w:t xml:space="preserve">which </w:t>
      </w:r>
      <w:r w:rsidR="005A0A1D" w:rsidRPr="00BC48F1">
        <w:rPr>
          <w:rFonts w:ascii="Times New Roman" w:hAnsi="Times New Roman" w:cs="Times New Roman"/>
          <w:sz w:val="24"/>
          <w:szCs w:val="24"/>
        </w:rPr>
        <w:t>introduce</w:t>
      </w:r>
      <w:r w:rsidR="00E7672A" w:rsidRPr="00BC48F1">
        <w:rPr>
          <w:rFonts w:ascii="Times New Roman" w:hAnsi="Times New Roman" w:cs="Times New Roman"/>
          <w:sz w:val="24"/>
          <w:szCs w:val="24"/>
        </w:rPr>
        <w:t>s</w:t>
      </w:r>
      <w:r w:rsidR="005A0A1D" w:rsidRPr="00BC48F1">
        <w:rPr>
          <w:rFonts w:ascii="Times New Roman" w:hAnsi="Times New Roman" w:cs="Times New Roman"/>
          <w:sz w:val="24"/>
          <w:szCs w:val="24"/>
        </w:rPr>
        <w:t xml:space="preserve"> the reader to Islam and its place in Algeria</w:t>
      </w:r>
      <w:r w:rsidR="00BC48F1" w:rsidRPr="00BC48F1">
        <w:rPr>
          <w:rFonts w:ascii="Times New Roman" w:hAnsi="Times New Roman" w:cs="Times New Roman"/>
          <w:sz w:val="24"/>
          <w:szCs w:val="24"/>
        </w:rPr>
        <w:t xml:space="preserve">, </w:t>
      </w:r>
      <w:r w:rsidR="007B7766" w:rsidRPr="00BC48F1">
        <w:rPr>
          <w:rFonts w:ascii="Times New Roman" w:hAnsi="Times New Roman" w:cs="Times New Roman"/>
          <w:sz w:val="24"/>
          <w:szCs w:val="24"/>
        </w:rPr>
        <w:t xml:space="preserve">suggests </w:t>
      </w:r>
      <w:r w:rsidR="005A0A1D" w:rsidRPr="00BC48F1">
        <w:rPr>
          <w:rFonts w:ascii="Times New Roman" w:hAnsi="Times New Roman" w:cs="Times New Roman"/>
          <w:sz w:val="24"/>
          <w:szCs w:val="24"/>
        </w:rPr>
        <w:t xml:space="preserve">Islam, commerce, and terrorism </w:t>
      </w:r>
      <w:proofErr w:type="gramStart"/>
      <w:r w:rsidR="005A0A1D" w:rsidRPr="00BC48F1">
        <w:rPr>
          <w:rFonts w:ascii="Times New Roman" w:hAnsi="Times New Roman" w:cs="Times New Roman"/>
          <w:sz w:val="24"/>
          <w:szCs w:val="24"/>
        </w:rPr>
        <w:t>are all equivocally linked</w:t>
      </w:r>
      <w:proofErr w:type="gramEnd"/>
      <w:r w:rsidR="005A0A1D" w:rsidRPr="00BC48F1">
        <w:rPr>
          <w:rFonts w:ascii="Times New Roman" w:hAnsi="Times New Roman" w:cs="Times New Roman"/>
          <w:sz w:val="24"/>
          <w:szCs w:val="24"/>
        </w:rPr>
        <w:t xml:space="preserve">.  </w:t>
      </w:r>
      <w:r w:rsidR="00BC48F1" w:rsidRPr="00BC48F1">
        <w:rPr>
          <w:rFonts w:ascii="Times New Roman" w:hAnsi="Times New Roman" w:cs="Times New Roman"/>
          <w:sz w:val="24"/>
          <w:szCs w:val="24"/>
        </w:rPr>
        <w:t xml:space="preserve">The Islamic view of humans </w:t>
      </w:r>
      <w:proofErr w:type="gramStart"/>
      <w:r w:rsidR="00BC48F1" w:rsidRPr="00BC48F1">
        <w:rPr>
          <w:rFonts w:ascii="Times New Roman" w:hAnsi="Times New Roman" w:cs="Times New Roman"/>
          <w:sz w:val="24"/>
          <w:szCs w:val="24"/>
        </w:rPr>
        <w:t>is based</w:t>
      </w:r>
      <w:proofErr w:type="gramEnd"/>
      <w:r w:rsidR="00BC48F1" w:rsidRPr="00BC48F1">
        <w:rPr>
          <w:rFonts w:ascii="Times New Roman" w:hAnsi="Times New Roman" w:cs="Times New Roman"/>
          <w:sz w:val="24"/>
          <w:szCs w:val="24"/>
        </w:rPr>
        <w:t xml:space="preserve"> on the innate goodness and divine guidance of humans called </w:t>
      </w:r>
      <w:proofErr w:type="spellStart"/>
      <w:r w:rsidR="00BC48F1" w:rsidRPr="00BC48F1">
        <w:rPr>
          <w:rFonts w:ascii="Times New Roman" w:hAnsi="Times New Roman" w:cs="Times New Roman"/>
          <w:sz w:val="24"/>
          <w:szCs w:val="24"/>
        </w:rPr>
        <w:t>Fitrah</w:t>
      </w:r>
      <w:proofErr w:type="spellEnd"/>
      <w:r w:rsidR="00BC48F1" w:rsidRPr="00BC48F1">
        <w:rPr>
          <w:rFonts w:ascii="Times New Roman" w:hAnsi="Times New Roman" w:cs="Times New Roman"/>
          <w:sz w:val="24"/>
          <w:szCs w:val="24"/>
        </w:rPr>
        <w:t>, which supports and emphasizes family and social bonds rat</w:t>
      </w:r>
      <w:r w:rsidR="002464D7">
        <w:rPr>
          <w:rFonts w:ascii="Times New Roman" w:hAnsi="Times New Roman" w:cs="Times New Roman"/>
          <w:sz w:val="24"/>
          <w:szCs w:val="24"/>
        </w:rPr>
        <w:t>her than individuality and self-</w:t>
      </w:r>
      <w:r w:rsidR="00AF62A3">
        <w:rPr>
          <w:rFonts w:ascii="Times New Roman" w:hAnsi="Times New Roman" w:cs="Times New Roman"/>
          <w:sz w:val="24"/>
          <w:szCs w:val="24"/>
        </w:rPr>
        <w:t>concern.  This</w:t>
      </w:r>
      <w:r w:rsidR="00BC48F1" w:rsidRPr="00BC48F1">
        <w:rPr>
          <w:rFonts w:ascii="Times New Roman" w:hAnsi="Times New Roman" w:cs="Times New Roman"/>
          <w:sz w:val="24"/>
          <w:szCs w:val="24"/>
        </w:rPr>
        <w:t xml:space="preserve"> Islamic approach</w:t>
      </w:r>
      <w:r w:rsidR="002464D7">
        <w:rPr>
          <w:rFonts w:ascii="Times New Roman" w:hAnsi="Times New Roman" w:cs="Times New Roman"/>
          <w:sz w:val="24"/>
          <w:szCs w:val="24"/>
        </w:rPr>
        <w:t xml:space="preserve"> follows the principles of self-</w:t>
      </w:r>
      <w:r w:rsidR="008A311E">
        <w:rPr>
          <w:rFonts w:ascii="Times New Roman" w:hAnsi="Times New Roman" w:cs="Times New Roman"/>
          <w:sz w:val="24"/>
          <w:szCs w:val="24"/>
        </w:rPr>
        <w:t>restraint and social constructs</w:t>
      </w:r>
      <w:r w:rsidR="00BC48F1" w:rsidRPr="00BC48F1">
        <w:rPr>
          <w:rFonts w:ascii="Times New Roman" w:hAnsi="Times New Roman" w:cs="Times New Roman"/>
          <w:sz w:val="24"/>
          <w:szCs w:val="24"/>
        </w:rPr>
        <w:t xml:space="preserve"> </w:t>
      </w:r>
      <w:r w:rsidR="008A311E">
        <w:rPr>
          <w:rFonts w:ascii="Times New Roman" w:hAnsi="Times New Roman" w:cs="Times New Roman"/>
          <w:sz w:val="24"/>
          <w:szCs w:val="24"/>
        </w:rPr>
        <w:t>“</w:t>
      </w:r>
      <w:r w:rsidR="00BC48F1" w:rsidRPr="00BC48F1">
        <w:rPr>
          <w:rFonts w:ascii="Times New Roman" w:hAnsi="Times New Roman" w:cs="Times New Roman"/>
          <w:sz w:val="24"/>
          <w:szCs w:val="24"/>
        </w:rPr>
        <w:t>rather than the western conc</w:t>
      </w:r>
      <w:r w:rsidR="008A311E">
        <w:rPr>
          <w:rFonts w:ascii="Times New Roman" w:hAnsi="Times New Roman" w:cs="Times New Roman"/>
          <w:sz w:val="24"/>
          <w:szCs w:val="24"/>
        </w:rPr>
        <w:t>epts of liberalization and self-</w:t>
      </w:r>
      <w:r w:rsidR="00BC48F1" w:rsidRPr="00BC48F1">
        <w:rPr>
          <w:rFonts w:ascii="Times New Roman" w:hAnsi="Times New Roman" w:cs="Times New Roman"/>
          <w:sz w:val="24"/>
          <w:szCs w:val="24"/>
        </w:rPr>
        <w:t>actualization (</w:t>
      </w:r>
      <w:proofErr w:type="spellStart"/>
      <w:r w:rsidR="00BC48F1" w:rsidRPr="00BC48F1">
        <w:rPr>
          <w:rFonts w:ascii="Times New Roman" w:hAnsi="Times New Roman" w:cs="Times New Roman"/>
          <w:sz w:val="24"/>
          <w:szCs w:val="24"/>
        </w:rPr>
        <w:t>Farooqi</w:t>
      </w:r>
      <w:proofErr w:type="spellEnd"/>
      <w:r w:rsidR="00BC48F1" w:rsidRPr="00BC48F1">
        <w:rPr>
          <w:rFonts w:ascii="Times New Roman" w:hAnsi="Times New Roman" w:cs="Times New Roman"/>
          <w:sz w:val="24"/>
          <w:szCs w:val="24"/>
        </w:rPr>
        <w:t>, 2006)</w:t>
      </w:r>
      <w:r w:rsidR="00935189" w:rsidRPr="00BC48F1">
        <w:rPr>
          <w:rFonts w:ascii="Times New Roman" w:hAnsi="Times New Roman" w:cs="Times New Roman"/>
          <w:b/>
          <w:sz w:val="24"/>
          <w:szCs w:val="24"/>
        </w:rPr>
        <w:t xml:space="preserve"> </w:t>
      </w:r>
    </w:p>
    <w:p w14:paraId="59ABB343" w14:textId="6C3155D3" w:rsidR="00AB23D4" w:rsidRDefault="000C4328" w:rsidP="008B686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7A5330">
        <w:rPr>
          <w:rFonts w:ascii="Times New Roman" w:hAnsi="Times New Roman" w:cs="Times New Roman"/>
          <w:sz w:val="24"/>
          <w:szCs w:val="24"/>
        </w:rPr>
        <w:t>The article by Rizvi (1991) openly deliberates the fact</w:t>
      </w:r>
      <w:r w:rsidR="00AB23D4">
        <w:rPr>
          <w:rFonts w:ascii="Times New Roman" w:hAnsi="Times New Roman" w:cs="Times New Roman"/>
          <w:sz w:val="24"/>
          <w:szCs w:val="24"/>
        </w:rPr>
        <w:t xml:space="preserve"> that s</w:t>
      </w:r>
      <w:r w:rsidR="00FB16F6" w:rsidRPr="00577632">
        <w:rPr>
          <w:rFonts w:ascii="Times New Roman" w:hAnsi="Times New Roman" w:cs="Times New Roman"/>
          <w:sz w:val="24"/>
          <w:szCs w:val="24"/>
        </w:rPr>
        <w:t xml:space="preserve">ome Algerian indigenous models of treatment deeply embedded in Islamic teachings state that good mental health </w:t>
      </w:r>
      <w:proofErr w:type="gramStart"/>
      <w:r w:rsidR="00FB16F6" w:rsidRPr="00577632">
        <w:rPr>
          <w:rFonts w:ascii="Times New Roman" w:hAnsi="Times New Roman" w:cs="Times New Roman"/>
          <w:sz w:val="24"/>
          <w:szCs w:val="24"/>
        </w:rPr>
        <w:t>could be secured</w:t>
      </w:r>
      <w:proofErr w:type="gramEnd"/>
      <w:r w:rsidR="00FB16F6" w:rsidRPr="00577632">
        <w:rPr>
          <w:rFonts w:ascii="Times New Roman" w:hAnsi="Times New Roman" w:cs="Times New Roman"/>
          <w:sz w:val="24"/>
          <w:szCs w:val="24"/>
        </w:rPr>
        <w:t xml:space="preserve"> by being close to God, whereas mental illness</w:t>
      </w:r>
      <w:r w:rsidR="00AB23D4">
        <w:rPr>
          <w:rFonts w:ascii="Times New Roman" w:hAnsi="Times New Roman" w:cs="Times New Roman"/>
          <w:sz w:val="24"/>
          <w:szCs w:val="24"/>
        </w:rPr>
        <w:t xml:space="preserve"> is caused by distance from God.  </w:t>
      </w:r>
      <w:r w:rsidR="00FB16F6" w:rsidRPr="00577632">
        <w:rPr>
          <w:rFonts w:ascii="Times New Roman" w:hAnsi="Times New Roman" w:cs="Times New Roman"/>
          <w:sz w:val="24"/>
          <w:szCs w:val="24"/>
        </w:rPr>
        <w:t xml:space="preserve">The </w:t>
      </w:r>
      <w:r w:rsidR="00FB16F6" w:rsidRPr="00577632">
        <w:rPr>
          <w:rFonts w:ascii="Times New Roman" w:hAnsi="Times New Roman" w:cs="Times New Roman"/>
          <w:sz w:val="24"/>
          <w:szCs w:val="24"/>
        </w:rPr>
        <w:lastRenderedPageBreak/>
        <w:t xml:space="preserve">primary pillars of </w:t>
      </w:r>
      <w:r w:rsidR="00E97460" w:rsidRPr="00577632">
        <w:rPr>
          <w:rFonts w:ascii="Times New Roman" w:hAnsi="Times New Roman" w:cs="Times New Roman"/>
          <w:sz w:val="24"/>
          <w:szCs w:val="24"/>
        </w:rPr>
        <w:t>Islam</w:t>
      </w:r>
      <w:r w:rsidR="00B01238">
        <w:rPr>
          <w:rFonts w:ascii="Times New Roman" w:hAnsi="Times New Roman" w:cs="Times New Roman"/>
          <w:sz w:val="24"/>
          <w:szCs w:val="24"/>
        </w:rPr>
        <w:t>: p</w:t>
      </w:r>
      <w:r w:rsidR="00FB16F6" w:rsidRPr="00577632">
        <w:rPr>
          <w:rFonts w:ascii="Times New Roman" w:hAnsi="Times New Roman" w:cs="Times New Roman"/>
          <w:sz w:val="24"/>
          <w:szCs w:val="24"/>
        </w:rPr>
        <w:t xml:space="preserve">rayer, fasting, charity, and pilgrimage and belief offer means of </w:t>
      </w:r>
      <w:r w:rsidR="00B01238">
        <w:rPr>
          <w:rFonts w:ascii="Times New Roman" w:hAnsi="Times New Roman" w:cs="Times New Roman"/>
          <w:sz w:val="24"/>
          <w:szCs w:val="24"/>
        </w:rPr>
        <w:t>“</w:t>
      </w:r>
      <w:r w:rsidR="00FB16F6" w:rsidRPr="00577632">
        <w:rPr>
          <w:rFonts w:ascii="Times New Roman" w:hAnsi="Times New Roman" w:cs="Times New Roman"/>
          <w:sz w:val="24"/>
          <w:szCs w:val="24"/>
        </w:rPr>
        <w:t>providing spiritual food for developing feelings of love, cooperation, sympathy, sacrifice, tolerance, and sister / brotherhood of humankind among people</w:t>
      </w:r>
      <w:r w:rsidR="00B01238">
        <w:rPr>
          <w:rFonts w:ascii="Times New Roman" w:hAnsi="Times New Roman" w:cs="Times New Roman"/>
          <w:sz w:val="24"/>
          <w:szCs w:val="24"/>
        </w:rPr>
        <w:t>, which are</w:t>
      </w:r>
      <w:r w:rsidR="00FB16F6" w:rsidRPr="00577632">
        <w:rPr>
          <w:rFonts w:ascii="Times New Roman" w:hAnsi="Times New Roman" w:cs="Times New Roman"/>
          <w:sz w:val="24"/>
          <w:szCs w:val="24"/>
        </w:rPr>
        <w:t xml:space="preserve"> ing</w:t>
      </w:r>
      <w:r w:rsidR="00B01238">
        <w:rPr>
          <w:rFonts w:ascii="Times New Roman" w:hAnsi="Times New Roman" w:cs="Times New Roman"/>
          <w:sz w:val="24"/>
          <w:szCs w:val="24"/>
        </w:rPr>
        <w:t>redients of good mental health”.</w:t>
      </w:r>
      <w:r>
        <w:rPr>
          <w:rFonts w:ascii="Times New Roman" w:hAnsi="Times New Roman" w:cs="Times New Roman"/>
          <w:sz w:val="24"/>
          <w:szCs w:val="24"/>
        </w:rPr>
        <w:t xml:space="preserve"> </w:t>
      </w:r>
      <w:r w:rsidR="00B01238">
        <w:rPr>
          <w:rFonts w:ascii="Times New Roman" w:hAnsi="Times New Roman" w:cs="Times New Roman"/>
          <w:sz w:val="24"/>
          <w:szCs w:val="24"/>
        </w:rPr>
        <w:tab/>
      </w:r>
    </w:p>
    <w:p w14:paraId="61A7EA9C" w14:textId="199CF140" w:rsidR="003067F3" w:rsidRPr="004E1A88" w:rsidRDefault="00AB23D4" w:rsidP="004E1A88">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FB16F6" w:rsidRPr="00577632">
        <w:rPr>
          <w:rFonts w:ascii="Times New Roman" w:hAnsi="Times New Roman" w:cs="Times New Roman"/>
          <w:sz w:val="24"/>
          <w:szCs w:val="24"/>
        </w:rPr>
        <w:t xml:space="preserve">Similarly, regular religious meetings and congregation in a mosque foster mental health and provide an opportunity </w:t>
      </w:r>
      <w:r>
        <w:rPr>
          <w:rFonts w:ascii="Times New Roman" w:hAnsi="Times New Roman" w:cs="Times New Roman"/>
          <w:sz w:val="24"/>
          <w:szCs w:val="24"/>
        </w:rPr>
        <w:t>for collective social action.</w:t>
      </w:r>
      <w:r w:rsidR="00AF62A3">
        <w:rPr>
          <w:rFonts w:ascii="Times New Roman" w:hAnsi="Times New Roman" w:cs="Times New Roman"/>
          <w:sz w:val="24"/>
          <w:szCs w:val="24"/>
        </w:rPr>
        <w:t xml:space="preserve"> (</w:t>
      </w:r>
      <w:r w:rsidR="00FB16F6" w:rsidRPr="00577632">
        <w:rPr>
          <w:rFonts w:ascii="Times New Roman" w:hAnsi="Times New Roman" w:cs="Times New Roman"/>
          <w:sz w:val="24"/>
          <w:szCs w:val="24"/>
        </w:rPr>
        <w:t>Gerstein</w:t>
      </w:r>
      <w:r w:rsidR="007A5330">
        <w:rPr>
          <w:rFonts w:ascii="Times New Roman" w:hAnsi="Times New Roman" w:cs="Times New Roman"/>
          <w:sz w:val="24"/>
          <w:szCs w:val="24"/>
        </w:rPr>
        <w:t>,</w:t>
      </w:r>
      <w:r w:rsidR="00B01238">
        <w:rPr>
          <w:rFonts w:ascii="Times New Roman" w:hAnsi="Times New Roman" w:cs="Times New Roman"/>
          <w:sz w:val="24"/>
          <w:szCs w:val="24"/>
        </w:rPr>
        <w:t xml:space="preserve"> 2009</w:t>
      </w:r>
      <w:r w:rsidR="00AF62A3">
        <w:rPr>
          <w:rFonts w:ascii="Times New Roman" w:hAnsi="Times New Roman" w:cs="Times New Roman"/>
          <w:sz w:val="24"/>
          <w:szCs w:val="24"/>
        </w:rPr>
        <w:t>).</w:t>
      </w:r>
      <w:r w:rsidR="000C4328">
        <w:rPr>
          <w:rFonts w:ascii="Times New Roman" w:hAnsi="Times New Roman" w:cs="Times New Roman"/>
          <w:sz w:val="24"/>
          <w:szCs w:val="24"/>
        </w:rPr>
        <w:t xml:space="preserve">  </w:t>
      </w:r>
      <w:r w:rsidR="007A5330">
        <w:rPr>
          <w:rFonts w:ascii="Times New Roman" w:hAnsi="Times New Roman" w:cs="Times New Roman"/>
          <w:sz w:val="24"/>
          <w:szCs w:val="24"/>
        </w:rPr>
        <w:t xml:space="preserve">Continuing, this article justifies that </w:t>
      </w:r>
      <w:proofErr w:type="gramStart"/>
      <w:r w:rsidR="007A5330">
        <w:rPr>
          <w:rFonts w:ascii="Times New Roman" w:hAnsi="Times New Roman" w:cs="Times New Roman"/>
          <w:sz w:val="24"/>
          <w:szCs w:val="24"/>
        </w:rPr>
        <w:t>c</w:t>
      </w:r>
      <w:r w:rsidR="00AC5F16" w:rsidRPr="00577632">
        <w:rPr>
          <w:rFonts w:ascii="Times New Roman" w:hAnsi="Times New Roman" w:cs="Times New Roman"/>
          <w:sz w:val="24"/>
          <w:szCs w:val="24"/>
        </w:rPr>
        <w:t>ertain</w:t>
      </w:r>
      <w:r w:rsidR="00FB16F6" w:rsidRPr="00577632">
        <w:rPr>
          <w:rFonts w:ascii="Times New Roman" w:hAnsi="Times New Roman" w:cs="Times New Roman"/>
          <w:sz w:val="24"/>
          <w:szCs w:val="24"/>
        </w:rPr>
        <w:t xml:space="preserve"> versus of the Holy Quran are read by a large majority for diverse problems such as attaining physical and psychological hea</w:t>
      </w:r>
      <w:r>
        <w:rPr>
          <w:rFonts w:ascii="Times New Roman" w:hAnsi="Times New Roman" w:cs="Times New Roman"/>
          <w:sz w:val="24"/>
          <w:szCs w:val="24"/>
        </w:rPr>
        <w:t>lth and improving relationships, thus reinforcing collectivist culture</w:t>
      </w:r>
      <w:r w:rsidR="00FB16F6" w:rsidRPr="00577632">
        <w:rPr>
          <w:rFonts w:ascii="Times New Roman" w:hAnsi="Times New Roman" w:cs="Times New Roman"/>
          <w:sz w:val="24"/>
          <w:szCs w:val="24"/>
        </w:rPr>
        <w:t xml:space="preserve"> </w:t>
      </w:r>
      <w:r w:rsidR="00AF62A3">
        <w:rPr>
          <w:rFonts w:ascii="Times New Roman" w:hAnsi="Times New Roman" w:cs="Times New Roman"/>
          <w:sz w:val="24"/>
          <w:szCs w:val="24"/>
        </w:rPr>
        <w:t>(</w:t>
      </w:r>
      <w:r w:rsidR="00FB16F6" w:rsidRPr="00577632">
        <w:rPr>
          <w:rFonts w:ascii="Times New Roman" w:hAnsi="Times New Roman" w:cs="Times New Roman"/>
          <w:sz w:val="24"/>
          <w:szCs w:val="24"/>
        </w:rPr>
        <w:t>Gerstein</w:t>
      </w:r>
      <w:r w:rsidR="007A5330">
        <w:rPr>
          <w:rFonts w:ascii="Times New Roman" w:hAnsi="Times New Roman" w:cs="Times New Roman"/>
          <w:sz w:val="24"/>
          <w:szCs w:val="24"/>
        </w:rPr>
        <w:t>,</w:t>
      </w:r>
      <w:r w:rsidR="00B01238">
        <w:rPr>
          <w:rFonts w:ascii="Times New Roman" w:hAnsi="Times New Roman" w:cs="Times New Roman"/>
          <w:sz w:val="24"/>
          <w:szCs w:val="24"/>
        </w:rPr>
        <w:t xml:space="preserve"> 2009</w:t>
      </w:r>
      <w:r w:rsidR="00AF62A3">
        <w:rPr>
          <w:rFonts w:ascii="Times New Roman" w:hAnsi="Times New Roman" w:cs="Times New Roman"/>
          <w:sz w:val="24"/>
          <w:szCs w:val="24"/>
        </w:rPr>
        <w:t>)</w:t>
      </w:r>
      <w:proofErr w:type="gramEnd"/>
      <w:r w:rsidR="00AF62A3">
        <w:rPr>
          <w:rFonts w:ascii="Times New Roman" w:hAnsi="Times New Roman" w:cs="Times New Roman"/>
          <w:sz w:val="24"/>
          <w:szCs w:val="24"/>
        </w:rPr>
        <w:t>.</w:t>
      </w:r>
      <w:r w:rsidR="00FB16F6" w:rsidRPr="00577632">
        <w:rPr>
          <w:rFonts w:ascii="Times New Roman" w:hAnsi="Times New Roman" w:cs="Times New Roman"/>
          <w:sz w:val="24"/>
          <w:szCs w:val="24"/>
        </w:rPr>
        <w:t xml:space="preserve">  It is impossible to separate, religion, culture, family bonds and the individual behavior as they</w:t>
      </w:r>
      <w:r w:rsidR="00B01238">
        <w:rPr>
          <w:rFonts w:ascii="Times New Roman" w:hAnsi="Times New Roman" w:cs="Times New Roman"/>
          <w:sz w:val="24"/>
          <w:szCs w:val="24"/>
        </w:rPr>
        <w:t xml:space="preserve"> all create human connections. </w:t>
      </w:r>
      <w:r w:rsidR="00BC48F1" w:rsidRPr="0011683B">
        <w:rPr>
          <w:rFonts w:ascii="Times New Roman" w:hAnsi="Times New Roman" w:cs="Times New Roman"/>
          <w:sz w:val="24"/>
          <w:szCs w:val="24"/>
        </w:rPr>
        <w:t>Arab culture</w:t>
      </w:r>
      <w:r w:rsidR="00BC48F1">
        <w:rPr>
          <w:rFonts w:ascii="Times New Roman" w:hAnsi="Times New Roman" w:cs="Times New Roman"/>
          <w:sz w:val="24"/>
          <w:szCs w:val="24"/>
        </w:rPr>
        <w:t xml:space="preserve"> and religion likewise </w:t>
      </w:r>
      <w:r w:rsidR="00B01238">
        <w:rPr>
          <w:rFonts w:ascii="Times New Roman" w:hAnsi="Times New Roman" w:cs="Times New Roman"/>
          <w:sz w:val="24"/>
          <w:szCs w:val="24"/>
        </w:rPr>
        <w:t xml:space="preserve">strongly </w:t>
      </w:r>
      <w:r w:rsidR="00BC48F1">
        <w:rPr>
          <w:rFonts w:ascii="Times New Roman" w:hAnsi="Times New Roman" w:cs="Times New Roman"/>
          <w:sz w:val="24"/>
          <w:szCs w:val="24"/>
        </w:rPr>
        <w:t>condemn suicide” (</w:t>
      </w:r>
      <w:proofErr w:type="spellStart"/>
      <w:r w:rsidR="00BC48F1">
        <w:rPr>
          <w:rFonts w:ascii="Times New Roman" w:hAnsi="Times New Roman" w:cs="Times New Roman"/>
          <w:sz w:val="24"/>
          <w:szCs w:val="24"/>
        </w:rPr>
        <w:t>D</w:t>
      </w:r>
      <w:r w:rsidR="00BC48F1" w:rsidRPr="0011683B">
        <w:rPr>
          <w:rFonts w:ascii="Times New Roman" w:hAnsi="Times New Roman" w:cs="Times New Roman"/>
          <w:sz w:val="24"/>
          <w:szCs w:val="24"/>
        </w:rPr>
        <w:t>ubovsky</w:t>
      </w:r>
      <w:proofErr w:type="spellEnd"/>
      <w:r w:rsidR="00BC48F1" w:rsidRPr="0011683B">
        <w:rPr>
          <w:rFonts w:ascii="Times New Roman" w:hAnsi="Times New Roman" w:cs="Times New Roman"/>
          <w:sz w:val="24"/>
          <w:szCs w:val="24"/>
        </w:rPr>
        <w:t xml:space="preserve"> 1983)</w:t>
      </w:r>
      <w:r w:rsidR="00BC48F1">
        <w:rPr>
          <w:rFonts w:ascii="Times New Roman" w:hAnsi="Times New Roman" w:cs="Times New Roman"/>
          <w:sz w:val="24"/>
          <w:szCs w:val="24"/>
        </w:rPr>
        <w:t xml:space="preserve">, which is why the self-immolation of a man, Mohamed </w:t>
      </w:r>
      <w:proofErr w:type="spellStart"/>
      <w:r w:rsidR="00BC48F1">
        <w:rPr>
          <w:rFonts w:ascii="Times New Roman" w:hAnsi="Times New Roman" w:cs="Times New Roman"/>
          <w:sz w:val="24"/>
          <w:szCs w:val="24"/>
        </w:rPr>
        <w:t>Bouazizi</w:t>
      </w:r>
      <w:proofErr w:type="spellEnd"/>
      <w:r w:rsidR="00BC48F1">
        <w:rPr>
          <w:rFonts w:ascii="Times New Roman" w:hAnsi="Times New Roman" w:cs="Times New Roman"/>
          <w:sz w:val="24"/>
          <w:szCs w:val="24"/>
        </w:rPr>
        <w:t xml:space="preserve"> in Tunisia, </w:t>
      </w:r>
      <w:r w:rsidR="00B01238">
        <w:rPr>
          <w:rFonts w:ascii="Times New Roman" w:hAnsi="Times New Roman" w:cs="Times New Roman"/>
          <w:sz w:val="24"/>
          <w:szCs w:val="24"/>
        </w:rPr>
        <w:t xml:space="preserve">went directly against Islamic teaching and therefore </w:t>
      </w:r>
      <w:r w:rsidR="00BC48F1">
        <w:rPr>
          <w:rFonts w:ascii="Times New Roman" w:hAnsi="Times New Roman" w:cs="Times New Roman"/>
          <w:sz w:val="24"/>
          <w:szCs w:val="24"/>
        </w:rPr>
        <w:t xml:space="preserve">was the catalyst that truly erupted the Arab Spring protests.  </w:t>
      </w:r>
      <w:r w:rsidR="00BC48F1" w:rsidRPr="0011683B">
        <w:rPr>
          <w:rFonts w:ascii="Times New Roman" w:hAnsi="Times New Roman" w:cs="Times New Roman"/>
          <w:sz w:val="24"/>
          <w:szCs w:val="24"/>
        </w:rPr>
        <w:t xml:space="preserve"> </w:t>
      </w:r>
    </w:p>
    <w:p w14:paraId="127D649A" w14:textId="564633FC" w:rsidR="00B4083E" w:rsidRDefault="00301BD6" w:rsidP="00B4083E">
      <w:pPr>
        <w:contextualSpacing/>
        <w:rPr>
          <w:rFonts w:ascii="Times New Roman" w:hAnsi="Times New Roman" w:cs="Times New Roman"/>
          <w:b/>
          <w:sz w:val="24"/>
          <w:szCs w:val="24"/>
        </w:rPr>
      </w:pPr>
      <w:r>
        <w:rPr>
          <w:rFonts w:ascii="Times New Roman" w:hAnsi="Times New Roman" w:cs="Times New Roman"/>
          <w:b/>
          <w:sz w:val="24"/>
          <w:szCs w:val="24"/>
        </w:rPr>
        <w:t>Marginalization</w:t>
      </w:r>
      <w:r w:rsidR="00241AF7">
        <w:rPr>
          <w:rFonts w:ascii="Times New Roman" w:hAnsi="Times New Roman" w:cs="Times New Roman"/>
          <w:b/>
          <w:sz w:val="24"/>
          <w:szCs w:val="24"/>
        </w:rPr>
        <w:t xml:space="preserve"> and </w:t>
      </w:r>
      <w:r w:rsidR="00B90876">
        <w:rPr>
          <w:rFonts w:ascii="Times New Roman" w:hAnsi="Times New Roman" w:cs="Times New Roman"/>
          <w:b/>
          <w:sz w:val="24"/>
          <w:szCs w:val="24"/>
        </w:rPr>
        <w:t xml:space="preserve">Conflict </w:t>
      </w:r>
    </w:p>
    <w:p w14:paraId="1D96815B" w14:textId="77777777" w:rsidR="00946E8A" w:rsidRPr="00946E8A" w:rsidRDefault="00946E8A" w:rsidP="00B4083E">
      <w:pPr>
        <w:contextualSpacing/>
        <w:rPr>
          <w:rFonts w:ascii="Times New Roman" w:hAnsi="Times New Roman" w:cs="Times New Roman"/>
          <w:b/>
          <w:sz w:val="24"/>
          <w:szCs w:val="24"/>
        </w:rPr>
      </w:pPr>
    </w:p>
    <w:p w14:paraId="08BB3AC8" w14:textId="76AEC069" w:rsidR="001D3441" w:rsidRPr="000B2DB2" w:rsidRDefault="00946E8A" w:rsidP="00946E8A">
      <w:pPr>
        <w:spacing w:line="480" w:lineRule="auto"/>
        <w:contextualSpacing/>
        <w:rPr>
          <w:rFonts w:ascii="Times New Roman" w:eastAsia="Times New Roman" w:hAnsi="Times New Roman" w:cs="Times New Roman"/>
          <w:sz w:val="24"/>
          <w:szCs w:val="24"/>
        </w:rPr>
      </w:pPr>
      <w:r>
        <w:rPr>
          <w:rFonts w:ascii="Times New Roman" w:hAnsi="Times New Roman" w:cs="Times New Roman"/>
          <w:sz w:val="24"/>
          <w:szCs w:val="24"/>
        </w:rPr>
        <w:tab/>
      </w:r>
      <w:r w:rsidR="00B4083E" w:rsidRPr="00B67E07">
        <w:rPr>
          <w:rFonts w:ascii="Times New Roman" w:hAnsi="Times New Roman" w:cs="Times New Roman"/>
          <w:sz w:val="24"/>
          <w:szCs w:val="24"/>
        </w:rPr>
        <w:t>Fanon argued that colonial conditions create a massive psycho</w:t>
      </w:r>
      <w:r w:rsidR="00294794">
        <w:rPr>
          <w:rFonts w:ascii="Times New Roman" w:hAnsi="Times New Roman" w:cs="Times New Roman"/>
          <w:sz w:val="24"/>
          <w:szCs w:val="24"/>
        </w:rPr>
        <w:t>-</w:t>
      </w:r>
      <w:r w:rsidR="00B4083E" w:rsidRPr="00B67E07">
        <w:rPr>
          <w:rFonts w:ascii="Times New Roman" w:hAnsi="Times New Roman" w:cs="Times New Roman"/>
          <w:sz w:val="24"/>
          <w:szCs w:val="24"/>
        </w:rPr>
        <w:t>existential complex from the moment of colonial conquest which alienates and creates r</w:t>
      </w:r>
      <w:r>
        <w:rPr>
          <w:rFonts w:ascii="Times New Roman" w:hAnsi="Times New Roman" w:cs="Times New Roman"/>
          <w:sz w:val="24"/>
          <w:szCs w:val="24"/>
        </w:rPr>
        <w:t xml:space="preserve">acism and colonial subjugation” (Fanon, 2001).  The battle of Algiers was a historic battle that changed the dynamics of urban warfare and terrorism, as </w:t>
      </w:r>
      <w:proofErr w:type="spellStart"/>
      <w:r>
        <w:rPr>
          <w:rFonts w:ascii="Times New Roman" w:hAnsi="Times New Roman" w:cs="Times New Roman"/>
          <w:sz w:val="24"/>
          <w:szCs w:val="24"/>
        </w:rPr>
        <w:t>Herminda</w:t>
      </w:r>
      <w:proofErr w:type="spellEnd"/>
      <w:r>
        <w:rPr>
          <w:rFonts w:ascii="Times New Roman" w:hAnsi="Times New Roman" w:cs="Times New Roman"/>
          <w:sz w:val="24"/>
          <w:szCs w:val="24"/>
        </w:rPr>
        <w:t xml:space="preserve"> (1994) ex</w:t>
      </w:r>
      <w:r w:rsidR="00294794">
        <w:rPr>
          <w:rFonts w:ascii="Times New Roman" w:hAnsi="Times New Roman" w:cs="Times New Roman"/>
          <w:sz w:val="24"/>
          <w:szCs w:val="24"/>
        </w:rPr>
        <w:t>h</w:t>
      </w:r>
      <w:r>
        <w:rPr>
          <w:rFonts w:ascii="Times New Roman" w:hAnsi="Times New Roman" w:cs="Times New Roman"/>
          <w:sz w:val="24"/>
          <w:szCs w:val="24"/>
        </w:rPr>
        <w:t xml:space="preserve">ibits the use of torture and other brutal techniques by the French military.  The author continues to </w:t>
      </w:r>
      <w:r w:rsidR="00294794">
        <w:rPr>
          <w:rFonts w:ascii="Times New Roman" w:hAnsi="Times New Roman" w:cs="Times New Roman"/>
          <w:sz w:val="24"/>
          <w:szCs w:val="24"/>
        </w:rPr>
        <w:t>discuss</w:t>
      </w:r>
      <w:r w:rsidR="001D3441" w:rsidRPr="00946E8A">
        <w:rPr>
          <w:rFonts w:ascii="Times New Roman" w:hAnsi="Times New Roman" w:cs="Times New Roman"/>
          <w:sz w:val="24"/>
          <w:szCs w:val="24"/>
        </w:rPr>
        <w:t xml:space="preserve"> the French /Algerian war for independence and the Euro-Algerian relations for the last few decades and sheds light on the trauma inflicted on the Algeri</w:t>
      </w:r>
      <w:r>
        <w:rPr>
          <w:rFonts w:ascii="Times New Roman" w:hAnsi="Times New Roman" w:cs="Times New Roman"/>
          <w:sz w:val="24"/>
          <w:szCs w:val="24"/>
        </w:rPr>
        <w:t>an people.</w:t>
      </w:r>
      <w:r w:rsidR="00301BD6">
        <w:rPr>
          <w:rFonts w:ascii="Times New Roman" w:hAnsi="Times New Roman" w:cs="Times New Roman"/>
          <w:sz w:val="24"/>
          <w:szCs w:val="24"/>
        </w:rPr>
        <w:t xml:space="preserve">  </w:t>
      </w:r>
      <w:r w:rsidR="00301BD6" w:rsidRPr="00294794">
        <w:rPr>
          <w:rFonts w:ascii="Times New Roman" w:hAnsi="Times New Roman" w:cs="Times New Roman"/>
          <w:sz w:val="24"/>
          <w:szCs w:val="24"/>
        </w:rPr>
        <w:t xml:space="preserve">French occupation, brutality and trauma upon the Algerian population </w:t>
      </w:r>
      <w:proofErr w:type="gramStart"/>
      <w:r w:rsidR="00301BD6" w:rsidRPr="00294794">
        <w:rPr>
          <w:rFonts w:ascii="Times New Roman" w:hAnsi="Times New Roman" w:cs="Times New Roman"/>
          <w:sz w:val="24"/>
          <w:szCs w:val="24"/>
        </w:rPr>
        <w:t>is brought</w:t>
      </w:r>
      <w:proofErr w:type="gramEnd"/>
      <w:r w:rsidR="00301BD6" w:rsidRPr="00294794">
        <w:rPr>
          <w:rFonts w:ascii="Times New Roman" w:hAnsi="Times New Roman" w:cs="Times New Roman"/>
          <w:sz w:val="24"/>
          <w:szCs w:val="24"/>
        </w:rPr>
        <w:t xml:space="preserve"> to the forefront and thus gives additional insight on subsequent Algerian government brutality.  Fanon, a French psychiatrist working at an Algerian hospital </w:t>
      </w:r>
      <w:r w:rsidR="00301BD6" w:rsidRPr="00294794">
        <w:rPr>
          <w:rFonts w:ascii="Times New Roman" w:hAnsi="Times New Roman" w:cs="Times New Roman"/>
          <w:sz w:val="24"/>
          <w:szCs w:val="24"/>
        </w:rPr>
        <w:lastRenderedPageBreak/>
        <w:t xml:space="preserve">during the war of independence ‘encountered such horrific evidence o f torture </w:t>
      </w:r>
      <w:proofErr w:type="gramStart"/>
      <w:r w:rsidR="00301BD6" w:rsidRPr="00294794">
        <w:rPr>
          <w:rFonts w:ascii="Times New Roman" w:hAnsi="Times New Roman" w:cs="Times New Roman"/>
          <w:sz w:val="24"/>
          <w:szCs w:val="24"/>
        </w:rPr>
        <w:t>“ that</w:t>
      </w:r>
      <w:proofErr w:type="gramEnd"/>
      <w:r w:rsidR="00301BD6" w:rsidRPr="00294794">
        <w:rPr>
          <w:rFonts w:ascii="Times New Roman" w:hAnsi="Times New Roman" w:cs="Times New Roman"/>
          <w:sz w:val="24"/>
          <w:szCs w:val="24"/>
        </w:rPr>
        <w:t xml:space="preserve"> he decided he could no longer work for the French government and joined the Algerian liberation movement (Moll, 2002).</w:t>
      </w:r>
    </w:p>
    <w:p w14:paraId="48689CF7" w14:textId="22995D95" w:rsidR="001C720E" w:rsidRPr="00294794" w:rsidRDefault="001C720E" w:rsidP="00294794">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proofErr w:type="spellStart"/>
      <w:r w:rsidRPr="0083701E">
        <w:rPr>
          <w:rFonts w:ascii="Times New Roman" w:hAnsi="Times New Roman" w:cs="Times New Roman"/>
          <w:sz w:val="24"/>
          <w:szCs w:val="24"/>
        </w:rPr>
        <w:t>Rothermund’s</w:t>
      </w:r>
      <w:proofErr w:type="spellEnd"/>
      <w:r w:rsidRPr="0083701E">
        <w:rPr>
          <w:rFonts w:ascii="Times New Roman" w:hAnsi="Times New Roman" w:cs="Times New Roman"/>
          <w:sz w:val="24"/>
          <w:szCs w:val="24"/>
        </w:rPr>
        <w:t xml:space="preserve"> (2011) article goes into great detail about the </w:t>
      </w:r>
      <w:proofErr w:type="gramStart"/>
      <w:r w:rsidRPr="0083701E">
        <w:rPr>
          <w:rFonts w:ascii="Times New Roman" w:hAnsi="Times New Roman" w:cs="Times New Roman"/>
          <w:sz w:val="24"/>
          <w:szCs w:val="24"/>
        </w:rPr>
        <w:t>new</w:t>
      </w:r>
      <w:proofErr w:type="gramEnd"/>
      <w:r w:rsidRPr="0083701E">
        <w:rPr>
          <w:rFonts w:ascii="Times New Roman" w:hAnsi="Times New Roman" w:cs="Times New Roman"/>
          <w:sz w:val="24"/>
          <w:szCs w:val="24"/>
        </w:rPr>
        <w:t xml:space="preserve"> France / Algeria relationship and how the new French government has been trying to move forward without truly acknowledging the brutal attacks and torture committed in French Algeria prior to independence.  The article provides additional information on numbers of deaths, types of torture, and the fact that many stories </w:t>
      </w:r>
      <w:proofErr w:type="gramStart"/>
      <w:r w:rsidRPr="0083701E">
        <w:rPr>
          <w:rFonts w:ascii="Times New Roman" w:hAnsi="Times New Roman" w:cs="Times New Roman"/>
          <w:sz w:val="24"/>
          <w:szCs w:val="24"/>
        </w:rPr>
        <w:t>are still told</w:t>
      </w:r>
      <w:proofErr w:type="gramEnd"/>
      <w:r w:rsidRPr="0083701E">
        <w:rPr>
          <w:rFonts w:ascii="Times New Roman" w:hAnsi="Times New Roman" w:cs="Times New Roman"/>
          <w:sz w:val="24"/>
          <w:szCs w:val="24"/>
        </w:rPr>
        <w:t xml:space="preserve"> about </w:t>
      </w:r>
      <w:r w:rsidRPr="00294794">
        <w:rPr>
          <w:rFonts w:ascii="Times New Roman" w:hAnsi="Times New Roman" w:cs="Times New Roman"/>
          <w:sz w:val="24"/>
          <w:szCs w:val="24"/>
        </w:rPr>
        <w:t xml:space="preserve">this period, only strengthening any possible trauma that has been discussed with younger generations.  This article provides additional accounts of trauma, French Algerian relations and actual numbers (in the hundreds of thousands) that </w:t>
      </w:r>
      <w:proofErr w:type="gramStart"/>
      <w:r w:rsidRPr="00294794">
        <w:rPr>
          <w:rFonts w:ascii="Times New Roman" w:hAnsi="Times New Roman" w:cs="Times New Roman"/>
          <w:sz w:val="24"/>
          <w:szCs w:val="24"/>
        </w:rPr>
        <w:t>were killed</w:t>
      </w:r>
      <w:proofErr w:type="gramEnd"/>
      <w:r w:rsidRPr="00294794">
        <w:rPr>
          <w:rFonts w:ascii="Times New Roman" w:hAnsi="Times New Roman" w:cs="Times New Roman"/>
          <w:sz w:val="24"/>
          <w:szCs w:val="24"/>
        </w:rPr>
        <w:t xml:space="preserve"> under French rule</w:t>
      </w:r>
      <w:r w:rsidRPr="0083701E">
        <w:rPr>
          <w:rFonts w:cs="Times New Roman"/>
          <w:szCs w:val="24"/>
        </w:rPr>
        <w:t xml:space="preserve">. </w:t>
      </w:r>
    </w:p>
    <w:p w14:paraId="33F915B0" w14:textId="478EEFAF" w:rsidR="00B4083E" w:rsidRPr="007A5330" w:rsidRDefault="0083701E" w:rsidP="00B67E07">
      <w:pPr>
        <w:spacing w:line="480" w:lineRule="auto"/>
        <w:contextualSpacing/>
        <w:rPr>
          <w:rFonts w:eastAsia="Arial Unicode MS"/>
          <w:color w:val="000000"/>
          <w:sz w:val="24"/>
          <w:szCs w:val="24"/>
          <w:shd w:val="clear" w:color="auto" w:fill="FFFFFF"/>
        </w:rPr>
      </w:pPr>
      <w:r>
        <w:rPr>
          <w:rFonts w:ascii="Times New Roman" w:hAnsi="Times New Roman" w:cs="Times New Roman"/>
          <w:sz w:val="24"/>
          <w:szCs w:val="24"/>
        </w:rPr>
        <w:tab/>
      </w:r>
      <w:r w:rsidR="00011086">
        <w:rPr>
          <w:rFonts w:ascii="Times New Roman" w:hAnsi="Times New Roman" w:cs="Times New Roman"/>
          <w:sz w:val="24"/>
          <w:szCs w:val="24"/>
        </w:rPr>
        <w:t xml:space="preserve">Agee (1990) describes how </w:t>
      </w:r>
      <w:r w:rsidR="00011086">
        <w:rPr>
          <w:rFonts w:ascii="Times New Roman" w:eastAsia="Arial Unicode MS" w:hAnsi="Times New Roman" w:cs="Times New Roman"/>
          <w:color w:val="000000"/>
          <w:sz w:val="24"/>
          <w:szCs w:val="24"/>
          <w:shd w:val="clear" w:color="auto" w:fill="FFFFFF"/>
        </w:rPr>
        <w:t>t</w:t>
      </w:r>
      <w:r w:rsidR="00946E8A">
        <w:rPr>
          <w:rFonts w:ascii="Times New Roman" w:eastAsia="Arial Unicode MS" w:hAnsi="Times New Roman" w:cs="Times New Roman"/>
          <w:color w:val="000000"/>
          <w:sz w:val="24"/>
          <w:szCs w:val="24"/>
          <w:shd w:val="clear" w:color="auto" w:fill="FFFFFF"/>
        </w:rPr>
        <w:t>orture was one of the</w:t>
      </w:r>
      <w:r w:rsidR="00B4083E" w:rsidRPr="00B67E07">
        <w:rPr>
          <w:rFonts w:ascii="Times New Roman" w:eastAsia="Arial Unicode MS" w:hAnsi="Times New Roman" w:cs="Times New Roman"/>
          <w:color w:val="000000"/>
          <w:sz w:val="24"/>
          <w:szCs w:val="24"/>
          <w:shd w:val="clear" w:color="auto" w:fill="FFFFFF"/>
        </w:rPr>
        <w:t xml:space="preserve"> various tactics used by the French against its colonial dissidents and opposition.  While most of France’s colonies attempted to exert their independence in the 1960’s, France exerted every attempt to keep</w:t>
      </w:r>
      <w:r w:rsidR="00946E8A">
        <w:rPr>
          <w:rFonts w:ascii="Times New Roman" w:eastAsia="Arial Unicode MS" w:hAnsi="Times New Roman" w:cs="Times New Roman"/>
          <w:color w:val="000000"/>
          <w:sz w:val="24"/>
          <w:szCs w:val="24"/>
          <w:shd w:val="clear" w:color="auto" w:fill="FFFFFF"/>
        </w:rPr>
        <w:t xml:space="preserve"> them intact as one nation.  </w:t>
      </w:r>
      <w:r w:rsidR="00011086">
        <w:rPr>
          <w:rFonts w:ascii="Times New Roman" w:eastAsia="Arial Unicode MS" w:hAnsi="Times New Roman" w:cs="Times New Roman"/>
          <w:color w:val="000000"/>
          <w:sz w:val="24"/>
          <w:szCs w:val="24"/>
          <w:shd w:val="clear" w:color="auto" w:fill="FFFFFF"/>
        </w:rPr>
        <w:t>Discussed are</w:t>
      </w:r>
      <w:r w:rsidR="00B4083E" w:rsidRPr="00B67E07">
        <w:rPr>
          <w:rFonts w:ascii="Times New Roman" w:eastAsia="Arial Unicode MS" w:hAnsi="Times New Roman" w:cs="Times New Roman"/>
          <w:color w:val="000000"/>
          <w:sz w:val="24"/>
          <w:szCs w:val="24"/>
          <w:shd w:val="clear" w:color="auto" w:fill="FFFFFF"/>
        </w:rPr>
        <w:t xml:space="preserve"> Morocco, Tunisia, Mali, Togo, Benin and Algeria, focusing on the methods used by the French military and secret services to crush uprisings and terrorist groups.  In terms of relevance, this article underscores the philosophy of France and its brutality towards other nations.  French military operations </w:t>
      </w:r>
      <w:proofErr w:type="gramStart"/>
      <w:r w:rsidR="00B4083E" w:rsidRPr="00B67E07">
        <w:rPr>
          <w:rFonts w:ascii="Times New Roman" w:eastAsia="Arial Unicode MS" w:hAnsi="Times New Roman" w:cs="Times New Roman"/>
          <w:color w:val="000000"/>
          <w:sz w:val="24"/>
          <w:szCs w:val="24"/>
          <w:shd w:val="clear" w:color="auto" w:fill="FFFFFF"/>
        </w:rPr>
        <w:t>are discussed</w:t>
      </w:r>
      <w:proofErr w:type="gramEnd"/>
      <w:r w:rsidR="00B4083E" w:rsidRPr="00B67E07">
        <w:rPr>
          <w:rFonts w:ascii="Times New Roman" w:eastAsia="Arial Unicode MS" w:hAnsi="Times New Roman" w:cs="Times New Roman"/>
          <w:color w:val="000000"/>
          <w:sz w:val="24"/>
          <w:szCs w:val="24"/>
          <w:shd w:val="clear" w:color="auto" w:fill="FFFFFF"/>
        </w:rPr>
        <w:t xml:space="preserve"> at length as are the different physical, psychological and emotional torture techniques used by the French.  Algeria </w:t>
      </w:r>
      <w:proofErr w:type="gramStart"/>
      <w:r w:rsidR="00B4083E" w:rsidRPr="00B67E07">
        <w:rPr>
          <w:rFonts w:ascii="Times New Roman" w:eastAsia="Arial Unicode MS" w:hAnsi="Times New Roman" w:cs="Times New Roman"/>
          <w:color w:val="000000"/>
          <w:sz w:val="24"/>
          <w:szCs w:val="24"/>
          <w:shd w:val="clear" w:color="auto" w:fill="FFFFFF"/>
        </w:rPr>
        <w:t>is used</w:t>
      </w:r>
      <w:proofErr w:type="gramEnd"/>
      <w:r w:rsidR="00B4083E" w:rsidRPr="00B67E07">
        <w:rPr>
          <w:rFonts w:ascii="Times New Roman" w:eastAsia="Arial Unicode MS" w:hAnsi="Times New Roman" w:cs="Times New Roman"/>
          <w:color w:val="000000"/>
          <w:sz w:val="24"/>
          <w:szCs w:val="24"/>
          <w:shd w:val="clear" w:color="auto" w:fill="FFFFFF"/>
        </w:rPr>
        <w:t xml:space="preserve"> as a primary case study as the French brutality in Algeria is historically known and studied.  The torture of Algerians is important as an aspect of psychology and fear as hypothesized for being a factor in its recent </w:t>
      </w:r>
      <w:r w:rsidR="00B4083E" w:rsidRPr="007A5330">
        <w:rPr>
          <w:rFonts w:ascii="Times New Roman" w:eastAsia="Arial Unicode MS" w:hAnsi="Times New Roman" w:cs="Times New Roman"/>
          <w:color w:val="000000"/>
          <w:sz w:val="24"/>
          <w:szCs w:val="24"/>
          <w:shd w:val="clear" w:color="auto" w:fill="FFFFFF"/>
        </w:rPr>
        <w:t>peacefulness during regional instability</w:t>
      </w:r>
      <w:r w:rsidR="00B4083E" w:rsidRPr="007A5330">
        <w:rPr>
          <w:rFonts w:eastAsia="Arial Unicode MS"/>
          <w:color w:val="000000"/>
          <w:sz w:val="24"/>
          <w:szCs w:val="24"/>
          <w:shd w:val="clear" w:color="auto" w:fill="FFFFFF"/>
        </w:rPr>
        <w:t xml:space="preserve">.  </w:t>
      </w:r>
    </w:p>
    <w:p w14:paraId="708B022A" w14:textId="4D908DE0" w:rsidR="003E503E" w:rsidRPr="008A35E1" w:rsidRDefault="003E503E" w:rsidP="008A35E1">
      <w:pPr>
        <w:spacing w:line="480" w:lineRule="auto"/>
        <w:contextualSpacing/>
        <w:rPr>
          <w:rFonts w:ascii="Times New Roman" w:hAnsi="Times New Roman" w:cs="Times New Roman"/>
          <w:sz w:val="24"/>
          <w:szCs w:val="24"/>
        </w:rPr>
      </w:pPr>
      <w:r w:rsidRPr="007A5330">
        <w:rPr>
          <w:rFonts w:eastAsia="Arial Unicode MS"/>
          <w:color w:val="000000"/>
          <w:sz w:val="24"/>
          <w:szCs w:val="24"/>
          <w:shd w:val="clear" w:color="auto" w:fill="FFFFFF"/>
        </w:rPr>
        <w:lastRenderedPageBreak/>
        <w:tab/>
      </w:r>
      <w:r w:rsidR="004E1A88" w:rsidRPr="007A5330">
        <w:rPr>
          <w:rFonts w:ascii="Times New Roman" w:eastAsia="Arial Unicode MS" w:hAnsi="Times New Roman" w:cs="Times New Roman"/>
          <w:color w:val="000000"/>
          <w:sz w:val="24"/>
          <w:szCs w:val="24"/>
          <w:shd w:val="clear" w:color="auto" w:fill="FFFFFF"/>
        </w:rPr>
        <w:t>Gerstein (2009) discusses the</w:t>
      </w:r>
      <w:r w:rsidRPr="007A5330">
        <w:rPr>
          <w:rFonts w:ascii="Times New Roman" w:hAnsi="Times New Roman" w:cs="Times New Roman"/>
          <w:sz w:val="24"/>
          <w:szCs w:val="24"/>
        </w:rPr>
        <w:t xml:space="preserve"> collective memory </w:t>
      </w:r>
      <w:r w:rsidR="004E1A88" w:rsidRPr="007A5330">
        <w:rPr>
          <w:rFonts w:ascii="Times New Roman" w:hAnsi="Times New Roman" w:cs="Times New Roman"/>
          <w:sz w:val="24"/>
          <w:szCs w:val="24"/>
        </w:rPr>
        <w:t>and its memories of</w:t>
      </w:r>
      <w:r w:rsidRPr="007A5330">
        <w:rPr>
          <w:rFonts w:ascii="Times New Roman" w:hAnsi="Times New Roman" w:cs="Times New Roman"/>
          <w:sz w:val="24"/>
          <w:szCs w:val="24"/>
        </w:rPr>
        <w:t xml:space="preserve"> the trauma from the French Independence, 1990’s, AQIM and had</w:t>
      </w:r>
      <w:r w:rsidRPr="00B67E07">
        <w:rPr>
          <w:rFonts w:ascii="Times New Roman" w:hAnsi="Times New Roman" w:cs="Times New Roman"/>
          <w:sz w:val="24"/>
          <w:szCs w:val="24"/>
        </w:rPr>
        <w:t xml:space="preserve"> no wish to repeat this type of trauma.  In this case the </w:t>
      </w:r>
      <w:r w:rsidR="0034250D" w:rsidRPr="00B67E07">
        <w:rPr>
          <w:rFonts w:ascii="Times New Roman" w:hAnsi="Times New Roman" w:cs="Times New Roman"/>
          <w:sz w:val="24"/>
          <w:szCs w:val="24"/>
        </w:rPr>
        <w:t>collectivistic</w:t>
      </w:r>
      <w:r w:rsidRPr="00B67E07">
        <w:rPr>
          <w:rFonts w:ascii="Times New Roman" w:hAnsi="Times New Roman" w:cs="Times New Roman"/>
          <w:sz w:val="24"/>
          <w:szCs w:val="24"/>
        </w:rPr>
        <w:t xml:space="preserve"> culture and memory prevented trauma on a national lev</w:t>
      </w:r>
      <w:r w:rsidRPr="008A35E1">
        <w:rPr>
          <w:rFonts w:ascii="Times New Roman" w:hAnsi="Times New Roman" w:cs="Times New Roman"/>
          <w:sz w:val="24"/>
          <w:szCs w:val="24"/>
        </w:rPr>
        <w:t>el.</w:t>
      </w:r>
      <w:r w:rsidR="008A35E1" w:rsidRPr="008A35E1">
        <w:rPr>
          <w:rFonts w:ascii="Times New Roman" w:hAnsi="Times New Roman" w:cs="Times New Roman"/>
          <w:sz w:val="24"/>
          <w:szCs w:val="24"/>
        </w:rPr>
        <w:t xml:space="preserve"> </w:t>
      </w:r>
      <w:r w:rsidR="00294794">
        <w:rPr>
          <w:rFonts w:ascii="Times New Roman" w:hAnsi="Times New Roman" w:cs="Times New Roman"/>
          <w:sz w:val="24"/>
          <w:szCs w:val="24"/>
        </w:rPr>
        <w:t xml:space="preserve">As Algerian society changes, </w:t>
      </w:r>
      <w:r w:rsidRPr="008A35E1">
        <w:rPr>
          <w:rFonts w:ascii="Times New Roman" w:hAnsi="Times New Roman" w:cs="Times New Roman"/>
          <w:sz w:val="24"/>
          <w:szCs w:val="24"/>
        </w:rPr>
        <w:t xml:space="preserve">modernization has </w:t>
      </w:r>
      <w:r w:rsidR="0034250D" w:rsidRPr="008A35E1">
        <w:rPr>
          <w:rFonts w:ascii="Times New Roman" w:hAnsi="Times New Roman" w:cs="Times New Roman"/>
          <w:sz w:val="24"/>
          <w:szCs w:val="24"/>
        </w:rPr>
        <w:t>demanded</w:t>
      </w:r>
      <w:r w:rsidRPr="008A35E1">
        <w:rPr>
          <w:rFonts w:ascii="Times New Roman" w:hAnsi="Times New Roman" w:cs="Times New Roman"/>
          <w:sz w:val="24"/>
          <w:szCs w:val="24"/>
        </w:rPr>
        <w:t xml:space="preserve"> certain stresses on the individual, who is a citizen of a developing nation, and already struggl</w:t>
      </w:r>
      <w:r w:rsidR="004E1A88">
        <w:rPr>
          <w:rFonts w:ascii="Times New Roman" w:hAnsi="Times New Roman" w:cs="Times New Roman"/>
          <w:sz w:val="24"/>
          <w:szCs w:val="24"/>
        </w:rPr>
        <w:t>ing with a myriad of pressures.</w:t>
      </w:r>
    </w:p>
    <w:p w14:paraId="4E14CD3E" w14:textId="5D60B342" w:rsidR="004E1A88" w:rsidRDefault="003E503E" w:rsidP="00011086">
      <w:pPr>
        <w:pStyle w:val="Title"/>
        <w:tabs>
          <w:tab w:val="left" w:pos="480"/>
        </w:tabs>
        <w:contextualSpacing/>
        <w:jc w:val="left"/>
        <w:rPr>
          <w:rFonts w:cs="Times New Roman"/>
          <w:szCs w:val="24"/>
        </w:rPr>
      </w:pPr>
      <w:r>
        <w:rPr>
          <w:rFonts w:eastAsiaTheme="minorHAnsi" w:cs="Times New Roman"/>
          <w:bCs w:val="0"/>
          <w:kern w:val="0"/>
          <w:szCs w:val="24"/>
        </w:rPr>
        <w:tab/>
      </w:r>
      <w:proofErr w:type="spellStart"/>
      <w:r>
        <w:rPr>
          <w:rFonts w:eastAsiaTheme="minorHAnsi" w:cs="Times New Roman"/>
          <w:bCs w:val="0"/>
          <w:kern w:val="0"/>
          <w:szCs w:val="24"/>
        </w:rPr>
        <w:t>Silove’s</w:t>
      </w:r>
      <w:proofErr w:type="spellEnd"/>
      <w:r>
        <w:rPr>
          <w:rFonts w:eastAsiaTheme="minorHAnsi" w:cs="Times New Roman"/>
          <w:bCs w:val="0"/>
          <w:kern w:val="0"/>
          <w:szCs w:val="24"/>
        </w:rPr>
        <w:t xml:space="preserve"> (1999) </w:t>
      </w:r>
      <w:r w:rsidR="004E1A88">
        <w:rPr>
          <w:rFonts w:cs="Times New Roman"/>
          <w:szCs w:val="24"/>
        </w:rPr>
        <w:t>article</w:t>
      </w:r>
      <w:r w:rsidRPr="00B67E07">
        <w:rPr>
          <w:rFonts w:cs="Times New Roman"/>
          <w:szCs w:val="24"/>
        </w:rPr>
        <w:t xml:space="preserve"> synthesize</w:t>
      </w:r>
      <w:r w:rsidR="004E1A88">
        <w:rPr>
          <w:rFonts w:cs="Times New Roman"/>
          <w:szCs w:val="24"/>
        </w:rPr>
        <w:t>s</w:t>
      </w:r>
      <w:r w:rsidRPr="00B67E07">
        <w:rPr>
          <w:rFonts w:cs="Times New Roman"/>
          <w:szCs w:val="24"/>
        </w:rPr>
        <w:t xml:space="preserve"> the va</w:t>
      </w:r>
      <w:r w:rsidR="00294794">
        <w:rPr>
          <w:rFonts w:cs="Times New Roman"/>
          <w:szCs w:val="24"/>
        </w:rPr>
        <w:t>r</w:t>
      </w:r>
      <w:r w:rsidR="00684B74">
        <w:rPr>
          <w:rFonts w:cs="Times New Roman"/>
          <w:szCs w:val="24"/>
        </w:rPr>
        <w:t>ious ideologies present in a comp</w:t>
      </w:r>
      <w:r w:rsidR="00294794">
        <w:rPr>
          <w:rFonts w:cs="Times New Roman"/>
          <w:szCs w:val="24"/>
        </w:rPr>
        <w:t>i</w:t>
      </w:r>
      <w:r w:rsidR="00684B74">
        <w:rPr>
          <w:rFonts w:cs="Times New Roman"/>
          <w:szCs w:val="24"/>
        </w:rPr>
        <w:t>l</w:t>
      </w:r>
      <w:r w:rsidR="00294794">
        <w:rPr>
          <w:rFonts w:cs="Times New Roman"/>
          <w:szCs w:val="24"/>
        </w:rPr>
        <w:t>ation</w:t>
      </w:r>
      <w:r w:rsidRPr="00B67E07">
        <w:rPr>
          <w:rFonts w:cs="Times New Roman"/>
          <w:szCs w:val="24"/>
        </w:rPr>
        <w:t xml:space="preserve"> of articles discussing torture and other human rights violation and that effect on a population.  Discussed will be psychological disorders, PTSD, contemporary notions of trauma and epidemiological studies on refugee populations.  This will be excellent clinical and psychosocial background reading to establish the degree of impact that a government can have on its population, focusing on the years of terrorism, conflict and pre-existing notion of torture as a tool of fear. </w:t>
      </w:r>
    </w:p>
    <w:p w14:paraId="59E591F6" w14:textId="77777777" w:rsidR="00B90876" w:rsidRPr="00FE4CD6" w:rsidRDefault="00B90876" w:rsidP="00B90876">
      <w:pPr>
        <w:pStyle w:val="NormalWeb"/>
        <w:spacing w:before="0" w:beforeAutospacing="0" w:after="0" w:afterAutospacing="0"/>
        <w:rPr>
          <w:rFonts w:eastAsia="Times New Roman"/>
        </w:rPr>
      </w:pPr>
      <w:r>
        <w:rPr>
          <w:szCs w:val="24"/>
        </w:rPr>
        <w:tab/>
      </w:r>
    </w:p>
    <w:p w14:paraId="571D6687" w14:textId="77777777" w:rsidR="00B90876" w:rsidRDefault="00B90876" w:rsidP="00B90876">
      <w:pPr>
        <w:pStyle w:val="Title"/>
        <w:tabs>
          <w:tab w:val="left" w:pos="480"/>
        </w:tabs>
        <w:contextualSpacing/>
        <w:jc w:val="left"/>
        <w:rPr>
          <w:rFonts w:cs="Times New Roman"/>
          <w:szCs w:val="24"/>
        </w:rPr>
      </w:pPr>
      <w:r>
        <w:rPr>
          <w:rFonts w:cs="Times New Roman"/>
          <w:szCs w:val="24"/>
        </w:rPr>
        <w:tab/>
      </w:r>
      <w:proofErr w:type="spellStart"/>
      <w:r>
        <w:rPr>
          <w:rFonts w:cs="Times New Roman"/>
          <w:szCs w:val="24"/>
        </w:rPr>
        <w:t>Herminda’s</w:t>
      </w:r>
      <w:proofErr w:type="spellEnd"/>
      <w:r>
        <w:rPr>
          <w:rFonts w:cs="Times New Roman"/>
          <w:szCs w:val="24"/>
        </w:rPr>
        <w:t xml:space="preserve"> (1994) article discusses why the 1990’s were are called the “Dark Years or Les </w:t>
      </w:r>
      <w:proofErr w:type="spellStart"/>
      <w:r>
        <w:rPr>
          <w:rFonts w:cs="Times New Roman"/>
          <w:szCs w:val="24"/>
        </w:rPr>
        <w:t>Annees</w:t>
      </w:r>
      <w:proofErr w:type="spellEnd"/>
      <w:r>
        <w:rPr>
          <w:rFonts w:cs="Times New Roman"/>
          <w:szCs w:val="24"/>
        </w:rPr>
        <w:t xml:space="preserve"> Noir” as the decade is remembered for the terrorism and internal civil war that raged within Algeria.  The article</w:t>
      </w:r>
      <w:r w:rsidRPr="00B67E07">
        <w:rPr>
          <w:rFonts w:cs="Times New Roman"/>
          <w:szCs w:val="24"/>
        </w:rPr>
        <w:t xml:space="preserve"> assist</w:t>
      </w:r>
      <w:r>
        <w:rPr>
          <w:rFonts w:cs="Times New Roman"/>
          <w:szCs w:val="24"/>
        </w:rPr>
        <w:t>s</w:t>
      </w:r>
      <w:r w:rsidRPr="00B67E07">
        <w:rPr>
          <w:rFonts w:cs="Times New Roman"/>
          <w:szCs w:val="24"/>
        </w:rPr>
        <w:t xml:space="preserve"> in this section as it discusses Algeria during the 1990’s and the beginning of the contemporary state, as it exists today.  Likewise, </w:t>
      </w:r>
      <w:r>
        <w:rPr>
          <w:rFonts w:cs="Times New Roman"/>
          <w:szCs w:val="24"/>
        </w:rPr>
        <w:t>the author</w:t>
      </w:r>
      <w:r w:rsidRPr="00B67E07">
        <w:rPr>
          <w:rFonts w:cs="Times New Roman"/>
          <w:szCs w:val="24"/>
        </w:rPr>
        <w:t xml:space="preserve"> discusses attitudinal changes in the society as a whole after the “Dark Years” and focuses on the new government regime and its newfound techniques of violence and oppression over the citizenry.  </w:t>
      </w:r>
      <w:proofErr w:type="spellStart"/>
      <w:r w:rsidRPr="00B67E07">
        <w:rPr>
          <w:rFonts w:cs="Times New Roman"/>
          <w:szCs w:val="24"/>
        </w:rPr>
        <w:t>Herminda’s</w:t>
      </w:r>
      <w:proofErr w:type="spellEnd"/>
      <w:r w:rsidRPr="00B67E07">
        <w:rPr>
          <w:rFonts w:cs="Times New Roman"/>
          <w:szCs w:val="24"/>
        </w:rPr>
        <w:t xml:space="preserve"> narrative article discusses the on</w:t>
      </w:r>
      <w:r>
        <w:rPr>
          <w:rFonts w:cs="Times New Roman"/>
          <w:szCs w:val="24"/>
        </w:rPr>
        <w:t>-</w:t>
      </w:r>
      <w:r w:rsidRPr="00B67E07">
        <w:rPr>
          <w:rFonts w:cs="Times New Roman"/>
          <w:szCs w:val="24"/>
        </w:rPr>
        <w:t>goings of Algeria during the 1990’s</w:t>
      </w:r>
      <w:r>
        <w:rPr>
          <w:rFonts w:cs="Times New Roman"/>
          <w:szCs w:val="24"/>
        </w:rPr>
        <w:t xml:space="preserve"> allowing a </w:t>
      </w:r>
      <w:r w:rsidRPr="00B67E07">
        <w:rPr>
          <w:rFonts w:cs="Times New Roman"/>
          <w:szCs w:val="24"/>
        </w:rPr>
        <w:t xml:space="preserve">familiarity with the civil war that raged for over ten years, in which the government was fighting internal insurgent groups.  It </w:t>
      </w:r>
      <w:proofErr w:type="gramStart"/>
      <w:r w:rsidRPr="00B67E07">
        <w:rPr>
          <w:rFonts w:cs="Times New Roman"/>
          <w:szCs w:val="24"/>
        </w:rPr>
        <w:t>is estimated</w:t>
      </w:r>
      <w:proofErr w:type="gramEnd"/>
      <w:r w:rsidRPr="00B67E07">
        <w:rPr>
          <w:rFonts w:cs="Times New Roman"/>
          <w:szCs w:val="24"/>
        </w:rPr>
        <w:t xml:space="preserve"> that the government in its combatting terrorism during this ten-year period killed over 100 thousand civilians</w:t>
      </w:r>
      <w:r>
        <w:rPr>
          <w:rFonts w:cs="Times New Roman"/>
          <w:szCs w:val="24"/>
        </w:rPr>
        <w:t>.  Most of the dead</w:t>
      </w:r>
      <w:r w:rsidRPr="00B67E07">
        <w:rPr>
          <w:rFonts w:cs="Times New Roman"/>
          <w:szCs w:val="24"/>
        </w:rPr>
        <w:t xml:space="preserve"> were the educated class, intellectuals, artists or anyone that spoke out</w:t>
      </w:r>
      <w:r>
        <w:rPr>
          <w:rFonts w:cs="Times New Roman"/>
          <w:szCs w:val="24"/>
        </w:rPr>
        <w:t xml:space="preserve"> about the war within Algeria. </w:t>
      </w:r>
      <w:r w:rsidRPr="00B67E07">
        <w:rPr>
          <w:rFonts w:cs="Times New Roman"/>
          <w:szCs w:val="24"/>
        </w:rPr>
        <w:t xml:space="preserve">This article will provide additional background, history and attitudinal awareness within the context of a </w:t>
      </w:r>
      <w:r w:rsidRPr="00B67E07">
        <w:rPr>
          <w:rFonts w:cs="Times New Roman"/>
          <w:szCs w:val="24"/>
        </w:rPr>
        <w:lastRenderedPageBreak/>
        <w:t>repressive government and the brutality wi</w:t>
      </w:r>
      <w:r>
        <w:rPr>
          <w:rFonts w:cs="Times New Roman"/>
          <w:szCs w:val="24"/>
        </w:rPr>
        <w:t xml:space="preserve">th which it holds its citizens and </w:t>
      </w:r>
      <w:r w:rsidRPr="00B67E07">
        <w:rPr>
          <w:rFonts w:cs="Times New Roman"/>
          <w:szCs w:val="24"/>
        </w:rPr>
        <w:t xml:space="preserve">details of the internal struggle that Algerians face and the distrust they have in their own government.  </w:t>
      </w:r>
    </w:p>
    <w:p w14:paraId="2C2D6DAA" w14:textId="77777777" w:rsidR="00FC3691" w:rsidRDefault="00FC3691" w:rsidP="00B90876">
      <w:pPr>
        <w:pStyle w:val="Title"/>
        <w:tabs>
          <w:tab w:val="left" w:pos="480"/>
        </w:tabs>
        <w:contextualSpacing/>
        <w:jc w:val="left"/>
        <w:rPr>
          <w:rFonts w:cs="Times New Roman"/>
          <w:szCs w:val="24"/>
        </w:rPr>
      </w:pPr>
    </w:p>
    <w:p w14:paraId="30412C66" w14:textId="07A92120" w:rsidR="00FC3691" w:rsidRPr="003B0781" w:rsidRDefault="00FC3691" w:rsidP="00FC3691">
      <w:pPr>
        <w:pStyle w:val="APALevel1"/>
        <w:spacing w:after="0" w:line="480" w:lineRule="auto"/>
        <w:contextualSpacing/>
        <w:jc w:val="left"/>
      </w:pPr>
      <w:r>
        <w:t>The Psychological Effects of Coloni</w:t>
      </w:r>
      <w:r w:rsidRPr="003B0781">
        <w:t>zation</w:t>
      </w:r>
      <w:r>
        <w:t xml:space="preserve"> </w:t>
      </w:r>
    </w:p>
    <w:p w14:paraId="4F51178D" w14:textId="77777777" w:rsidR="00FC3691" w:rsidRPr="00DD268E" w:rsidRDefault="00FC3691" w:rsidP="00FC3691">
      <w:pPr>
        <w:spacing w:line="480" w:lineRule="auto"/>
        <w:contextualSpacing/>
        <w:rPr>
          <w:rFonts w:ascii="Times New Roman" w:hAnsi="Times New Roman" w:cs="Times New Roman"/>
          <w:sz w:val="24"/>
          <w:szCs w:val="24"/>
        </w:rPr>
      </w:pPr>
      <w:r>
        <w:rPr>
          <w:b/>
        </w:rPr>
        <w:t xml:space="preserve">  </w:t>
      </w:r>
      <w:r>
        <w:rPr>
          <w:b/>
        </w:rPr>
        <w:tab/>
      </w:r>
      <w:r w:rsidRPr="00DD268E">
        <w:rPr>
          <w:rFonts w:ascii="Times New Roman" w:hAnsi="Times New Roman" w:cs="Times New Roman"/>
          <w:sz w:val="24"/>
          <w:szCs w:val="24"/>
        </w:rPr>
        <w:t xml:space="preserve">According to </w:t>
      </w:r>
      <w:proofErr w:type="spellStart"/>
      <w:r w:rsidRPr="00DD268E">
        <w:rPr>
          <w:rFonts w:ascii="Times New Roman" w:hAnsi="Times New Roman" w:cs="Times New Roman"/>
          <w:sz w:val="24"/>
          <w:szCs w:val="24"/>
        </w:rPr>
        <w:t>Memmi</w:t>
      </w:r>
      <w:proofErr w:type="spellEnd"/>
      <w:r w:rsidRPr="00DD268E">
        <w:rPr>
          <w:rFonts w:ascii="Times New Roman" w:hAnsi="Times New Roman" w:cs="Times New Roman"/>
          <w:sz w:val="24"/>
          <w:szCs w:val="24"/>
        </w:rPr>
        <w:t xml:space="preserve"> (1965) those who </w:t>
      </w:r>
      <w:proofErr w:type="gramStart"/>
      <w:r w:rsidRPr="00DD268E">
        <w:rPr>
          <w:rFonts w:ascii="Times New Roman" w:hAnsi="Times New Roman" w:cs="Times New Roman"/>
          <w:sz w:val="24"/>
          <w:szCs w:val="24"/>
        </w:rPr>
        <w:t>are colonized</w:t>
      </w:r>
      <w:proofErr w:type="gramEnd"/>
      <w:r w:rsidRPr="00DD268E">
        <w:rPr>
          <w:rFonts w:ascii="Times New Roman" w:hAnsi="Times New Roman" w:cs="Times New Roman"/>
          <w:sz w:val="24"/>
          <w:szCs w:val="24"/>
        </w:rPr>
        <w:t xml:space="preserve"> may develop attitudes of dependency and ambivalence toward to colonizers, including feeling s of hate, fear, admiration, affection,</w:t>
      </w:r>
      <w:r>
        <w:rPr>
          <w:rFonts w:ascii="Times New Roman" w:hAnsi="Times New Roman" w:cs="Times New Roman"/>
          <w:sz w:val="24"/>
          <w:szCs w:val="24"/>
        </w:rPr>
        <w:t xml:space="preserve"> and sometimes, identification.</w:t>
      </w:r>
      <w:r w:rsidRPr="00DD268E">
        <w:rPr>
          <w:rFonts w:ascii="Times New Roman" w:hAnsi="Times New Roman" w:cs="Times New Roman"/>
          <w:sz w:val="24"/>
          <w:szCs w:val="24"/>
        </w:rPr>
        <w:t xml:space="preserve"> </w:t>
      </w:r>
      <w:r>
        <w:rPr>
          <w:rFonts w:ascii="Times New Roman" w:hAnsi="Times New Roman" w:cs="Times New Roman"/>
          <w:sz w:val="24"/>
          <w:szCs w:val="24"/>
        </w:rPr>
        <w:t xml:space="preserve"> Colonization </w:t>
      </w:r>
      <w:proofErr w:type="gramStart"/>
      <w:r>
        <w:rPr>
          <w:rFonts w:ascii="Times New Roman" w:hAnsi="Times New Roman" w:cs="Times New Roman"/>
          <w:sz w:val="24"/>
          <w:szCs w:val="24"/>
        </w:rPr>
        <w:t>is explained</w:t>
      </w:r>
      <w:proofErr w:type="gramEnd"/>
      <w:r>
        <w:rPr>
          <w:rFonts w:ascii="Times New Roman" w:hAnsi="Times New Roman" w:cs="Times New Roman"/>
          <w:sz w:val="24"/>
          <w:szCs w:val="24"/>
        </w:rPr>
        <w:t xml:space="preserve"> as </w:t>
      </w:r>
      <w:r w:rsidRPr="00DD268E">
        <w:rPr>
          <w:rFonts w:ascii="Times New Roman" w:hAnsi="Times New Roman" w:cs="Times New Roman"/>
          <w:sz w:val="24"/>
          <w:szCs w:val="24"/>
        </w:rPr>
        <w:t xml:space="preserve">a system of domination characterized by social patterns or mechanisms of control which maintain oppression </w:t>
      </w:r>
      <w:r>
        <w:rPr>
          <w:rFonts w:ascii="Times New Roman" w:hAnsi="Times New Roman" w:cs="Times New Roman"/>
          <w:sz w:val="24"/>
          <w:szCs w:val="24"/>
        </w:rPr>
        <w:t>a</w:t>
      </w:r>
      <w:r w:rsidRPr="00DD268E">
        <w:rPr>
          <w:rFonts w:ascii="Times New Roman" w:hAnsi="Times New Roman" w:cs="Times New Roman"/>
          <w:sz w:val="24"/>
          <w:szCs w:val="24"/>
        </w:rPr>
        <w:t>nd whi</w:t>
      </w:r>
      <w:r>
        <w:rPr>
          <w:rFonts w:ascii="Times New Roman" w:hAnsi="Times New Roman" w:cs="Times New Roman"/>
          <w:sz w:val="24"/>
          <w:szCs w:val="24"/>
        </w:rPr>
        <w:t>ch vary from context to context</w:t>
      </w:r>
      <w:r w:rsidRPr="00DD268E">
        <w:rPr>
          <w:rFonts w:ascii="Times New Roman" w:hAnsi="Times New Roman" w:cs="Times New Roman"/>
          <w:sz w:val="24"/>
          <w:szCs w:val="24"/>
        </w:rPr>
        <w:t xml:space="preserve"> (</w:t>
      </w:r>
      <w:proofErr w:type="spellStart"/>
      <w:r w:rsidRPr="00DD268E">
        <w:rPr>
          <w:rFonts w:ascii="Times New Roman" w:hAnsi="Times New Roman" w:cs="Times New Roman"/>
          <w:sz w:val="24"/>
          <w:szCs w:val="24"/>
        </w:rPr>
        <w:t>Moane</w:t>
      </w:r>
      <w:proofErr w:type="spellEnd"/>
      <w:r w:rsidRPr="00DD268E">
        <w:rPr>
          <w:rFonts w:ascii="Times New Roman" w:hAnsi="Times New Roman" w:cs="Times New Roman"/>
          <w:sz w:val="24"/>
          <w:szCs w:val="24"/>
        </w:rPr>
        <w:t>, 1994)</w:t>
      </w:r>
      <w:r>
        <w:rPr>
          <w:rFonts w:ascii="Times New Roman" w:hAnsi="Times New Roman" w:cs="Times New Roman"/>
          <w:sz w:val="24"/>
          <w:szCs w:val="24"/>
        </w:rPr>
        <w:t xml:space="preserve">.  </w:t>
      </w:r>
      <w:r w:rsidRPr="00DD268E">
        <w:rPr>
          <w:rFonts w:ascii="Times New Roman" w:hAnsi="Times New Roman" w:cs="Times New Roman"/>
          <w:sz w:val="24"/>
          <w:szCs w:val="24"/>
        </w:rPr>
        <w:t>This renders the perspectives of the colonized invisible while simultaneously negativ</w:t>
      </w:r>
      <w:r>
        <w:rPr>
          <w:rFonts w:ascii="Times New Roman" w:hAnsi="Times New Roman" w:cs="Times New Roman"/>
          <w:sz w:val="24"/>
          <w:szCs w:val="24"/>
        </w:rPr>
        <w:t xml:space="preserve">ely stereotyping and ‘othering or objectifying </w:t>
      </w:r>
      <w:r w:rsidRPr="00DD268E">
        <w:rPr>
          <w:rFonts w:ascii="Times New Roman" w:hAnsi="Times New Roman" w:cs="Times New Roman"/>
          <w:sz w:val="24"/>
          <w:szCs w:val="24"/>
        </w:rPr>
        <w:t>the co</w:t>
      </w:r>
      <w:r>
        <w:rPr>
          <w:rFonts w:ascii="Times New Roman" w:hAnsi="Times New Roman" w:cs="Times New Roman"/>
          <w:sz w:val="24"/>
          <w:szCs w:val="24"/>
        </w:rPr>
        <w:t>lonized group</w:t>
      </w:r>
      <w:r w:rsidRPr="00DD268E">
        <w:rPr>
          <w:rFonts w:ascii="Times New Roman" w:hAnsi="Times New Roman" w:cs="Times New Roman"/>
          <w:sz w:val="24"/>
          <w:szCs w:val="24"/>
        </w:rPr>
        <w:t>.  Psychological colonization can occur even if the colonizing nations have no significant physical presence (</w:t>
      </w:r>
      <w:proofErr w:type="spellStart"/>
      <w:r w:rsidRPr="00DD268E">
        <w:rPr>
          <w:rFonts w:ascii="Times New Roman" w:hAnsi="Times New Roman" w:cs="Times New Roman"/>
          <w:sz w:val="24"/>
          <w:szCs w:val="24"/>
        </w:rPr>
        <w:t>Norsworthy</w:t>
      </w:r>
      <w:proofErr w:type="spellEnd"/>
      <w:r w:rsidRPr="00DD268E">
        <w:rPr>
          <w:rFonts w:ascii="Times New Roman" w:hAnsi="Times New Roman" w:cs="Times New Roman"/>
          <w:sz w:val="24"/>
          <w:szCs w:val="24"/>
        </w:rPr>
        <w:t xml:space="preserve"> 2006).</w:t>
      </w:r>
    </w:p>
    <w:p w14:paraId="75015589" w14:textId="77777777" w:rsidR="00FC3691" w:rsidRPr="00C23BD8" w:rsidRDefault="00FC3691" w:rsidP="00FC3691">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       </w:t>
      </w:r>
      <w:r w:rsidRPr="00DD268E">
        <w:rPr>
          <w:rFonts w:ascii="Times New Roman" w:hAnsi="Times New Roman" w:cs="Times New Roman"/>
          <w:sz w:val="24"/>
          <w:szCs w:val="24"/>
        </w:rPr>
        <w:t xml:space="preserve"> </w:t>
      </w:r>
      <w:r>
        <w:rPr>
          <w:rFonts w:ascii="Times New Roman" w:hAnsi="Times New Roman" w:cs="Times New Roman"/>
          <w:sz w:val="24"/>
          <w:szCs w:val="24"/>
        </w:rPr>
        <w:t>Kenney (1995) discusses the phenomenon that c</w:t>
      </w:r>
      <w:r w:rsidRPr="00DD268E">
        <w:rPr>
          <w:rFonts w:ascii="Times New Roman" w:hAnsi="Times New Roman" w:cs="Times New Roman"/>
          <w:sz w:val="24"/>
          <w:szCs w:val="24"/>
        </w:rPr>
        <w:t>olonizers depend on the colonized for their status and identity, survival and comfort, while simultaneously projecting their own disowned aspects on the colonized group.  Thus there is interdependency that leads to ambivalenc</w:t>
      </w:r>
      <w:r>
        <w:rPr>
          <w:rFonts w:ascii="Times New Roman" w:hAnsi="Times New Roman" w:cs="Times New Roman"/>
          <w:sz w:val="24"/>
          <w:szCs w:val="24"/>
        </w:rPr>
        <w:t>e</w:t>
      </w:r>
      <w:r w:rsidRPr="00DD268E">
        <w:rPr>
          <w:rFonts w:ascii="Times New Roman" w:hAnsi="Times New Roman" w:cs="Times New Roman"/>
          <w:sz w:val="24"/>
          <w:szCs w:val="24"/>
        </w:rPr>
        <w:t xml:space="preserve"> for each group with regard to the other.  Colonial Trauma:  Enforced by the colonizers, a kind of social and psychological complementarity develops that can become deeply entrenched and di</w:t>
      </w:r>
      <w:r>
        <w:rPr>
          <w:rFonts w:ascii="Times New Roman" w:hAnsi="Times New Roman" w:cs="Times New Roman"/>
          <w:sz w:val="24"/>
          <w:szCs w:val="24"/>
        </w:rPr>
        <w:t>fficult to change.</w:t>
      </w:r>
    </w:p>
    <w:p w14:paraId="65D4D01F" w14:textId="326E0A47" w:rsidR="00FC3691" w:rsidRPr="00FC3691" w:rsidRDefault="00FC3691" w:rsidP="00FC369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Algerians, </w:t>
      </w:r>
      <w:r w:rsidRPr="00DD268E">
        <w:rPr>
          <w:rFonts w:ascii="Times New Roman" w:hAnsi="Times New Roman" w:cs="Times New Roman"/>
          <w:sz w:val="24"/>
          <w:szCs w:val="24"/>
        </w:rPr>
        <w:t xml:space="preserve">because of their intimate familiarity with poverty, hardship and war, had evolved a culture better able to integrate and give meaning to terrible events.  </w:t>
      </w:r>
      <w:r>
        <w:rPr>
          <w:rFonts w:ascii="Times New Roman" w:hAnsi="Times New Roman" w:cs="Times New Roman"/>
          <w:sz w:val="24"/>
          <w:szCs w:val="24"/>
        </w:rPr>
        <w:t>They often</w:t>
      </w:r>
      <w:r w:rsidRPr="00DD268E">
        <w:rPr>
          <w:rFonts w:ascii="Times New Roman" w:hAnsi="Times New Roman" w:cs="Times New Roman"/>
          <w:sz w:val="24"/>
          <w:szCs w:val="24"/>
        </w:rPr>
        <w:t xml:space="preserve"> turn to their rich culture </w:t>
      </w:r>
      <w:r>
        <w:rPr>
          <w:rFonts w:ascii="Times New Roman" w:hAnsi="Times New Roman" w:cs="Times New Roman"/>
          <w:sz w:val="24"/>
          <w:szCs w:val="24"/>
        </w:rPr>
        <w:t>in times of hardship and trauma</w:t>
      </w:r>
      <w:r w:rsidRPr="00DD268E">
        <w:rPr>
          <w:rFonts w:ascii="Times New Roman" w:hAnsi="Times New Roman" w:cs="Times New Roman"/>
          <w:sz w:val="24"/>
          <w:szCs w:val="24"/>
        </w:rPr>
        <w:t xml:space="preserve"> </w:t>
      </w:r>
      <w:r>
        <w:rPr>
          <w:rFonts w:ascii="Times New Roman" w:hAnsi="Times New Roman" w:cs="Times New Roman"/>
          <w:sz w:val="24"/>
          <w:szCs w:val="24"/>
        </w:rPr>
        <w:t xml:space="preserve">(Watters, 2010).   </w:t>
      </w:r>
      <w:r w:rsidRPr="00C23BD8">
        <w:rPr>
          <w:rFonts w:ascii="Times New Roman" w:hAnsi="Times New Roman" w:cs="Times New Roman"/>
          <w:bCs/>
          <w:sz w:val="24"/>
          <w:szCs w:val="24"/>
        </w:rPr>
        <w:t xml:space="preserve">Problematic coping strategies relating to high amounts of stress such as learned helplessness have led many Algerians and other indigenous ethnicities to not engage in traditional </w:t>
      </w:r>
      <w:r>
        <w:rPr>
          <w:rFonts w:ascii="Times New Roman" w:hAnsi="Times New Roman" w:cs="Times New Roman"/>
          <w:bCs/>
          <w:sz w:val="24"/>
          <w:szCs w:val="24"/>
        </w:rPr>
        <w:t>cultural practices, which lead</w:t>
      </w:r>
      <w:r w:rsidRPr="00C23BD8">
        <w:rPr>
          <w:rFonts w:ascii="Times New Roman" w:hAnsi="Times New Roman" w:cs="Times New Roman"/>
          <w:bCs/>
          <w:sz w:val="24"/>
          <w:szCs w:val="24"/>
        </w:rPr>
        <w:t xml:space="preserve">s to loss of </w:t>
      </w:r>
      <w:r w:rsidRPr="00C23BD8">
        <w:rPr>
          <w:rFonts w:ascii="Times New Roman" w:hAnsi="Times New Roman" w:cs="Times New Roman"/>
          <w:bCs/>
          <w:sz w:val="24"/>
          <w:szCs w:val="24"/>
        </w:rPr>
        <w:lastRenderedPageBreak/>
        <w:t xml:space="preserve">ethnic identity </w:t>
      </w:r>
      <w:r>
        <w:rPr>
          <w:rFonts w:ascii="Times New Roman" w:hAnsi="Times New Roman" w:cs="Times New Roman"/>
          <w:bCs/>
          <w:sz w:val="24"/>
          <w:szCs w:val="24"/>
        </w:rPr>
        <w:t>and the disruption of families,</w:t>
      </w:r>
      <w:r w:rsidRPr="00C23BD8">
        <w:rPr>
          <w:rFonts w:ascii="Times New Roman" w:hAnsi="Times New Roman" w:cs="Times New Roman"/>
          <w:bCs/>
          <w:sz w:val="24"/>
          <w:szCs w:val="24"/>
        </w:rPr>
        <w:t xml:space="preserve"> (Brave Heart &amp; </w:t>
      </w:r>
      <w:proofErr w:type="spellStart"/>
      <w:r w:rsidRPr="00C23BD8">
        <w:rPr>
          <w:rFonts w:ascii="Times New Roman" w:hAnsi="Times New Roman" w:cs="Times New Roman"/>
          <w:bCs/>
          <w:sz w:val="24"/>
          <w:szCs w:val="24"/>
        </w:rPr>
        <w:t>Debruyn</w:t>
      </w:r>
      <w:proofErr w:type="spellEnd"/>
      <w:r w:rsidRPr="00C23BD8">
        <w:rPr>
          <w:rFonts w:ascii="Times New Roman" w:hAnsi="Times New Roman" w:cs="Times New Roman"/>
          <w:bCs/>
          <w:sz w:val="24"/>
          <w:szCs w:val="24"/>
        </w:rPr>
        <w:t>, 1998; Garrett &amp; Pichette, 2000) which can be disa</w:t>
      </w:r>
      <w:r>
        <w:rPr>
          <w:rFonts w:ascii="Times New Roman" w:hAnsi="Times New Roman" w:cs="Times New Roman"/>
          <w:bCs/>
          <w:sz w:val="24"/>
          <w:szCs w:val="24"/>
        </w:rPr>
        <w:t xml:space="preserve">strous in collective cultures. </w:t>
      </w:r>
    </w:p>
    <w:p w14:paraId="3709877F" w14:textId="79F64EEB" w:rsidR="004E1A88" w:rsidRPr="00B90876" w:rsidRDefault="004E1A88" w:rsidP="00B90876">
      <w:pPr>
        <w:pStyle w:val="NormalWeb"/>
        <w:spacing w:before="0" w:beforeAutospacing="0" w:after="0" w:afterAutospacing="0"/>
        <w:rPr>
          <w:szCs w:val="24"/>
        </w:rPr>
      </w:pPr>
    </w:p>
    <w:p w14:paraId="74C5218F" w14:textId="5EC6714F" w:rsidR="00AE7745" w:rsidRPr="003E503E" w:rsidRDefault="00241AF7" w:rsidP="00946E8A">
      <w:pPr>
        <w:pStyle w:val="APALevel1"/>
        <w:spacing w:after="0" w:line="480" w:lineRule="auto"/>
        <w:contextualSpacing/>
        <w:jc w:val="left"/>
      </w:pPr>
      <w:r>
        <w:t>Oppression and Human Rights Violations</w:t>
      </w:r>
    </w:p>
    <w:p w14:paraId="49A558B8" w14:textId="65DB3098" w:rsidR="00AE7745" w:rsidRDefault="00AE7745" w:rsidP="00B67E07">
      <w:pPr>
        <w:pStyle w:val="Title"/>
        <w:tabs>
          <w:tab w:val="left" w:pos="480"/>
        </w:tabs>
        <w:contextualSpacing/>
        <w:jc w:val="left"/>
        <w:rPr>
          <w:rFonts w:cs="Times New Roman"/>
          <w:szCs w:val="24"/>
        </w:rPr>
      </w:pPr>
      <w:r>
        <w:rPr>
          <w:rFonts w:cs="Times New Roman"/>
          <w:szCs w:val="24"/>
        </w:rPr>
        <w:tab/>
        <w:t xml:space="preserve">This </w:t>
      </w:r>
      <w:r w:rsidR="00946E8A">
        <w:rPr>
          <w:rFonts w:cs="Times New Roman"/>
          <w:szCs w:val="24"/>
        </w:rPr>
        <w:t xml:space="preserve">topic of human rights violations and oppression sit at the center of the research project.  </w:t>
      </w:r>
      <w:proofErr w:type="spellStart"/>
      <w:r w:rsidR="00946E8A">
        <w:rPr>
          <w:rFonts w:cs="Times New Roman"/>
          <w:szCs w:val="24"/>
        </w:rPr>
        <w:t>Prilleltensky’s</w:t>
      </w:r>
      <w:proofErr w:type="spellEnd"/>
      <w:r w:rsidR="00946E8A">
        <w:rPr>
          <w:rFonts w:cs="Times New Roman"/>
          <w:szCs w:val="24"/>
        </w:rPr>
        <w:t xml:space="preserve"> (</w:t>
      </w:r>
      <w:r w:rsidR="003E503E">
        <w:rPr>
          <w:rFonts w:cs="Times New Roman"/>
          <w:szCs w:val="24"/>
        </w:rPr>
        <w:t xml:space="preserve">1996) </w:t>
      </w:r>
      <w:r>
        <w:rPr>
          <w:rFonts w:cs="Times New Roman"/>
          <w:szCs w:val="24"/>
        </w:rPr>
        <w:t>arti</w:t>
      </w:r>
      <w:r w:rsidR="00946E8A">
        <w:rPr>
          <w:rFonts w:cs="Times New Roman"/>
          <w:szCs w:val="24"/>
        </w:rPr>
        <w:t xml:space="preserve">cle </w:t>
      </w:r>
      <w:r w:rsidR="003E503E">
        <w:rPr>
          <w:rFonts w:cs="Times New Roman"/>
          <w:szCs w:val="24"/>
        </w:rPr>
        <w:t xml:space="preserve">discusses the very nature of this </w:t>
      </w:r>
      <w:proofErr w:type="gramStart"/>
      <w:r w:rsidR="003E503E">
        <w:rPr>
          <w:rFonts w:cs="Times New Roman"/>
          <w:szCs w:val="24"/>
        </w:rPr>
        <w:t>researchers</w:t>
      </w:r>
      <w:proofErr w:type="gramEnd"/>
      <w:r>
        <w:rPr>
          <w:rFonts w:cs="Times New Roman"/>
          <w:szCs w:val="24"/>
        </w:rPr>
        <w:t xml:space="preserve"> project, hypothesis and methodology.  Discussed are the topics that concern oppression in individuals, groups, and nations in both political but more so psychological terms.  Issues such as learned helplessness </w:t>
      </w:r>
      <w:proofErr w:type="gramStart"/>
      <w:r>
        <w:rPr>
          <w:rFonts w:cs="Times New Roman"/>
          <w:szCs w:val="24"/>
        </w:rPr>
        <w:t>are discussed</w:t>
      </w:r>
      <w:proofErr w:type="gramEnd"/>
      <w:r>
        <w:rPr>
          <w:rFonts w:cs="Times New Roman"/>
          <w:szCs w:val="24"/>
        </w:rPr>
        <w:t xml:space="preserve"> in detail and case studies are given with regard to exploited, marginalized and colonized </w:t>
      </w:r>
      <w:r w:rsidRPr="00946E8A">
        <w:rPr>
          <w:rFonts w:cs="Times New Roman"/>
          <w:szCs w:val="24"/>
        </w:rPr>
        <w:t xml:space="preserve">groups.  </w:t>
      </w:r>
      <w:proofErr w:type="spellStart"/>
      <w:r w:rsidR="00946E8A" w:rsidRPr="00946E8A">
        <w:t>Prilleltensky’s</w:t>
      </w:r>
      <w:proofErr w:type="spellEnd"/>
      <w:r w:rsidR="00946E8A" w:rsidRPr="00946E8A">
        <w:t xml:space="preserve"> article provided information and insight into the psychological factors of oppression and regimes in the Middle East.  Discussed are topics with regard to individuals and group psychology including helplessness and marginalization.  </w:t>
      </w:r>
      <w:proofErr w:type="spellStart"/>
      <w:proofErr w:type="gramStart"/>
      <w:r w:rsidR="00011086">
        <w:rPr>
          <w:rFonts w:cs="Times New Roman"/>
          <w:szCs w:val="24"/>
        </w:rPr>
        <w:t>Prilleltensky’s</w:t>
      </w:r>
      <w:proofErr w:type="spellEnd"/>
      <w:r w:rsidRPr="00946E8A">
        <w:rPr>
          <w:rFonts w:cs="Times New Roman"/>
          <w:szCs w:val="24"/>
        </w:rPr>
        <w:t xml:space="preserve"> </w:t>
      </w:r>
      <w:r w:rsidR="005B4ED7">
        <w:rPr>
          <w:rFonts w:cs="Times New Roman"/>
          <w:szCs w:val="24"/>
        </w:rPr>
        <w:t xml:space="preserve"> (</w:t>
      </w:r>
      <w:proofErr w:type="gramEnd"/>
      <w:r w:rsidR="005B4ED7">
        <w:rPr>
          <w:rFonts w:cs="Times New Roman"/>
          <w:szCs w:val="24"/>
        </w:rPr>
        <w:t>1996)</w:t>
      </w:r>
      <w:r w:rsidRPr="00946E8A">
        <w:rPr>
          <w:rFonts w:cs="Times New Roman"/>
          <w:szCs w:val="24"/>
        </w:rPr>
        <w:t xml:space="preserve"> article</w:t>
      </w:r>
      <w:r>
        <w:rPr>
          <w:rFonts w:cs="Times New Roman"/>
          <w:szCs w:val="24"/>
        </w:rPr>
        <w:t xml:space="preserve"> is perfectly suited to be one of the centermost articles </w:t>
      </w:r>
      <w:r w:rsidR="005B4ED7">
        <w:rPr>
          <w:rFonts w:cs="Times New Roman"/>
          <w:szCs w:val="24"/>
        </w:rPr>
        <w:t>in this research project</w:t>
      </w:r>
      <w:r>
        <w:rPr>
          <w:rFonts w:cs="Times New Roman"/>
          <w:szCs w:val="24"/>
        </w:rPr>
        <w:t xml:space="preserve">. </w:t>
      </w:r>
    </w:p>
    <w:p w14:paraId="78D53307" w14:textId="77777777" w:rsidR="00AE7745" w:rsidRDefault="00AE7745" w:rsidP="00AE7745">
      <w:pPr>
        <w:pStyle w:val="Title"/>
        <w:tabs>
          <w:tab w:val="left" w:pos="480"/>
        </w:tabs>
        <w:spacing w:line="240" w:lineRule="auto"/>
        <w:contextualSpacing/>
        <w:jc w:val="left"/>
        <w:rPr>
          <w:rFonts w:cs="Times New Roman"/>
          <w:szCs w:val="24"/>
        </w:rPr>
      </w:pPr>
    </w:p>
    <w:p w14:paraId="26139279" w14:textId="62DB1B56" w:rsidR="00AE7745" w:rsidRDefault="003E503E" w:rsidP="00B67E07">
      <w:pPr>
        <w:pStyle w:val="Title"/>
        <w:tabs>
          <w:tab w:val="left" w:pos="480"/>
        </w:tabs>
        <w:contextualSpacing/>
        <w:jc w:val="left"/>
        <w:rPr>
          <w:rFonts w:cs="Times New Roman"/>
          <w:szCs w:val="24"/>
        </w:rPr>
      </w:pPr>
      <w:r>
        <w:rPr>
          <w:rFonts w:cs="Times New Roman"/>
          <w:szCs w:val="24"/>
        </w:rPr>
        <w:tab/>
        <w:t xml:space="preserve">Likewise, </w:t>
      </w:r>
      <w:proofErr w:type="spellStart"/>
      <w:r>
        <w:rPr>
          <w:rFonts w:cs="Times New Roman"/>
          <w:szCs w:val="24"/>
        </w:rPr>
        <w:t>Giacaman</w:t>
      </w:r>
      <w:proofErr w:type="spellEnd"/>
      <w:r>
        <w:rPr>
          <w:rFonts w:cs="Times New Roman"/>
          <w:szCs w:val="24"/>
        </w:rPr>
        <w:t xml:space="preserve">, </w:t>
      </w:r>
      <w:proofErr w:type="spellStart"/>
      <w:r>
        <w:rPr>
          <w:rFonts w:cs="Times New Roman"/>
          <w:szCs w:val="24"/>
        </w:rPr>
        <w:t>Rabaia</w:t>
      </w:r>
      <w:proofErr w:type="spellEnd"/>
      <w:r>
        <w:rPr>
          <w:rFonts w:cs="Times New Roman"/>
          <w:szCs w:val="24"/>
        </w:rPr>
        <w:t xml:space="preserve"> &amp; Nguyen-Gillham’s (2011) article on political oppression and social distress in </w:t>
      </w:r>
      <w:r w:rsidR="00684B74">
        <w:rPr>
          <w:rFonts w:cs="Times New Roman"/>
          <w:szCs w:val="24"/>
        </w:rPr>
        <w:t>Algeria highlight</w:t>
      </w:r>
      <w:r>
        <w:rPr>
          <w:rFonts w:cs="Times New Roman"/>
          <w:szCs w:val="24"/>
        </w:rPr>
        <w:t xml:space="preserve"> </w:t>
      </w:r>
      <w:r w:rsidR="00684B74">
        <w:rPr>
          <w:rFonts w:cs="Times New Roman"/>
          <w:szCs w:val="24"/>
        </w:rPr>
        <w:t>the framework</w:t>
      </w:r>
      <w:r w:rsidR="00AE7745">
        <w:rPr>
          <w:rFonts w:cs="Times New Roman"/>
          <w:szCs w:val="24"/>
        </w:rPr>
        <w:t xml:space="preserve"> of social justice, quality of life, human rights aspects and compares them to the mental health paradigm.  While it predominantly discusses Palestinians, this study </w:t>
      </w:r>
      <w:proofErr w:type="gramStart"/>
      <w:r w:rsidR="00AE7745">
        <w:rPr>
          <w:rFonts w:cs="Times New Roman"/>
          <w:szCs w:val="24"/>
        </w:rPr>
        <w:t>can be seen</w:t>
      </w:r>
      <w:proofErr w:type="gramEnd"/>
      <w:r w:rsidR="00AE7745">
        <w:rPr>
          <w:rFonts w:cs="Times New Roman"/>
          <w:szCs w:val="24"/>
        </w:rPr>
        <w:t xml:space="preserve"> as relatable to Arab populations as a whole and similarly to other comparisons of human rights abuses and oppression.  Specified are hum</w:t>
      </w:r>
      <w:r w:rsidR="005B4ED7">
        <w:rPr>
          <w:rFonts w:cs="Times New Roman"/>
          <w:szCs w:val="24"/>
        </w:rPr>
        <w:t xml:space="preserve">an rights violations, illness, </w:t>
      </w:r>
      <w:r w:rsidR="00AE7745">
        <w:rPr>
          <w:rFonts w:cs="Times New Roman"/>
          <w:szCs w:val="24"/>
        </w:rPr>
        <w:t xml:space="preserve">public health responses, and mental health resources.  The term human security </w:t>
      </w:r>
      <w:proofErr w:type="gramStart"/>
      <w:r w:rsidR="00AE7745">
        <w:rPr>
          <w:rFonts w:cs="Times New Roman"/>
          <w:szCs w:val="24"/>
        </w:rPr>
        <w:t>is introduced</w:t>
      </w:r>
      <w:proofErr w:type="gramEnd"/>
      <w:r w:rsidR="00AE7745">
        <w:rPr>
          <w:rFonts w:cs="Times New Roman"/>
          <w:szCs w:val="24"/>
        </w:rPr>
        <w:t xml:space="preserve"> as a way of implementing all of the negative attributes of oppression and trauma, and studying as a single value.  This article will relate well to societal issues in Algeria, and </w:t>
      </w:r>
      <w:proofErr w:type="gramStart"/>
      <w:r w:rsidR="00AE7745">
        <w:rPr>
          <w:rFonts w:cs="Times New Roman"/>
          <w:szCs w:val="24"/>
        </w:rPr>
        <w:t>will be used</w:t>
      </w:r>
      <w:proofErr w:type="gramEnd"/>
      <w:r w:rsidR="00AE7745">
        <w:rPr>
          <w:rFonts w:cs="Times New Roman"/>
          <w:szCs w:val="24"/>
        </w:rPr>
        <w:t xml:space="preserve"> to incorporate the idea of social suffering and the mental health effects of that suffering.  </w:t>
      </w:r>
    </w:p>
    <w:p w14:paraId="2B11FA5E" w14:textId="774F40FC" w:rsidR="003E503E" w:rsidRPr="00011086" w:rsidRDefault="003E503E" w:rsidP="00B67E07">
      <w:pPr>
        <w:spacing w:line="480" w:lineRule="auto"/>
        <w:contextualSpacing/>
        <w:rPr>
          <w:rFonts w:ascii="Times New Roman" w:eastAsia="Times New Roman" w:hAnsi="Times New Roman" w:cs="Times New Roman"/>
          <w:sz w:val="24"/>
          <w:szCs w:val="24"/>
        </w:rPr>
      </w:pPr>
      <w:r>
        <w:rPr>
          <w:rFonts w:ascii="Times New Roman" w:hAnsi="Times New Roman" w:cs="Times New Roman"/>
          <w:sz w:val="24"/>
          <w:szCs w:val="24"/>
        </w:rPr>
        <w:lastRenderedPageBreak/>
        <w:tab/>
      </w:r>
      <w:r w:rsidR="004E1A88">
        <w:rPr>
          <w:rFonts w:ascii="Times New Roman" w:eastAsia="Times New Roman" w:hAnsi="Times New Roman" w:cs="Times New Roman"/>
          <w:sz w:val="24"/>
          <w:szCs w:val="24"/>
        </w:rPr>
        <w:t xml:space="preserve">Ehrenreich (2003) </w:t>
      </w:r>
      <w:r w:rsidR="00F169C1">
        <w:rPr>
          <w:rFonts w:ascii="Times New Roman" w:eastAsia="Times New Roman" w:hAnsi="Times New Roman" w:cs="Times New Roman"/>
          <w:sz w:val="24"/>
          <w:szCs w:val="24"/>
        </w:rPr>
        <w:t>shows how, in Algeria,</w:t>
      </w:r>
      <w:r>
        <w:rPr>
          <w:rFonts w:ascii="Times New Roman" w:hAnsi="Times New Roman" w:cs="Times New Roman"/>
          <w:sz w:val="24"/>
          <w:szCs w:val="24"/>
        </w:rPr>
        <w:t xml:space="preserve"> Post Traumatic Stress Disorder (PTSD) is </w:t>
      </w:r>
      <w:r w:rsidR="00F169C1">
        <w:rPr>
          <w:rFonts w:ascii="Times New Roman" w:hAnsi="Times New Roman" w:cs="Times New Roman"/>
          <w:sz w:val="24"/>
          <w:szCs w:val="24"/>
        </w:rPr>
        <w:t>present</w:t>
      </w:r>
      <w:r>
        <w:rPr>
          <w:rFonts w:ascii="Times New Roman" w:hAnsi="Times New Roman" w:cs="Times New Roman"/>
          <w:sz w:val="24"/>
          <w:szCs w:val="24"/>
        </w:rPr>
        <w:t xml:space="preserve"> as are the origins of soci</w:t>
      </w:r>
      <w:r w:rsidRPr="003E503E">
        <w:rPr>
          <w:rFonts w:ascii="Times New Roman" w:hAnsi="Times New Roman" w:cs="Times New Roman"/>
          <w:sz w:val="24"/>
          <w:szCs w:val="24"/>
        </w:rPr>
        <w:t>al or collective trauma.  These types of stresses or traumas are caused by</w:t>
      </w:r>
      <w:r w:rsidRPr="003E503E">
        <w:rPr>
          <w:rFonts w:ascii="Times New Roman" w:eastAsia="Times New Roman" w:hAnsi="Times New Roman" w:cs="Times New Roman"/>
          <w:sz w:val="24"/>
          <w:szCs w:val="24"/>
        </w:rPr>
        <w:t xml:space="preserve"> reflects the experience of victims of repeated and prolonged mass disasters—large-scale natural disasters such as famines and epidemics and, </w:t>
      </w:r>
      <w:r w:rsidR="005B4ED7">
        <w:rPr>
          <w:rFonts w:ascii="Times New Roman" w:eastAsia="Times New Roman" w:hAnsi="Times New Roman" w:cs="Times New Roman"/>
          <w:sz w:val="24"/>
          <w:szCs w:val="24"/>
        </w:rPr>
        <w:t xml:space="preserve">especially, sustained violence, </w:t>
      </w:r>
      <w:r w:rsidRPr="003E503E">
        <w:rPr>
          <w:rFonts w:ascii="Times New Roman" w:eastAsia="Times New Roman" w:hAnsi="Times New Roman" w:cs="Times New Roman"/>
          <w:sz w:val="24"/>
          <w:szCs w:val="24"/>
        </w:rPr>
        <w:t>civil and</w:t>
      </w:r>
      <w:r w:rsidR="005B4ED7">
        <w:rPr>
          <w:rFonts w:ascii="Times New Roman" w:eastAsia="Times New Roman" w:hAnsi="Times New Roman" w:cs="Times New Roman"/>
          <w:sz w:val="24"/>
          <w:szCs w:val="24"/>
        </w:rPr>
        <w:t xml:space="preserve"> international war, terrorism, </w:t>
      </w:r>
      <w:r w:rsidRPr="003E503E">
        <w:rPr>
          <w:rFonts w:ascii="Times New Roman" w:eastAsia="Times New Roman" w:hAnsi="Times New Roman" w:cs="Times New Roman"/>
          <w:sz w:val="24"/>
          <w:szCs w:val="24"/>
        </w:rPr>
        <w:t>et</w:t>
      </w:r>
      <w:r w:rsidR="005B4ED7">
        <w:rPr>
          <w:rFonts w:ascii="Times New Roman" w:eastAsia="Times New Roman" w:hAnsi="Times New Roman" w:cs="Times New Roman"/>
          <w:sz w:val="24"/>
          <w:szCs w:val="24"/>
        </w:rPr>
        <w:t xml:space="preserve">hnic cleansing, the spread of </w:t>
      </w:r>
      <w:r w:rsidRPr="003E503E">
        <w:rPr>
          <w:rFonts w:ascii="Times New Roman" w:eastAsia="Times New Roman" w:hAnsi="Times New Roman" w:cs="Times New Roman"/>
          <w:sz w:val="24"/>
          <w:szCs w:val="24"/>
        </w:rPr>
        <w:t>dea</w:t>
      </w:r>
      <w:r w:rsidR="005B4ED7">
        <w:rPr>
          <w:rFonts w:ascii="Times New Roman" w:eastAsia="Times New Roman" w:hAnsi="Times New Roman" w:cs="Times New Roman"/>
          <w:sz w:val="24"/>
          <w:szCs w:val="24"/>
        </w:rPr>
        <w:t>th squads and disappearances</w:t>
      </w:r>
      <w:r>
        <w:rPr>
          <w:rFonts w:ascii="Times New Roman" w:eastAsia="Times New Roman" w:hAnsi="Times New Roman" w:cs="Times New Roman"/>
          <w:sz w:val="24"/>
          <w:szCs w:val="24"/>
        </w:rPr>
        <w:t xml:space="preserve">.  Likewise, they can </w:t>
      </w:r>
      <w:r w:rsidRPr="003E503E">
        <w:rPr>
          <w:rFonts w:ascii="Times New Roman" w:eastAsia="Times New Roman" w:hAnsi="Times New Roman" w:cs="Times New Roman"/>
          <w:sz w:val="24"/>
          <w:szCs w:val="24"/>
        </w:rPr>
        <w:t>be characterized by the more or less simultaneous displacement of hundreds of thousands, or even millions, of people; the destruction of families, entire villages, and traditional ways of life; the unraveling of preexisting social structures, social roles, social arrangements and rituals</w:t>
      </w:r>
      <w:r w:rsidR="00F169C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Social or collective trauma includes the upheaval of all human relationships and activities within a cul</w:t>
      </w:r>
      <w:r w:rsidR="003A3A52">
        <w:rPr>
          <w:rFonts w:ascii="Times New Roman" w:eastAsia="Times New Roman" w:hAnsi="Times New Roman" w:cs="Times New Roman"/>
          <w:sz w:val="24"/>
          <w:szCs w:val="24"/>
        </w:rPr>
        <w:t xml:space="preserve">ture, which is especially </w:t>
      </w:r>
      <w:r w:rsidR="007756DA">
        <w:rPr>
          <w:rFonts w:ascii="Times New Roman" w:eastAsia="Times New Roman" w:hAnsi="Times New Roman" w:cs="Times New Roman"/>
          <w:sz w:val="24"/>
          <w:szCs w:val="24"/>
        </w:rPr>
        <w:t>destr</w:t>
      </w:r>
      <w:r w:rsidR="003A3A52">
        <w:rPr>
          <w:rFonts w:ascii="Times New Roman" w:eastAsia="Times New Roman" w:hAnsi="Times New Roman" w:cs="Times New Roman"/>
          <w:sz w:val="24"/>
          <w:szCs w:val="24"/>
        </w:rPr>
        <w:t>u</w:t>
      </w:r>
      <w:r>
        <w:rPr>
          <w:rFonts w:ascii="Times New Roman" w:eastAsia="Times New Roman" w:hAnsi="Times New Roman" w:cs="Times New Roman"/>
          <w:sz w:val="24"/>
          <w:szCs w:val="24"/>
        </w:rPr>
        <w:t xml:space="preserve">ctive in collectivist cultures such as Algeria.  </w:t>
      </w:r>
    </w:p>
    <w:p w14:paraId="41E783F4" w14:textId="77777777" w:rsidR="00AE7745" w:rsidRDefault="00AE7745" w:rsidP="00AE7745">
      <w:pPr>
        <w:contextualSpacing/>
        <w:rPr>
          <w:rFonts w:ascii="Times New Roman" w:eastAsia="Times New Roman" w:hAnsi="Times New Roman" w:cs="Times New Roman"/>
          <w:sz w:val="24"/>
          <w:szCs w:val="24"/>
        </w:rPr>
      </w:pPr>
    </w:p>
    <w:p w14:paraId="2D542A54" w14:textId="259CD91A" w:rsidR="00301BD6" w:rsidRPr="00F169C1" w:rsidRDefault="003E503E" w:rsidP="00C23BD8">
      <w:pPr>
        <w:spacing w:line="480" w:lineRule="auto"/>
        <w:contextualSpacing/>
        <w:rPr>
          <w:rFonts w:ascii="Times New Roman" w:hAnsi="Times New Roman" w:cs="Times New Roman"/>
          <w:sz w:val="24"/>
          <w:szCs w:val="24"/>
        </w:rPr>
      </w:pPr>
      <w:r w:rsidRPr="00F169C1">
        <w:rPr>
          <w:rFonts w:ascii="Times New Roman" w:hAnsi="Times New Roman" w:cs="Times New Roman"/>
          <w:sz w:val="24"/>
          <w:szCs w:val="24"/>
        </w:rPr>
        <w:tab/>
      </w:r>
      <w:proofErr w:type="spellStart"/>
      <w:r w:rsidR="00F169C1" w:rsidRPr="00F169C1">
        <w:rPr>
          <w:rFonts w:ascii="Times New Roman" w:hAnsi="Times New Roman" w:cs="Times New Roman"/>
          <w:sz w:val="24"/>
          <w:szCs w:val="24"/>
        </w:rPr>
        <w:t>Byman</w:t>
      </w:r>
      <w:proofErr w:type="spellEnd"/>
      <w:r w:rsidR="00F169C1" w:rsidRPr="00F169C1">
        <w:rPr>
          <w:rFonts w:ascii="Times New Roman" w:hAnsi="Times New Roman" w:cs="Times New Roman"/>
          <w:sz w:val="24"/>
          <w:szCs w:val="24"/>
        </w:rPr>
        <w:t xml:space="preserve"> (1998)</w:t>
      </w:r>
      <w:r w:rsidR="00F169C1">
        <w:rPr>
          <w:rFonts w:ascii="Times New Roman" w:hAnsi="Times New Roman" w:cs="Times New Roman"/>
          <w:sz w:val="24"/>
          <w:szCs w:val="24"/>
        </w:rPr>
        <w:t xml:space="preserve"> explains why </w:t>
      </w:r>
      <w:r w:rsidR="00AE7745" w:rsidRPr="00F169C1">
        <w:rPr>
          <w:rFonts w:ascii="Times New Roman" w:hAnsi="Times New Roman" w:cs="Times New Roman"/>
          <w:sz w:val="24"/>
          <w:szCs w:val="24"/>
        </w:rPr>
        <w:t>Algeria</w:t>
      </w:r>
      <w:r w:rsidR="00AE7745" w:rsidRPr="00B67E07">
        <w:rPr>
          <w:rFonts w:ascii="Times New Roman" w:hAnsi="Times New Roman" w:cs="Times New Roman"/>
          <w:sz w:val="24"/>
          <w:szCs w:val="24"/>
        </w:rPr>
        <w:t xml:space="preserve"> was dif</w:t>
      </w:r>
      <w:r w:rsidR="005B4ED7">
        <w:rPr>
          <w:rFonts w:ascii="Times New Roman" w:hAnsi="Times New Roman" w:cs="Times New Roman"/>
          <w:sz w:val="24"/>
          <w:szCs w:val="24"/>
        </w:rPr>
        <w:t>ferent than other nations in North Africa due to past trauma,</w:t>
      </w:r>
      <w:r w:rsidR="00AE7745" w:rsidRPr="00B67E07">
        <w:rPr>
          <w:rFonts w:ascii="Times New Roman" w:hAnsi="Times New Roman" w:cs="Times New Roman"/>
          <w:sz w:val="24"/>
          <w:szCs w:val="24"/>
        </w:rPr>
        <w:t xml:space="preserve"> collectiv</w:t>
      </w:r>
      <w:r w:rsidR="005B4ED7">
        <w:rPr>
          <w:rFonts w:ascii="Times New Roman" w:hAnsi="Times New Roman" w:cs="Times New Roman"/>
          <w:sz w:val="24"/>
          <w:szCs w:val="24"/>
        </w:rPr>
        <w:t xml:space="preserve">e culture, </w:t>
      </w:r>
      <w:r w:rsidR="00AE7745" w:rsidRPr="00B67E07">
        <w:rPr>
          <w:rFonts w:ascii="Times New Roman" w:hAnsi="Times New Roman" w:cs="Times New Roman"/>
          <w:sz w:val="24"/>
          <w:szCs w:val="24"/>
        </w:rPr>
        <w:t xml:space="preserve">and the ability of a very strategic government </w:t>
      </w:r>
      <w:r w:rsidR="005B4ED7">
        <w:rPr>
          <w:rFonts w:ascii="Times New Roman" w:hAnsi="Times New Roman" w:cs="Times New Roman"/>
          <w:sz w:val="24"/>
          <w:szCs w:val="24"/>
        </w:rPr>
        <w:t>permeating the protesting in-group</w:t>
      </w:r>
      <w:r w:rsidR="00AE7745" w:rsidRPr="00B67E07">
        <w:rPr>
          <w:rFonts w:ascii="Times New Roman" w:hAnsi="Times New Roman" w:cs="Times New Roman"/>
          <w:sz w:val="24"/>
          <w:szCs w:val="24"/>
        </w:rPr>
        <w:t xml:space="preserve"> </w:t>
      </w:r>
      <w:r w:rsidR="005B4ED7">
        <w:rPr>
          <w:rFonts w:ascii="Times New Roman" w:hAnsi="Times New Roman" w:cs="Times New Roman"/>
          <w:sz w:val="24"/>
          <w:szCs w:val="24"/>
        </w:rPr>
        <w:t>and thereby improving its own position to quell the uprising</w:t>
      </w:r>
      <w:r>
        <w:rPr>
          <w:rFonts w:ascii="Times New Roman" w:hAnsi="Times New Roman" w:cs="Times New Roman"/>
          <w:sz w:val="24"/>
          <w:szCs w:val="24"/>
        </w:rPr>
        <w:t xml:space="preserve">. </w:t>
      </w:r>
      <w:r w:rsidR="00F169C1">
        <w:rPr>
          <w:rFonts w:ascii="Times New Roman" w:eastAsia="Arial Unicode MS" w:hAnsi="Times New Roman" w:cs="Times New Roman"/>
          <w:color w:val="000000"/>
          <w:sz w:val="24"/>
          <w:szCs w:val="24"/>
          <w:shd w:val="clear" w:color="auto" w:fill="FFFFFF"/>
        </w:rPr>
        <w:t xml:space="preserve"> This article also </w:t>
      </w:r>
      <w:r w:rsidR="00B4083E" w:rsidRPr="00B67E07">
        <w:rPr>
          <w:rFonts w:ascii="Times New Roman" w:eastAsia="Arial Unicode MS" w:hAnsi="Times New Roman" w:cs="Times New Roman"/>
          <w:color w:val="000000"/>
          <w:sz w:val="24"/>
          <w:szCs w:val="24"/>
          <w:shd w:val="clear" w:color="auto" w:fill="FFFFFF"/>
        </w:rPr>
        <w:t xml:space="preserve">discusses the ideas and differences in regional conflict and cultural differences that align to create conflict.  Using various Middle Eastern case studies such as Lebanon and Syria, the author goes into great </w:t>
      </w:r>
      <w:r w:rsidR="00B4083E" w:rsidRPr="003E503E">
        <w:rPr>
          <w:rFonts w:ascii="Times New Roman" w:eastAsia="Arial Unicode MS" w:hAnsi="Times New Roman" w:cs="Times New Roman"/>
          <w:color w:val="000000"/>
          <w:sz w:val="24"/>
          <w:szCs w:val="24"/>
          <w:shd w:val="clear" w:color="auto" w:fill="FFFFFF"/>
        </w:rPr>
        <w:t>detail in discussing combinations of congruence and weaknesses in various states.  In his opinion, weakness creates conflict, while authority creates peace.  This discussion lies at the heart of the Middle</w:t>
      </w:r>
      <w:r w:rsidR="00B4083E" w:rsidRPr="00B67E07">
        <w:rPr>
          <w:rFonts w:ascii="Times New Roman" w:eastAsia="Arial Unicode MS" w:hAnsi="Times New Roman" w:cs="Times New Roman"/>
          <w:color w:val="000000"/>
          <w:sz w:val="24"/>
          <w:szCs w:val="24"/>
          <w:shd w:val="clear" w:color="auto" w:fill="FFFFFF"/>
        </w:rPr>
        <w:t xml:space="preserve"> Eastern regimes and </w:t>
      </w:r>
      <w:proofErr w:type="gramStart"/>
      <w:r w:rsidR="00B4083E" w:rsidRPr="00B67E07">
        <w:rPr>
          <w:rFonts w:ascii="Times New Roman" w:eastAsia="Arial Unicode MS" w:hAnsi="Times New Roman" w:cs="Times New Roman"/>
          <w:color w:val="000000"/>
          <w:sz w:val="24"/>
          <w:szCs w:val="24"/>
          <w:shd w:val="clear" w:color="auto" w:fill="FFFFFF"/>
        </w:rPr>
        <w:t>has never been popularly questioned</w:t>
      </w:r>
      <w:proofErr w:type="gramEnd"/>
      <w:r w:rsidR="00B4083E" w:rsidRPr="00B67E07">
        <w:rPr>
          <w:rFonts w:ascii="Times New Roman" w:eastAsia="Arial Unicode MS" w:hAnsi="Times New Roman" w:cs="Times New Roman"/>
          <w:color w:val="000000"/>
          <w:sz w:val="24"/>
          <w:szCs w:val="24"/>
          <w:shd w:val="clear" w:color="auto" w:fill="FFFFFF"/>
        </w:rPr>
        <w:t xml:space="preserve"> until the Arab Spring uprisings allowed these governments to be publicly que</w:t>
      </w:r>
      <w:r w:rsidR="005B4ED7">
        <w:rPr>
          <w:rFonts w:ascii="Times New Roman" w:eastAsia="Arial Unicode MS" w:hAnsi="Times New Roman" w:cs="Times New Roman"/>
          <w:color w:val="000000"/>
          <w:sz w:val="24"/>
          <w:szCs w:val="24"/>
          <w:shd w:val="clear" w:color="auto" w:fill="FFFFFF"/>
        </w:rPr>
        <w:t xml:space="preserve">stioned.  Territoriality, peace </w:t>
      </w:r>
      <w:r w:rsidR="00B4083E" w:rsidRPr="00B67E07">
        <w:rPr>
          <w:rFonts w:ascii="Times New Roman" w:eastAsia="Arial Unicode MS" w:hAnsi="Times New Roman" w:cs="Times New Roman"/>
          <w:color w:val="000000"/>
          <w:sz w:val="24"/>
          <w:szCs w:val="24"/>
          <w:shd w:val="clear" w:color="auto" w:fill="FFFFFF"/>
        </w:rPr>
        <w:t xml:space="preserve">building and the status quo </w:t>
      </w:r>
      <w:proofErr w:type="gramStart"/>
      <w:r w:rsidR="00B4083E" w:rsidRPr="00B67E07">
        <w:rPr>
          <w:rFonts w:ascii="Times New Roman" w:eastAsia="Arial Unicode MS" w:hAnsi="Times New Roman" w:cs="Times New Roman"/>
          <w:color w:val="000000"/>
          <w:sz w:val="24"/>
          <w:szCs w:val="24"/>
          <w:shd w:val="clear" w:color="auto" w:fill="FFFFFF"/>
        </w:rPr>
        <w:t>is questioned</w:t>
      </w:r>
      <w:proofErr w:type="gramEnd"/>
      <w:r w:rsidR="00B4083E" w:rsidRPr="00B67E07">
        <w:rPr>
          <w:rFonts w:ascii="Times New Roman" w:eastAsia="Arial Unicode MS" w:hAnsi="Times New Roman" w:cs="Times New Roman"/>
          <w:color w:val="000000"/>
          <w:sz w:val="24"/>
          <w:szCs w:val="24"/>
          <w:shd w:val="clear" w:color="auto" w:fill="FFFFFF"/>
        </w:rPr>
        <w:t xml:space="preserve"> and analyzed as are various viol</w:t>
      </w:r>
      <w:r w:rsidR="00F169C1">
        <w:rPr>
          <w:rFonts w:ascii="Times New Roman" w:eastAsia="Arial Unicode MS" w:hAnsi="Times New Roman" w:cs="Times New Roman"/>
          <w:color w:val="000000"/>
          <w:sz w:val="24"/>
          <w:szCs w:val="24"/>
          <w:shd w:val="clear" w:color="auto" w:fill="FFFFFF"/>
        </w:rPr>
        <w:t>ent uprisings and failed coups.</w:t>
      </w:r>
    </w:p>
    <w:p w14:paraId="7E688743" w14:textId="77777777" w:rsidR="00C249A5" w:rsidRDefault="00C249A5" w:rsidP="00C23BD8">
      <w:pPr>
        <w:spacing w:line="480" w:lineRule="auto"/>
        <w:contextualSpacing/>
        <w:rPr>
          <w:rFonts w:ascii="Times New Roman" w:hAnsi="Times New Roman" w:cs="Times New Roman"/>
          <w:b/>
          <w:sz w:val="24"/>
          <w:szCs w:val="24"/>
        </w:rPr>
      </w:pPr>
    </w:p>
    <w:p w14:paraId="498BC6F6" w14:textId="3D5B5D3F" w:rsidR="00301BD6" w:rsidRPr="00301BD6" w:rsidRDefault="00FC3691" w:rsidP="00C23BD8">
      <w:pPr>
        <w:spacing w:line="480" w:lineRule="auto"/>
        <w:contextualSpacing/>
        <w:rPr>
          <w:rFonts w:ascii="Times New Roman" w:hAnsi="Times New Roman" w:cs="Times New Roman"/>
          <w:b/>
          <w:sz w:val="24"/>
          <w:szCs w:val="24"/>
        </w:rPr>
      </w:pPr>
      <w:r>
        <w:rPr>
          <w:rFonts w:ascii="Times New Roman" w:hAnsi="Times New Roman" w:cs="Times New Roman"/>
          <w:b/>
          <w:sz w:val="24"/>
          <w:szCs w:val="24"/>
        </w:rPr>
        <w:lastRenderedPageBreak/>
        <w:t>Trauma and PTSD</w:t>
      </w:r>
      <w:r w:rsidR="00A27984">
        <w:rPr>
          <w:rFonts w:ascii="Times New Roman" w:hAnsi="Times New Roman" w:cs="Times New Roman"/>
          <w:b/>
          <w:sz w:val="24"/>
          <w:szCs w:val="24"/>
        </w:rPr>
        <w:t xml:space="preserve"> </w:t>
      </w:r>
    </w:p>
    <w:p w14:paraId="646E8EE4" w14:textId="3A392827" w:rsidR="006B30DF" w:rsidRDefault="000B2DB2" w:rsidP="006B30DF">
      <w:pPr>
        <w:pStyle w:val="NormalWeb"/>
        <w:spacing w:before="0" w:beforeAutospacing="0" w:after="0" w:afterAutospacing="0" w:line="480" w:lineRule="auto"/>
        <w:rPr>
          <w:rFonts w:eastAsia="Times New Roman"/>
          <w:sz w:val="24"/>
          <w:szCs w:val="24"/>
        </w:rPr>
      </w:pPr>
      <w:r>
        <w:rPr>
          <w:rFonts w:ascii="Times New Roman" w:hAnsi="Times New Roman"/>
          <w:sz w:val="24"/>
          <w:szCs w:val="24"/>
        </w:rPr>
        <w:tab/>
      </w:r>
      <w:proofErr w:type="spellStart"/>
      <w:r w:rsidR="00B90876">
        <w:rPr>
          <w:sz w:val="24"/>
          <w:szCs w:val="24"/>
        </w:rPr>
        <w:t>Bernsten</w:t>
      </w:r>
      <w:proofErr w:type="spellEnd"/>
      <w:r w:rsidR="00B90876">
        <w:rPr>
          <w:sz w:val="24"/>
          <w:szCs w:val="24"/>
        </w:rPr>
        <w:t xml:space="preserve">, </w:t>
      </w:r>
      <w:proofErr w:type="spellStart"/>
      <w:r w:rsidR="00B90876">
        <w:rPr>
          <w:sz w:val="24"/>
          <w:szCs w:val="24"/>
        </w:rPr>
        <w:t>Willert</w:t>
      </w:r>
      <w:proofErr w:type="spellEnd"/>
      <w:r w:rsidR="00B90876">
        <w:rPr>
          <w:sz w:val="24"/>
          <w:szCs w:val="24"/>
        </w:rPr>
        <w:t xml:space="preserve"> and Rubin (2003) discuss in detail</w:t>
      </w:r>
      <w:r w:rsidR="006B30DF" w:rsidRPr="006B30DF">
        <w:rPr>
          <w:sz w:val="24"/>
          <w:szCs w:val="24"/>
        </w:rPr>
        <w:t xml:space="preserve"> the special case of the Algerians arises and their deviation from a purely collectivist culture is undone by the permanent scarring of PTSD and trauma exposure. PTSD reconstructs not only a phenomenological personal identity, but also metaphysical one as the child’s brain incurs permanent alterations leading to their lack of involvement in the Arab Spring</w:t>
      </w:r>
      <w:r w:rsidR="006B30DF">
        <w:rPr>
          <w:sz w:val="24"/>
          <w:szCs w:val="24"/>
        </w:rPr>
        <w:t xml:space="preserve">. </w:t>
      </w:r>
      <w:r w:rsidR="006B30DF" w:rsidRPr="006B30DF">
        <w:rPr>
          <w:rFonts w:eastAsia="Times New Roman"/>
          <w:sz w:val="24"/>
          <w:szCs w:val="24"/>
        </w:rPr>
        <w:t xml:space="preserve">If memories of traumas and other highly negative life events form reference points for the organization of less salient experiences in a person’s life, the outcome is likely to be harmful </w:t>
      </w:r>
      <w:r w:rsidR="006B30DF">
        <w:rPr>
          <w:rFonts w:eastAsia="Times New Roman"/>
          <w:sz w:val="24"/>
          <w:szCs w:val="24"/>
        </w:rPr>
        <w:t>to that person’s mental health</w:t>
      </w:r>
      <w:r w:rsidR="00B90876">
        <w:rPr>
          <w:rFonts w:eastAsia="Times New Roman"/>
          <w:sz w:val="24"/>
          <w:szCs w:val="24"/>
        </w:rPr>
        <w:t>.</w:t>
      </w:r>
      <w:r w:rsidR="006B30DF">
        <w:rPr>
          <w:rFonts w:eastAsia="Times New Roman"/>
          <w:sz w:val="24"/>
          <w:szCs w:val="24"/>
        </w:rPr>
        <w:t xml:space="preserve"> </w:t>
      </w:r>
    </w:p>
    <w:p w14:paraId="02BB3F0D" w14:textId="02B8C4E8" w:rsidR="006B30DF" w:rsidRPr="006B30DF" w:rsidRDefault="006B30DF" w:rsidP="006B30DF">
      <w:pPr>
        <w:pStyle w:val="NormalWeb"/>
        <w:spacing w:before="0" w:beforeAutospacing="0" w:after="0" w:afterAutospacing="0" w:line="480" w:lineRule="auto"/>
        <w:rPr>
          <w:rFonts w:eastAsia="Times New Roman"/>
          <w:sz w:val="24"/>
          <w:szCs w:val="24"/>
        </w:rPr>
      </w:pPr>
      <w:r>
        <w:rPr>
          <w:rFonts w:eastAsia="Times New Roman"/>
          <w:sz w:val="24"/>
          <w:szCs w:val="24"/>
        </w:rPr>
        <w:tab/>
      </w:r>
      <w:proofErr w:type="spellStart"/>
      <w:r w:rsidR="00B90876">
        <w:rPr>
          <w:rFonts w:eastAsia="Times New Roman"/>
          <w:sz w:val="24"/>
          <w:szCs w:val="24"/>
        </w:rPr>
        <w:t>Janoff</w:t>
      </w:r>
      <w:proofErr w:type="spellEnd"/>
      <w:r w:rsidR="00B90876">
        <w:rPr>
          <w:rFonts w:eastAsia="Times New Roman"/>
          <w:sz w:val="24"/>
          <w:szCs w:val="24"/>
        </w:rPr>
        <w:t xml:space="preserve">-Bulman (1998) </w:t>
      </w:r>
      <w:r w:rsidR="00FC3691">
        <w:rPr>
          <w:rFonts w:eastAsia="Times New Roman"/>
          <w:sz w:val="24"/>
          <w:szCs w:val="24"/>
        </w:rPr>
        <w:t>explains that i</w:t>
      </w:r>
      <w:r w:rsidRPr="006B30DF">
        <w:rPr>
          <w:rFonts w:eastAsia="Times New Roman"/>
          <w:sz w:val="24"/>
          <w:szCs w:val="24"/>
        </w:rPr>
        <w:t>n such cases</w:t>
      </w:r>
      <w:r w:rsidR="00FC3691">
        <w:rPr>
          <w:rFonts w:eastAsia="Times New Roman"/>
          <w:sz w:val="24"/>
          <w:szCs w:val="24"/>
        </w:rPr>
        <w:t xml:space="preserve"> of Algerian prolonged conflict</w:t>
      </w:r>
      <w:r w:rsidRPr="006B30DF">
        <w:rPr>
          <w:rFonts w:eastAsia="Times New Roman"/>
          <w:sz w:val="24"/>
          <w:szCs w:val="24"/>
        </w:rPr>
        <w:t xml:space="preserve">, a highly negative, unpredictable, and probably rare event will influence the attribution of meaning to other more mundane events as well as the generation of expectations for future events. Ruminations, unnecessary worries, and compulsive attempts at avoiding similar events in the future are likely outcomes. </w:t>
      </w:r>
      <w:r w:rsidR="00011086">
        <w:rPr>
          <w:rFonts w:eastAsia="Times New Roman"/>
          <w:sz w:val="24"/>
          <w:szCs w:val="24"/>
        </w:rPr>
        <w:t xml:space="preserve"> </w:t>
      </w:r>
      <w:r w:rsidR="00FC3691">
        <w:rPr>
          <w:rFonts w:eastAsia="Times New Roman"/>
          <w:sz w:val="24"/>
          <w:szCs w:val="24"/>
        </w:rPr>
        <w:t>This further</w:t>
      </w:r>
      <w:r w:rsidR="00011086">
        <w:rPr>
          <w:rFonts w:eastAsia="Times New Roman"/>
          <w:sz w:val="24"/>
          <w:szCs w:val="24"/>
        </w:rPr>
        <w:t xml:space="preserve"> defines</w:t>
      </w:r>
      <w:r w:rsidRPr="006B30DF">
        <w:rPr>
          <w:rFonts w:eastAsia="Times New Roman"/>
          <w:sz w:val="24"/>
          <w:szCs w:val="24"/>
        </w:rPr>
        <w:t xml:space="preserve"> exposure to tra</w:t>
      </w:r>
      <w:r w:rsidR="00011086">
        <w:rPr>
          <w:rFonts w:eastAsia="Times New Roman"/>
          <w:sz w:val="24"/>
          <w:szCs w:val="24"/>
        </w:rPr>
        <w:t xml:space="preserve">uma, or the memories thereof as </w:t>
      </w:r>
      <w:r w:rsidR="00011086">
        <w:rPr>
          <w:sz w:val="24"/>
          <w:szCs w:val="24"/>
        </w:rPr>
        <w:t>a</w:t>
      </w:r>
      <w:r w:rsidRPr="006B30DF">
        <w:rPr>
          <w:sz w:val="24"/>
          <w:szCs w:val="24"/>
        </w:rPr>
        <w:t xml:space="preserve"> traumatic experience, violates a person’s expectations and contradicts well-established schematized knowledge of the self and the world.</w:t>
      </w:r>
      <w:r w:rsidRPr="006B30DF">
        <w:rPr>
          <w:rFonts w:eastAsia="Times New Roman"/>
          <w:sz w:val="24"/>
          <w:szCs w:val="24"/>
        </w:rPr>
        <w:t xml:space="preserve"> Suggesting the necessity for an entire reconstruction of identity.</w:t>
      </w:r>
    </w:p>
    <w:p w14:paraId="63E49D79" w14:textId="520681F8" w:rsidR="00AB23D4" w:rsidRDefault="00011086" w:rsidP="00C23BD8">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FC3691">
        <w:rPr>
          <w:rFonts w:ascii="Times New Roman" w:hAnsi="Times New Roman" w:cs="Times New Roman"/>
          <w:sz w:val="24"/>
          <w:szCs w:val="24"/>
        </w:rPr>
        <w:t xml:space="preserve">(Watters, 2010) describes how in </w:t>
      </w:r>
      <w:r w:rsidR="00C23BD8" w:rsidRPr="00DD268E">
        <w:rPr>
          <w:rFonts w:ascii="Times New Roman" w:hAnsi="Times New Roman" w:cs="Times New Roman"/>
          <w:sz w:val="24"/>
          <w:szCs w:val="24"/>
        </w:rPr>
        <w:t xml:space="preserve">collective cultures, PTSD symptoms </w:t>
      </w:r>
      <w:r w:rsidR="00D2645E">
        <w:rPr>
          <w:rFonts w:ascii="Times New Roman" w:hAnsi="Times New Roman" w:cs="Times New Roman"/>
          <w:sz w:val="24"/>
          <w:szCs w:val="24"/>
        </w:rPr>
        <w:t xml:space="preserve">can </w:t>
      </w:r>
      <w:r w:rsidR="00C23BD8" w:rsidRPr="00DD268E">
        <w:rPr>
          <w:rFonts w:ascii="Times New Roman" w:hAnsi="Times New Roman" w:cs="Times New Roman"/>
          <w:sz w:val="24"/>
          <w:szCs w:val="24"/>
        </w:rPr>
        <w:t>manifest themselves in physical symptoms, complaining of headaches, joint pain or tightness in the chest area</w:t>
      </w:r>
      <w:r w:rsidR="00D2645E">
        <w:rPr>
          <w:rFonts w:ascii="Times New Roman" w:hAnsi="Times New Roman" w:cs="Times New Roman"/>
          <w:sz w:val="24"/>
          <w:szCs w:val="24"/>
        </w:rPr>
        <w:t>.</w:t>
      </w:r>
      <w:r w:rsidR="00C23BD8" w:rsidRPr="00DD268E">
        <w:rPr>
          <w:rFonts w:ascii="Times New Roman" w:hAnsi="Times New Roman" w:cs="Times New Roman"/>
          <w:sz w:val="24"/>
          <w:szCs w:val="24"/>
        </w:rPr>
        <w:t xml:space="preserve">  Without the mind/ body disconne</w:t>
      </w:r>
      <w:r w:rsidR="00D2645E">
        <w:rPr>
          <w:rFonts w:ascii="Times New Roman" w:hAnsi="Times New Roman" w:cs="Times New Roman"/>
          <w:sz w:val="24"/>
          <w:szCs w:val="24"/>
        </w:rPr>
        <w:t>ct common in western thinking, Algerians</w:t>
      </w:r>
      <w:r w:rsidR="00C23BD8" w:rsidRPr="00DD268E">
        <w:rPr>
          <w:rFonts w:ascii="Times New Roman" w:hAnsi="Times New Roman" w:cs="Times New Roman"/>
          <w:sz w:val="24"/>
          <w:szCs w:val="24"/>
        </w:rPr>
        <w:t xml:space="preserve"> </w:t>
      </w:r>
      <w:r w:rsidR="005B4ED7">
        <w:rPr>
          <w:rFonts w:ascii="Times New Roman" w:hAnsi="Times New Roman" w:cs="Times New Roman"/>
          <w:sz w:val="24"/>
          <w:szCs w:val="24"/>
        </w:rPr>
        <w:t xml:space="preserve">with trauma or psychological issues </w:t>
      </w:r>
      <w:r w:rsidR="00D2645E">
        <w:rPr>
          <w:rFonts w:ascii="Times New Roman" w:hAnsi="Times New Roman" w:cs="Times New Roman"/>
          <w:sz w:val="24"/>
          <w:szCs w:val="24"/>
        </w:rPr>
        <w:t xml:space="preserve">act </w:t>
      </w:r>
      <w:r w:rsidR="00C23BD8" w:rsidRPr="00DD268E">
        <w:rPr>
          <w:rFonts w:ascii="Times New Roman" w:hAnsi="Times New Roman" w:cs="Times New Roman"/>
          <w:sz w:val="24"/>
          <w:szCs w:val="24"/>
        </w:rPr>
        <w:t xml:space="preserve">as if they </w:t>
      </w:r>
      <w:r w:rsidR="005B4ED7">
        <w:rPr>
          <w:rFonts w:ascii="Times New Roman" w:hAnsi="Times New Roman" w:cs="Times New Roman"/>
          <w:sz w:val="24"/>
          <w:szCs w:val="24"/>
        </w:rPr>
        <w:t>have physical ailments</w:t>
      </w:r>
      <w:r w:rsidR="00D2645E">
        <w:rPr>
          <w:rFonts w:ascii="Times New Roman" w:hAnsi="Times New Roman" w:cs="Times New Roman"/>
          <w:sz w:val="24"/>
          <w:szCs w:val="24"/>
        </w:rPr>
        <w:t xml:space="preserve">.  </w:t>
      </w:r>
      <w:r w:rsidR="005B4ED7">
        <w:rPr>
          <w:rFonts w:ascii="Times New Roman" w:hAnsi="Times New Roman" w:cs="Times New Roman"/>
          <w:sz w:val="24"/>
          <w:szCs w:val="24"/>
        </w:rPr>
        <w:t>Algerians with mental anguish</w:t>
      </w:r>
      <w:r w:rsidR="00C23BD8" w:rsidRPr="00DD268E">
        <w:rPr>
          <w:rFonts w:ascii="Times New Roman" w:hAnsi="Times New Roman" w:cs="Times New Roman"/>
          <w:sz w:val="24"/>
          <w:szCs w:val="24"/>
        </w:rPr>
        <w:t xml:space="preserve"> tend to see the negative consequences of trauma or large scale conflict in terms of the damage it did to </w:t>
      </w:r>
      <w:r w:rsidR="00FC3691">
        <w:rPr>
          <w:rFonts w:ascii="Times New Roman" w:hAnsi="Times New Roman" w:cs="Times New Roman"/>
          <w:sz w:val="24"/>
          <w:szCs w:val="24"/>
        </w:rPr>
        <w:t>social relationships</w:t>
      </w:r>
      <w:r w:rsidR="003A3A52">
        <w:rPr>
          <w:rFonts w:ascii="Times New Roman" w:hAnsi="Times New Roman" w:cs="Times New Roman"/>
          <w:sz w:val="24"/>
          <w:szCs w:val="24"/>
        </w:rPr>
        <w:t xml:space="preserve"> </w:t>
      </w:r>
      <w:r w:rsidR="00D2645E">
        <w:rPr>
          <w:rFonts w:ascii="Times New Roman" w:hAnsi="Times New Roman" w:cs="Times New Roman"/>
          <w:sz w:val="24"/>
          <w:szCs w:val="24"/>
        </w:rPr>
        <w:t>and t</w:t>
      </w:r>
      <w:r w:rsidR="00C23BD8" w:rsidRPr="00DD268E">
        <w:rPr>
          <w:rFonts w:ascii="Times New Roman" w:hAnsi="Times New Roman" w:cs="Times New Roman"/>
          <w:sz w:val="24"/>
          <w:szCs w:val="24"/>
        </w:rPr>
        <w:t xml:space="preserve">hose who continue to suffer long after these experiences </w:t>
      </w:r>
      <w:r w:rsidR="00D2645E">
        <w:rPr>
          <w:rFonts w:ascii="Times New Roman" w:hAnsi="Times New Roman" w:cs="Times New Roman"/>
          <w:sz w:val="24"/>
          <w:szCs w:val="24"/>
        </w:rPr>
        <w:t>can</w:t>
      </w:r>
      <w:r w:rsidR="00C23BD8" w:rsidRPr="00DD268E">
        <w:rPr>
          <w:rFonts w:ascii="Times New Roman" w:hAnsi="Times New Roman" w:cs="Times New Roman"/>
          <w:sz w:val="24"/>
          <w:szCs w:val="24"/>
        </w:rPr>
        <w:t xml:space="preserve"> become </w:t>
      </w:r>
      <w:r w:rsidR="00C23BD8" w:rsidRPr="00DD268E">
        <w:rPr>
          <w:rFonts w:ascii="Times New Roman" w:hAnsi="Times New Roman" w:cs="Times New Roman"/>
          <w:sz w:val="24"/>
          <w:szCs w:val="24"/>
        </w:rPr>
        <w:lastRenderedPageBreak/>
        <w:t xml:space="preserve">isolated from their social network or </w:t>
      </w:r>
      <w:r w:rsidR="00D2645E">
        <w:rPr>
          <w:rFonts w:ascii="Times New Roman" w:hAnsi="Times New Roman" w:cs="Times New Roman"/>
          <w:sz w:val="24"/>
          <w:szCs w:val="24"/>
        </w:rPr>
        <w:t>over</w:t>
      </w:r>
      <w:r w:rsidR="00C23BD8" w:rsidRPr="00DD268E">
        <w:rPr>
          <w:rFonts w:ascii="Times New Roman" w:hAnsi="Times New Roman" w:cs="Times New Roman"/>
          <w:sz w:val="24"/>
          <w:szCs w:val="24"/>
        </w:rPr>
        <w:t xml:space="preserve"> not fulfilling their role in kinship groups</w:t>
      </w:r>
      <w:r w:rsidR="00D2645E">
        <w:rPr>
          <w:rFonts w:ascii="Times New Roman" w:hAnsi="Times New Roman" w:cs="Times New Roman"/>
          <w:sz w:val="24"/>
          <w:szCs w:val="24"/>
        </w:rPr>
        <w:t>. The</w:t>
      </w:r>
      <w:r w:rsidR="00C23BD8" w:rsidRPr="00DD268E">
        <w:rPr>
          <w:rFonts w:ascii="Times New Roman" w:hAnsi="Times New Roman" w:cs="Times New Roman"/>
          <w:sz w:val="24"/>
          <w:szCs w:val="24"/>
        </w:rPr>
        <w:t xml:space="preserve"> damage </w:t>
      </w:r>
      <w:proofErr w:type="gramStart"/>
      <w:r w:rsidR="00D2645E">
        <w:rPr>
          <w:rFonts w:ascii="Times New Roman" w:hAnsi="Times New Roman" w:cs="Times New Roman"/>
          <w:sz w:val="24"/>
          <w:szCs w:val="24"/>
        </w:rPr>
        <w:t>is</w:t>
      </w:r>
      <w:r w:rsidR="00C23BD8" w:rsidRPr="00C23BD8">
        <w:rPr>
          <w:rFonts w:ascii="Times New Roman" w:hAnsi="Times New Roman" w:cs="Times New Roman"/>
          <w:sz w:val="24"/>
          <w:szCs w:val="24"/>
        </w:rPr>
        <w:t xml:space="preserve"> done</w:t>
      </w:r>
      <w:proofErr w:type="gramEnd"/>
      <w:r w:rsidR="00C23BD8" w:rsidRPr="00C23BD8">
        <w:rPr>
          <w:rFonts w:ascii="Times New Roman" w:hAnsi="Times New Roman" w:cs="Times New Roman"/>
          <w:sz w:val="24"/>
          <w:szCs w:val="24"/>
        </w:rPr>
        <w:t xml:space="preserve"> not inside their mind but outside the self, in the social environment.</w:t>
      </w:r>
      <w:r w:rsidR="00D2645E">
        <w:rPr>
          <w:rFonts w:ascii="Times New Roman" w:hAnsi="Times New Roman" w:cs="Times New Roman"/>
          <w:sz w:val="24"/>
          <w:szCs w:val="24"/>
        </w:rPr>
        <w:t xml:space="preserve">  </w:t>
      </w:r>
    </w:p>
    <w:p w14:paraId="547A1428" w14:textId="69D56B3F" w:rsidR="00AB23D4" w:rsidRPr="00AB23D4" w:rsidRDefault="00AB23D4" w:rsidP="00C23BD8">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proofErr w:type="spellStart"/>
      <w:r w:rsidR="008D1E2C">
        <w:rPr>
          <w:rFonts w:ascii="Times New Roman" w:hAnsi="Times New Roman" w:cs="Times New Roman"/>
          <w:sz w:val="24"/>
          <w:szCs w:val="24"/>
        </w:rPr>
        <w:t>Cannetti</w:t>
      </w:r>
      <w:proofErr w:type="spellEnd"/>
      <w:r w:rsidR="008D1E2C">
        <w:rPr>
          <w:rFonts w:ascii="Times New Roman" w:hAnsi="Times New Roman" w:cs="Times New Roman"/>
          <w:sz w:val="24"/>
          <w:szCs w:val="24"/>
        </w:rPr>
        <w:t xml:space="preserve"> (2010) </w:t>
      </w:r>
      <w:r w:rsidR="00FC3691">
        <w:rPr>
          <w:rFonts w:ascii="Times New Roman" w:hAnsi="Times New Roman" w:cs="Times New Roman"/>
          <w:sz w:val="24"/>
          <w:szCs w:val="24"/>
        </w:rPr>
        <w:t>gives details regarding</w:t>
      </w:r>
      <w:r w:rsidR="008D1E2C">
        <w:rPr>
          <w:rFonts w:ascii="Times New Roman" w:hAnsi="Times New Roman" w:cs="Times New Roman"/>
          <w:sz w:val="24"/>
          <w:szCs w:val="24"/>
        </w:rPr>
        <w:t xml:space="preserve"> </w:t>
      </w:r>
      <w:r w:rsidRPr="00AB23D4">
        <w:rPr>
          <w:rFonts w:ascii="Times New Roman" w:hAnsi="Times New Roman" w:cs="Times New Roman"/>
          <w:sz w:val="24"/>
          <w:szCs w:val="24"/>
        </w:rPr>
        <w:t xml:space="preserve">the feelings of helplessness and hopelessness </w:t>
      </w:r>
      <w:proofErr w:type="spellStart"/>
      <w:r w:rsidR="00FC3691">
        <w:rPr>
          <w:rFonts w:ascii="Times New Roman" w:hAnsi="Times New Roman" w:cs="Times New Roman"/>
          <w:sz w:val="24"/>
          <w:szCs w:val="24"/>
        </w:rPr>
        <w:t>abd</w:t>
      </w:r>
      <w:proofErr w:type="spellEnd"/>
      <w:r w:rsidR="00FC3691">
        <w:rPr>
          <w:rFonts w:ascii="Times New Roman" w:hAnsi="Times New Roman" w:cs="Times New Roman"/>
          <w:sz w:val="24"/>
          <w:szCs w:val="24"/>
        </w:rPr>
        <w:t xml:space="preserve"> the process uncovering </w:t>
      </w:r>
      <w:r w:rsidRPr="00AB23D4">
        <w:rPr>
          <w:rFonts w:ascii="Times New Roman" w:hAnsi="Times New Roman" w:cs="Times New Roman"/>
          <w:sz w:val="24"/>
          <w:szCs w:val="24"/>
        </w:rPr>
        <w:t xml:space="preserve">the psychologically damaged society due to trauma, loss and continued terrorism.  </w:t>
      </w:r>
      <w:r w:rsidR="008D1E2C">
        <w:rPr>
          <w:rFonts w:ascii="Times New Roman" w:hAnsi="Times New Roman" w:cs="Times New Roman"/>
          <w:sz w:val="24"/>
          <w:szCs w:val="24"/>
        </w:rPr>
        <w:t>This</w:t>
      </w:r>
      <w:r w:rsidRPr="00AB23D4">
        <w:rPr>
          <w:rFonts w:ascii="Times New Roman" w:hAnsi="Times New Roman" w:cs="Times New Roman"/>
          <w:sz w:val="24"/>
          <w:szCs w:val="24"/>
        </w:rPr>
        <w:t xml:space="preserve"> article has a quantitative breakdown of the various facets of Algerian life and the varying degree of frustration and failure.  This numerically depicts Algeria as a frustrated and angry nation of people, yet </w:t>
      </w:r>
      <w:proofErr w:type="spellStart"/>
      <w:r w:rsidRPr="00AB23D4">
        <w:rPr>
          <w:rFonts w:ascii="Times New Roman" w:hAnsi="Times New Roman" w:cs="Times New Roman"/>
          <w:sz w:val="24"/>
          <w:szCs w:val="24"/>
        </w:rPr>
        <w:t>Nyasani</w:t>
      </w:r>
      <w:proofErr w:type="spellEnd"/>
      <w:r w:rsidRPr="00AB23D4">
        <w:rPr>
          <w:rFonts w:ascii="Times New Roman" w:hAnsi="Times New Roman" w:cs="Times New Roman"/>
          <w:sz w:val="24"/>
          <w:szCs w:val="24"/>
        </w:rPr>
        <w:t xml:space="preserve"> (1997) and Moll (2002) </w:t>
      </w:r>
      <w:r w:rsidR="008D1E2C">
        <w:rPr>
          <w:rFonts w:ascii="Times New Roman" w:hAnsi="Times New Roman" w:cs="Times New Roman"/>
          <w:sz w:val="24"/>
          <w:szCs w:val="24"/>
        </w:rPr>
        <w:t xml:space="preserve">contend that the Algerian mind </w:t>
      </w:r>
      <w:r w:rsidRPr="00AB23D4">
        <w:rPr>
          <w:rFonts w:ascii="Times New Roman" w:hAnsi="Times New Roman" w:cs="Times New Roman"/>
          <w:sz w:val="24"/>
          <w:szCs w:val="24"/>
        </w:rPr>
        <w:t xml:space="preserve">reveals itself through sociality and sociability.  Its virtuous natural endowment of patience and tolerance manifests itself as a natural disposition of mutual sympathy and acceptance.  </w:t>
      </w:r>
    </w:p>
    <w:p w14:paraId="71C48FAC" w14:textId="4C954F22" w:rsidR="00FB16F6" w:rsidRPr="008B6861" w:rsidRDefault="00C23BD8" w:rsidP="008B6861">
      <w:pPr>
        <w:pStyle w:val="Title"/>
        <w:tabs>
          <w:tab w:val="left" w:pos="480"/>
        </w:tabs>
        <w:contextualSpacing/>
        <w:jc w:val="left"/>
      </w:pPr>
      <w:r>
        <w:rPr>
          <w:rFonts w:cs="Times New Roman"/>
          <w:szCs w:val="24"/>
        </w:rPr>
        <w:tab/>
      </w:r>
      <w:r w:rsidR="003A3A52">
        <w:rPr>
          <w:rFonts w:cs="Times New Roman"/>
          <w:szCs w:val="24"/>
        </w:rPr>
        <w:t xml:space="preserve">  </w:t>
      </w:r>
      <w:r w:rsidR="008D1E2C">
        <w:rPr>
          <w:rFonts w:cs="Times New Roman"/>
          <w:szCs w:val="24"/>
        </w:rPr>
        <w:t>Sorel (2014) explains how c</w:t>
      </w:r>
      <w:r w:rsidR="003A3A52" w:rsidRPr="00577632">
        <w:rPr>
          <w:rFonts w:cs="Times New Roman"/>
          <w:szCs w:val="24"/>
        </w:rPr>
        <w:t>ultural traditions have an impact not only on the ways Algerians talk about psychologica</w:t>
      </w:r>
      <w:r w:rsidR="0044239F">
        <w:rPr>
          <w:rFonts w:cs="Times New Roman"/>
          <w:szCs w:val="24"/>
        </w:rPr>
        <w:t xml:space="preserve">l aftermath of trauma, </w:t>
      </w:r>
      <w:r w:rsidR="003A3A52">
        <w:rPr>
          <w:rFonts w:cs="Times New Roman"/>
          <w:szCs w:val="24"/>
        </w:rPr>
        <w:t xml:space="preserve">but also on </w:t>
      </w:r>
      <w:r w:rsidR="003A3A52" w:rsidRPr="00577632">
        <w:rPr>
          <w:rFonts w:cs="Times New Roman"/>
          <w:szCs w:val="24"/>
        </w:rPr>
        <w:t xml:space="preserve">the deeper level of how it </w:t>
      </w:r>
      <w:proofErr w:type="gramStart"/>
      <w:r w:rsidR="003A3A52" w:rsidRPr="00577632">
        <w:rPr>
          <w:rFonts w:cs="Times New Roman"/>
          <w:szCs w:val="24"/>
        </w:rPr>
        <w:t>i</w:t>
      </w:r>
      <w:r w:rsidR="0044239F">
        <w:rPr>
          <w:rFonts w:cs="Times New Roman"/>
          <w:szCs w:val="24"/>
        </w:rPr>
        <w:t>s felt and experienced</w:t>
      </w:r>
      <w:proofErr w:type="gramEnd"/>
      <w:r w:rsidR="008D1E2C">
        <w:rPr>
          <w:rFonts w:cs="Times New Roman"/>
          <w:szCs w:val="24"/>
        </w:rPr>
        <w:t xml:space="preserve">.  </w:t>
      </w:r>
      <w:r w:rsidR="003A3A52">
        <w:rPr>
          <w:rFonts w:cs="Times New Roman"/>
          <w:szCs w:val="24"/>
        </w:rPr>
        <w:t xml:space="preserve">In related literature, </w:t>
      </w:r>
      <w:r w:rsidR="00A9531B">
        <w:rPr>
          <w:rFonts w:cs="Times New Roman"/>
          <w:szCs w:val="24"/>
        </w:rPr>
        <w:t>Baker,</w:t>
      </w:r>
      <w:r w:rsidR="00771005">
        <w:rPr>
          <w:rFonts w:cs="Times New Roman"/>
          <w:szCs w:val="24"/>
        </w:rPr>
        <w:t xml:space="preserve"> </w:t>
      </w:r>
      <w:proofErr w:type="spellStart"/>
      <w:r>
        <w:rPr>
          <w:rFonts w:cs="Times New Roman"/>
          <w:szCs w:val="24"/>
        </w:rPr>
        <w:t>Shalhoub-Kavorkian</w:t>
      </w:r>
      <w:proofErr w:type="spellEnd"/>
      <w:r>
        <w:rPr>
          <w:rFonts w:cs="Times New Roman"/>
          <w:szCs w:val="24"/>
        </w:rPr>
        <w:t xml:space="preserve"> (1999) explain</w:t>
      </w:r>
      <w:r w:rsidR="008D1E2C">
        <w:rPr>
          <w:rFonts w:cs="Times New Roman"/>
          <w:szCs w:val="24"/>
        </w:rPr>
        <w:t>s</w:t>
      </w:r>
      <w:r w:rsidR="00FB16F6" w:rsidRPr="00577632">
        <w:rPr>
          <w:rFonts w:cs="Times New Roman"/>
          <w:szCs w:val="24"/>
        </w:rPr>
        <w:t xml:space="preserve"> the history of political and military trauma as it relates to a clinical psychology perspective on children and their maturing psychology.  The authors have spent twenty years evaluating Palestinian children and the effects of war, trauma and political violence.  This has amassed much information and data that aligns with the type of personality of Algerians, meaning they are paranoid, depressed, dysfunctional and other clinical diagnosis.  This article will give merit in a clinical psychological sense to any patterns in mental is</w:t>
      </w:r>
      <w:r w:rsidR="00230811">
        <w:rPr>
          <w:rFonts w:cs="Times New Roman"/>
          <w:szCs w:val="24"/>
        </w:rPr>
        <w:t>sues</w:t>
      </w:r>
      <w:r w:rsidR="003A3A52">
        <w:rPr>
          <w:rFonts w:cs="Times New Roman"/>
          <w:szCs w:val="24"/>
        </w:rPr>
        <w:t xml:space="preserve"> or PTSD concerns</w:t>
      </w:r>
      <w:r w:rsidR="00230811">
        <w:rPr>
          <w:rFonts w:cs="Times New Roman"/>
          <w:szCs w:val="24"/>
        </w:rPr>
        <w:t xml:space="preserve"> that </w:t>
      </w:r>
      <w:proofErr w:type="gramStart"/>
      <w:r w:rsidR="00230811">
        <w:rPr>
          <w:rFonts w:cs="Times New Roman"/>
          <w:szCs w:val="24"/>
        </w:rPr>
        <w:t>are found</w:t>
      </w:r>
      <w:proofErr w:type="gramEnd"/>
      <w:r w:rsidR="00230811">
        <w:rPr>
          <w:rFonts w:cs="Times New Roman"/>
          <w:szCs w:val="24"/>
        </w:rPr>
        <w:t xml:space="preserve"> in </w:t>
      </w:r>
      <w:r w:rsidR="00230811" w:rsidRPr="008B6861">
        <w:t>Algerians</w:t>
      </w:r>
      <w:r w:rsidR="003A3A52">
        <w:rPr>
          <w:rFonts w:cs="Times New Roman"/>
          <w:szCs w:val="24"/>
        </w:rPr>
        <w:t xml:space="preserve">.  </w:t>
      </w:r>
    </w:p>
    <w:p w14:paraId="422AB10D" w14:textId="2F422F4D" w:rsidR="00FB16F6" w:rsidRPr="008B6861" w:rsidRDefault="00EA79BB" w:rsidP="00A34731">
      <w:pPr>
        <w:spacing w:line="480" w:lineRule="auto"/>
        <w:contextualSpacing/>
        <w:rPr>
          <w:rFonts w:ascii="Times New Roman" w:hAnsi="Times New Roman"/>
          <w:sz w:val="24"/>
        </w:rPr>
      </w:pPr>
      <w:r>
        <w:rPr>
          <w:rFonts w:ascii="Times New Roman" w:hAnsi="Times New Roman" w:cs="Times New Roman"/>
          <w:sz w:val="24"/>
          <w:szCs w:val="24"/>
        </w:rPr>
        <w:tab/>
      </w:r>
      <w:r w:rsidR="003A3A52">
        <w:rPr>
          <w:rFonts w:ascii="Times New Roman" w:hAnsi="Times New Roman" w:cs="Times New Roman"/>
          <w:sz w:val="24"/>
          <w:szCs w:val="24"/>
        </w:rPr>
        <w:t xml:space="preserve">Watters (2010) </w:t>
      </w:r>
      <w:r w:rsidR="00011086">
        <w:rPr>
          <w:rFonts w:ascii="Times New Roman" w:hAnsi="Times New Roman" w:cs="Times New Roman"/>
          <w:sz w:val="24"/>
          <w:szCs w:val="24"/>
        </w:rPr>
        <w:t>describes the</w:t>
      </w:r>
      <w:r w:rsidR="005B4ED7">
        <w:rPr>
          <w:rFonts w:ascii="Times New Roman" w:hAnsi="Times New Roman" w:cs="Times New Roman"/>
          <w:sz w:val="24"/>
          <w:szCs w:val="24"/>
        </w:rPr>
        <w:t xml:space="preserve"> manner in which</w:t>
      </w:r>
      <w:r w:rsidR="003A3A52">
        <w:rPr>
          <w:rFonts w:ascii="Times New Roman" w:hAnsi="Times New Roman" w:cs="Times New Roman"/>
          <w:sz w:val="24"/>
          <w:szCs w:val="24"/>
        </w:rPr>
        <w:t xml:space="preserve"> </w:t>
      </w:r>
      <w:r w:rsidR="005B4ED7">
        <w:rPr>
          <w:rFonts w:ascii="Times New Roman" w:hAnsi="Times New Roman" w:cs="Times New Roman"/>
          <w:sz w:val="24"/>
          <w:szCs w:val="24"/>
        </w:rPr>
        <w:t>c</w:t>
      </w:r>
      <w:r w:rsidR="00285724">
        <w:rPr>
          <w:rFonts w:ascii="Times New Roman" w:hAnsi="Times New Roman" w:cs="Times New Roman"/>
          <w:sz w:val="24"/>
          <w:szCs w:val="24"/>
        </w:rPr>
        <w:t>ollective culture may in fact assist in the protection agains</w:t>
      </w:r>
      <w:r w:rsidR="003A3A52">
        <w:rPr>
          <w:rFonts w:ascii="Times New Roman" w:hAnsi="Times New Roman" w:cs="Times New Roman"/>
          <w:sz w:val="24"/>
          <w:szCs w:val="24"/>
        </w:rPr>
        <w:t>t</w:t>
      </w:r>
      <w:r w:rsidR="00285724">
        <w:rPr>
          <w:rFonts w:ascii="Times New Roman" w:hAnsi="Times New Roman" w:cs="Times New Roman"/>
          <w:sz w:val="24"/>
          <w:szCs w:val="24"/>
        </w:rPr>
        <w:t xml:space="preserve"> trauma.  </w:t>
      </w:r>
      <w:r w:rsidR="003A3A52">
        <w:rPr>
          <w:rFonts w:ascii="Times New Roman" w:hAnsi="Times New Roman" w:cs="Times New Roman"/>
          <w:sz w:val="24"/>
          <w:szCs w:val="24"/>
        </w:rPr>
        <w:t>Connections</w:t>
      </w:r>
      <w:r w:rsidR="00FB16F6" w:rsidRPr="00577632">
        <w:rPr>
          <w:rFonts w:ascii="Times New Roman" w:hAnsi="Times New Roman" w:cs="Times New Roman"/>
          <w:sz w:val="24"/>
          <w:szCs w:val="24"/>
        </w:rPr>
        <w:t xml:space="preserve"> between religious beliefs and d</w:t>
      </w:r>
      <w:r w:rsidR="003A3A52">
        <w:rPr>
          <w:rFonts w:ascii="Times New Roman" w:hAnsi="Times New Roman" w:cs="Times New Roman"/>
          <w:sz w:val="24"/>
          <w:szCs w:val="24"/>
        </w:rPr>
        <w:t>ifferences in the ability to recover from the trauma of war show that</w:t>
      </w:r>
      <w:r w:rsidR="00285724">
        <w:rPr>
          <w:rFonts w:ascii="Times New Roman" w:hAnsi="Times New Roman" w:cs="Times New Roman"/>
          <w:sz w:val="24"/>
          <w:szCs w:val="24"/>
        </w:rPr>
        <w:t xml:space="preserve"> </w:t>
      </w:r>
      <w:r w:rsidR="003A3A52">
        <w:rPr>
          <w:rFonts w:ascii="Times New Roman" w:hAnsi="Times New Roman" w:cs="Times New Roman"/>
          <w:sz w:val="24"/>
          <w:szCs w:val="24"/>
        </w:rPr>
        <w:t xml:space="preserve">“Muslim </w:t>
      </w:r>
      <w:r w:rsidR="00FB16F6" w:rsidRPr="00577632">
        <w:rPr>
          <w:rFonts w:ascii="Times New Roman" w:hAnsi="Times New Roman" w:cs="Times New Roman"/>
          <w:sz w:val="24"/>
          <w:szCs w:val="24"/>
        </w:rPr>
        <w:t>children who experienced war and violence were less vulnerable to dep</w:t>
      </w:r>
      <w:r w:rsidR="003A3A52">
        <w:rPr>
          <w:rFonts w:ascii="Times New Roman" w:hAnsi="Times New Roman" w:cs="Times New Roman"/>
          <w:sz w:val="24"/>
          <w:szCs w:val="24"/>
        </w:rPr>
        <w:t>ression than Christian children” even though M</w:t>
      </w:r>
      <w:r w:rsidR="00FB16F6" w:rsidRPr="00577632">
        <w:rPr>
          <w:rFonts w:ascii="Times New Roman" w:hAnsi="Times New Roman" w:cs="Times New Roman"/>
          <w:sz w:val="24"/>
          <w:szCs w:val="24"/>
        </w:rPr>
        <w:t xml:space="preserve">uslim children </w:t>
      </w:r>
      <w:r w:rsidR="00FB16F6" w:rsidRPr="00577632">
        <w:rPr>
          <w:rFonts w:ascii="Times New Roman" w:hAnsi="Times New Roman" w:cs="Times New Roman"/>
          <w:sz w:val="24"/>
          <w:szCs w:val="24"/>
        </w:rPr>
        <w:lastRenderedPageBreak/>
        <w:t>reported more personal exposure.  Perhaps Muslim</w:t>
      </w:r>
      <w:r w:rsidR="003A3A52">
        <w:rPr>
          <w:rFonts w:ascii="Times New Roman" w:hAnsi="Times New Roman" w:cs="Times New Roman"/>
          <w:sz w:val="24"/>
          <w:szCs w:val="24"/>
        </w:rPr>
        <w:t xml:space="preserve"> </w:t>
      </w:r>
      <w:r>
        <w:rPr>
          <w:rFonts w:ascii="Times New Roman" w:hAnsi="Times New Roman" w:cs="Times New Roman"/>
          <w:sz w:val="24"/>
          <w:szCs w:val="24"/>
        </w:rPr>
        <w:t xml:space="preserve">and Algerian </w:t>
      </w:r>
      <w:r w:rsidR="003A3A52">
        <w:rPr>
          <w:rFonts w:ascii="Times New Roman" w:hAnsi="Times New Roman" w:cs="Times New Roman"/>
          <w:sz w:val="24"/>
          <w:szCs w:val="24"/>
        </w:rPr>
        <w:t>collectivist</w:t>
      </w:r>
      <w:r w:rsidR="00FB16F6" w:rsidRPr="00577632">
        <w:rPr>
          <w:rFonts w:ascii="Times New Roman" w:hAnsi="Times New Roman" w:cs="Times New Roman"/>
          <w:sz w:val="24"/>
          <w:szCs w:val="24"/>
        </w:rPr>
        <w:t xml:space="preserve"> traditions such as active acceptance of pain and suffering or the beliefs in rebirth and reco</w:t>
      </w:r>
      <w:r>
        <w:rPr>
          <w:rFonts w:ascii="Times New Roman" w:hAnsi="Times New Roman" w:cs="Times New Roman"/>
          <w:sz w:val="24"/>
          <w:szCs w:val="24"/>
        </w:rPr>
        <w:t>mmenc</w:t>
      </w:r>
      <w:r w:rsidR="00FB16F6" w:rsidRPr="00577632">
        <w:rPr>
          <w:rFonts w:ascii="Times New Roman" w:hAnsi="Times New Roman" w:cs="Times New Roman"/>
          <w:sz w:val="24"/>
          <w:szCs w:val="24"/>
        </w:rPr>
        <w:t>e through reincarna</w:t>
      </w:r>
      <w:r w:rsidR="00230811">
        <w:rPr>
          <w:rFonts w:ascii="Times New Roman" w:hAnsi="Times New Roman" w:cs="Times New Roman"/>
          <w:sz w:val="24"/>
          <w:szCs w:val="24"/>
        </w:rPr>
        <w:t xml:space="preserve">tions, steadied these children </w:t>
      </w:r>
      <w:r w:rsidR="00FB16F6" w:rsidRPr="00577632">
        <w:rPr>
          <w:rFonts w:ascii="Times New Roman" w:hAnsi="Times New Roman" w:cs="Times New Roman"/>
          <w:sz w:val="24"/>
          <w:szCs w:val="24"/>
        </w:rPr>
        <w:t xml:space="preserve">in the wake of terror. </w:t>
      </w:r>
      <w:r w:rsidR="003A3A52">
        <w:rPr>
          <w:rFonts w:ascii="Times New Roman" w:hAnsi="Times New Roman" w:cs="Times New Roman"/>
          <w:sz w:val="24"/>
          <w:szCs w:val="24"/>
        </w:rPr>
        <w:t xml:space="preserve"> Waters (2010) provides a case study in which a parent offered </w:t>
      </w:r>
      <w:r w:rsidR="00FB16F6" w:rsidRPr="00577632">
        <w:rPr>
          <w:rFonts w:ascii="Times New Roman" w:hAnsi="Times New Roman" w:cs="Times New Roman"/>
          <w:sz w:val="24"/>
          <w:szCs w:val="24"/>
        </w:rPr>
        <w:t>no promise of protection or survival, but rather th</w:t>
      </w:r>
      <w:r>
        <w:rPr>
          <w:rFonts w:ascii="Times New Roman" w:hAnsi="Times New Roman" w:cs="Times New Roman"/>
          <w:sz w:val="24"/>
          <w:szCs w:val="24"/>
        </w:rPr>
        <w:t>at if</w:t>
      </w:r>
      <w:r w:rsidR="003A3A52">
        <w:rPr>
          <w:rFonts w:ascii="Times New Roman" w:hAnsi="Times New Roman" w:cs="Times New Roman"/>
          <w:sz w:val="24"/>
          <w:szCs w:val="24"/>
        </w:rPr>
        <w:t xml:space="preserve"> </w:t>
      </w:r>
      <w:r w:rsidR="00684B74">
        <w:rPr>
          <w:rFonts w:ascii="Times New Roman" w:hAnsi="Times New Roman" w:cs="Times New Roman"/>
          <w:sz w:val="24"/>
          <w:szCs w:val="24"/>
        </w:rPr>
        <w:t>killed;</w:t>
      </w:r>
      <w:r w:rsidR="008D1E2C">
        <w:rPr>
          <w:rFonts w:ascii="Times New Roman" w:hAnsi="Times New Roman" w:cs="Times New Roman"/>
          <w:sz w:val="24"/>
          <w:szCs w:val="24"/>
        </w:rPr>
        <w:t xml:space="preserve"> they would die together</w:t>
      </w:r>
      <w:r w:rsidR="003A3A52">
        <w:rPr>
          <w:rFonts w:ascii="Times New Roman" w:hAnsi="Times New Roman" w:cs="Times New Roman"/>
          <w:sz w:val="24"/>
          <w:szCs w:val="24"/>
        </w:rPr>
        <w:t>.</w:t>
      </w:r>
      <w:r w:rsidR="00285724">
        <w:rPr>
          <w:rFonts w:ascii="Times New Roman" w:hAnsi="Times New Roman" w:cs="Times New Roman"/>
          <w:sz w:val="24"/>
          <w:szCs w:val="24"/>
        </w:rPr>
        <w:t xml:space="preserve"> This togetherness symbolizes the internalization</w:t>
      </w:r>
      <w:r w:rsidR="003A3A52">
        <w:rPr>
          <w:rFonts w:ascii="Times New Roman" w:hAnsi="Times New Roman" w:cs="Times New Roman"/>
          <w:sz w:val="24"/>
          <w:szCs w:val="24"/>
        </w:rPr>
        <w:t xml:space="preserve"> and philosophy</w:t>
      </w:r>
      <w:r w:rsidR="00285724">
        <w:rPr>
          <w:rFonts w:ascii="Times New Roman" w:hAnsi="Times New Roman" w:cs="Times New Roman"/>
          <w:sz w:val="24"/>
          <w:szCs w:val="24"/>
        </w:rPr>
        <w:t xml:space="preserve"> of a collective culture.  </w:t>
      </w:r>
    </w:p>
    <w:p w14:paraId="4112A7AD" w14:textId="5FEDE0A3" w:rsidR="00230811" w:rsidRDefault="00230811" w:rsidP="00A34731">
      <w:pPr>
        <w:spacing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8D1E2C">
        <w:rPr>
          <w:rFonts w:ascii="Times New Roman" w:eastAsia="Times New Roman" w:hAnsi="Times New Roman" w:cs="Times New Roman"/>
          <w:sz w:val="24"/>
          <w:szCs w:val="24"/>
        </w:rPr>
        <w:t>Sorel (2010) discussed the</w:t>
      </w:r>
      <w:r w:rsidR="00FB16F6" w:rsidRPr="00DD268E">
        <w:rPr>
          <w:rFonts w:ascii="Times New Roman" w:eastAsia="Times New Roman" w:hAnsi="Times New Roman" w:cs="Times New Roman"/>
          <w:sz w:val="24"/>
          <w:szCs w:val="24"/>
        </w:rPr>
        <w:t xml:space="preserve"> </w:t>
      </w:r>
      <w:r w:rsidR="003A3A52">
        <w:rPr>
          <w:rFonts w:ascii="Times New Roman" w:eastAsia="Times New Roman" w:hAnsi="Times New Roman" w:cs="Times New Roman"/>
          <w:sz w:val="24"/>
          <w:szCs w:val="24"/>
        </w:rPr>
        <w:t xml:space="preserve">true </w:t>
      </w:r>
      <w:r w:rsidR="00FB16F6" w:rsidRPr="00DD268E">
        <w:rPr>
          <w:rFonts w:ascii="Times New Roman" w:eastAsia="Times New Roman" w:hAnsi="Times New Roman" w:cs="Times New Roman"/>
          <w:sz w:val="24"/>
          <w:szCs w:val="24"/>
        </w:rPr>
        <w:t>challenge to the PTSD mainstream</w:t>
      </w:r>
      <w:r w:rsidR="003A3A52">
        <w:rPr>
          <w:rFonts w:ascii="Times New Roman" w:eastAsia="Times New Roman" w:hAnsi="Times New Roman" w:cs="Times New Roman"/>
          <w:sz w:val="24"/>
          <w:szCs w:val="24"/>
        </w:rPr>
        <w:t xml:space="preserve"> ideology</w:t>
      </w:r>
      <w:r w:rsidR="00FB16F6" w:rsidRPr="00DD268E">
        <w:rPr>
          <w:rFonts w:ascii="Times New Roman" w:eastAsia="Times New Roman" w:hAnsi="Times New Roman" w:cs="Times New Roman"/>
          <w:sz w:val="24"/>
          <w:szCs w:val="24"/>
        </w:rPr>
        <w:t xml:space="preserve"> reflects the experience of victims of repeated </w:t>
      </w:r>
      <w:r>
        <w:rPr>
          <w:rFonts w:ascii="Times New Roman" w:eastAsia="Times New Roman" w:hAnsi="Times New Roman" w:cs="Times New Roman"/>
          <w:sz w:val="24"/>
          <w:szCs w:val="24"/>
        </w:rPr>
        <w:t xml:space="preserve">and prolonged mass disasters, </w:t>
      </w:r>
      <w:r w:rsidR="00FB16F6" w:rsidRPr="00DD268E">
        <w:rPr>
          <w:rFonts w:ascii="Times New Roman" w:eastAsia="Times New Roman" w:hAnsi="Times New Roman" w:cs="Times New Roman"/>
          <w:sz w:val="24"/>
          <w:szCs w:val="24"/>
        </w:rPr>
        <w:t>large-scale natural disasters such as famines and epidemics and, especially, sustained violen</w:t>
      </w:r>
      <w:r w:rsidR="003A3A52">
        <w:rPr>
          <w:rFonts w:ascii="Times New Roman" w:eastAsia="Times New Roman" w:hAnsi="Times New Roman" w:cs="Times New Roman"/>
          <w:sz w:val="24"/>
          <w:szCs w:val="24"/>
        </w:rPr>
        <w:t>ce such as the civil war and continued conflict in Algeria</w:t>
      </w:r>
      <w:r w:rsidR="008D1E2C">
        <w:rPr>
          <w:rFonts w:ascii="Times New Roman" w:eastAsia="Times New Roman" w:hAnsi="Times New Roman" w:cs="Times New Roman"/>
          <w:sz w:val="24"/>
          <w:szCs w:val="24"/>
        </w:rPr>
        <w:t>.</w:t>
      </w:r>
      <w:r w:rsidR="00FB16F6" w:rsidRPr="00DD268E">
        <w:rPr>
          <w:rFonts w:ascii="Times New Roman" w:eastAsia="Times New Roman" w:hAnsi="Times New Roman" w:cs="Times New Roman"/>
          <w:sz w:val="24"/>
          <w:szCs w:val="24"/>
        </w:rPr>
        <w:t xml:space="preserve"> </w:t>
      </w:r>
      <w:r w:rsidR="00ED2DC8">
        <w:rPr>
          <w:rFonts w:ascii="Times New Roman" w:eastAsia="Times New Roman" w:hAnsi="Times New Roman" w:cs="Times New Roman"/>
          <w:sz w:val="24"/>
          <w:szCs w:val="24"/>
        </w:rPr>
        <w:t>The current</w:t>
      </w:r>
      <w:r w:rsidR="00FB16F6" w:rsidRPr="00577632">
        <w:rPr>
          <w:rFonts w:ascii="Times New Roman" w:eastAsia="Times New Roman" w:hAnsi="Times New Roman" w:cs="Times New Roman"/>
          <w:sz w:val="24"/>
          <w:szCs w:val="24"/>
        </w:rPr>
        <w:t xml:space="preserve"> perspective holds that, </w:t>
      </w:r>
      <w:r w:rsidR="00ED2DC8">
        <w:rPr>
          <w:rFonts w:ascii="Times New Roman" w:eastAsia="Times New Roman" w:hAnsi="Times New Roman" w:cs="Times New Roman"/>
          <w:sz w:val="24"/>
          <w:szCs w:val="24"/>
        </w:rPr>
        <w:t>“</w:t>
      </w:r>
      <w:r w:rsidR="00FB16F6" w:rsidRPr="00577632">
        <w:rPr>
          <w:rFonts w:ascii="Times New Roman" w:eastAsia="Times New Roman" w:hAnsi="Times New Roman" w:cs="Times New Roman"/>
          <w:sz w:val="24"/>
          <w:szCs w:val="24"/>
        </w:rPr>
        <w:t>after experiencing or witnessing horrific events, many people develop a</w:t>
      </w:r>
      <w:r w:rsidR="005B4ED7">
        <w:rPr>
          <w:rFonts w:ascii="Times New Roman" w:eastAsia="Times New Roman" w:hAnsi="Times New Roman" w:cs="Times New Roman"/>
          <w:sz w:val="24"/>
          <w:szCs w:val="24"/>
        </w:rPr>
        <w:t xml:space="preserve">ny variety of </w:t>
      </w:r>
      <w:r w:rsidR="00FB16F6" w:rsidRPr="00577632">
        <w:rPr>
          <w:rFonts w:ascii="Times New Roman" w:eastAsia="Times New Roman" w:hAnsi="Times New Roman" w:cs="Times New Roman"/>
          <w:sz w:val="24"/>
          <w:szCs w:val="24"/>
        </w:rPr>
        <w:t>long-term mental disorder</w:t>
      </w:r>
      <w:r w:rsidR="005B4ED7">
        <w:rPr>
          <w:rFonts w:ascii="Times New Roman" w:eastAsia="Times New Roman" w:hAnsi="Times New Roman" w:cs="Times New Roman"/>
          <w:sz w:val="24"/>
          <w:szCs w:val="24"/>
        </w:rPr>
        <w:t>s, or PTSD</w:t>
      </w:r>
      <w:r w:rsidR="00ED2DC8">
        <w:rPr>
          <w:rFonts w:ascii="Times New Roman" w:eastAsia="Times New Roman" w:hAnsi="Times New Roman" w:cs="Times New Roman"/>
          <w:sz w:val="24"/>
          <w:szCs w:val="24"/>
        </w:rPr>
        <w:t>”</w:t>
      </w:r>
      <w:r w:rsidR="005B4ED7">
        <w:rPr>
          <w:rFonts w:ascii="Times New Roman" w:eastAsia="Times New Roman" w:hAnsi="Times New Roman" w:cs="Times New Roman"/>
          <w:sz w:val="24"/>
          <w:szCs w:val="24"/>
        </w:rPr>
        <w:t xml:space="preserve"> </w:t>
      </w:r>
      <w:r w:rsidR="00FB16F6" w:rsidRPr="00577632">
        <w:rPr>
          <w:rFonts w:ascii="Times New Roman" w:eastAsia="Times New Roman" w:hAnsi="Times New Roman" w:cs="Times New Roman"/>
          <w:sz w:val="24"/>
          <w:szCs w:val="24"/>
        </w:rPr>
        <w:t xml:space="preserve">(American Psychiatric Association, </w:t>
      </w:r>
      <w:r w:rsidR="00EA79BB">
        <w:rPr>
          <w:rFonts w:ascii="Times New Roman" w:eastAsia="Times New Roman" w:hAnsi="Times New Roman" w:cs="Times New Roman"/>
          <w:sz w:val="24"/>
          <w:szCs w:val="24"/>
        </w:rPr>
        <w:t>2016</w:t>
      </w:r>
      <w:r w:rsidR="00FB16F6" w:rsidRPr="00577632">
        <w:rPr>
          <w:rFonts w:ascii="Times New Roman" w:eastAsia="Times New Roman" w:hAnsi="Times New Roman" w:cs="Times New Roman"/>
          <w:sz w:val="24"/>
          <w:szCs w:val="24"/>
        </w:rPr>
        <w:t xml:space="preserve">). </w:t>
      </w:r>
      <w:r w:rsidR="00ED2DC8">
        <w:rPr>
          <w:rFonts w:ascii="Times New Roman" w:eastAsia="Times New Roman" w:hAnsi="Times New Roman" w:cs="Times New Roman"/>
          <w:sz w:val="24"/>
          <w:szCs w:val="24"/>
        </w:rPr>
        <w:t xml:space="preserve"> </w:t>
      </w:r>
      <w:r w:rsidR="00FB16F6" w:rsidRPr="00577632">
        <w:rPr>
          <w:rFonts w:ascii="Times New Roman" w:eastAsia="Times New Roman" w:hAnsi="Times New Roman" w:cs="Times New Roman"/>
          <w:sz w:val="24"/>
          <w:szCs w:val="24"/>
        </w:rPr>
        <w:t xml:space="preserve">In later editions of the </w:t>
      </w:r>
      <w:r w:rsidR="00684B74">
        <w:rPr>
          <w:rFonts w:ascii="Times New Roman" w:eastAsia="Times New Roman" w:hAnsi="Times New Roman" w:cs="Times New Roman"/>
          <w:sz w:val="24"/>
          <w:szCs w:val="24"/>
        </w:rPr>
        <w:t>Diagnostic</w:t>
      </w:r>
      <w:r w:rsidR="00ED2DC8">
        <w:rPr>
          <w:rFonts w:ascii="Times New Roman" w:eastAsia="Times New Roman" w:hAnsi="Times New Roman" w:cs="Times New Roman"/>
          <w:sz w:val="24"/>
          <w:szCs w:val="24"/>
        </w:rPr>
        <w:t xml:space="preserve"> and Statistical Manual of Mental Disorders, or </w:t>
      </w:r>
      <w:r w:rsidR="00FB16F6" w:rsidRPr="00577632">
        <w:rPr>
          <w:rFonts w:ascii="Times New Roman" w:eastAsia="Times New Roman" w:hAnsi="Times New Roman" w:cs="Times New Roman"/>
          <w:sz w:val="24"/>
          <w:szCs w:val="24"/>
        </w:rPr>
        <w:t xml:space="preserve">DSM, the precise definition of the precipitating events that can lead to PTSD and the precise criteria for PTSD </w:t>
      </w:r>
      <w:proofErr w:type="gramStart"/>
      <w:r w:rsidR="00FB16F6" w:rsidRPr="00577632">
        <w:rPr>
          <w:rFonts w:ascii="Times New Roman" w:eastAsia="Times New Roman" w:hAnsi="Times New Roman" w:cs="Times New Roman"/>
          <w:sz w:val="24"/>
          <w:szCs w:val="24"/>
        </w:rPr>
        <w:t>have been modified</w:t>
      </w:r>
      <w:proofErr w:type="gramEnd"/>
      <w:r w:rsidR="00FB16F6" w:rsidRPr="00577632">
        <w:rPr>
          <w:rFonts w:ascii="Times New Roman" w:eastAsia="Times New Roman" w:hAnsi="Times New Roman" w:cs="Times New Roman"/>
          <w:sz w:val="24"/>
          <w:szCs w:val="24"/>
        </w:rPr>
        <w:t xml:space="preserve"> and a new</w:t>
      </w:r>
      <w:r w:rsidR="00ED2DC8">
        <w:rPr>
          <w:rFonts w:ascii="Times New Roman" w:eastAsia="Times New Roman" w:hAnsi="Times New Roman" w:cs="Times New Roman"/>
          <w:sz w:val="24"/>
          <w:szCs w:val="24"/>
        </w:rPr>
        <w:t xml:space="preserve"> category.</w:t>
      </w:r>
      <w:r w:rsidR="00011086">
        <w:rPr>
          <w:rFonts w:ascii="Times New Roman" w:eastAsia="Times New Roman" w:hAnsi="Times New Roman" w:cs="Times New Roman"/>
          <w:sz w:val="24"/>
          <w:szCs w:val="24"/>
        </w:rPr>
        <w:t xml:space="preserve">  As </w:t>
      </w:r>
      <w:proofErr w:type="spellStart"/>
      <w:r w:rsidR="00011086">
        <w:rPr>
          <w:rFonts w:ascii="Times New Roman" w:eastAsia="Times New Roman" w:hAnsi="Times New Roman" w:cs="Times New Roman"/>
          <w:sz w:val="24"/>
          <w:szCs w:val="24"/>
        </w:rPr>
        <w:t>Ehrenrich</w:t>
      </w:r>
      <w:proofErr w:type="spellEnd"/>
      <w:r w:rsidR="00011086">
        <w:rPr>
          <w:rFonts w:ascii="Times New Roman" w:eastAsia="Times New Roman" w:hAnsi="Times New Roman" w:cs="Times New Roman"/>
          <w:sz w:val="24"/>
          <w:szCs w:val="24"/>
        </w:rPr>
        <w:t xml:space="preserve"> (2003) stated,</w:t>
      </w:r>
      <w:r w:rsidR="00FB16F6" w:rsidRPr="00577632">
        <w:rPr>
          <w:rFonts w:ascii="Times New Roman" w:eastAsia="Times New Roman" w:hAnsi="Times New Roman" w:cs="Times New Roman"/>
          <w:sz w:val="24"/>
          <w:szCs w:val="24"/>
        </w:rPr>
        <w:t xml:space="preserve"> broad conceptualization of PTSD has remained unchanged. PTSD </w:t>
      </w:r>
      <w:proofErr w:type="gramStart"/>
      <w:r w:rsidR="00FB16F6" w:rsidRPr="00577632">
        <w:rPr>
          <w:rFonts w:ascii="Times New Roman" w:eastAsia="Times New Roman" w:hAnsi="Times New Roman" w:cs="Times New Roman"/>
          <w:sz w:val="24"/>
          <w:szCs w:val="24"/>
        </w:rPr>
        <w:t>was defined</w:t>
      </w:r>
      <w:proofErr w:type="gramEnd"/>
      <w:r w:rsidR="00FB16F6" w:rsidRPr="00577632">
        <w:rPr>
          <w:rFonts w:ascii="Times New Roman" w:eastAsia="Times New Roman" w:hAnsi="Times New Roman" w:cs="Times New Roman"/>
          <w:sz w:val="24"/>
          <w:szCs w:val="24"/>
        </w:rPr>
        <w:t xml:space="preserve"> as a syndrome with two essential components: a precipitating traumatic event and a resultant constellation of symptoms</w:t>
      </w:r>
      <w:r w:rsidR="00EA79BB">
        <w:rPr>
          <w:rFonts w:ascii="Times New Roman" w:eastAsia="Times New Roman" w:hAnsi="Times New Roman" w:cs="Times New Roman"/>
          <w:sz w:val="24"/>
          <w:szCs w:val="24"/>
        </w:rPr>
        <w:t>, including re-experiencing, avoidance or numbing, and hyper</w:t>
      </w:r>
      <w:r w:rsidR="00771005">
        <w:rPr>
          <w:rFonts w:ascii="Times New Roman" w:eastAsia="Times New Roman" w:hAnsi="Times New Roman" w:cs="Times New Roman"/>
          <w:sz w:val="24"/>
          <w:szCs w:val="24"/>
        </w:rPr>
        <w:t>-</w:t>
      </w:r>
      <w:r w:rsidR="008D1E2C">
        <w:rPr>
          <w:rFonts w:ascii="Times New Roman" w:eastAsia="Times New Roman" w:hAnsi="Times New Roman" w:cs="Times New Roman"/>
          <w:sz w:val="24"/>
          <w:szCs w:val="24"/>
        </w:rPr>
        <w:t>arousal.</w:t>
      </w:r>
    </w:p>
    <w:p w14:paraId="14A0D820" w14:textId="4C5401D8" w:rsidR="00751149" w:rsidRDefault="00230811" w:rsidP="00301BD6">
      <w:pPr>
        <w:spacing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FC3691">
        <w:rPr>
          <w:rFonts w:ascii="Times New Roman" w:eastAsia="Times New Roman" w:hAnsi="Times New Roman" w:cs="Times New Roman"/>
          <w:sz w:val="24"/>
          <w:szCs w:val="24"/>
        </w:rPr>
        <w:t>This</w:t>
      </w:r>
      <w:r w:rsidR="00FB16F6" w:rsidRPr="00577632">
        <w:rPr>
          <w:rFonts w:ascii="Times New Roman" w:eastAsia="Times New Roman" w:hAnsi="Times New Roman" w:cs="Times New Roman"/>
          <w:sz w:val="24"/>
          <w:szCs w:val="24"/>
        </w:rPr>
        <w:t xml:space="preserve"> opened the door to development of reliable methods for detecting the disorder, </w:t>
      </w:r>
      <w:r w:rsidR="00011086">
        <w:rPr>
          <w:rFonts w:ascii="Times New Roman" w:eastAsia="Times New Roman" w:hAnsi="Times New Roman" w:cs="Times New Roman"/>
          <w:sz w:val="24"/>
          <w:szCs w:val="24"/>
        </w:rPr>
        <w:t xml:space="preserve">to studies of its </w:t>
      </w:r>
      <w:proofErr w:type="spellStart"/>
      <w:r w:rsidR="00011086">
        <w:rPr>
          <w:rFonts w:ascii="Times New Roman" w:eastAsia="Times New Roman" w:hAnsi="Times New Roman" w:cs="Times New Roman"/>
          <w:sz w:val="24"/>
          <w:szCs w:val="24"/>
        </w:rPr>
        <w:t>epidemiology</w:t>
      </w:r>
      <w:proofErr w:type="gramStart"/>
      <w:r w:rsidR="00011086">
        <w:rPr>
          <w:rFonts w:ascii="Times New Roman" w:eastAsia="Times New Roman" w:hAnsi="Times New Roman" w:cs="Times New Roman"/>
          <w:sz w:val="24"/>
          <w:szCs w:val="24"/>
        </w:rPr>
        <w:t>,</w:t>
      </w:r>
      <w:r w:rsidR="00FB16F6" w:rsidRPr="00577632">
        <w:rPr>
          <w:rFonts w:ascii="Times New Roman" w:eastAsia="Times New Roman" w:hAnsi="Times New Roman" w:cs="Times New Roman"/>
          <w:sz w:val="24"/>
          <w:szCs w:val="24"/>
        </w:rPr>
        <w:t>including</w:t>
      </w:r>
      <w:proofErr w:type="spellEnd"/>
      <w:proofErr w:type="gramEnd"/>
      <w:r w:rsidR="00FB16F6" w:rsidRPr="00577632">
        <w:rPr>
          <w:rFonts w:ascii="Times New Roman" w:eastAsia="Times New Roman" w:hAnsi="Times New Roman" w:cs="Times New Roman"/>
          <w:sz w:val="24"/>
          <w:szCs w:val="24"/>
        </w:rPr>
        <w:t xml:space="preserve"> cross-c</w:t>
      </w:r>
      <w:r w:rsidR="00011086">
        <w:rPr>
          <w:rFonts w:ascii="Times New Roman" w:eastAsia="Times New Roman" w:hAnsi="Times New Roman" w:cs="Times New Roman"/>
          <w:sz w:val="24"/>
          <w:szCs w:val="24"/>
        </w:rPr>
        <w:t>ultural studies</w:t>
      </w:r>
      <w:r w:rsidR="00FB16F6" w:rsidRPr="00577632">
        <w:rPr>
          <w:rFonts w:ascii="Times New Roman" w:eastAsia="Times New Roman" w:hAnsi="Times New Roman" w:cs="Times New Roman"/>
          <w:sz w:val="24"/>
          <w:szCs w:val="24"/>
        </w:rPr>
        <w:t>, and to studies of predisposing factors to developing PTSD in the wake of traumatic experiences</w:t>
      </w:r>
      <w:r w:rsidR="00FC3691">
        <w:rPr>
          <w:rFonts w:ascii="Times New Roman" w:eastAsia="Times New Roman" w:hAnsi="Times New Roman" w:cs="Times New Roman"/>
          <w:sz w:val="24"/>
          <w:szCs w:val="24"/>
        </w:rPr>
        <w:t>.</w:t>
      </w:r>
      <w:r w:rsidR="00011086">
        <w:rPr>
          <w:rFonts w:ascii="Times New Roman" w:eastAsia="Times New Roman" w:hAnsi="Times New Roman" w:cs="Times New Roman"/>
          <w:sz w:val="24"/>
          <w:szCs w:val="24"/>
        </w:rPr>
        <w:t xml:space="preserve"> </w:t>
      </w:r>
      <w:r w:rsidR="00FB16F6" w:rsidRPr="00577632">
        <w:rPr>
          <w:rFonts w:ascii="Times New Roman" w:eastAsia="Times New Roman" w:hAnsi="Times New Roman" w:cs="Times New Roman"/>
          <w:sz w:val="24"/>
          <w:szCs w:val="24"/>
        </w:rPr>
        <w:t xml:space="preserve"> PTSD </w:t>
      </w:r>
      <w:proofErr w:type="gramStart"/>
      <w:r w:rsidR="00FB16F6" w:rsidRPr="00577632">
        <w:rPr>
          <w:rFonts w:ascii="Times New Roman" w:eastAsia="Times New Roman" w:hAnsi="Times New Roman" w:cs="Times New Roman"/>
          <w:sz w:val="24"/>
          <w:szCs w:val="24"/>
        </w:rPr>
        <w:t>has</w:t>
      </w:r>
      <w:r w:rsidR="00011086">
        <w:rPr>
          <w:rFonts w:ascii="Times New Roman" w:eastAsia="Times New Roman" w:hAnsi="Times New Roman" w:cs="Times New Roman"/>
          <w:sz w:val="24"/>
          <w:szCs w:val="24"/>
        </w:rPr>
        <w:t xml:space="preserve"> since</w:t>
      </w:r>
      <w:r w:rsidR="00FB16F6" w:rsidRPr="00577632">
        <w:rPr>
          <w:rFonts w:ascii="Times New Roman" w:eastAsia="Times New Roman" w:hAnsi="Times New Roman" w:cs="Times New Roman"/>
          <w:sz w:val="24"/>
          <w:szCs w:val="24"/>
        </w:rPr>
        <w:t xml:space="preserve"> been identified</w:t>
      </w:r>
      <w:proofErr w:type="gramEnd"/>
      <w:r w:rsidR="00FB16F6" w:rsidRPr="00577632">
        <w:rPr>
          <w:rFonts w:ascii="Times New Roman" w:eastAsia="Times New Roman" w:hAnsi="Times New Roman" w:cs="Times New Roman"/>
          <w:sz w:val="24"/>
          <w:szCs w:val="24"/>
        </w:rPr>
        <w:t xml:space="preserve"> as a common response to a wide variety of traumatic events in a wide variety of cultures.</w:t>
      </w:r>
    </w:p>
    <w:p w14:paraId="0B1A0FDA" w14:textId="77777777" w:rsidR="00C249A5" w:rsidRDefault="00C249A5" w:rsidP="00FC3691">
      <w:pPr>
        <w:spacing w:line="480" w:lineRule="auto"/>
        <w:contextualSpacing/>
        <w:rPr>
          <w:rFonts w:ascii="Times New Roman" w:hAnsi="Times New Roman" w:cs="Times New Roman"/>
          <w:b/>
          <w:sz w:val="24"/>
          <w:szCs w:val="24"/>
        </w:rPr>
      </w:pPr>
    </w:p>
    <w:p w14:paraId="01DED113" w14:textId="77777777" w:rsidR="00C249A5" w:rsidRDefault="00C249A5" w:rsidP="00FC3691">
      <w:pPr>
        <w:spacing w:line="480" w:lineRule="auto"/>
        <w:contextualSpacing/>
        <w:rPr>
          <w:rFonts w:ascii="Times New Roman" w:hAnsi="Times New Roman" w:cs="Times New Roman"/>
          <w:b/>
          <w:sz w:val="24"/>
          <w:szCs w:val="24"/>
        </w:rPr>
      </w:pPr>
    </w:p>
    <w:p w14:paraId="3E0A493D" w14:textId="77777777" w:rsidR="00FC3691" w:rsidRPr="009B4D6A" w:rsidRDefault="00FC3691" w:rsidP="00FC3691">
      <w:pPr>
        <w:spacing w:line="480" w:lineRule="auto"/>
        <w:contextualSpacing/>
        <w:rPr>
          <w:rFonts w:ascii="Times New Roman" w:hAnsi="Times New Roman" w:cs="Times New Roman"/>
          <w:b/>
          <w:sz w:val="24"/>
          <w:szCs w:val="24"/>
        </w:rPr>
      </w:pPr>
      <w:r>
        <w:rPr>
          <w:rFonts w:ascii="Times New Roman" w:hAnsi="Times New Roman" w:cs="Times New Roman"/>
          <w:b/>
          <w:sz w:val="24"/>
          <w:szCs w:val="24"/>
        </w:rPr>
        <w:lastRenderedPageBreak/>
        <w:t xml:space="preserve">Historical </w:t>
      </w:r>
      <w:r w:rsidRPr="00DD268E">
        <w:rPr>
          <w:rFonts w:ascii="Times New Roman" w:hAnsi="Times New Roman" w:cs="Times New Roman"/>
          <w:b/>
          <w:sz w:val="24"/>
          <w:szCs w:val="24"/>
        </w:rPr>
        <w:t xml:space="preserve">Trauma </w:t>
      </w:r>
    </w:p>
    <w:p w14:paraId="2BA87F2E" w14:textId="77777777" w:rsidR="00FC3691" w:rsidRDefault="00FC3691" w:rsidP="00FC3691">
      <w:pPr>
        <w:spacing w:line="480" w:lineRule="auto"/>
        <w:contextualSpacing/>
        <w:rPr>
          <w:rFonts w:ascii="Times New Roman" w:hAnsi="Times New Roman" w:cs="Times New Roman"/>
          <w:sz w:val="24"/>
          <w:szCs w:val="24"/>
        </w:rPr>
      </w:pPr>
      <w:r>
        <w:rPr>
          <w:rFonts w:ascii="Times New Roman" w:hAnsi="Times New Roman" w:cs="Times New Roman"/>
          <w:bCs/>
          <w:sz w:val="24"/>
          <w:szCs w:val="24"/>
        </w:rPr>
        <w:tab/>
      </w:r>
      <w:proofErr w:type="spellStart"/>
      <w:r>
        <w:rPr>
          <w:rFonts w:ascii="Times New Roman" w:hAnsi="Times New Roman" w:cs="Times New Roman"/>
          <w:sz w:val="24"/>
          <w:szCs w:val="24"/>
        </w:rPr>
        <w:t>Whitbeck</w:t>
      </w:r>
      <w:proofErr w:type="spellEnd"/>
      <w:r>
        <w:rPr>
          <w:rFonts w:ascii="Times New Roman" w:hAnsi="Times New Roman" w:cs="Times New Roman"/>
          <w:sz w:val="24"/>
          <w:szCs w:val="24"/>
        </w:rPr>
        <w:t xml:space="preserve">, Adams, Hoyt &amp; Chen, (2004) provided a conceptual framework of historic trauma that includes three phases.  The first discusses dominant culture perpetrating mass trauma on an indigenous, population resulting in “cultural, familial, societal and economic devastation”.  Secondly, the indigenous population responds to the trauma with biological, societal and psychological symptoms.  Finally, the initial responses </w:t>
      </w:r>
      <w:proofErr w:type="gramStart"/>
      <w:r>
        <w:rPr>
          <w:rFonts w:ascii="Times New Roman" w:hAnsi="Times New Roman" w:cs="Times New Roman"/>
          <w:sz w:val="24"/>
          <w:szCs w:val="24"/>
        </w:rPr>
        <w:t>are conveyed</w:t>
      </w:r>
      <w:proofErr w:type="gramEnd"/>
      <w:r>
        <w:rPr>
          <w:rFonts w:ascii="Times New Roman" w:hAnsi="Times New Roman" w:cs="Times New Roman"/>
          <w:sz w:val="24"/>
          <w:szCs w:val="24"/>
        </w:rPr>
        <w:t xml:space="preserve"> to successive generations through “environmental and psychological factors, prejudice and discrimination. </w:t>
      </w:r>
    </w:p>
    <w:p w14:paraId="7A23CF44" w14:textId="77777777" w:rsidR="00FC3691" w:rsidRDefault="00FC3691" w:rsidP="00FC369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Sotero</w:t>
      </w:r>
      <w:proofErr w:type="spellEnd"/>
      <w:r>
        <w:rPr>
          <w:rFonts w:ascii="Times New Roman" w:hAnsi="Times New Roman" w:cs="Times New Roman"/>
          <w:sz w:val="24"/>
          <w:szCs w:val="24"/>
        </w:rPr>
        <w:t xml:space="preserve"> (2006) continued by discussing how the psychological trauma results in Native American individuals who suffer from such diagnosis. </w:t>
      </w:r>
      <w:proofErr w:type="gramStart"/>
      <w:r>
        <w:rPr>
          <w:rFonts w:ascii="Times New Roman" w:hAnsi="Times New Roman" w:cs="Times New Roman"/>
          <w:sz w:val="24"/>
          <w:szCs w:val="24"/>
        </w:rPr>
        <w:t>This theory of historical trauma has been found clinically applicable to Native Americans by counselors, psychologists and psychiatrists</w:t>
      </w:r>
      <w:proofErr w:type="gramEnd"/>
      <w:r>
        <w:rPr>
          <w:rFonts w:ascii="Times New Roman" w:hAnsi="Times New Roman" w:cs="Times New Roman"/>
          <w:sz w:val="24"/>
          <w:szCs w:val="24"/>
        </w:rPr>
        <w:t xml:space="preserve">. (Brave Heart, Chase, Elkins &amp; </w:t>
      </w:r>
      <w:proofErr w:type="spellStart"/>
      <w:r>
        <w:rPr>
          <w:rFonts w:ascii="Times New Roman" w:hAnsi="Times New Roman" w:cs="Times New Roman"/>
          <w:sz w:val="24"/>
          <w:szCs w:val="24"/>
        </w:rPr>
        <w:t>Altschul</w:t>
      </w:r>
      <w:proofErr w:type="spellEnd"/>
      <w:r>
        <w:rPr>
          <w:rFonts w:ascii="Times New Roman" w:hAnsi="Times New Roman" w:cs="Times New Roman"/>
          <w:sz w:val="24"/>
          <w:szCs w:val="24"/>
        </w:rPr>
        <w:t xml:space="preserve">, 2011).  Much like Native Americans that in previous generations have had land taken, children killed, been marginalized and are considered collectivist cultures, Algerians face many of the same issues.  The trauma </w:t>
      </w:r>
      <w:proofErr w:type="gramStart"/>
      <w:r>
        <w:rPr>
          <w:rFonts w:ascii="Times New Roman" w:hAnsi="Times New Roman" w:cs="Times New Roman"/>
          <w:sz w:val="24"/>
          <w:szCs w:val="24"/>
        </w:rPr>
        <w:t>is conveyed</w:t>
      </w:r>
      <w:proofErr w:type="gramEnd"/>
      <w:r>
        <w:rPr>
          <w:rFonts w:ascii="Times New Roman" w:hAnsi="Times New Roman" w:cs="Times New Roman"/>
          <w:sz w:val="24"/>
          <w:szCs w:val="24"/>
        </w:rPr>
        <w:t xml:space="preserve"> through stories, folklore, genetics, mental illness and social circles.  </w:t>
      </w:r>
    </w:p>
    <w:p w14:paraId="4AD34F73" w14:textId="77777777" w:rsidR="00FC3691" w:rsidRDefault="00FC3691" w:rsidP="00FC369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Sue and Sue (2012) explain that each subsequent generation knows of the suffering and hardship of the previous generations.  This creates a type of trauma that consists of anxiety, stress, </w:t>
      </w:r>
      <w:proofErr w:type="gramStart"/>
      <w:r>
        <w:rPr>
          <w:rFonts w:ascii="Times New Roman" w:hAnsi="Times New Roman" w:cs="Times New Roman"/>
          <w:sz w:val="24"/>
          <w:szCs w:val="24"/>
        </w:rPr>
        <w:t>pressure</w:t>
      </w:r>
      <w:proofErr w:type="gramEnd"/>
      <w:r>
        <w:rPr>
          <w:rFonts w:ascii="Times New Roman" w:hAnsi="Times New Roman" w:cs="Times New Roman"/>
          <w:sz w:val="24"/>
          <w:szCs w:val="24"/>
        </w:rPr>
        <w:t xml:space="preserve">, lack of sleep low self-esteem, loss of cultural identity, history of abuse and neglect, hopelessness, and loss of family connections. </w:t>
      </w:r>
      <w:r>
        <w:rPr>
          <w:rFonts w:ascii="Times New Roman" w:eastAsia="Times New Roman" w:hAnsi="Times New Roman" w:cs="Times New Roman"/>
          <w:sz w:val="24"/>
          <w:szCs w:val="24"/>
        </w:rPr>
        <w:t>These</w:t>
      </w:r>
      <w:r w:rsidRPr="00511BFD">
        <w:rPr>
          <w:rFonts w:ascii="Times New Roman" w:eastAsia="Times New Roman" w:hAnsi="Times New Roman" w:cs="Times New Roman"/>
          <w:sz w:val="24"/>
          <w:szCs w:val="24"/>
        </w:rPr>
        <w:t xml:space="preserve"> cultural transformations, in turn, have a profound impact on individuals, including those who directly experienced the traumatic events, others far removed, and subsequent generations</w:t>
      </w:r>
      <w:r>
        <w:rPr>
          <w:rFonts w:ascii="Times New Roman" w:eastAsia="Times New Roman" w:hAnsi="Times New Roman" w:cs="Times New Roman"/>
          <w:sz w:val="24"/>
          <w:szCs w:val="24"/>
        </w:rPr>
        <w:t xml:space="preserve">.  While Algeria </w:t>
      </w:r>
      <w:proofErr w:type="gramStart"/>
      <w:r>
        <w:rPr>
          <w:rFonts w:ascii="Times New Roman" w:eastAsia="Times New Roman" w:hAnsi="Times New Roman" w:cs="Times New Roman"/>
          <w:sz w:val="24"/>
          <w:szCs w:val="24"/>
        </w:rPr>
        <w:t>can be compared</w:t>
      </w:r>
      <w:proofErr w:type="gramEnd"/>
      <w:r>
        <w:rPr>
          <w:rFonts w:ascii="Times New Roman" w:eastAsia="Times New Roman" w:hAnsi="Times New Roman" w:cs="Times New Roman"/>
          <w:sz w:val="24"/>
          <w:szCs w:val="24"/>
        </w:rPr>
        <w:t xml:space="preserve"> to holocaust survivors or Native Americans, it is best to </w:t>
      </w:r>
      <w:r w:rsidRPr="00511BFD">
        <w:rPr>
          <w:rFonts w:ascii="Times New Roman" w:eastAsia="Times New Roman" w:hAnsi="Times New Roman" w:cs="Times New Roman"/>
          <w:sz w:val="24"/>
          <w:szCs w:val="24"/>
        </w:rPr>
        <w:t xml:space="preserve">apply </w:t>
      </w:r>
      <w:r>
        <w:rPr>
          <w:rFonts w:ascii="Times New Roman" w:hAnsi="Times New Roman" w:cs="Times New Roman"/>
          <w:sz w:val="24"/>
          <w:szCs w:val="24"/>
        </w:rPr>
        <w:t>theories,</w:t>
      </w:r>
      <w:r w:rsidRPr="00511BFD">
        <w:rPr>
          <w:rFonts w:ascii="Times New Roman" w:hAnsi="Times New Roman" w:cs="Times New Roman"/>
          <w:sz w:val="24"/>
          <w:szCs w:val="24"/>
        </w:rPr>
        <w:t xml:space="preserve"> </w:t>
      </w:r>
      <w:r>
        <w:rPr>
          <w:rFonts w:ascii="Times New Roman" w:hAnsi="Times New Roman" w:cs="Times New Roman"/>
          <w:sz w:val="24"/>
          <w:szCs w:val="24"/>
        </w:rPr>
        <w:t xml:space="preserve">psychological </w:t>
      </w:r>
      <w:r w:rsidRPr="00511BFD">
        <w:rPr>
          <w:rFonts w:ascii="Times New Roman" w:hAnsi="Times New Roman" w:cs="Times New Roman"/>
          <w:sz w:val="24"/>
          <w:szCs w:val="24"/>
        </w:rPr>
        <w:t>techniques and therapeutic approaches should be considered in re</w:t>
      </w:r>
      <w:r>
        <w:rPr>
          <w:rFonts w:ascii="Times New Roman" w:hAnsi="Times New Roman" w:cs="Times New Roman"/>
          <w:sz w:val="24"/>
          <w:szCs w:val="24"/>
        </w:rPr>
        <w:t>lationship to their relevance or the local situation</w:t>
      </w:r>
      <w:r w:rsidRPr="00511BFD">
        <w:rPr>
          <w:rFonts w:ascii="Times New Roman" w:hAnsi="Times New Roman" w:cs="Times New Roman"/>
          <w:sz w:val="24"/>
          <w:szCs w:val="24"/>
        </w:rPr>
        <w:t xml:space="preserve"> </w:t>
      </w:r>
      <w:r>
        <w:rPr>
          <w:rFonts w:ascii="Times New Roman" w:hAnsi="Times New Roman" w:cs="Times New Roman"/>
          <w:sz w:val="24"/>
          <w:szCs w:val="24"/>
        </w:rPr>
        <w:t>(</w:t>
      </w:r>
      <w:r w:rsidRPr="00511BFD">
        <w:rPr>
          <w:rFonts w:ascii="Times New Roman" w:hAnsi="Times New Roman" w:cs="Times New Roman"/>
          <w:sz w:val="24"/>
          <w:szCs w:val="24"/>
        </w:rPr>
        <w:t>Dawes 1998</w:t>
      </w:r>
      <w:r>
        <w:t xml:space="preserve">).  </w:t>
      </w:r>
      <w:r>
        <w:rPr>
          <w:rFonts w:ascii="Times New Roman" w:hAnsi="Times New Roman" w:cs="Times New Roman"/>
          <w:sz w:val="24"/>
          <w:szCs w:val="24"/>
        </w:rPr>
        <w:t xml:space="preserve">Algerians </w:t>
      </w:r>
      <w:proofErr w:type="gramStart"/>
      <w:r>
        <w:rPr>
          <w:rFonts w:ascii="Times New Roman" w:hAnsi="Times New Roman" w:cs="Times New Roman"/>
          <w:sz w:val="24"/>
          <w:szCs w:val="24"/>
        </w:rPr>
        <w:t>must be studied</w:t>
      </w:r>
      <w:proofErr w:type="gramEnd"/>
      <w:r>
        <w:rPr>
          <w:rFonts w:ascii="Times New Roman" w:hAnsi="Times New Roman" w:cs="Times New Roman"/>
          <w:sz w:val="24"/>
          <w:szCs w:val="24"/>
        </w:rPr>
        <w:t xml:space="preserve"> from an indigenous perspective rather than a </w:t>
      </w:r>
      <w:r>
        <w:rPr>
          <w:rFonts w:ascii="Times New Roman" w:hAnsi="Times New Roman" w:cs="Times New Roman"/>
          <w:sz w:val="24"/>
          <w:szCs w:val="24"/>
        </w:rPr>
        <w:lastRenderedPageBreak/>
        <w:t xml:space="preserve">western view, so as to ensure cultural factors are taken into consideration and that symptoms and conditions are fully understood on a local level.  </w:t>
      </w:r>
    </w:p>
    <w:p w14:paraId="279BD069" w14:textId="77777777" w:rsidR="00FC3691" w:rsidRDefault="00FC3691" w:rsidP="00FC3691">
      <w:pPr>
        <w:spacing w:line="480" w:lineRule="auto"/>
        <w:contextualSpacing/>
        <w:rPr>
          <w:rFonts w:ascii="Times New Roman" w:hAnsi="Times New Roman" w:cs="Times New Roman"/>
          <w:sz w:val="24"/>
          <w:szCs w:val="24"/>
        </w:rPr>
      </w:pPr>
      <w:r>
        <w:tab/>
      </w:r>
      <w:r w:rsidRPr="001C4215">
        <w:rPr>
          <w:rFonts w:ascii="Times New Roman" w:hAnsi="Times New Roman" w:cs="Times New Roman"/>
          <w:sz w:val="24"/>
          <w:szCs w:val="24"/>
        </w:rPr>
        <w:t xml:space="preserve">Ehlers, </w:t>
      </w:r>
      <w:proofErr w:type="spellStart"/>
      <w:r w:rsidRPr="001C4215">
        <w:rPr>
          <w:rFonts w:ascii="Times New Roman" w:hAnsi="Times New Roman" w:cs="Times New Roman"/>
          <w:sz w:val="24"/>
          <w:szCs w:val="24"/>
        </w:rPr>
        <w:t>Gizer</w:t>
      </w:r>
      <w:proofErr w:type="spellEnd"/>
      <w:r w:rsidRPr="001C4215">
        <w:rPr>
          <w:rFonts w:ascii="Times New Roman" w:hAnsi="Times New Roman" w:cs="Times New Roman"/>
          <w:sz w:val="24"/>
          <w:szCs w:val="24"/>
        </w:rPr>
        <w:t xml:space="preserve">, Guilder, </w:t>
      </w:r>
      <w:proofErr w:type="spellStart"/>
      <w:r w:rsidRPr="001C4215">
        <w:rPr>
          <w:rFonts w:ascii="Times New Roman" w:hAnsi="Times New Roman" w:cs="Times New Roman"/>
          <w:sz w:val="24"/>
          <w:szCs w:val="24"/>
        </w:rPr>
        <w:t>Ellingson</w:t>
      </w:r>
      <w:proofErr w:type="spellEnd"/>
      <w:r w:rsidRPr="001C4215">
        <w:rPr>
          <w:rFonts w:ascii="Times New Roman" w:hAnsi="Times New Roman" w:cs="Times New Roman"/>
          <w:sz w:val="24"/>
          <w:szCs w:val="24"/>
        </w:rPr>
        <w:t xml:space="preserve"> &amp; Yehuda (2013) utilized the Historical Loss Scale and Historical Loss Associated Symptoms Scale to survey N</w:t>
      </w:r>
      <w:r>
        <w:rPr>
          <w:rFonts w:ascii="Times New Roman" w:hAnsi="Times New Roman" w:cs="Times New Roman"/>
          <w:sz w:val="24"/>
          <w:szCs w:val="24"/>
        </w:rPr>
        <w:t xml:space="preserve">ative Americans.  The majority </w:t>
      </w:r>
      <w:r w:rsidRPr="001C4215">
        <w:rPr>
          <w:rFonts w:ascii="Times New Roman" w:hAnsi="Times New Roman" w:cs="Times New Roman"/>
          <w:sz w:val="24"/>
          <w:szCs w:val="24"/>
        </w:rPr>
        <w:t>thought about historical losses and trauma often, which ca</w:t>
      </w:r>
      <w:r>
        <w:rPr>
          <w:rFonts w:ascii="Times New Roman" w:hAnsi="Times New Roman" w:cs="Times New Roman"/>
          <w:sz w:val="24"/>
          <w:szCs w:val="24"/>
        </w:rPr>
        <w:t>used distress</w:t>
      </w:r>
      <w:r w:rsidRPr="001C4215">
        <w:rPr>
          <w:rFonts w:ascii="Times New Roman" w:hAnsi="Times New Roman" w:cs="Times New Roman"/>
          <w:sz w:val="24"/>
          <w:szCs w:val="24"/>
        </w:rPr>
        <w:t>.  Just like in Native American cultures, it is important to note that other cultures, such as Algerians, face great distress, psychological issues and loss of communities.  Algerians continue to suffer from oppression “which wi</w:t>
      </w:r>
      <w:r>
        <w:rPr>
          <w:rFonts w:ascii="Times New Roman" w:hAnsi="Times New Roman" w:cs="Times New Roman"/>
          <w:sz w:val="24"/>
          <w:szCs w:val="24"/>
        </w:rPr>
        <w:t>ll act as an aggravating factor</w:t>
      </w:r>
      <w:r w:rsidRPr="001C4215">
        <w:rPr>
          <w:rFonts w:ascii="Times New Roman" w:hAnsi="Times New Roman" w:cs="Times New Roman"/>
          <w:sz w:val="24"/>
          <w:szCs w:val="24"/>
        </w:rPr>
        <w:t xml:space="preserve"> (Brave Heart et al, 2011)</w:t>
      </w:r>
      <w:r>
        <w:rPr>
          <w:rFonts w:ascii="Times New Roman" w:hAnsi="Times New Roman" w:cs="Times New Roman"/>
          <w:sz w:val="24"/>
          <w:szCs w:val="24"/>
        </w:rPr>
        <w:t xml:space="preserve"> in any mental health issue.</w:t>
      </w:r>
    </w:p>
    <w:p w14:paraId="1F97199F" w14:textId="77777777" w:rsidR="00FC3691" w:rsidRDefault="00FC3691" w:rsidP="00FC369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Myrhra</w:t>
      </w:r>
      <w:proofErr w:type="spellEnd"/>
      <w:r>
        <w:rPr>
          <w:rFonts w:ascii="Times New Roman" w:hAnsi="Times New Roman" w:cs="Times New Roman"/>
          <w:sz w:val="24"/>
          <w:szCs w:val="24"/>
        </w:rPr>
        <w:t xml:space="preserve">, (2011) found that participants connected the “impact of elders stories of </w:t>
      </w:r>
    </w:p>
    <w:p w14:paraId="02BEBB90" w14:textId="77777777" w:rsidR="00FC3691" w:rsidRDefault="00FC3691" w:rsidP="00FC3691">
      <w:pPr>
        <w:spacing w:line="480" w:lineRule="auto"/>
        <w:contextualSpacing/>
        <w:rPr>
          <w:rFonts w:ascii="Times New Roman" w:hAnsi="Times New Roman" w:cs="Times New Roman"/>
          <w:sz w:val="24"/>
          <w:szCs w:val="24"/>
        </w:rPr>
      </w:pPr>
      <w:proofErr w:type="gramStart"/>
      <w:r>
        <w:rPr>
          <w:rFonts w:ascii="Times New Roman" w:hAnsi="Times New Roman" w:cs="Times New Roman"/>
          <w:sz w:val="24"/>
          <w:szCs w:val="24"/>
        </w:rPr>
        <w:t>trans-generational</w:t>
      </w:r>
      <w:proofErr w:type="gramEnd"/>
      <w:r>
        <w:rPr>
          <w:rFonts w:ascii="Times New Roman" w:hAnsi="Times New Roman" w:cs="Times New Roman"/>
          <w:sz w:val="24"/>
          <w:szCs w:val="24"/>
        </w:rPr>
        <w:t xml:space="preserve"> trauma and loss and their own traumatic experiences, to intrusive thoughts about these ordeals and to fear that trauma will continue in future generations” (p 25).  Therefore, the psychological and social-environmental concerns that plague Algerians are signs and symptoms of communal reactions to generational trauma and thereby legitimately have fear that this will continue for future generations.  The concept of generational trauma is “collective and multilayered rather than being solely centered on an individual” (</w:t>
      </w:r>
      <w:proofErr w:type="spellStart"/>
      <w:r>
        <w:rPr>
          <w:rFonts w:ascii="Times New Roman" w:hAnsi="Times New Roman" w:cs="Times New Roman"/>
          <w:sz w:val="24"/>
          <w:szCs w:val="24"/>
        </w:rPr>
        <w:t>Goodkind</w:t>
      </w:r>
      <w:proofErr w:type="spellEnd"/>
      <w:r>
        <w:rPr>
          <w:rFonts w:ascii="Times New Roman" w:hAnsi="Times New Roman" w:cs="Times New Roman"/>
          <w:sz w:val="24"/>
          <w:szCs w:val="24"/>
        </w:rPr>
        <w:t>, Hess, Gorman &amp; Parker, 2012).   This type of collective experience and injury by entire communities has consequences of subjugation, oppression, marginalization and “continue to aggregate throughout ever shifting historical sequences, adverse policies and unfair governmental domination” (</w:t>
      </w:r>
      <w:proofErr w:type="spellStart"/>
      <w:r>
        <w:rPr>
          <w:rFonts w:ascii="Times New Roman" w:hAnsi="Times New Roman" w:cs="Times New Roman"/>
          <w:sz w:val="24"/>
          <w:szCs w:val="24"/>
        </w:rPr>
        <w:t>Vizenor</w:t>
      </w:r>
      <w:proofErr w:type="spellEnd"/>
      <w:r>
        <w:rPr>
          <w:rFonts w:ascii="Times New Roman" w:hAnsi="Times New Roman" w:cs="Times New Roman"/>
          <w:sz w:val="24"/>
          <w:szCs w:val="24"/>
        </w:rPr>
        <w:t>, 1994).</w:t>
      </w:r>
    </w:p>
    <w:p w14:paraId="6A2E2BC6" w14:textId="77777777" w:rsidR="00FC3691" w:rsidRPr="00E30567" w:rsidRDefault="00FC3691" w:rsidP="00FC3691">
      <w:pPr>
        <w:spacing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5220F9">
        <w:rPr>
          <w:rFonts w:ascii="Times New Roman" w:eastAsia="Times New Roman" w:hAnsi="Times New Roman" w:cs="Times New Roman"/>
          <w:sz w:val="24"/>
          <w:szCs w:val="24"/>
        </w:rPr>
        <w:t xml:space="preserve">The notions of historical trauma, loss, and grief have drawn attention to the enduring effects of colonization, marginalization, and cultural oppression in the lives of Indigenous peoples and communities. The recognition that the violence and suffering experienced by one generation can have effects on subsequent generations provides an important insight into the </w:t>
      </w:r>
      <w:r w:rsidRPr="005220F9">
        <w:rPr>
          <w:rFonts w:ascii="Times New Roman" w:eastAsia="Times New Roman" w:hAnsi="Times New Roman" w:cs="Times New Roman"/>
          <w:sz w:val="24"/>
          <w:szCs w:val="24"/>
        </w:rPr>
        <w:lastRenderedPageBreak/>
        <w:t>origins of mental health problems</w:t>
      </w:r>
      <w:r>
        <w:rPr>
          <w:rFonts w:ascii="Times New Roman" w:eastAsia="Times New Roman" w:hAnsi="Times New Roman" w:cs="Times New Roman"/>
          <w:sz w:val="24"/>
          <w:szCs w:val="24"/>
        </w:rPr>
        <w:t xml:space="preserve">.  </w:t>
      </w:r>
      <w:r>
        <w:rPr>
          <w:rFonts w:ascii="Times New Roman" w:hAnsi="Times New Roman" w:cs="Times New Roman"/>
          <w:sz w:val="24"/>
          <w:szCs w:val="24"/>
        </w:rPr>
        <w:t xml:space="preserve">Not just </w:t>
      </w:r>
      <w:r w:rsidRPr="005220F9">
        <w:rPr>
          <w:rFonts w:ascii="Times New Roman" w:hAnsi="Times New Roman" w:cs="Times New Roman"/>
          <w:sz w:val="24"/>
          <w:szCs w:val="24"/>
        </w:rPr>
        <w:t xml:space="preserve">individuals and families </w:t>
      </w:r>
      <w:proofErr w:type="gramStart"/>
      <w:r w:rsidRPr="005220F9">
        <w:rPr>
          <w:rFonts w:ascii="Times New Roman" w:hAnsi="Times New Roman" w:cs="Times New Roman"/>
          <w:sz w:val="24"/>
          <w:szCs w:val="24"/>
        </w:rPr>
        <w:t>are impacted</w:t>
      </w:r>
      <w:proofErr w:type="gramEnd"/>
      <w:r w:rsidRPr="005220F9">
        <w:rPr>
          <w:rFonts w:ascii="Times New Roman" w:hAnsi="Times New Roman" w:cs="Times New Roman"/>
          <w:sz w:val="24"/>
          <w:szCs w:val="24"/>
        </w:rPr>
        <w:t xml:space="preserve"> by disturbances of social networks and</w:t>
      </w:r>
      <w:r>
        <w:rPr>
          <w:rFonts w:ascii="Times New Roman" w:hAnsi="Times New Roman" w:cs="Times New Roman"/>
          <w:sz w:val="24"/>
          <w:szCs w:val="24"/>
        </w:rPr>
        <w:t xml:space="preserve"> </w:t>
      </w:r>
      <w:r w:rsidRPr="005220F9">
        <w:rPr>
          <w:rFonts w:ascii="Times New Roman" w:hAnsi="Times New Roman" w:cs="Times New Roman"/>
          <w:sz w:val="24"/>
          <w:szCs w:val="24"/>
        </w:rPr>
        <w:t>experiences of safety an</w:t>
      </w:r>
      <w:r>
        <w:rPr>
          <w:rFonts w:ascii="Times New Roman" w:hAnsi="Times New Roman" w:cs="Times New Roman"/>
          <w:sz w:val="24"/>
          <w:szCs w:val="24"/>
        </w:rPr>
        <w:t>d solidarity that affect health;</w:t>
      </w:r>
      <w:r w:rsidRPr="005220F9">
        <w:rPr>
          <w:rFonts w:ascii="Times New Roman" w:hAnsi="Times New Roman" w:cs="Times New Roman"/>
          <w:sz w:val="24"/>
          <w:szCs w:val="24"/>
        </w:rPr>
        <w:t xml:space="preserve"> at the </w:t>
      </w:r>
      <w:r>
        <w:rPr>
          <w:rFonts w:ascii="Times New Roman" w:hAnsi="Times New Roman" w:cs="Times New Roman"/>
          <w:sz w:val="24"/>
          <w:szCs w:val="24"/>
        </w:rPr>
        <w:t>national level</w:t>
      </w:r>
      <w:r w:rsidRPr="005220F9">
        <w:rPr>
          <w:rFonts w:ascii="Times New Roman" w:hAnsi="Times New Roman" w:cs="Times New Roman"/>
          <w:sz w:val="24"/>
          <w:szCs w:val="24"/>
        </w:rPr>
        <w:t xml:space="preserve"> the suppression of culture and the disruption of family and community</w:t>
      </w:r>
      <w:r>
        <w:rPr>
          <w:rFonts w:ascii="Times New Roman" w:hAnsi="Times New Roman" w:cs="Times New Roman"/>
          <w:sz w:val="24"/>
          <w:szCs w:val="24"/>
        </w:rPr>
        <w:t xml:space="preserve"> </w:t>
      </w:r>
      <w:r w:rsidRPr="005220F9">
        <w:rPr>
          <w:rFonts w:ascii="Times New Roman" w:hAnsi="Times New Roman" w:cs="Times New Roman"/>
          <w:sz w:val="24"/>
          <w:szCs w:val="24"/>
        </w:rPr>
        <w:t>threaten the continuity of whole peoples</w:t>
      </w:r>
      <w:r>
        <w:rPr>
          <w:rFonts w:ascii="Times New Roman" w:hAnsi="Times New Roman" w:cs="Times New Roman"/>
          <w:sz w:val="24"/>
          <w:szCs w:val="24"/>
        </w:rPr>
        <w:t>.</w:t>
      </w:r>
    </w:p>
    <w:p w14:paraId="37DD40C3" w14:textId="066FA0CF" w:rsidR="00FC3691" w:rsidRPr="00FC3691" w:rsidRDefault="00FC3691" w:rsidP="00FC369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Pr="0011683B">
        <w:rPr>
          <w:rFonts w:ascii="Times New Roman" w:hAnsi="Times New Roman" w:cs="Times New Roman"/>
          <w:sz w:val="24"/>
          <w:szCs w:val="24"/>
        </w:rPr>
        <w:t>The notion of time in Arab people minds is more fluid and not as structured or determined as tin the west.  Arabs</w:t>
      </w:r>
      <w:r>
        <w:rPr>
          <w:rFonts w:ascii="Times New Roman" w:hAnsi="Times New Roman" w:cs="Times New Roman"/>
          <w:sz w:val="24"/>
          <w:szCs w:val="24"/>
        </w:rPr>
        <w:t xml:space="preserve"> and Muslims</w:t>
      </w:r>
      <w:r w:rsidRPr="0011683B">
        <w:rPr>
          <w:rFonts w:ascii="Times New Roman" w:hAnsi="Times New Roman" w:cs="Times New Roman"/>
          <w:sz w:val="24"/>
          <w:szCs w:val="24"/>
        </w:rPr>
        <w:t>, as a result, may not be very time bound.  In the Arabic language there are no clear distinctions among various forms of past and future</w:t>
      </w:r>
      <w:r>
        <w:rPr>
          <w:rFonts w:ascii="Times New Roman" w:hAnsi="Times New Roman" w:cs="Times New Roman"/>
          <w:sz w:val="24"/>
          <w:szCs w:val="24"/>
        </w:rPr>
        <w:t xml:space="preserve">.  It is almost as if the past </w:t>
      </w:r>
      <w:r w:rsidRPr="0011683B">
        <w:rPr>
          <w:rFonts w:ascii="Times New Roman" w:hAnsi="Times New Roman" w:cs="Times New Roman"/>
          <w:sz w:val="24"/>
          <w:szCs w:val="24"/>
        </w:rPr>
        <w:t>were one huge undifferentiated entity, within which time distinctions are immaterial and hence not noticed and which, almost i</w:t>
      </w:r>
      <w:r>
        <w:rPr>
          <w:rFonts w:ascii="Times New Roman" w:hAnsi="Times New Roman" w:cs="Times New Roman"/>
          <w:sz w:val="24"/>
          <w:szCs w:val="24"/>
        </w:rPr>
        <w:t>m</w:t>
      </w:r>
      <w:r w:rsidRPr="0011683B">
        <w:rPr>
          <w:rFonts w:ascii="Times New Roman" w:hAnsi="Times New Roman" w:cs="Times New Roman"/>
          <w:sz w:val="24"/>
          <w:szCs w:val="24"/>
        </w:rPr>
        <w:t>perceptibly, merges into the present and con</w:t>
      </w:r>
      <w:r>
        <w:rPr>
          <w:rFonts w:ascii="Times New Roman" w:hAnsi="Times New Roman" w:cs="Times New Roman"/>
          <w:sz w:val="24"/>
          <w:szCs w:val="24"/>
        </w:rPr>
        <w:t>tinues into the future” (</w:t>
      </w:r>
      <w:proofErr w:type="spellStart"/>
      <w:r>
        <w:rPr>
          <w:rFonts w:ascii="Times New Roman" w:hAnsi="Times New Roman" w:cs="Times New Roman"/>
          <w:sz w:val="24"/>
          <w:szCs w:val="24"/>
        </w:rPr>
        <w:t>Patai</w:t>
      </w:r>
      <w:proofErr w:type="spellEnd"/>
      <w:r>
        <w:rPr>
          <w:rFonts w:ascii="Times New Roman" w:hAnsi="Times New Roman" w:cs="Times New Roman"/>
          <w:sz w:val="24"/>
          <w:szCs w:val="24"/>
        </w:rPr>
        <w:t xml:space="preserve">, </w:t>
      </w:r>
      <w:r w:rsidRPr="0011683B">
        <w:rPr>
          <w:rFonts w:ascii="Times New Roman" w:hAnsi="Times New Roman" w:cs="Times New Roman"/>
          <w:sz w:val="24"/>
          <w:szCs w:val="24"/>
        </w:rPr>
        <w:t>1973 p 70)</w:t>
      </w:r>
      <w:r>
        <w:rPr>
          <w:rFonts w:ascii="Times New Roman" w:hAnsi="Times New Roman" w:cs="Times New Roman"/>
          <w:sz w:val="24"/>
          <w:szCs w:val="24"/>
        </w:rPr>
        <w:t>.</w:t>
      </w:r>
      <w:r w:rsidRPr="0011683B">
        <w:rPr>
          <w:rFonts w:ascii="Times New Roman" w:hAnsi="Times New Roman" w:cs="Times New Roman"/>
          <w:sz w:val="24"/>
          <w:szCs w:val="24"/>
        </w:rPr>
        <w:t xml:space="preserve">  </w:t>
      </w:r>
    </w:p>
    <w:p w14:paraId="4A9DC2B2" w14:textId="77777777" w:rsidR="00F169C1" w:rsidRPr="003067F3" w:rsidRDefault="00F169C1" w:rsidP="00F169C1">
      <w:pPr>
        <w:pStyle w:val="APALevel1"/>
        <w:spacing w:after="0" w:line="480" w:lineRule="auto"/>
        <w:contextualSpacing/>
        <w:jc w:val="left"/>
        <w:rPr>
          <w:b w:val="0"/>
        </w:rPr>
      </w:pPr>
      <w:r>
        <w:t xml:space="preserve">Psychological Effects of Trauma </w:t>
      </w:r>
    </w:p>
    <w:p w14:paraId="2142F857" w14:textId="77777777" w:rsidR="00F169C1" w:rsidRDefault="00F169C1" w:rsidP="00F169C1">
      <w:pPr>
        <w:pStyle w:val="APALevel1"/>
        <w:spacing w:after="0" w:line="480" w:lineRule="auto"/>
        <w:contextualSpacing/>
        <w:jc w:val="left"/>
        <w:rPr>
          <w:b w:val="0"/>
        </w:rPr>
      </w:pPr>
      <w:r>
        <w:rPr>
          <w:b w:val="0"/>
        </w:rPr>
        <w:tab/>
        <w:t>Stein (2009) discusses t</w:t>
      </w:r>
      <w:r w:rsidRPr="00241AF7">
        <w:rPr>
          <w:b w:val="0"/>
        </w:rPr>
        <w:t xml:space="preserve">he Algerian identity, being that it was originally so based around collectivist culture, ensured children not only remembered or learned about the warfare in their country, but also </w:t>
      </w:r>
      <w:proofErr w:type="gramStart"/>
      <w:r w:rsidRPr="00241AF7">
        <w:rPr>
          <w:b w:val="0"/>
        </w:rPr>
        <w:t>were made</w:t>
      </w:r>
      <w:proofErr w:type="gramEnd"/>
      <w:r w:rsidRPr="00241AF7">
        <w:rPr>
          <w:b w:val="0"/>
        </w:rPr>
        <w:t xml:space="preserve"> to understand and feel the emotions and terror derived from the experiences. Examples of a means by which they keep alive the not so distant death and hostility are the various memorial and monument sites erected throughout the country. The effects of these structures may closely mirror the identity formation found within children of Holocaust survivors after </w:t>
      </w:r>
      <w:proofErr w:type="gramStart"/>
      <w:r w:rsidRPr="00241AF7">
        <w:rPr>
          <w:b w:val="0"/>
        </w:rPr>
        <w:t>being exp</w:t>
      </w:r>
      <w:r>
        <w:rPr>
          <w:b w:val="0"/>
        </w:rPr>
        <w:t>osed</w:t>
      </w:r>
      <w:proofErr w:type="gramEnd"/>
      <w:r>
        <w:rPr>
          <w:b w:val="0"/>
        </w:rPr>
        <w:t xml:space="preserve"> to sites of terror. Stein (</w:t>
      </w:r>
      <w:r w:rsidRPr="00241AF7">
        <w:rPr>
          <w:b w:val="0"/>
        </w:rPr>
        <w:t xml:space="preserve">2009a) wrote children of Holocaust survivors gain a deeper understanding of and connection to their family’s traumatic past when made to visit European memorials and monuments. </w:t>
      </w:r>
    </w:p>
    <w:p w14:paraId="213DD4A2" w14:textId="77777777" w:rsidR="00F169C1" w:rsidRPr="00241AF7" w:rsidRDefault="00F169C1" w:rsidP="00F169C1">
      <w:pPr>
        <w:pStyle w:val="APALevel1"/>
        <w:spacing w:after="0" w:line="480" w:lineRule="auto"/>
        <w:contextualSpacing/>
        <w:jc w:val="left"/>
        <w:rPr>
          <w:b w:val="0"/>
        </w:rPr>
      </w:pPr>
      <w:r>
        <w:rPr>
          <w:b w:val="0"/>
        </w:rPr>
        <w:tab/>
      </w:r>
      <w:proofErr w:type="spellStart"/>
      <w:r>
        <w:rPr>
          <w:b w:val="0"/>
        </w:rPr>
        <w:t>DeGloma</w:t>
      </w:r>
      <w:proofErr w:type="spellEnd"/>
      <w:r>
        <w:rPr>
          <w:b w:val="0"/>
        </w:rPr>
        <w:t xml:space="preserve"> (2009) discusses</w:t>
      </w:r>
      <w:r w:rsidRPr="00241AF7">
        <w:rPr>
          <w:b w:val="0"/>
        </w:rPr>
        <w:t xml:space="preserve"> studies </w:t>
      </w:r>
      <w:r>
        <w:rPr>
          <w:b w:val="0"/>
        </w:rPr>
        <w:t xml:space="preserve">that </w:t>
      </w:r>
      <w:r w:rsidRPr="00241AF7">
        <w:rPr>
          <w:b w:val="0"/>
        </w:rPr>
        <w:t xml:space="preserve">conclude the preservation of Nazi sites construct the foundational framework for recalling traumatic memories; this construct induces an identity with both the family and the group’s past. This identification has its roots in both trauma and </w:t>
      </w:r>
      <w:r w:rsidRPr="00241AF7">
        <w:rPr>
          <w:b w:val="0"/>
        </w:rPr>
        <w:lastRenderedPageBreak/>
        <w:t>personal a</w:t>
      </w:r>
      <w:r>
        <w:rPr>
          <w:b w:val="0"/>
        </w:rPr>
        <w:t>s well as collective suffering</w:t>
      </w:r>
      <w:r w:rsidRPr="00241AF7">
        <w:rPr>
          <w:b w:val="0"/>
        </w:rPr>
        <w:t xml:space="preserve">. It follows that sites of terror and memorials erected in Algeria may lend to identity formation among the children of Algerian survivors. These children later become carrier groups for the feelings of the victims of Algerian history. This relational to personal identification </w:t>
      </w:r>
      <w:r>
        <w:rPr>
          <w:b w:val="0"/>
        </w:rPr>
        <w:t>formation similarly juxtaposes t</w:t>
      </w:r>
      <w:r w:rsidRPr="00241AF7">
        <w:rPr>
          <w:b w:val="0"/>
        </w:rPr>
        <w:t>he research on identity formation within the structures of memory that commemorate Nazi atrocities highlights the relationship between the social settings of collective memory and the recollection of family narratives that contribute to the development of survivor</w:t>
      </w:r>
      <w:r>
        <w:rPr>
          <w:b w:val="0"/>
        </w:rPr>
        <w:t xml:space="preserve"> identities across generations</w:t>
      </w:r>
      <w:r w:rsidRPr="00241AF7">
        <w:rPr>
          <w:b w:val="0"/>
        </w:rPr>
        <w:t xml:space="preserve"> (</w:t>
      </w:r>
      <w:proofErr w:type="spellStart"/>
      <w:r w:rsidRPr="00241AF7">
        <w:rPr>
          <w:b w:val="0"/>
        </w:rPr>
        <w:t>Halbwachs</w:t>
      </w:r>
      <w:proofErr w:type="spellEnd"/>
      <w:r w:rsidRPr="00241AF7">
        <w:rPr>
          <w:b w:val="0"/>
        </w:rPr>
        <w:t xml:space="preserve"> 1992).</w:t>
      </w:r>
    </w:p>
    <w:p w14:paraId="5C131913" w14:textId="038F4584" w:rsidR="00F169C1" w:rsidRPr="004E1A88" w:rsidRDefault="00F169C1" w:rsidP="00F169C1">
      <w:pPr>
        <w:widowControl w:val="0"/>
        <w:autoSpaceDE w:val="0"/>
        <w:autoSpaceDN w:val="0"/>
        <w:adjustRightInd w:val="0"/>
        <w:spacing w:line="480" w:lineRule="auto"/>
        <w:rPr>
          <w:rFonts w:ascii="Times New Roman" w:hAnsi="Times New Roman" w:cs="Times New Roman"/>
          <w:sz w:val="24"/>
          <w:szCs w:val="24"/>
        </w:rPr>
      </w:pPr>
      <w:r>
        <w:rPr>
          <w:rFonts w:ascii="Times New Roman" w:hAnsi="Times New Roman" w:cs="Times New Roman"/>
          <w:sz w:val="24"/>
          <w:szCs w:val="24"/>
        </w:rPr>
        <w:tab/>
        <w:t>Freud (1923) described the death instinct</w:t>
      </w:r>
      <w:r w:rsidRPr="00241AF7">
        <w:rPr>
          <w:rFonts w:ascii="Times New Roman" w:hAnsi="Times New Roman" w:cs="Times New Roman"/>
          <w:sz w:val="24"/>
          <w:szCs w:val="24"/>
        </w:rPr>
        <w:t xml:space="preserve"> </w:t>
      </w:r>
      <w:r>
        <w:rPr>
          <w:rFonts w:ascii="Times New Roman" w:hAnsi="Times New Roman" w:cs="Times New Roman"/>
          <w:sz w:val="24"/>
          <w:szCs w:val="24"/>
        </w:rPr>
        <w:t>as a negative reaction</w:t>
      </w:r>
      <w:r w:rsidRPr="00241AF7">
        <w:rPr>
          <w:rFonts w:ascii="Times New Roman" w:hAnsi="Times New Roman" w:cs="Times New Roman"/>
          <w:sz w:val="24"/>
          <w:szCs w:val="24"/>
        </w:rPr>
        <w:t xml:space="preserve"> as</w:t>
      </w:r>
      <w:r>
        <w:rPr>
          <w:rFonts w:ascii="Times New Roman" w:hAnsi="Times New Roman" w:cs="Times New Roman"/>
          <w:sz w:val="24"/>
          <w:szCs w:val="24"/>
        </w:rPr>
        <w:t>sociated with phenomena such as</w:t>
      </w:r>
      <w:r w:rsidRPr="00241AF7">
        <w:rPr>
          <w:rFonts w:ascii="Times New Roman" w:hAnsi="Times New Roman" w:cs="Times New Roman"/>
          <w:sz w:val="24"/>
          <w:szCs w:val="24"/>
        </w:rPr>
        <w:t xml:space="preserve"> traumatic memories. It is also associated with, and may even be encompassing of, defense mechanism</w:t>
      </w:r>
      <w:r w:rsidR="00FC3691">
        <w:rPr>
          <w:rFonts w:ascii="Times New Roman" w:hAnsi="Times New Roman" w:cs="Times New Roman"/>
          <w:sz w:val="24"/>
          <w:szCs w:val="24"/>
        </w:rPr>
        <w:t>s such as denial, dissociation,</w:t>
      </w:r>
      <w:r w:rsidRPr="00241AF7">
        <w:rPr>
          <w:rFonts w:ascii="Times New Roman" w:hAnsi="Times New Roman" w:cs="Times New Roman"/>
          <w:sz w:val="24"/>
          <w:szCs w:val="24"/>
        </w:rPr>
        <w:t xml:space="preserve"> or depersonalization. </w:t>
      </w:r>
      <w:r>
        <w:rPr>
          <w:rFonts w:ascii="Times New Roman" w:hAnsi="Times New Roman" w:cs="Times New Roman"/>
          <w:sz w:val="24"/>
          <w:szCs w:val="24"/>
        </w:rPr>
        <w:t xml:space="preserve">Freud </w:t>
      </w:r>
      <w:r w:rsidR="00FC3691">
        <w:rPr>
          <w:rFonts w:ascii="Times New Roman" w:hAnsi="Times New Roman" w:cs="Times New Roman"/>
          <w:sz w:val="24"/>
          <w:szCs w:val="24"/>
        </w:rPr>
        <w:t>states</w:t>
      </w:r>
      <w:r>
        <w:rPr>
          <w:rFonts w:ascii="Times New Roman" w:hAnsi="Times New Roman" w:cs="Times New Roman"/>
          <w:sz w:val="24"/>
          <w:szCs w:val="24"/>
        </w:rPr>
        <w:t xml:space="preserve"> that t</w:t>
      </w:r>
      <w:r w:rsidRPr="00241AF7">
        <w:rPr>
          <w:rFonts w:ascii="Times New Roman" w:hAnsi="Times New Roman" w:cs="Times New Roman"/>
          <w:sz w:val="24"/>
          <w:szCs w:val="24"/>
        </w:rPr>
        <w:t>raumatic experience fuses or reconciles the two aspects of the death instinct</w:t>
      </w:r>
      <w:r w:rsidR="00FC3691">
        <w:rPr>
          <w:rFonts w:ascii="Times New Roman" w:hAnsi="Times New Roman" w:cs="Times New Roman"/>
          <w:sz w:val="24"/>
          <w:szCs w:val="24"/>
        </w:rPr>
        <w:t>, which is</w:t>
      </w:r>
      <w:r w:rsidRPr="00241AF7">
        <w:rPr>
          <w:rFonts w:ascii="Times New Roman" w:hAnsi="Times New Roman" w:cs="Times New Roman"/>
          <w:sz w:val="24"/>
          <w:szCs w:val="24"/>
        </w:rPr>
        <w:t xml:space="preserve"> the inclination to quiescence as the end of disturbance, and the destructive tendency to do violence both to the self and to others.</w:t>
      </w:r>
      <w:r w:rsidRPr="00DD268E">
        <w:rPr>
          <w:rFonts w:ascii="Times New Roman" w:eastAsia="Arial Unicode MS" w:hAnsi="Times New Roman" w:cs="Times New Roman"/>
          <w:color w:val="000000"/>
          <w:shd w:val="clear" w:color="auto" w:fill="FFFFFF"/>
        </w:rPr>
        <w:t xml:space="preserve"> </w:t>
      </w:r>
    </w:p>
    <w:p w14:paraId="63B5E004" w14:textId="77777777" w:rsidR="00F169C1" w:rsidRPr="00294794" w:rsidRDefault="00F169C1" w:rsidP="00F169C1">
      <w:pPr>
        <w:spacing w:line="480" w:lineRule="auto"/>
        <w:contextualSpacing/>
        <w:rPr>
          <w:rFonts w:ascii="Times New Roman" w:eastAsia="Arial Unicode MS" w:hAnsi="Times New Roman" w:cs="Times New Roman"/>
          <w:color w:val="000000"/>
          <w:sz w:val="24"/>
          <w:szCs w:val="24"/>
          <w:shd w:val="clear" w:color="auto" w:fill="FFFFFF"/>
        </w:rPr>
      </w:pPr>
      <w:r>
        <w:rPr>
          <w:sz w:val="24"/>
          <w:szCs w:val="24"/>
          <w:shd w:val="clear" w:color="auto" w:fill="FFFFFF"/>
        </w:rPr>
        <w:tab/>
      </w:r>
      <w:r w:rsidRPr="00294794">
        <w:rPr>
          <w:rFonts w:ascii="Times New Roman" w:eastAsia="Arial Unicode MS" w:hAnsi="Times New Roman" w:cs="Times New Roman"/>
          <w:color w:val="000000"/>
          <w:sz w:val="24"/>
          <w:szCs w:val="24"/>
          <w:shd w:val="clear" w:color="auto" w:fill="FFFFFF"/>
        </w:rPr>
        <w:t xml:space="preserve">Evans (2007) book highlighted is the vast differences in the government’s status versus the average citizen within this giant North African state.  The Chapter headings themselves echo the sentiments of the population that have dealt with 60 years of conflict, betrayal, Islamization, and fear of government reprisal for random acts.  Discussed are topics such as imperialism, the French Algerian relationship, violence during the 1990’s and of course the overarching sense of anger within the population.  This book is a historical baseline for the background section of the paper and will bring introspective views of the national terrorism.  Turbulence within the economy, population, culture and government </w:t>
      </w:r>
      <w:proofErr w:type="gramStart"/>
      <w:r w:rsidRPr="00294794">
        <w:rPr>
          <w:rFonts w:ascii="Times New Roman" w:eastAsia="Arial Unicode MS" w:hAnsi="Times New Roman" w:cs="Times New Roman"/>
          <w:color w:val="000000"/>
          <w:sz w:val="24"/>
          <w:szCs w:val="24"/>
          <w:shd w:val="clear" w:color="auto" w:fill="FFFFFF"/>
        </w:rPr>
        <w:t>are discussed and compared to other nations within the region</w:t>
      </w:r>
      <w:proofErr w:type="gramEnd"/>
      <w:r w:rsidRPr="00294794">
        <w:rPr>
          <w:rFonts w:ascii="Times New Roman" w:eastAsia="Arial Unicode MS" w:hAnsi="Times New Roman" w:cs="Times New Roman"/>
          <w:color w:val="000000"/>
          <w:sz w:val="24"/>
          <w:szCs w:val="24"/>
          <w:shd w:val="clear" w:color="auto" w:fill="FFFFFF"/>
        </w:rPr>
        <w:t xml:space="preserve">.  The importance of this book lies in its historical framework and how that </w:t>
      </w:r>
      <w:r w:rsidRPr="00294794">
        <w:rPr>
          <w:rFonts w:ascii="Times New Roman" w:eastAsia="Arial Unicode MS" w:hAnsi="Times New Roman" w:cs="Times New Roman"/>
          <w:color w:val="000000"/>
          <w:sz w:val="24"/>
          <w:szCs w:val="24"/>
          <w:shd w:val="clear" w:color="auto" w:fill="FFFFFF"/>
        </w:rPr>
        <w:lastRenderedPageBreak/>
        <w:t>history relates to the events (or non-events) of the Arab Spring, thus bringing about more questions to the quietness in Algeria.</w:t>
      </w:r>
    </w:p>
    <w:p w14:paraId="462310FF" w14:textId="77777777" w:rsidR="00F169C1" w:rsidRPr="00301BD6" w:rsidRDefault="00F169C1" w:rsidP="00F169C1">
      <w:pPr>
        <w:spacing w:line="480" w:lineRule="auto"/>
        <w:contextualSpacing/>
        <w:rPr>
          <w:rFonts w:ascii="Times New Roman" w:eastAsia="Times New Roman" w:hAnsi="Times New Roman" w:cs="Times New Roman"/>
          <w:sz w:val="24"/>
          <w:szCs w:val="24"/>
        </w:rPr>
      </w:pPr>
    </w:p>
    <w:p w14:paraId="4A4FE5DF" w14:textId="77777777" w:rsidR="00F169C1" w:rsidRPr="00577632" w:rsidRDefault="00F169C1" w:rsidP="00F169C1">
      <w:pPr>
        <w:contextualSpacing/>
        <w:rPr>
          <w:rFonts w:ascii="Times New Roman" w:hAnsi="Times New Roman" w:cs="Times New Roman"/>
          <w:b/>
          <w:sz w:val="24"/>
          <w:szCs w:val="24"/>
        </w:rPr>
      </w:pPr>
      <w:r>
        <w:rPr>
          <w:rFonts w:ascii="Times New Roman" w:hAnsi="Times New Roman" w:cs="Times New Roman"/>
          <w:b/>
          <w:sz w:val="24"/>
          <w:szCs w:val="24"/>
        </w:rPr>
        <w:t>Stigma and Mental Health in Algeria</w:t>
      </w:r>
    </w:p>
    <w:p w14:paraId="763270AD" w14:textId="77777777" w:rsidR="00F169C1" w:rsidRPr="00577632" w:rsidRDefault="00F169C1" w:rsidP="00F169C1">
      <w:pPr>
        <w:contextualSpacing/>
        <w:rPr>
          <w:rFonts w:ascii="Times New Roman" w:hAnsi="Times New Roman" w:cs="Times New Roman"/>
          <w:b/>
          <w:sz w:val="24"/>
          <w:szCs w:val="24"/>
        </w:rPr>
      </w:pPr>
    </w:p>
    <w:p w14:paraId="018165DC" w14:textId="77777777" w:rsidR="009B4D6A" w:rsidRDefault="00F169C1" w:rsidP="00F169C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Gerstien</w:t>
      </w:r>
      <w:proofErr w:type="spellEnd"/>
      <w:r>
        <w:rPr>
          <w:rFonts w:ascii="Times New Roman" w:hAnsi="Times New Roman" w:cs="Times New Roman"/>
          <w:sz w:val="24"/>
          <w:szCs w:val="24"/>
        </w:rPr>
        <w:t xml:space="preserve"> (2009) explained that there remains significant stigma associated with mental health practices in Arab nations and Algeria is no exception.  </w:t>
      </w:r>
      <w:r w:rsidR="009B4D6A">
        <w:rPr>
          <w:rFonts w:ascii="Times New Roman" w:hAnsi="Times New Roman" w:cs="Times New Roman"/>
          <w:sz w:val="24"/>
          <w:szCs w:val="24"/>
        </w:rPr>
        <w:t xml:space="preserve">Without proper treatment, psychological or mental illnesses will continue to manifest, and can then be passed to secondary generations.  </w:t>
      </w:r>
      <w:r>
        <w:rPr>
          <w:rFonts w:ascii="Times New Roman" w:hAnsi="Times New Roman" w:cs="Times New Roman"/>
          <w:sz w:val="24"/>
          <w:szCs w:val="24"/>
        </w:rPr>
        <w:t xml:space="preserve">Though a French colony for years, psychological care in Algeria </w:t>
      </w:r>
      <w:proofErr w:type="gramStart"/>
      <w:r>
        <w:rPr>
          <w:rFonts w:ascii="Times New Roman" w:hAnsi="Times New Roman" w:cs="Times New Roman"/>
          <w:sz w:val="24"/>
          <w:szCs w:val="24"/>
        </w:rPr>
        <w:t>is considered</w:t>
      </w:r>
      <w:proofErr w:type="gramEnd"/>
      <w:r>
        <w:rPr>
          <w:rFonts w:ascii="Times New Roman" w:hAnsi="Times New Roman" w:cs="Times New Roman"/>
          <w:sz w:val="24"/>
          <w:szCs w:val="24"/>
        </w:rPr>
        <w:t xml:space="preserve"> a non-essential attribute for society.  In Arab culture, stigmatization</w:t>
      </w:r>
      <w:r w:rsidRPr="00577632">
        <w:rPr>
          <w:rFonts w:ascii="Times New Roman" w:hAnsi="Times New Roman" w:cs="Times New Roman"/>
          <w:sz w:val="24"/>
          <w:szCs w:val="24"/>
        </w:rPr>
        <w:t xml:space="preserve"> associated with mental illness discourages patients and their families from getting the help they need due</w:t>
      </w:r>
      <w:r>
        <w:rPr>
          <w:rFonts w:ascii="Times New Roman" w:hAnsi="Times New Roman" w:cs="Times New Roman"/>
          <w:sz w:val="24"/>
          <w:szCs w:val="24"/>
        </w:rPr>
        <w:t xml:space="preserve"> to the fear of discrimination.</w:t>
      </w:r>
      <w:r w:rsidRPr="00577632">
        <w:rPr>
          <w:rFonts w:ascii="Times New Roman" w:hAnsi="Times New Roman" w:cs="Times New Roman"/>
          <w:sz w:val="24"/>
          <w:szCs w:val="24"/>
        </w:rPr>
        <w:t xml:space="preserve"> </w:t>
      </w:r>
      <w:r>
        <w:rPr>
          <w:rFonts w:ascii="Times New Roman" w:hAnsi="Times New Roman" w:cs="Times New Roman"/>
          <w:sz w:val="24"/>
          <w:szCs w:val="24"/>
        </w:rPr>
        <w:t>(</w:t>
      </w:r>
      <w:proofErr w:type="spellStart"/>
      <w:r w:rsidRPr="00577632">
        <w:rPr>
          <w:rFonts w:ascii="Times New Roman" w:hAnsi="Times New Roman" w:cs="Times New Roman"/>
          <w:sz w:val="24"/>
          <w:szCs w:val="24"/>
        </w:rPr>
        <w:t>Gerstien</w:t>
      </w:r>
      <w:proofErr w:type="spellEnd"/>
      <w:r>
        <w:rPr>
          <w:rFonts w:ascii="Times New Roman" w:hAnsi="Times New Roman" w:cs="Times New Roman"/>
          <w:sz w:val="24"/>
          <w:szCs w:val="24"/>
        </w:rPr>
        <w:t xml:space="preserve">, 2009).  </w:t>
      </w:r>
      <w:r w:rsidRPr="00577632">
        <w:rPr>
          <w:rFonts w:ascii="Times New Roman" w:hAnsi="Times New Roman" w:cs="Times New Roman"/>
          <w:sz w:val="24"/>
          <w:szCs w:val="24"/>
        </w:rPr>
        <w:t>Prejudice is a persona</w:t>
      </w:r>
      <w:r>
        <w:rPr>
          <w:rFonts w:ascii="Times New Roman" w:hAnsi="Times New Roman" w:cs="Times New Roman"/>
          <w:sz w:val="24"/>
          <w:szCs w:val="24"/>
        </w:rPr>
        <w:t xml:space="preserve">l </w:t>
      </w:r>
      <w:r w:rsidRPr="00577632">
        <w:rPr>
          <w:rFonts w:ascii="Times New Roman" w:hAnsi="Times New Roman" w:cs="Times New Roman"/>
          <w:sz w:val="24"/>
          <w:szCs w:val="24"/>
        </w:rPr>
        <w:t>at</w:t>
      </w:r>
      <w:r>
        <w:rPr>
          <w:rFonts w:ascii="Times New Roman" w:hAnsi="Times New Roman" w:cs="Times New Roman"/>
          <w:sz w:val="24"/>
          <w:szCs w:val="24"/>
        </w:rPr>
        <w:t>t</w:t>
      </w:r>
      <w:r w:rsidRPr="00577632">
        <w:rPr>
          <w:rFonts w:ascii="Times New Roman" w:hAnsi="Times New Roman" w:cs="Times New Roman"/>
          <w:sz w:val="24"/>
          <w:szCs w:val="24"/>
        </w:rPr>
        <w:t>itude based on</w:t>
      </w:r>
      <w:r>
        <w:rPr>
          <w:rFonts w:ascii="Times New Roman" w:hAnsi="Times New Roman" w:cs="Times New Roman"/>
          <w:sz w:val="24"/>
          <w:szCs w:val="24"/>
        </w:rPr>
        <w:t xml:space="preserve"> </w:t>
      </w:r>
      <w:r w:rsidRPr="00577632">
        <w:rPr>
          <w:rFonts w:ascii="Times New Roman" w:hAnsi="Times New Roman" w:cs="Times New Roman"/>
          <w:sz w:val="24"/>
          <w:szCs w:val="24"/>
        </w:rPr>
        <w:t>a de</w:t>
      </w:r>
      <w:r>
        <w:rPr>
          <w:rFonts w:ascii="Times New Roman" w:hAnsi="Times New Roman" w:cs="Times New Roman"/>
          <w:sz w:val="24"/>
          <w:szCs w:val="24"/>
        </w:rPr>
        <w:t>eply rooted con</w:t>
      </w:r>
      <w:r w:rsidRPr="00577632">
        <w:rPr>
          <w:rFonts w:ascii="Times New Roman" w:hAnsi="Times New Roman" w:cs="Times New Roman"/>
          <w:sz w:val="24"/>
          <w:szCs w:val="24"/>
        </w:rPr>
        <w:t>d</w:t>
      </w:r>
      <w:r>
        <w:rPr>
          <w:rFonts w:ascii="Times New Roman" w:hAnsi="Times New Roman" w:cs="Times New Roman"/>
          <w:sz w:val="24"/>
          <w:szCs w:val="24"/>
        </w:rPr>
        <w:t>i</w:t>
      </w:r>
      <w:r w:rsidRPr="00577632">
        <w:rPr>
          <w:rFonts w:ascii="Times New Roman" w:hAnsi="Times New Roman" w:cs="Times New Roman"/>
          <w:sz w:val="24"/>
          <w:szCs w:val="24"/>
        </w:rPr>
        <w:t>tion about the worthlessness of another</w:t>
      </w:r>
      <w:r>
        <w:rPr>
          <w:rFonts w:ascii="Times New Roman" w:hAnsi="Times New Roman" w:cs="Times New Roman"/>
          <w:sz w:val="24"/>
          <w:szCs w:val="24"/>
        </w:rPr>
        <w:t xml:space="preserve">.  </w:t>
      </w:r>
    </w:p>
    <w:p w14:paraId="0819A6CB" w14:textId="6CB6EF2C" w:rsidR="00F169C1" w:rsidRPr="00577632" w:rsidRDefault="009B4D6A" w:rsidP="00F169C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Pr="00577632">
        <w:rPr>
          <w:rFonts w:ascii="Times New Roman" w:hAnsi="Times New Roman" w:cs="Times New Roman"/>
          <w:sz w:val="24"/>
          <w:szCs w:val="24"/>
        </w:rPr>
        <w:t>(</w:t>
      </w:r>
      <w:proofErr w:type="spellStart"/>
      <w:r w:rsidRPr="00577632">
        <w:rPr>
          <w:rFonts w:ascii="Times New Roman" w:hAnsi="Times New Roman" w:cs="Times New Roman"/>
          <w:sz w:val="24"/>
          <w:szCs w:val="24"/>
        </w:rPr>
        <w:t>Qidwai</w:t>
      </w:r>
      <w:proofErr w:type="spellEnd"/>
      <w:r w:rsidRPr="00577632">
        <w:rPr>
          <w:rFonts w:ascii="Times New Roman" w:hAnsi="Times New Roman" w:cs="Times New Roman"/>
          <w:sz w:val="24"/>
          <w:szCs w:val="24"/>
        </w:rPr>
        <w:t xml:space="preserve"> &amp; </w:t>
      </w:r>
      <w:proofErr w:type="spellStart"/>
      <w:r w:rsidRPr="00577632">
        <w:rPr>
          <w:rFonts w:ascii="Times New Roman" w:hAnsi="Times New Roman" w:cs="Times New Roman"/>
          <w:sz w:val="24"/>
          <w:szCs w:val="24"/>
        </w:rPr>
        <w:t>Azam</w:t>
      </w:r>
      <w:proofErr w:type="spellEnd"/>
      <w:r w:rsidRPr="00577632">
        <w:rPr>
          <w:rFonts w:ascii="Times New Roman" w:hAnsi="Times New Roman" w:cs="Times New Roman"/>
          <w:sz w:val="24"/>
          <w:szCs w:val="24"/>
        </w:rPr>
        <w:t xml:space="preserve"> 2002)</w:t>
      </w:r>
      <w:r>
        <w:rPr>
          <w:rFonts w:ascii="Times New Roman" w:hAnsi="Times New Roman" w:cs="Times New Roman"/>
          <w:sz w:val="24"/>
          <w:szCs w:val="24"/>
        </w:rPr>
        <w:t xml:space="preserve"> explain that d</w:t>
      </w:r>
      <w:r w:rsidR="00F169C1" w:rsidRPr="00577632">
        <w:rPr>
          <w:rFonts w:ascii="Times New Roman" w:hAnsi="Times New Roman" w:cs="Times New Roman"/>
          <w:sz w:val="24"/>
          <w:szCs w:val="24"/>
        </w:rPr>
        <w:t>iscrimination is the active denial of ri</w:t>
      </w:r>
      <w:r w:rsidR="00F169C1">
        <w:rPr>
          <w:rFonts w:ascii="Times New Roman" w:hAnsi="Times New Roman" w:cs="Times New Roman"/>
          <w:sz w:val="24"/>
          <w:szCs w:val="24"/>
        </w:rPr>
        <w:t>ghts and entitlements ordinarily enjoyed by other citizens, and often Algerians</w:t>
      </w:r>
      <w:r w:rsidR="00F169C1" w:rsidRPr="00577632">
        <w:rPr>
          <w:rFonts w:ascii="Times New Roman" w:hAnsi="Times New Roman" w:cs="Times New Roman"/>
          <w:sz w:val="24"/>
          <w:szCs w:val="24"/>
        </w:rPr>
        <w:t xml:space="preserve"> affected with mental diseases o</w:t>
      </w:r>
      <w:r>
        <w:rPr>
          <w:rFonts w:ascii="Times New Roman" w:hAnsi="Times New Roman" w:cs="Times New Roman"/>
          <w:sz w:val="24"/>
          <w:szCs w:val="24"/>
        </w:rPr>
        <w:t xml:space="preserve">r trauma issues are considered </w:t>
      </w:r>
      <w:r w:rsidR="00F169C1" w:rsidRPr="00577632">
        <w:rPr>
          <w:rFonts w:ascii="Times New Roman" w:hAnsi="Times New Roman" w:cs="Times New Roman"/>
          <w:sz w:val="24"/>
          <w:szCs w:val="24"/>
        </w:rPr>
        <w:t>crazy, mad and dangerous, not being abl</w:t>
      </w:r>
      <w:r w:rsidR="00F169C1">
        <w:rPr>
          <w:rFonts w:ascii="Times New Roman" w:hAnsi="Times New Roman" w:cs="Times New Roman"/>
          <w:sz w:val="24"/>
          <w:szCs w:val="24"/>
        </w:rPr>
        <w:t>e to think or behave rationally</w:t>
      </w:r>
      <w:r>
        <w:rPr>
          <w:rFonts w:ascii="Times New Roman" w:hAnsi="Times New Roman" w:cs="Times New Roman"/>
          <w:sz w:val="24"/>
          <w:szCs w:val="24"/>
        </w:rPr>
        <w:t xml:space="preserve">. </w:t>
      </w:r>
      <w:r w:rsidR="00F169C1" w:rsidRPr="00577632">
        <w:rPr>
          <w:rFonts w:ascii="Times New Roman" w:hAnsi="Times New Roman" w:cs="Times New Roman"/>
          <w:sz w:val="24"/>
          <w:szCs w:val="24"/>
        </w:rPr>
        <w:t xml:space="preserve"> The root cause of</w:t>
      </w:r>
      <w:r w:rsidR="00F169C1">
        <w:rPr>
          <w:rFonts w:ascii="Times New Roman" w:hAnsi="Times New Roman" w:cs="Times New Roman"/>
          <w:sz w:val="24"/>
          <w:szCs w:val="24"/>
        </w:rPr>
        <w:t xml:space="preserve"> this discriminatory attitudes </w:t>
      </w:r>
      <w:r w:rsidR="00F169C1" w:rsidRPr="00577632">
        <w:rPr>
          <w:rFonts w:ascii="Times New Roman" w:hAnsi="Times New Roman" w:cs="Times New Roman"/>
          <w:sz w:val="24"/>
          <w:szCs w:val="24"/>
        </w:rPr>
        <w:t>are</w:t>
      </w:r>
      <w:r w:rsidR="00F169C1">
        <w:rPr>
          <w:rFonts w:ascii="Times New Roman" w:hAnsi="Times New Roman" w:cs="Times New Roman"/>
          <w:sz w:val="24"/>
          <w:szCs w:val="24"/>
        </w:rPr>
        <w:t xml:space="preserve"> illiteracy, indifference intol</w:t>
      </w:r>
      <w:r w:rsidR="00F169C1" w:rsidRPr="00577632">
        <w:rPr>
          <w:rFonts w:ascii="Times New Roman" w:hAnsi="Times New Roman" w:cs="Times New Roman"/>
          <w:sz w:val="24"/>
          <w:szCs w:val="24"/>
        </w:rPr>
        <w:t xml:space="preserve">erance, and ignorance, which </w:t>
      </w:r>
      <w:proofErr w:type="gramStart"/>
      <w:r w:rsidR="00F169C1" w:rsidRPr="00577632">
        <w:rPr>
          <w:rFonts w:ascii="Times New Roman" w:hAnsi="Times New Roman" w:cs="Times New Roman"/>
          <w:sz w:val="24"/>
          <w:szCs w:val="24"/>
        </w:rPr>
        <w:t>are meshed</w:t>
      </w:r>
      <w:proofErr w:type="gramEnd"/>
      <w:r w:rsidR="00F169C1" w:rsidRPr="00577632">
        <w:rPr>
          <w:rFonts w:ascii="Times New Roman" w:hAnsi="Times New Roman" w:cs="Times New Roman"/>
          <w:sz w:val="24"/>
          <w:szCs w:val="24"/>
        </w:rPr>
        <w:t xml:space="preserve"> together in th</w:t>
      </w:r>
      <w:r w:rsidR="00F169C1">
        <w:rPr>
          <w:rFonts w:ascii="Times New Roman" w:hAnsi="Times New Roman" w:cs="Times New Roman"/>
          <w:sz w:val="24"/>
          <w:szCs w:val="24"/>
        </w:rPr>
        <w:t>e social fabric of the society</w:t>
      </w:r>
      <w:r w:rsidR="00F169C1" w:rsidRPr="00577632">
        <w:rPr>
          <w:rFonts w:ascii="Times New Roman" w:hAnsi="Times New Roman" w:cs="Times New Roman"/>
          <w:sz w:val="24"/>
          <w:szCs w:val="24"/>
        </w:rPr>
        <w:t xml:space="preserve"> (Syed at al, 2007)</w:t>
      </w:r>
      <w:r w:rsidR="00F169C1">
        <w:rPr>
          <w:rFonts w:ascii="Times New Roman" w:hAnsi="Times New Roman" w:cs="Times New Roman"/>
          <w:sz w:val="24"/>
          <w:szCs w:val="24"/>
        </w:rPr>
        <w:t>.</w:t>
      </w:r>
    </w:p>
    <w:p w14:paraId="5B207CA8" w14:textId="77777777" w:rsidR="00F169C1" w:rsidRPr="008B6861" w:rsidRDefault="00F169C1" w:rsidP="00F169C1">
      <w:pPr>
        <w:spacing w:line="480" w:lineRule="auto"/>
        <w:contextualSpacing/>
        <w:rPr>
          <w:rFonts w:ascii="Times New Roman" w:hAnsi="Times New Roman"/>
          <w:b/>
          <w:sz w:val="24"/>
        </w:rPr>
      </w:pPr>
      <w:r>
        <w:rPr>
          <w:rFonts w:ascii="Times New Roman" w:hAnsi="Times New Roman" w:cs="Times New Roman"/>
          <w:sz w:val="24"/>
          <w:szCs w:val="24"/>
        </w:rPr>
        <w:tab/>
      </w:r>
      <w:r w:rsidRPr="00577632">
        <w:rPr>
          <w:rFonts w:ascii="Times New Roman" w:hAnsi="Times New Roman" w:cs="Times New Roman"/>
          <w:sz w:val="24"/>
          <w:szCs w:val="24"/>
        </w:rPr>
        <w:t>Arab socie</w:t>
      </w:r>
      <w:r>
        <w:rPr>
          <w:rFonts w:ascii="Times New Roman" w:hAnsi="Times New Roman" w:cs="Times New Roman"/>
          <w:sz w:val="24"/>
          <w:szCs w:val="24"/>
        </w:rPr>
        <w:t>ty preaches the virtues of self-control and self-</w:t>
      </w:r>
      <w:r w:rsidRPr="00577632">
        <w:rPr>
          <w:rFonts w:ascii="Times New Roman" w:hAnsi="Times New Roman" w:cs="Times New Roman"/>
          <w:sz w:val="24"/>
          <w:szCs w:val="24"/>
        </w:rPr>
        <w:t>restraint</w:t>
      </w:r>
      <w:r>
        <w:rPr>
          <w:rFonts w:ascii="Times New Roman" w:hAnsi="Times New Roman" w:cs="Times New Roman"/>
          <w:sz w:val="24"/>
          <w:szCs w:val="24"/>
        </w:rPr>
        <w:t xml:space="preserve">. </w:t>
      </w:r>
      <w:r>
        <w:rPr>
          <w:rFonts w:ascii="Times New Roman" w:hAnsi="Times New Roman" w:cs="Times New Roman"/>
          <w:b/>
          <w:sz w:val="24"/>
          <w:szCs w:val="24"/>
        </w:rPr>
        <w:t xml:space="preserve"> </w:t>
      </w:r>
      <w:r>
        <w:rPr>
          <w:rFonts w:ascii="Times New Roman" w:hAnsi="Times New Roman" w:cs="Times New Roman"/>
          <w:sz w:val="24"/>
          <w:szCs w:val="24"/>
        </w:rPr>
        <w:t>Likewise, a</w:t>
      </w:r>
      <w:r w:rsidRPr="00577632">
        <w:rPr>
          <w:rFonts w:ascii="Times New Roman" w:hAnsi="Times New Roman" w:cs="Times New Roman"/>
          <w:sz w:val="24"/>
          <w:szCs w:val="24"/>
        </w:rPr>
        <w:t xml:space="preserve">ttempting to change cultural power hierarchies or role patterns </w:t>
      </w:r>
      <w:r>
        <w:rPr>
          <w:rFonts w:ascii="Times New Roman" w:hAnsi="Times New Roman" w:cs="Times New Roman"/>
          <w:sz w:val="24"/>
          <w:szCs w:val="24"/>
        </w:rPr>
        <w:t xml:space="preserve">can alienate a family from social interaction and community roles.  </w:t>
      </w:r>
      <w:r w:rsidRPr="00577632">
        <w:rPr>
          <w:rFonts w:ascii="Times New Roman" w:hAnsi="Times New Roman" w:cs="Times New Roman"/>
          <w:sz w:val="24"/>
          <w:szCs w:val="24"/>
        </w:rPr>
        <w:t xml:space="preserve"> </w:t>
      </w:r>
      <w:r w:rsidRPr="0011683B">
        <w:rPr>
          <w:rFonts w:ascii="Times New Roman" w:hAnsi="Times New Roman" w:cs="Times New Roman"/>
          <w:sz w:val="24"/>
          <w:szCs w:val="24"/>
        </w:rPr>
        <w:t>The expression of conflict, whether internal or external and the expression of negative feelings are not well accepted in the</w:t>
      </w:r>
      <w:r>
        <w:rPr>
          <w:rFonts w:ascii="Times New Roman" w:hAnsi="Times New Roman" w:cs="Times New Roman"/>
          <w:sz w:val="24"/>
          <w:szCs w:val="24"/>
        </w:rPr>
        <w:t xml:space="preserve"> Arab culture. The anxious self-</w:t>
      </w:r>
      <w:r w:rsidRPr="0011683B">
        <w:rPr>
          <w:rFonts w:ascii="Times New Roman" w:hAnsi="Times New Roman" w:cs="Times New Roman"/>
          <w:sz w:val="24"/>
          <w:szCs w:val="24"/>
        </w:rPr>
        <w:t xml:space="preserve">absorption that often accompanies a depressed mood </w:t>
      </w:r>
      <w:proofErr w:type="gramStart"/>
      <w:r w:rsidRPr="0011683B">
        <w:rPr>
          <w:rFonts w:ascii="Times New Roman" w:hAnsi="Times New Roman" w:cs="Times New Roman"/>
          <w:sz w:val="24"/>
          <w:szCs w:val="24"/>
        </w:rPr>
        <w:t>is vi</w:t>
      </w:r>
      <w:r>
        <w:rPr>
          <w:rFonts w:ascii="Times New Roman" w:hAnsi="Times New Roman" w:cs="Times New Roman"/>
          <w:sz w:val="24"/>
          <w:szCs w:val="24"/>
        </w:rPr>
        <w:t>e</w:t>
      </w:r>
      <w:r w:rsidRPr="0011683B">
        <w:rPr>
          <w:rFonts w:ascii="Times New Roman" w:hAnsi="Times New Roman" w:cs="Times New Roman"/>
          <w:sz w:val="24"/>
          <w:szCs w:val="24"/>
        </w:rPr>
        <w:t>wed</w:t>
      </w:r>
      <w:proofErr w:type="gramEnd"/>
      <w:r w:rsidRPr="0011683B">
        <w:rPr>
          <w:rFonts w:ascii="Times New Roman" w:hAnsi="Times New Roman" w:cs="Times New Roman"/>
          <w:sz w:val="24"/>
          <w:szCs w:val="24"/>
        </w:rPr>
        <w:t xml:space="preserve"> negatively as ‘thinking too much’ </w:t>
      </w:r>
      <w:r w:rsidRPr="0011683B">
        <w:rPr>
          <w:rFonts w:ascii="Times New Roman" w:hAnsi="Times New Roman" w:cs="Times New Roman"/>
          <w:sz w:val="24"/>
          <w:szCs w:val="24"/>
        </w:rPr>
        <w:lastRenderedPageBreak/>
        <w:t>which is in tur</w:t>
      </w:r>
      <w:r>
        <w:rPr>
          <w:rFonts w:ascii="Times New Roman" w:hAnsi="Times New Roman" w:cs="Times New Roman"/>
          <w:sz w:val="24"/>
          <w:szCs w:val="24"/>
        </w:rPr>
        <w:t>n view</w:t>
      </w:r>
      <w:r w:rsidRPr="0011683B">
        <w:rPr>
          <w:rFonts w:ascii="Times New Roman" w:hAnsi="Times New Roman" w:cs="Times New Roman"/>
          <w:sz w:val="24"/>
          <w:szCs w:val="24"/>
        </w:rPr>
        <w:t xml:space="preserve"> as a </w:t>
      </w:r>
      <w:r>
        <w:rPr>
          <w:rFonts w:ascii="Times New Roman" w:hAnsi="Times New Roman" w:cs="Times New Roman"/>
          <w:sz w:val="24"/>
          <w:szCs w:val="24"/>
        </w:rPr>
        <w:t>narcissistic preoccupation (Al-</w:t>
      </w:r>
      <w:proofErr w:type="spellStart"/>
      <w:r>
        <w:rPr>
          <w:rFonts w:ascii="Times New Roman" w:hAnsi="Times New Roman" w:cs="Times New Roman"/>
          <w:sz w:val="24"/>
          <w:szCs w:val="24"/>
        </w:rPr>
        <w:t>K</w:t>
      </w:r>
      <w:r w:rsidRPr="0011683B">
        <w:rPr>
          <w:rFonts w:ascii="Times New Roman" w:hAnsi="Times New Roman" w:cs="Times New Roman"/>
          <w:sz w:val="24"/>
          <w:szCs w:val="24"/>
        </w:rPr>
        <w:t>renawi</w:t>
      </w:r>
      <w:proofErr w:type="spellEnd"/>
      <w:r w:rsidRPr="0011683B">
        <w:rPr>
          <w:rFonts w:ascii="Times New Roman" w:hAnsi="Times New Roman" w:cs="Times New Roman"/>
          <w:sz w:val="24"/>
          <w:szCs w:val="24"/>
        </w:rPr>
        <w:t>, 2000)</w:t>
      </w:r>
      <w:r>
        <w:rPr>
          <w:rFonts w:ascii="Times New Roman" w:hAnsi="Times New Roman" w:cs="Times New Roman"/>
          <w:sz w:val="24"/>
          <w:szCs w:val="24"/>
        </w:rPr>
        <w:t xml:space="preserve">.  </w:t>
      </w:r>
      <w:r w:rsidRPr="00206D18">
        <w:rPr>
          <w:rFonts w:ascii="Times New Roman" w:hAnsi="Times New Roman" w:cs="Times New Roman"/>
          <w:sz w:val="24"/>
          <w:szCs w:val="24"/>
        </w:rPr>
        <w:t xml:space="preserve">In </w:t>
      </w:r>
      <w:r>
        <w:rPr>
          <w:rFonts w:ascii="Times New Roman" w:hAnsi="Times New Roman" w:cs="Times New Roman"/>
          <w:sz w:val="24"/>
          <w:szCs w:val="24"/>
        </w:rPr>
        <w:t xml:space="preserve">North </w:t>
      </w:r>
      <w:r w:rsidRPr="00206D18">
        <w:rPr>
          <w:rFonts w:ascii="Times New Roman" w:hAnsi="Times New Roman" w:cs="Times New Roman"/>
          <w:sz w:val="24"/>
          <w:szCs w:val="24"/>
        </w:rPr>
        <w:t>African thought rather than dwell on the relationship that one has with ones own thoughts and feelings, one ideally projects oneself outward to establish relationships with the sky, the land and ones kinship group.  Mental health for an A</w:t>
      </w:r>
      <w:r>
        <w:rPr>
          <w:rFonts w:ascii="Times New Roman" w:hAnsi="Times New Roman" w:cs="Times New Roman"/>
          <w:sz w:val="24"/>
          <w:szCs w:val="24"/>
        </w:rPr>
        <w:t>lgerians derives from such self-</w:t>
      </w:r>
      <w:r w:rsidRPr="00206D18">
        <w:rPr>
          <w:rFonts w:ascii="Times New Roman" w:hAnsi="Times New Roman" w:cs="Times New Roman"/>
          <w:sz w:val="24"/>
          <w:szCs w:val="24"/>
        </w:rPr>
        <w:t>knowledge</w:t>
      </w:r>
      <w:r>
        <w:rPr>
          <w:rFonts w:ascii="Times New Roman" w:hAnsi="Times New Roman" w:cs="Times New Roman"/>
          <w:sz w:val="24"/>
          <w:szCs w:val="24"/>
        </w:rPr>
        <w:tab/>
      </w:r>
    </w:p>
    <w:p w14:paraId="085B1ABE" w14:textId="77777777" w:rsidR="00F169C1" w:rsidRDefault="00F169C1" w:rsidP="00F169C1">
      <w:pPr>
        <w:contextualSpacing/>
        <w:rPr>
          <w:rFonts w:ascii="Times New Roman" w:hAnsi="Times New Roman" w:cs="Times New Roman"/>
          <w:sz w:val="24"/>
          <w:szCs w:val="24"/>
        </w:rPr>
      </w:pPr>
    </w:p>
    <w:p w14:paraId="2A1D991B" w14:textId="77777777" w:rsidR="00F169C1" w:rsidRPr="00577632" w:rsidRDefault="00F169C1" w:rsidP="00F169C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El-Islam (1998) states that mental illness in the A</w:t>
      </w:r>
      <w:r w:rsidRPr="00577632">
        <w:rPr>
          <w:rFonts w:ascii="Times New Roman" w:hAnsi="Times New Roman" w:cs="Times New Roman"/>
          <w:sz w:val="24"/>
          <w:szCs w:val="24"/>
        </w:rPr>
        <w:t xml:space="preserve">rab world </w:t>
      </w:r>
      <w:proofErr w:type="gramStart"/>
      <w:r w:rsidRPr="00577632">
        <w:rPr>
          <w:rFonts w:ascii="Times New Roman" w:hAnsi="Times New Roman" w:cs="Times New Roman"/>
          <w:sz w:val="24"/>
          <w:szCs w:val="24"/>
        </w:rPr>
        <w:t>is often viewed as non-curative and not seen as valuable</w:t>
      </w:r>
      <w:proofErr w:type="gramEnd"/>
      <w:r w:rsidRPr="00577632">
        <w:rPr>
          <w:rFonts w:ascii="Times New Roman" w:hAnsi="Times New Roman" w:cs="Times New Roman"/>
          <w:sz w:val="24"/>
          <w:szCs w:val="24"/>
        </w:rPr>
        <w:t>.  “Seeking the expertise of a psychologist is viewed as a weak and a shameful event that might bring disgrace to t</w:t>
      </w:r>
      <w:r>
        <w:rPr>
          <w:rFonts w:ascii="Times New Roman" w:hAnsi="Times New Roman" w:cs="Times New Roman"/>
          <w:sz w:val="24"/>
          <w:szCs w:val="24"/>
        </w:rPr>
        <w:t xml:space="preserve">he entire family.  </w:t>
      </w:r>
      <w:r w:rsidRPr="00577632">
        <w:rPr>
          <w:rFonts w:ascii="Times New Roman" w:hAnsi="Times New Roman" w:cs="Times New Roman"/>
          <w:sz w:val="24"/>
          <w:szCs w:val="24"/>
        </w:rPr>
        <w:t xml:space="preserve">Mental illness </w:t>
      </w:r>
      <w:proofErr w:type="gramStart"/>
      <w:r w:rsidRPr="00577632">
        <w:rPr>
          <w:rFonts w:ascii="Times New Roman" w:hAnsi="Times New Roman" w:cs="Times New Roman"/>
          <w:sz w:val="24"/>
          <w:szCs w:val="24"/>
        </w:rPr>
        <w:t xml:space="preserve">is </w:t>
      </w:r>
      <w:r>
        <w:rPr>
          <w:rFonts w:ascii="Times New Roman" w:hAnsi="Times New Roman" w:cs="Times New Roman"/>
          <w:sz w:val="24"/>
          <w:szCs w:val="24"/>
        </w:rPr>
        <w:t>seen</w:t>
      </w:r>
      <w:proofErr w:type="gramEnd"/>
      <w:r>
        <w:rPr>
          <w:rFonts w:ascii="Times New Roman" w:hAnsi="Times New Roman" w:cs="Times New Roman"/>
          <w:sz w:val="24"/>
          <w:szCs w:val="24"/>
        </w:rPr>
        <w:t xml:space="preserve"> as a weakening in the personal</w:t>
      </w:r>
      <w:r w:rsidRPr="00577632">
        <w:rPr>
          <w:rFonts w:ascii="Times New Roman" w:hAnsi="Times New Roman" w:cs="Times New Roman"/>
          <w:sz w:val="24"/>
          <w:szCs w:val="24"/>
        </w:rPr>
        <w:t xml:space="preserve"> faith.  Therefore a person </w:t>
      </w:r>
      <w:r>
        <w:rPr>
          <w:rFonts w:ascii="Times New Roman" w:hAnsi="Times New Roman" w:cs="Times New Roman"/>
          <w:sz w:val="24"/>
          <w:szCs w:val="24"/>
        </w:rPr>
        <w:t>s</w:t>
      </w:r>
      <w:r w:rsidRPr="00577632">
        <w:rPr>
          <w:rFonts w:ascii="Times New Roman" w:hAnsi="Times New Roman" w:cs="Times New Roman"/>
          <w:sz w:val="24"/>
          <w:szCs w:val="24"/>
        </w:rPr>
        <w:t xml:space="preserve">hould strengthen their relationship with Allah through prayers and readings.  The individual and family often prefer using this traditional method over modern medicine or psychological treatment.  Embracing both practices of traditional and western is </w:t>
      </w:r>
      <w:proofErr w:type="gramStart"/>
      <w:r w:rsidRPr="00577632">
        <w:rPr>
          <w:rFonts w:ascii="Times New Roman" w:hAnsi="Times New Roman" w:cs="Times New Roman"/>
          <w:sz w:val="24"/>
          <w:szCs w:val="24"/>
        </w:rPr>
        <w:t>cons</w:t>
      </w:r>
      <w:r>
        <w:rPr>
          <w:rFonts w:ascii="Times New Roman" w:hAnsi="Times New Roman" w:cs="Times New Roman"/>
          <w:sz w:val="24"/>
          <w:szCs w:val="24"/>
        </w:rPr>
        <w:t>idered  cognitive</w:t>
      </w:r>
      <w:proofErr w:type="gramEnd"/>
      <w:r>
        <w:rPr>
          <w:rFonts w:ascii="Times New Roman" w:hAnsi="Times New Roman" w:cs="Times New Roman"/>
          <w:sz w:val="24"/>
          <w:szCs w:val="24"/>
        </w:rPr>
        <w:t xml:space="preserve"> tolerance (</w:t>
      </w:r>
      <w:proofErr w:type="spellStart"/>
      <w:r>
        <w:rPr>
          <w:rFonts w:ascii="Times New Roman" w:hAnsi="Times New Roman" w:cs="Times New Roman"/>
          <w:sz w:val="24"/>
          <w:szCs w:val="24"/>
        </w:rPr>
        <w:t>Y</w:t>
      </w:r>
      <w:r w:rsidRPr="00577632">
        <w:rPr>
          <w:rFonts w:ascii="Times New Roman" w:hAnsi="Times New Roman" w:cs="Times New Roman"/>
          <w:sz w:val="24"/>
          <w:szCs w:val="24"/>
        </w:rPr>
        <w:t>ounis</w:t>
      </w:r>
      <w:proofErr w:type="spellEnd"/>
      <w:r w:rsidRPr="00577632">
        <w:rPr>
          <w:rFonts w:ascii="Times New Roman" w:hAnsi="Times New Roman" w:cs="Times New Roman"/>
          <w:sz w:val="24"/>
          <w:szCs w:val="24"/>
        </w:rPr>
        <w:t xml:space="preserve"> </w:t>
      </w:r>
      <w:proofErr w:type="spellStart"/>
      <w:r w:rsidRPr="00577632">
        <w:rPr>
          <w:rFonts w:ascii="Times New Roman" w:hAnsi="Times New Roman" w:cs="Times New Roman"/>
          <w:sz w:val="24"/>
          <w:szCs w:val="24"/>
        </w:rPr>
        <w:t>n.d.</w:t>
      </w:r>
      <w:proofErr w:type="spellEnd"/>
      <w:r w:rsidRPr="00577632">
        <w:rPr>
          <w:rFonts w:ascii="Times New Roman" w:hAnsi="Times New Roman" w:cs="Times New Roman"/>
          <w:sz w:val="24"/>
          <w:szCs w:val="24"/>
        </w:rPr>
        <w:t>) or the coexistence of two seemingly contradictory</w:t>
      </w:r>
      <w:r>
        <w:rPr>
          <w:rFonts w:ascii="Times New Roman" w:hAnsi="Times New Roman" w:cs="Times New Roman"/>
          <w:sz w:val="24"/>
          <w:szCs w:val="24"/>
        </w:rPr>
        <w:t xml:space="preserve"> values within the same culture</w:t>
      </w:r>
      <w:r w:rsidRPr="00577632">
        <w:rPr>
          <w:rFonts w:ascii="Times New Roman" w:hAnsi="Times New Roman" w:cs="Times New Roman"/>
          <w:sz w:val="24"/>
          <w:szCs w:val="24"/>
        </w:rPr>
        <w:t>.</w:t>
      </w:r>
      <w:r>
        <w:rPr>
          <w:rFonts w:ascii="Times New Roman" w:hAnsi="Times New Roman" w:cs="Times New Roman"/>
          <w:sz w:val="24"/>
          <w:szCs w:val="24"/>
        </w:rPr>
        <w:t xml:space="preserve">  </w:t>
      </w:r>
      <w:r w:rsidRPr="00577632">
        <w:rPr>
          <w:rFonts w:ascii="Times New Roman" w:hAnsi="Times New Roman" w:cs="Times New Roman"/>
          <w:sz w:val="24"/>
          <w:szCs w:val="24"/>
        </w:rPr>
        <w:t>Passivity towards western medicine and psychology is accepted and culturally sanctioned</w:t>
      </w:r>
      <w:r>
        <w:rPr>
          <w:rFonts w:ascii="Times New Roman" w:hAnsi="Times New Roman" w:cs="Times New Roman"/>
          <w:sz w:val="24"/>
          <w:szCs w:val="24"/>
        </w:rPr>
        <w:t xml:space="preserve"> and the</w:t>
      </w:r>
      <w:r w:rsidRPr="00577632">
        <w:rPr>
          <w:rFonts w:ascii="Times New Roman" w:hAnsi="Times New Roman" w:cs="Times New Roman"/>
          <w:sz w:val="24"/>
          <w:szCs w:val="24"/>
        </w:rPr>
        <w:t xml:space="preserve"> modern social process of stigmatization centers on the expressions of prejudice and discrimination.  Stigmatization of a group develops within a social matrix of relationships</w:t>
      </w:r>
      <w:r>
        <w:rPr>
          <w:rFonts w:ascii="Times New Roman" w:hAnsi="Times New Roman" w:cs="Times New Roman"/>
          <w:sz w:val="24"/>
          <w:szCs w:val="24"/>
        </w:rPr>
        <w:t xml:space="preserve"> </w:t>
      </w:r>
      <w:r w:rsidRPr="00577632">
        <w:rPr>
          <w:rFonts w:ascii="Times New Roman" w:hAnsi="Times New Roman" w:cs="Times New Roman"/>
          <w:sz w:val="24"/>
          <w:szCs w:val="24"/>
        </w:rPr>
        <w:t xml:space="preserve">and interactions and must be understood within the three dimensional axis of perspective, </w:t>
      </w:r>
      <w:r>
        <w:rPr>
          <w:rFonts w:ascii="Times New Roman" w:hAnsi="Times New Roman" w:cs="Times New Roman"/>
          <w:sz w:val="24"/>
          <w:szCs w:val="24"/>
        </w:rPr>
        <w:t xml:space="preserve">identity and reaction (Sorel, 2014 p 331). </w:t>
      </w:r>
    </w:p>
    <w:p w14:paraId="4C876F7C" w14:textId="79A15589" w:rsidR="00F169C1" w:rsidRDefault="00F169C1" w:rsidP="00F169C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According to Carr, (2010), </w:t>
      </w:r>
      <w:r w:rsidRPr="00577632">
        <w:rPr>
          <w:rFonts w:ascii="Times New Roman" w:hAnsi="Times New Roman" w:cs="Times New Roman"/>
          <w:sz w:val="24"/>
          <w:szCs w:val="24"/>
        </w:rPr>
        <w:t>Perspective refers to the way key players pe</w:t>
      </w:r>
      <w:r>
        <w:rPr>
          <w:rFonts w:ascii="Times New Roman" w:hAnsi="Times New Roman" w:cs="Times New Roman"/>
          <w:sz w:val="24"/>
          <w:szCs w:val="24"/>
        </w:rPr>
        <w:t>rceive the stigma or the person</w:t>
      </w:r>
      <w:r w:rsidRPr="00577632">
        <w:rPr>
          <w:rFonts w:ascii="Times New Roman" w:hAnsi="Times New Roman" w:cs="Times New Roman"/>
          <w:sz w:val="24"/>
          <w:szCs w:val="24"/>
        </w:rPr>
        <w:t>s wh</w:t>
      </w:r>
      <w:r>
        <w:rPr>
          <w:rFonts w:ascii="Times New Roman" w:hAnsi="Times New Roman" w:cs="Times New Roman"/>
          <w:sz w:val="24"/>
          <w:szCs w:val="24"/>
        </w:rPr>
        <w:t>o</w:t>
      </w:r>
      <w:r w:rsidRPr="00577632">
        <w:rPr>
          <w:rFonts w:ascii="Times New Roman" w:hAnsi="Times New Roman" w:cs="Times New Roman"/>
          <w:sz w:val="24"/>
          <w:szCs w:val="24"/>
        </w:rPr>
        <w:t xml:space="preserve"> do the stigmatizing (perceivers) and the person or gr</w:t>
      </w:r>
      <w:r>
        <w:rPr>
          <w:rFonts w:ascii="Times New Roman" w:hAnsi="Times New Roman" w:cs="Times New Roman"/>
          <w:sz w:val="24"/>
          <w:szCs w:val="24"/>
        </w:rPr>
        <w:t>oup who are being stigmatized (</w:t>
      </w:r>
      <w:r w:rsidRPr="00577632">
        <w:rPr>
          <w:rFonts w:ascii="Times New Roman" w:hAnsi="Times New Roman" w:cs="Times New Roman"/>
          <w:sz w:val="24"/>
          <w:szCs w:val="24"/>
        </w:rPr>
        <w:t>the targets)</w:t>
      </w:r>
      <w:r>
        <w:rPr>
          <w:rFonts w:ascii="Times New Roman" w:hAnsi="Times New Roman" w:cs="Times New Roman"/>
          <w:sz w:val="24"/>
          <w:szCs w:val="24"/>
        </w:rPr>
        <w:t>.  This signifies that the manifesting of i</w:t>
      </w:r>
      <w:r w:rsidRPr="00577632">
        <w:rPr>
          <w:rFonts w:ascii="Times New Roman" w:hAnsi="Times New Roman" w:cs="Times New Roman"/>
          <w:sz w:val="24"/>
          <w:szCs w:val="24"/>
        </w:rPr>
        <w:t>dentity is the process that occurs when a group develop</w:t>
      </w:r>
      <w:r>
        <w:rPr>
          <w:rFonts w:ascii="Times New Roman" w:hAnsi="Times New Roman" w:cs="Times New Roman"/>
          <w:sz w:val="24"/>
          <w:szCs w:val="24"/>
        </w:rPr>
        <w:t>s</w:t>
      </w:r>
      <w:r w:rsidRPr="00577632">
        <w:rPr>
          <w:rFonts w:ascii="Times New Roman" w:hAnsi="Times New Roman" w:cs="Times New Roman"/>
          <w:sz w:val="24"/>
          <w:szCs w:val="24"/>
        </w:rPr>
        <w:t xml:space="preserve"> and entirely personal perception of being different which then leads to group based identifications and group belongingness.</w:t>
      </w:r>
      <w:r>
        <w:rPr>
          <w:rFonts w:ascii="Times New Roman" w:hAnsi="Times New Roman" w:cs="Times New Roman"/>
          <w:sz w:val="24"/>
          <w:szCs w:val="24"/>
        </w:rPr>
        <w:t xml:space="preserve"> Likewise, the r</w:t>
      </w:r>
      <w:r w:rsidRPr="00577632">
        <w:rPr>
          <w:rFonts w:ascii="Times New Roman" w:hAnsi="Times New Roman" w:cs="Times New Roman"/>
          <w:sz w:val="24"/>
          <w:szCs w:val="24"/>
        </w:rPr>
        <w:t>eaction is the way the perceiver and the target react to the stigma and how its consequences pla</w:t>
      </w:r>
      <w:r>
        <w:rPr>
          <w:rFonts w:ascii="Times New Roman" w:hAnsi="Times New Roman" w:cs="Times New Roman"/>
          <w:sz w:val="24"/>
          <w:szCs w:val="24"/>
        </w:rPr>
        <w:t xml:space="preserve">y out on each other and </w:t>
      </w:r>
      <w:r>
        <w:rPr>
          <w:rFonts w:ascii="Times New Roman" w:hAnsi="Times New Roman" w:cs="Times New Roman"/>
          <w:sz w:val="24"/>
          <w:szCs w:val="24"/>
        </w:rPr>
        <w:lastRenderedPageBreak/>
        <w:t>how tho</w:t>
      </w:r>
      <w:r w:rsidRPr="00577632">
        <w:rPr>
          <w:rFonts w:ascii="Times New Roman" w:hAnsi="Times New Roman" w:cs="Times New Roman"/>
          <w:sz w:val="24"/>
          <w:szCs w:val="24"/>
        </w:rPr>
        <w:t>se consequences tend to perpetuate even over several generations</w:t>
      </w:r>
      <w:r>
        <w:rPr>
          <w:rFonts w:ascii="Times New Roman" w:hAnsi="Times New Roman" w:cs="Times New Roman"/>
          <w:sz w:val="24"/>
          <w:szCs w:val="24"/>
        </w:rPr>
        <w:t xml:space="preserve"> (Crocker &amp; Steele, 1998).</w:t>
      </w:r>
    </w:p>
    <w:p w14:paraId="02CCB740" w14:textId="77777777" w:rsidR="00F169C1" w:rsidRDefault="00F169C1" w:rsidP="00F169C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Pr="00577632">
        <w:rPr>
          <w:rFonts w:ascii="Times New Roman" w:hAnsi="Times New Roman" w:cs="Times New Roman"/>
          <w:sz w:val="24"/>
          <w:szCs w:val="24"/>
        </w:rPr>
        <w:t>Out</w:t>
      </w:r>
      <w:r>
        <w:rPr>
          <w:rFonts w:ascii="Times New Roman" w:hAnsi="Times New Roman" w:cs="Times New Roman"/>
          <w:sz w:val="24"/>
          <w:szCs w:val="24"/>
        </w:rPr>
        <w:t>-</w:t>
      </w:r>
      <w:r w:rsidRPr="00577632">
        <w:rPr>
          <w:rFonts w:ascii="Times New Roman" w:hAnsi="Times New Roman" w:cs="Times New Roman"/>
          <w:sz w:val="24"/>
          <w:szCs w:val="24"/>
        </w:rPr>
        <w:t>groups</w:t>
      </w:r>
      <w:r>
        <w:rPr>
          <w:rFonts w:ascii="Times New Roman" w:hAnsi="Times New Roman" w:cs="Times New Roman"/>
          <w:sz w:val="24"/>
          <w:szCs w:val="24"/>
        </w:rPr>
        <w:t xml:space="preserve"> or those that seek psychological assistance</w:t>
      </w:r>
      <w:r w:rsidRPr="00577632">
        <w:rPr>
          <w:rFonts w:ascii="Times New Roman" w:hAnsi="Times New Roman" w:cs="Times New Roman"/>
          <w:sz w:val="24"/>
          <w:szCs w:val="24"/>
        </w:rPr>
        <w:t xml:space="preserve"> can be the center of stigma, denial of rights, </w:t>
      </w:r>
      <w:r>
        <w:rPr>
          <w:rFonts w:ascii="Times New Roman" w:hAnsi="Times New Roman" w:cs="Times New Roman"/>
          <w:sz w:val="24"/>
          <w:szCs w:val="24"/>
        </w:rPr>
        <w:t xml:space="preserve">or </w:t>
      </w:r>
      <w:r w:rsidRPr="00577632">
        <w:rPr>
          <w:rFonts w:ascii="Times New Roman" w:hAnsi="Times New Roman" w:cs="Times New Roman"/>
          <w:sz w:val="24"/>
          <w:szCs w:val="24"/>
        </w:rPr>
        <w:t>powerlessness</w:t>
      </w:r>
      <w:r>
        <w:rPr>
          <w:rFonts w:ascii="Times New Roman" w:hAnsi="Times New Roman" w:cs="Times New Roman"/>
          <w:sz w:val="24"/>
          <w:szCs w:val="24"/>
        </w:rPr>
        <w:t xml:space="preserve">.  </w:t>
      </w:r>
      <w:r w:rsidRPr="00577632">
        <w:rPr>
          <w:rFonts w:ascii="Times New Roman" w:hAnsi="Times New Roman" w:cs="Times New Roman"/>
          <w:sz w:val="24"/>
          <w:szCs w:val="24"/>
        </w:rPr>
        <w:t xml:space="preserve">The harshness of their existence has a negative impact on their position because </w:t>
      </w:r>
      <w:r>
        <w:rPr>
          <w:rFonts w:ascii="Times New Roman" w:hAnsi="Times New Roman" w:cs="Times New Roman"/>
          <w:sz w:val="24"/>
          <w:szCs w:val="24"/>
        </w:rPr>
        <w:t>“</w:t>
      </w:r>
      <w:r w:rsidRPr="00577632">
        <w:rPr>
          <w:rFonts w:ascii="Times New Roman" w:hAnsi="Times New Roman" w:cs="Times New Roman"/>
          <w:sz w:val="24"/>
          <w:szCs w:val="24"/>
        </w:rPr>
        <w:t xml:space="preserve">biological, psychological and social elements closely interplay to reinforce etiological factors.” </w:t>
      </w:r>
      <w:r>
        <w:rPr>
          <w:rFonts w:ascii="Times New Roman" w:hAnsi="Times New Roman" w:cs="Times New Roman"/>
          <w:sz w:val="24"/>
          <w:szCs w:val="24"/>
        </w:rPr>
        <w:t>(Sorel, 2014</w:t>
      </w:r>
      <w:r w:rsidRPr="00577632">
        <w:rPr>
          <w:rFonts w:ascii="Times New Roman" w:hAnsi="Times New Roman" w:cs="Times New Roman"/>
          <w:sz w:val="24"/>
          <w:szCs w:val="24"/>
        </w:rPr>
        <w:t>)</w:t>
      </w:r>
      <w:r>
        <w:rPr>
          <w:rFonts w:ascii="Times New Roman" w:hAnsi="Times New Roman" w:cs="Times New Roman"/>
          <w:sz w:val="24"/>
          <w:szCs w:val="24"/>
        </w:rPr>
        <w:t xml:space="preserve">.  </w:t>
      </w:r>
      <w:r w:rsidRPr="00577632">
        <w:rPr>
          <w:rFonts w:ascii="Times New Roman" w:hAnsi="Times New Roman" w:cs="Times New Roman"/>
          <w:sz w:val="24"/>
          <w:szCs w:val="24"/>
        </w:rPr>
        <w:t>In Algeria, not just the poor and the sick want to enter therapy for mental illness, but also the educated and socially mobile.  Those with means will often travel to another co</w:t>
      </w:r>
      <w:r>
        <w:rPr>
          <w:rFonts w:ascii="Times New Roman" w:hAnsi="Times New Roman" w:cs="Times New Roman"/>
          <w:sz w:val="24"/>
          <w:szCs w:val="24"/>
        </w:rPr>
        <w:t xml:space="preserve">untry, easily reaching Spain or France. </w:t>
      </w:r>
      <w:r w:rsidRPr="00577632">
        <w:rPr>
          <w:rFonts w:ascii="Times New Roman" w:hAnsi="Times New Roman" w:cs="Times New Roman"/>
          <w:sz w:val="24"/>
          <w:szCs w:val="24"/>
        </w:rPr>
        <w:t xml:space="preserve">Help seeking </w:t>
      </w:r>
      <w:proofErr w:type="gramStart"/>
      <w:r w:rsidRPr="00577632">
        <w:rPr>
          <w:rFonts w:ascii="Times New Roman" w:hAnsi="Times New Roman" w:cs="Times New Roman"/>
          <w:sz w:val="24"/>
          <w:szCs w:val="24"/>
        </w:rPr>
        <w:t>is also influenced</w:t>
      </w:r>
      <w:proofErr w:type="gramEnd"/>
      <w:r w:rsidRPr="00577632">
        <w:rPr>
          <w:rFonts w:ascii="Times New Roman" w:hAnsi="Times New Roman" w:cs="Times New Roman"/>
          <w:sz w:val="24"/>
          <w:szCs w:val="24"/>
        </w:rPr>
        <w:t xml:space="preserve"> by ones willingness to disclose, which in turn is largely determined by one’s affiliati</w:t>
      </w:r>
      <w:r>
        <w:rPr>
          <w:rFonts w:ascii="Times New Roman" w:hAnsi="Times New Roman" w:cs="Times New Roman"/>
          <w:sz w:val="24"/>
          <w:szCs w:val="24"/>
        </w:rPr>
        <w:t xml:space="preserve">on with </w:t>
      </w:r>
      <w:r w:rsidRPr="00577632">
        <w:rPr>
          <w:rFonts w:ascii="Times New Roman" w:hAnsi="Times New Roman" w:cs="Times New Roman"/>
          <w:sz w:val="24"/>
          <w:szCs w:val="24"/>
        </w:rPr>
        <w:t>guilt or shame based society (</w:t>
      </w:r>
      <w:proofErr w:type="spellStart"/>
      <w:r w:rsidRPr="00577632">
        <w:rPr>
          <w:rFonts w:ascii="Times New Roman" w:hAnsi="Times New Roman" w:cs="Times New Roman"/>
          <w:sz w:val="24"/>
          <w:szCs w:val="24"/>
        </w:rPr>
        <w:t>Mozaam</w:t>
      </w:r>
      <w:proofErr w:type="spellEnd"/>
      <w:r w:rsidRPr="00577632">
        <w:rPr>
          <w:rFonts w:ascii="Times New Roman" w:hAnsi="Times New Roman" w:cs="Times New Roman"/>
          <w:sz w:val="24"/>
          <w:szCs w:val="24"/>
        </w:rPr>
        <w:t>, 2000)</w:t>
      </w:r>
      <w:r>
        <w:rPr>
          <w:rFonts w:ascii="Times New Roman" w:hAnsi="Times New Roman" w:cs="Times New Roman"/>
          <w:sz w:val="24"/>
          <w:szCs w:val="24"/>
        </w:rPr>
        <w:t xml:space="preserve">.  </w:t>
      </w:r>
      <w:r w:rsidRPr="00577632">
        <w:rPr>
          <w:rFonts w:ascii="Times New Roman" w:hAnsi="Times New Roman" w:cs="Times New Roman"/>
          <w:sz w:val="24"/>
          <w:szCs w:val="24"/>
        </w:rPr>
        <w:t>East</w:t>
      </w:r>
      <w:r>
        <w:rPr>
          <w:rFonts w:ascii="Times New Roman" w:hAnsi="Times New Roman" w:cs="Times New Roman"/>
          <w:sz w:val="24"/>
          <w:szCs w:val="24"/>
        </w:rPr>
        <w:t>e</w:t>
      </w:r>
      <w:r w:rsidRPr="00577632">
        <w:rPr>
          <w:rFonts w:ascii="Times New Roman" w:hAnsi="Times New Roman" w:cs="Times New Roman"/>
          <w:sz w:val="24"/>
          <w:szCs w:val="24"/>
        </w:rPr>
        <w:t>rn shame based societies focus on ‘not jeopardizi</w:t>
      </w:r>
      <w:r>
        <w:rPr>
          <w:rFonts w:ascii="Times New Roman" w:hAnsi="Times New Roman" w:cs="Times New Roman"/>
          <w:sz w:val="24"/>
          <w:szCs w:val="24"/>
        </w:rPr>
        <w:t>ng relationships” When the goal</w:t>
      </w:r>
      <w:r w:rsidRPr="00577632">
        <w:rPr>
          <w:rFonts w:ascii="Times New Roman" w:hAnsi="Times New Roman" w:cs="Times New Roman"/>
          <w:sz w:val="24"/>
          <w:szCs w:val="24"/>
        </w:rPr>
        <w:t xml:space="preserve"> is to “preserve the family name, rather than the individual” (Hofstede, 1980)</w:t>
      </w:r>
      <w:r>
        <w:rPr>
          <w:rFonts w:ascii="Times New Roman" w:hAnsi="Times New Roman" w:cs="Times New Roman"/>
          <w:sz w:val="24"/>
          <w:szCs w:val="24"/>
        </w:rPr>
        <w:t xml:space="preserve">. </w:t>
      </w:r>
      <w:r w:rsidRPr="00577632">
        <w:rPr>
          <w:rFonts w:ascii="Times New Roman" w:hAnsi="Times New Roman" w:cs="Times New Roman"/>
          <w:sz w:val="24"/>
          <w:szCs w:val="24"/>
        </w:rPr>
        <w:t>Disclosing mental illness can bring shame to the fa</w:t>
      </w:r>
      <w:r>
        <w:rPr>
          <w:rFonts w:ascii="Times New Roman" w:hAnsi="Times New Roman" w:cs="Times New Roman"/>
          <w:sz w:val="24"/>
          <w:szCs w:val="24"/>
        </w:rPr>
        <w:t>m</w:t>
      </w:r>
      <w:r w:rsidRPr="00577632">
        <w:rPr>
          <w:rFonts w:ascii="Times New Roman" w:hAnsi="Times New Roman" w:cs="Times New Roman"/>
          <w:sz w:val="24"/>
          <w:szCs w:val="24"/>
        </w:rPr>
        <w:t xml:space="preserve">ily and restrict the prospects of marriage, work, and </w:t>
      </w:r>
      <w:r>
        <w:rPr>
          <w:rFonts w:ascii="Times New Roman" w:hAnsi="Times New Roman" w:cs="Times New Roman"/>
          <w:sz w:val="24"/>
          <w:szCs w:val="24"/>
        </w:rPr>
        <w:t xml:space="preserve">socialization.  The stigmatization of mental illness in Algeria is cause for the non-treatment and in fact the beginnings of historical trauma.  </w:t>
      </w:r>
      <w:r w:rsidRPr="00577632">
        <w:rPr>
          <w:rFonts w:ascii="Times New Roman" w:hAnsi="Times New Roman" w:cs="Times New Roman"/>
          <w:sz w:val="24"/>
          <w:szCs w:val="24"/>
        </w:rPr>
        <w:t xml:space="preserve">  </w:t>
      </w:r>
    </w:p>
    <w:p w14:paraId="725BC860" w14:textId="77777777" w:rsidR="00F169C1" w:rsidRDefault="00F169C1" w:rsidP="00301BD6">
      <w:pPr>
        <w:spacing w:line="480" w:lineRule="auto"/>
        <w:contextualSpacing/>
        <w:rPr>
          <w:rFonts w:ascii="Times New Roman" w:hAnsi="Times New Roman" w:cs="Times New Roman"/>
          <w:b/>
          <w:sz w:val="24"/>
          <w:szCs w:val="24"/>
        </w:rPr>
      </w:pPr>
    </w:p>
    <w:p w14:paraId="324C3367" w14:textId="3FE0B65A" w:rsidR="00784BC3" w:rsidRDefault="00784BC3" w:rsidP="00301BD6">
      <w:pPr>
        <w:spacing w:line="480" w:lineRule="auto"/>
        <w:contextualSpacing/>
        <w:rPr>
          <w:rFonts w:ascii="Times New Roman" w:hAnsi="Times New Roman" w:cs="Times New Roman"/>
          <w:b/>
          <w:sz w:val="24"/>
          <w:szCs w:val="24"/>
        </w:rPr>
      </w:pPr>
      <w:r>
        <w:rPr>
          <w:rFonts w:ascii="Times New Roman" w:hAnsi="Times New Roman" w:cs="Times New Roman"/>
          <w:b/>
          <w:sz w:val="24"/>
          <w:szCs w:val="24"/>
        </w:rPr>
        <w:t>Social Movements and</w:t>
      </w:r>
      <w:r w:rsidR="0044239F">
        <w:rPr>
          <w:rFonts w:ascii="Times New Roman" w:hAnsi="Times New Roman" w:cs="Times New Roman"/>
          <w:b/>
          <w:sz w:val="24"/>
          <w:szCs w:val="24"/>
        </w:rPr>
        <w:t xml:space="preserve"> the Arab Spring</w:t>
      </w:r>
    </w:p>
    <w:p w14:paraId="491B98BB" w14:textId="2AC06B2B" w:rsidR="00784BC3" w:rsidRDefault="00784BC3" w:rsidP="00784BC3">
      <w:pPr>
        <w:pStyle w:val="APALevel1"/>
        <w:spacing w:after="0" w:line="480" w:lineRule="auto"/>
        <w:contextualSpacing/>
        <w:jc w:val="left"/>
        <w:rPr>
          <w:b w:val="0"/>
        </w:rPr>
      </w:pPr>
      <w:r>
        <w:tab/>
      </w:r>
      <w:proofErr w:type="spellStart"/>
      <w:r>
        <w:rPr>
          <w:b w:val="0"/>
        </w:rPr>
        <w:t>Beinen</w:t>
      </w:r>
      <w:proofErr w:type="spellEnd"/>
      <w:r>
        <w:rPr>
          <w:b w:val="0"/>
        </w:rPr>
        <w:t xml:space="preserve"> and </w:t>
      </w:r>
      <w:proofErr w:type="spellStart"/>
      <w:r>
        <w:rPr>
          <w:b w:val="0"/>
        </w:rPr>
        <w:t>Vairel</w:t>
      </w:r>
      <w:proofErr w:type="spellEnd"/>
      <w:r>
        <w:rPr>
          <w:b w:val="0"/>
        </w:rPr>
        <w:t xml:space="preserve"> (2013) highlight</w:t>
      </w:r>
      <w:r w:rsidRPr="002B17EB">
        <w:rPr>
          <w:b w:val="0"/>
        </w:rPr>
        <w:t xml:space="preserve"> the voracious impact of social movements during the Arab Spring uprisings.  This book examines the region, culture and provides social analysis with which to view the Arab region of North Africa.  In depth information regarding economies, petroleum exports, social conditions and religious happenings that assisted in the downfall of countless governments.  Violence, non-violence are compared in each of the uprising nations and </w:t>
      </w:r>
      <w:r>
        <w:rPr>
          <w:b w:val="0"/>
        </w:rPr>
        <w:t>examined against neighbor</w:t>
      </w:r>
      <w:r w:rsidRPr="00FA60B8">
        <w:rPr>
          <w:b w:val="0"/>
        </w:rPr>
        <w:t xml:space="preserve">ing nations.  </w:t>
      </w:r>
    </w:p>
    <w:p w14:paraId="42BF117B" w14:textId="77777777" w:rsidR="00784BC3" w:rsidRPr="00857FF7" w:rsidRDefault="00784BC3" w:rsidP="00784BC3">
      <w:pPr>
        <w:pStyle w:val="Title"/>
        <w:tabs>
          <w:tab w:val="left" w:pos="480"/>
        </w:tabs>
        <w:contextualSpacing/>
        <w:jc w:val="left"/>
      </w:pPr>
      <w:r>
        <w:rPr>
          <w:rFonts w:eastAsiaTheme="minorHAnsi" w:cs="Times New Roman"/>
          <w:bCs w:val="0"/>
          <w:kern w:val="0"/>
          <w:szCs w:val="24"/>
        </w:rPr>
        <w:lastRenderedPageBreak/>
        <w:t xml:space="preserve"> </w:t>
      </w:r>
      <w:r>
        <w:rPr>
          <w:rFonts w:eastAsiaTheme="minorHAnsi" w:cs="Times New Roman"/>
          <w:bCs w:val="0"/>
          <w:kern w:val="0"/>
          <w:szCs w:val="24"/>
        </w:rPr>
        <w:tab/>
      </w:r>
      <w:proofErr w:type="spellStart"/>
      <w:r>
        <w:rPr>
          <w:rFonts w:eastAsiaTheme="minorHAnsi" w:cs="Times New Roman"/>
          <w:bCs w:val="0"/>
          <w:kern w:val="0"/>
          <w:szCs w:val="24"/>
        </w:rPr>
        <w:t>Bayat</w:t>
      </w:r>
      <w:proofErr w:type="spellEnd"/>
      <w:r>
        <w:rPr>
          <w:rFonts w:eastAsiaTheme="minorHAnsi" w:cs="Times New Roman"/>
          <w:bCs w:val="0"/>
          <w:kern w:val="0"/>
          <w:szCs w:val="24"/>
        </w:rPr>
        <w:t xml:space="preserve"> (2013) continues to provide</w:t>
      </w:r>
      <w:r w:rsidRPr="00FA60B8">
        <w:t xml:space="preserve"> in depth information about the </w:t>
      </w:r>
      <w:r>
        <w:t xml:space="preserve">Arab Spring that </w:t>
      </w:r>
      <w:proofErr w:type="gramStart"/>
      <w:r>
        <w:t>can be used</w:t>
      </w:r>
      <w:proofErr w:type="gramEnd"/>
      <w:r>
        <w:t xml:space="preserve"> </w:t>
      </w:r>
      <w:r w:rsidRPr="00FA60B8">
        <w:t>as supporting documentation including updated information on current events in Syria and Egypt.  Examined are each individual government, its leaders, strengths, weaknesses and failures towards its citizens.  In reading these, one can come to a better conclusion whether or not Algeria was similar or different, and needed a revolution (or not).  Terms such as mobilization, social media, repression and risk are all discussed, which will assist in the qualitative analysis of Algerian non-participation and the rationale by using previous literature and global facts.</w:t>
      </w:r>
    </w:p>
    <w:p w14:paraId="370E6377" w14:textId="77777777" w:rsidR="00784BC3" w:rsidRDefault="00784BC3" w:rsidP="00784BC3">
      <w:pPr>
        <w:pStyle w:val="Title"/>
        <w:tabs>
          <w:tab w:val="left" w:pos="480"/>
        </w:tabs>
        <w:contextualSpacing/>
        <w:jc w:val="left"/>
      </w:pPr>
      <w:r>
        <w:rPr>
          <w:b/>
        </w:rPr>
        <w:tab/>
      </w:r>
      <w:r>
        <w:t xml:space="preserve">Pack’s (2013) article underscores the political philosophies that are currently under attack in the Maghreb, or Arab North Africa.  The article begins with a historical overtone discussing the Ottoman Empire, Sultans, and European invasions to showcase the rich diversity of people and cultures within the region.  Pack ties together the politics, cultures and problems associated with a lack of homogeny and deep culmination of civilizations.  The article allows a cultural history lesson to </w:t>
      </w:r>
      <w:proofErr w:type="gramStart"/>
      <w:r>
        <w:t>be taught</w:t>
      </w:r>
      <w:proofErr w:type="gramEnd"/>
      <w:r>
        <w:t xml:space="preserve"> about the cultural differences that originated upon European arrivals, the spread of Islam and the incidental onset of democracy in region that thrived on barbarism, slavery, and colonial control.  Its importance lies within the explanations of historic problems, political confusion and non-stop centuries of conflict that eventually led to the Arab Spring.  </w:t>
      </w:r>
    </w:p>
    <w:p w14:paraId="5D9FBE41" w14:textId="39A6805D" w:rsidR="00B6501E" w:rsidRPr="00A27984" w:rsidRDefault="00784BC3" w:rsidP="00A27984">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Pr="00C21500">
        <w:rPr>
          <w:rFonts w:ascii="Times New Roman" w:hAnsi="Times New Roman" w:cs="Times New Roman"/>
          <w:sz w:val="24"/>
          <w:szCs w:val="24"/>
        </w:rPr>
        <w:t>Specht’s</w:t>
      </w:r>
      <w:r>
        <w:rPr>
          <w:rFonts w:ascii="Times New Roman" w:hAnsi="Times New Roman" w:cs="Times New Roman"/>
          <w:sz w:val="24"/>
          <w:szCs w:val="24"/>
        </w:rPr>
        <w:t xml:space="preserve"> (2004) article introduced</w:t>
      </w:r>
      <w:r w:rsidRPr="00C21500">
        <w:rPr>
          <w:rFonts w:ascii="Times New Roman" w:hAnsi="Times New Roman" w:cs="Times New Roman"/>
          <w:sz w:val="24"/>
          <w:szCs w:val="24"/>
        </w:rPr>
        <w:t xml:space="preserve"> the principles of young fighters and why they voluntarily choose to take up arms in various conflicts.  A variety of case studies </w:t>
      </w:r>
      <w:proofErr w:type="gramStart"/>
      <w:r w:rsidRPr="00C21500">
        <w:rPr>
          <w:rFonts w:ascii="Times New Roman" w:hAnsi="Times New Roman" w:cs="Times New Roman"/>
          <w:sz w:val="24"/>
          <w:szCs w:val="24"/>
        </w:rPr>
        <w:t>are presented</w:t>
      </w:r>
      <w:proofErr w:type="gramEnd"/>
      <w:r w:rsidRPr="00C21500">
        <w:rPr>
          <w:rFonts w:ascii="Times New Roman" w:hAnsi="Times New Roman" w:cs="Times New Roman"/>
          <w:sz w:val="24"/>
          <w:szCs w:val="24"/>
        </w:rPr>
        <w:t xml:space="preserve">, showing the vast differences and ideology and geography involved in such a difficult topic.  Young soldiers from Africa, Europe, and the Middle East are examined from social, economic and family situations to show that soldiers can and will be recruited from anywhere on the planet. The article </w:t>
      </w:r>
      <w:r>
        <w:rPr>
          <w:rFonts w:ascii="Times New Roman" w:hAnsi="Times New Roman" w:cs="Times New Roman"/>
          <w:sz w:val="24"/>
          <w:szCs w:val="24"/>
        </w:rPr>
        <w:t>is essential</w:t>
      </w:r>
      <w:r w:rsidRPr="00C21500">
        <w:rPr>
          <w:rFonts w:ascii="Times New Roman" w:hAnsi="Times New Roman" w:cs="Times New Roman"/>
          <w:sz w:val="24"/>
          <w:szCs w:val="24"/>
        </w:rPr>
        <w:t xml:space="preserve"> for implementing ideology, ramifications and motivation into armed forces.  Areas of discussion range from recruitment, to risk and even the concept of </w:t>
      </w:r>
      <w:r w:rsidRPr="00C21500">
        <w:rPr>
          <w:rFonts w:ascii="Times New Roman" w:hAnsi="Times New Roman" w:cs="Times New Roman"/>
          <w:sz w:val="24"/>
          <w:szCs w:val="24"/>
        </w:rPr>
        <w:lastRenderedPageBreak/>
        <w:t xml:space="preserve">volunteerism.  Various conflicts </w:t>
      </w:r>
      <w:proofErr w:type="gramStart"/>
      <w:r w:rsidRPr="00C21500">
        <w:rPr>
          <w:rFonts w:ascii="Times New Roman" w:hAnsi="Times New Roman" w:cs="Times New Roman"/>
          <w:sz w:val="24"/>
          <w:szCs w:val="24"/>
        </w:rPr>
        <w:t>are examined</w:t>
      </w:r>
      <w:proofErr w:type="gramEnd"/>
      <w:r w:rsidRPr="00C21500">
        <w:rPr>
          <w:rFonts w:ascii="Times New Roman" w:hAnsi="Times New Roman" w:cs="Times New Roman"/>
          <w:sz w:val="24"/>
          <w:szCs w:val="24"/>
        </w:rPr>
        <w:t xml:space="preserve"> and the methodology of data collected may serve as a model for research in this specific field.  Violence, freedom and motivation will be the focus of many chapters of which will be useful as a research tool when comparing to Algeria and other nations that participated in the Arab Spring.  </w:t>
      </w:r>
      <w:r w:rsidR="00C21500">
        <w:rPr>
          <w:b/>
        </w:rPr>
        <w:tab/>
      </w:r>
      <w:r w:rsidR="00DF7B55">
        <w:rPr>
          <w:b/>
        </w:rPr>
        <w:t xml:space="preserve"> </w:t>
      </w:r>
    </w:p>
    <w:p w14:paraId="4F9BEEF0" w14:textId="0171AE28" w:rsidR="00B6501E" w:rsidRPr="00B6501E" w:rsidRDefault="00B6501E" w:rsidP="00EE5574">
      <w:pPr>
        <w:spacing w:line="480" w:lineRule="auto"/>
        <w:contextualSpacing/>
        <w:rPr>
          <w:rFonts w:ascii="Times New Roman" w:eastAsia="Times New Roman" w:hAnsi="Times New Roman" w:cs="Times New Roman"/>
          <w:sz w:val="24"/>
          <w:szCs w:val="24"/>
          <w:shd w:val="clear" w:color="auto" w:fill="FFFFFF"/>
        </w:rPr>
      </w:pPr>
      <w:r w:rsidRPr="00B6501E">
        <w:rPr>
          <w:rFonts w:ascii="Times New Roman" w:eastAsia="Times New Roman" w:hAnsi="Times New Roman" w:cs="Times New Roman"/>
          <w:sz w:val="24"/>
          <w:szCs w:val="24"/>
          <w:shd w:val="clear" w:color="auto" w:fill="FFFFFF"/>
        </w:rPr>
        <w:tab/>
        <w:t>Foucault’s</w:t>
      </w:r>
      <w:r w:rsidR="00784BC3">
        <w:rPr>
          <w:rFonts w:ascii="Times New Roman" w:eastAsia="Times New Roman" w:hAnsi="Times New Roman" w:cs="Times New Roman"/>
          <w:sz w:val="24"/>
          <w:szCs w:val="24"/>
          <w:shd w:val="clear" w:color="auto" w:fill="FFFFFF"/>
        </w:rPr>
        <w:t xml:space="preserve"> (1998)</w:t>
      </w:r>
      <w:r w:rsidRPr="00B6501E">
        <w:rPr>
          <w:rFonts w:ascii="Times New Roman" w:eastAsia="Times New Roman" w:hAnsi="Times New Roman" w:cs="Times New Roman"/>
          <w:sz w:val="24"/>
          <w:szCs w:val="24"/>
          <w:shd w:val="clear" w:color="auto" w:fill="FFFFFF"/>
        </w:rPr>
        <w:t xml:space="preserve"> philosophical</w:t>
      </w:r>
      <w:r w:rsidR="00784BC3">
        <w:rPr>
          <w:rFonts w:ascii="Times New Roman" w:eastAsia="Times New Roman" w:hAnsi="Times New Roman" w:cs="Times New Roman"/>
          <w:sz w:val="24"/>
          <w:szCs w:val="24"/>
          <w:shd w:val="clear" w:color="auto" w:fill="FFFFFF"/>
        </w:rPr>
        <w:t xml:space="preserve"> and psychological</w:t>
      </w:r>
      <w:r w:rsidRPr="00B6501E">
        <w:rPr>
          <w:rFonts w:ascii="Times New Roman" w:eastAsia="Times New Roman" w:hAnsi="Times New Roman" w:cs="Times New Roman"/>
          <w:sz w:val="24"/>
          <w:szCs w:val="24"/>
          <w:shd w:val="clear" w:color="auto" w:fill="FFFFFF"/>
        </w:rPr>
        <w:t xml:space="preserve"> ideas challenge the idea that power is wielded by people or groups by way of ‘episodic’ or ‘sovereign’ acts of domination or coercion, seeing it instead as dispersed and pervasive. ‘Power is everywhere’ and ‘comes from everywhere’ so in this sense is neither an agency nor a structure (Foucault 1998). Instead it is a kind of ‘</w:t>
      </w:r>
      <w:proofErr w:type="spellStart"/>
      <w:r w:rsidRPr="00B6501E">
        <w:rPr>
          <w:rFonts w:ascii="Times New Roman" w:eastAsia="Times New Roman" w:hAnsi="Times New Roman" w:cs="Times New Roman"/>
          <w:sz w:val="24"/>
          <w:szCs w:val="24"/>
          <w:shd w:val="clear" w:color="auto" w:fill="FFFFFF"/>
        </w:rPr>
        <w:t>metapower</w:t>
      </w:r>
      <w:proofErr w:type="spellEnd"/>
      <w:r w:rsidRPr="00B6501E">
        <w:rPr>
          <w:rFonts w:ascii="Times New Roman" w:eastAsia="Times New Roman" w:hAnsi="Times New Roman" w:cs="Times New Roman"/>
          <w:sz w:val="24"/>
          <w:szCs w:val="24"/>
          <w:shd w:val="clear" w:color="auto" w:fill="FFFFFF"/>
        </w:rPr>
        <w:t>’ or ‘regime of truth’ that pervades society, and which is in constant flux and negotiation.</w:t>
      </w:r>
      <w:r>
        <w:rPr>
          <w:rFonts w:ascii="Times New Roman" w:eastAsia="Times New Roman" w:hAnsi="Times New Roman" w:cs="Times New Roman"/>
          <w:sz w:val="24"/>
          <w:szCs w:val="24"/>
          <w:shd w:val="clear" w:color="auto" w:fill="FFFFFF"/>
        </w:rPr>
        <w:t xml:space="preserve">  </w:t>
      </w:r>
      <w:r w:rsidRPr="00B6501E">
        <w:rPr>
          <w:rFonts w:ascii="Times New Roman" w:hAnsi="Times New Roman" w:cs="Times New Roman"/>
          <w:sz w:val="24"/>
          <w:szCs w:val="24"/>
        </w:rPr>
        <w:t>Power consists primarily not of something a person has, but rather is a matter of what people do, subsisting in our interactions with one another in the first instance</w:t>
      </w:r>
      <w:r w:rsidR="00857FF7">
        <w:rPr>
          <w:rFonts w:ascii="Times New Roman" w:hAnsi="Times New Roman" w:cs="Times New Roman"/>
          <w:sz w:val="24"/>
          <w:szCs w:val="24"/>
        </w:rPr>
        <w:t xml:space="preserve"> and as such,</w:t>
      </w:r>
      <w:r w:rsidRPr="00B6501E">
        <w:rPr>
          <w:rFonts w:ascii="Times New Roman" w:hAnsi="Times New Roman" w:cs="Times New Roman"/>
          <w:sz w:val="24"/>
          <w:szCs w:val="24"/>
        </w:rPr>
        <w:t xml:space="preserve"> power is completely</w:t>
      </w:r>
      <w:r w:rsidR="00A27984">
        <w:rPr>
          <w:rFonts w:ascii="Times New Roman" w:hAnsi="Times New Roman" w:cs="Times New Roman"/>
          <w:sz w:val="24"/>
          <w:szCs w:val="24"/>
        </w:rPr>
        <w:t xml:space="preserve"> ubiquitous to social networks</w:t>
      </w:r>
      <w:r w:rsidRPr="00B6501E">
        <w:rPr>
          <w:rFonts w:ascii="Times New Roman" w:hAnsi="Times New Roman" w:cs="Times New Roman"/>
          <w:sz w:val="24"/>
          <w:szCs w:val="24"/>
        </w:rPr>
        <w:t xml:space="preserve">.  North African governments were not able to grasp the idea of the social groups and the power they wielded, and therefore uprisings and revolts were unable to </w:t>
      </w:r>
      <w:proofErr w:type="gramStart"/>
      <w:r w:rsidRPr="00B6501E">
        <w:rPr>
          <w:rFonts w:ascii="Times New Roman" w:hAnsi="Times New Roman" w:cs="Times New Roman"/>
          <w:sz w:val="24"/>
          <w:szCs w:val="24"/>
        </w:rPr>
        <w:t>be   quelled</w:t>
      </w:r>
      <w:proofErr w:type="gramEnd"/>
      <w:r w:rsidRPr="00B6501E">
        <w:rPr>
          <w:rFonts w:ascii="Times New Roman" w:hAnsi="Times New Roman" w:cs="Times New Roman"/>
          <w:sz w:val="24"/>
          <w:szCs w:val="24"/>
        </w:rPr>
        <w:t xml:space="preserve"> in Morocco, Tunisia, Egypt and Libya.  </w:t>
      </w:r>
    </w:p>
    <w:p w14:paraId="2C2A5F01" w14:textId="13CD179A" w:rsidR="00B6501E" w:rsidRPr="00DD268E" w:rsidRDefault="00B6501E" w:rsidP="00EE5574">
      <w:pPr>
        <w:spacing w:line="480" w:lineRule="auto"/>
        <w:contextualSpacing/>
        <w:rPr>
          <w:rFonts w:ascii="Times New Roman" w:eastAsia="Arial Unicode MS" w:hAnsi="Times New Roman" w:cs="Times New Roman"/>
          <w:color w:val="000000"/>
          <w:sz w:val="24"/>
          <w:szCs w:val="24"/>
          <w:shd w:val="clear" w:color="auto" w:fill="FFFFFF"/>
        </w:rPr>
      </w:pPr>
      <w:r w:rsidRPr="00B6501E">
        <w:rPr>
          <w:rFonts w:ascii="Times New Roman" w:hAnsi="Times New Roman" w:cs="Times New Roman"/>
          <w:sz w:val="24"/>
          <w:szCs w:val="24"/>
        </w:rPr>
        <w:tab/>
      </w:r>
      <w:proofErr w:type="spellStart"/>
      <w:proofErr w:type="gramStart"/>
      <w:r w:rsidRPr="00B6501E">
        <w:rPr>
          <w:rFonts w:ascii="Times New Roman" w:eastAsia="Arial Unicode MS" w:hAnsi="Times New Roman" w:cs="Times New Roman"/>
          <w:color w:val="000000"/>
          <w:sz w:val="24"/>
          <w:szCs w:val="24"/>
          <w:shd w:val="clear" w:color="auto" w:fill="FFFFFF"/>
        </w:rPr>
        <w:t>Bymans</w:t>
      </w:r>
      <w:proofErr w:type="spellEnd"/>
      <w:r w:rsidRPr="00B6501E">
        <w:rPr>
          <w:rFonts w:ascii="Times New Roman" w:eastAsia="Arial Unicode MS" w:hAnsi="Times New Roman" w:cs="Times New Roman"/>
          <w:color w:val="000000"/>
          <w:sz w:val="24"/>
          <w:szCs w:val="24"/>
          <w:shd w:val="clear" w:color="auto" w:fill="FFFFFF"/>
        </w:rPr>
        <w:t xml:space="preserve">  (</w:t>
      </w:r>
      <w:proofErr w:type="gramEnd"/>
      <w:r w:rsidRPr="00B6501E">
        <w:rPr>
          <w:rFonts w:ascii="Times New Roman" w:eastAsia="Arial Unicode MS" w:hAnsi="Times New Roman" w:cs="Times New Roman"/>
          <w:color w:val="000000"/>
          <w:sz w:val="24"/>
          <w:szCs w:val="24"/>
          <w:shd w:val="clear" w:color="auto" w:fill="FFFFFF"/>
        </w:rPr>
        <w:t xml:space="preserve">1998) article discusses the ideas and differences in regional conflict and cultural differences that align to create conflict.  Using various Middle Eastern case studies such as Lebanon and Syria, the </w:t>
      </w:r>
      <w:proofErr w:type="spellStart"/>
      <w:r w:rsidRPr="00B6501E">
        <w:rPr>
          <w:rFonts w:ascii="Times New Roman" w:eastAsia="Arial Unicode MS" w:hAnsi="Times New Roman" w:cs="Times New Roman"/>
          <w:color w:val="000000"/>
          <w:sz w:val="24"/>
          <w:szCs w:val="24"/>
          <w:shd w:val="clear" w:color="auto" w:fill="FFFFFF"/>
        </w:rPr>
        <w:t>Byman</w:t>
      </w:r>
      <w:proofErr w:type="spellEnd"/>
      <w:r w:rsidRPr="00B6501E">
        <w:rPr>
          <w:rFonts w:ascii="Times New Roman" w:eastAsia="Arial Unicode MS" w:hAnsi="Times New Roman" w:cs="Times New Roman"/>
          <w:color w:val="000000"/>
          <w:sz w:val="24"/>
          <w:szCs w:val="24"/>
          <w:shd w:val="clear" w:color="auto" w:fill="FFFFFF"/>
        </w:rPr>
        <w:t xml:space="preserve"> goes into great detail in discussing combinations of congruence and weaknesses in various states.  In his opinion, </w:t>
      </w:r>
      <w:r w:rsidRPr="008B6861">
        <w:rPr>
          <w:rFonts w:ascii="Times New Roman" w:hAnsi="Times New Roman"/>
          <w:color w:val="000000"/>
          <w:sz w:val="24"/>
          <w:shd w:val="clear" w:color="auto" w:fill="FFFFFF"/>
        </w:rPr>
        <w:t>weakness creates conflict, while authority creates peace</w:t>
      </w:r>
      <w:r w:rsidRPr="00B6501E">
        <w:rPr>
          <w:rFonts w:ascii="Times New Roman" w:eastAsia="Arial Unicode MS" w:hAnsi="Times New Roman" w:cs="Times New Roman"/>
          <w:color w:val="000000"/>
          <w:sz w:val="24"/>
          <w:szCs w:val="24"/>
          <w:shd w:val="clear" w:color="auto" w:fill="FFFFFF"/>
        </w:rPr>
        <w:t>.  This discussion lies</w:t>
      </w:r>
      <w:r w:rsidRPr="00DD268E">
        <w:rPr>
          <w:rFonts w:ascii="Times New Roman" w:eastAsia="Arial Unicode MS" w:hAnsi="Times New Roman" w:cs="Times New Roman"/>
          <w:color w:val="000000"/>
          <w:sz w:val="24"/>
          <w:szCs w:val="24"/>
          <w:shd w:val="clear" w:color="auto" w:fill="FFFFFF"/>
        </w:rPr>
        <w:t xml:space="preserve"> at the heart of the Middle Eastern regimes and </w:t>
      </w:r>
      <w:proofErr w:type="gramStart"/>
      <w:r w:rsidRPr="00DD268E">
        <w:rPr>
          <w:rFonts w:ascii="Times New Roman" w:eastAsia="Arial Unicode MS" w:hAnsi="Times New Roman" w:cs="Times New Roman"/>
          <w:color w:val="000000"/>
          <w:sz w:val="24"/>
          <w:szCs w:val="24"/>
          <w:shd w:val="clear" w:color="auto" w:fill="FFFFFF"/>
        </w:rPr>
        <w:t>has never been popularly questioned</w:t>
      </w:r>
      <w:proofErr w:type="gramEnd"/>
      <w:r w:rsidRPr="00DD268E">
        <w:rPr>
          <w:rFonts w:ascii="Times New Roman" w:eastAsia="Arial Unicode MS" w:hAnsi="Times New Roman" w:cs="Times New Roman"/>
          <w:color w:val="000000"/>
          <w:sz w:val="24"/>
          <w:szCs w:val="24"/>
          <w:shd w:val="clear" w:color="auto" w:fill="FFFFFF"/>
        </w:rPr>
        <w:t xml:space="preserve"> until the Arab Spring uprisings allowed these governments to be publicly questioned.  Territoriality, peace-building and the status quo is questioned and analyzed as are various violent uprisings and failed coups.  </w:t>
      </w:r>
    </w:p>
    <w:p w14:paraId="15025957" w14:textId="401DA80B" w:rsidR="009E3ECD" w:rsidRPr="008B6861" w:rsidRDefault="00857FF7" w:rsidP="008B6861">
      <w:pPr>
        <w:spacing w:line="480" w:lineRule="auto"/>
        <w:contextualSpacing/>
        <w:rPr>
          <w:rFonts w:ascii="Times New Roman" w:hAnsi="Times New Roman"/>
          <w:color w:val="000000"/>
          <w:sz w:val="24"/>
          <w:shd w:val="clear" w:color="auto" w:fill="FFFFFF"/>
        </w:rPr>
      </w:pPr>
      <w:r>
        <w:rPr>
          <w:rFonts w:ascii="Times New Roman" w:eastAsia="Arial Unicode MS" w:hAnsi="Times New Roman" w:cs="Times New Roman"/>
          <w:color w:val="000000"/>
          <w:sz w:val="24"/>
          <w:szCs w:val="24"/>
          <w:shd w:val="clear" w:color="auto" w:fill="FFFFFF"/>
        </w:rPr>
        <w:lastRenderedPageBreak/>
        <w:tab/>
      </w:r>
      <w:proofErr w:type="spellStart"/>
      <w:r w:rsidR="00B6501E" w:rsidRPr="00DD268E">
        <w:rPr>
          <w:rFonts w:ascii="Times New Roman" w:eastAsia="Arial Unicode MS" w:hAnsi="Times New Roman" w:cs="Times New Roman"/>
          <w:color w:val="000000"/>
          <w:sz w:val="24"/>
          <w:szCs w:val="24"/>
          <w:shd w:val="clear" w:color="auto" w:fill="FFFFFF"/>
        </w:rPr>
        <w:t>Bymans</w:t>
      </w:r>
      <w:proofErr w:type="spellEnd"/>
      <w:r w:rsidR="00B6501E" w:rsidRPr="00DD268E">
        <w:rPr>
          <w:rFonts w:ascii="Times New Roman" w:eastAsia="Arial Unicode MS" w:hAnsi="Times New Roman" w:cs="Times New Roman"/>
          <w:color w:val="000000"/>
          <w:sz w:val="24"/>
          <w:szCs w:val="24"/>
          <w:shd w:val="clear" w:color="auto" w:fill="FFFFFF"/>
        </w:rPr>
        <w:t xml:space="preserve"> article will be used to show the historical perspectives of conflict in the Middle </w:t>
      </w:r>
      <w:proofErr w:type="gramStart"/>
      <w:r w:rsidR="00B6501E" w:rsidRPr="00DD268E">
        <w:rPr>
          <w:rFonts w:ascii="Times New Roman" w:eastAsia="Arial Unicode MS" w:hAnsi="Times New Roman" w:cs="Times New Roman"/>
          <w:color w:val="000000"/>
          <w:sz w:val="24"/>
          <w:szCs w:val="24"/>
          <w:shd w:val="clear" w:color="auto" w:fill="FFFFFF"/>
        </w:rPr>
        <w:t>East</w:t>
      </w:r>
      <w:proofErr w:type="gramEnd"/>
      <w:r w:rsidR="00B6501E" w:rsidRPr="00DD268E">
        <w:rPr>
          <w:rFonts w:ascii="Times New Roman" w:eastAsia="Arial Unicode MS" w:hAnsi="Times New Roman" w:cs="Times New Roman"/>
          <w:color w:val="000000"/>
          <w:sz w:val="24"/>
          <w:szCs w:val="24"/>
          <w:shd w:val="clear" w:color="auto" w:fill="FFFFFF"/>
        </w:rPr>
        <w:t xml:space="preserve"> and goes on to relate directly to the hypothesis regarding Algerian exemption.  Additionally, this article discusses the notion of failed states and </w:t>
      </w:r>
      <w:proofErr w:type="gramStart"/>
      <w:r w:rsidR="00B6501E" w:rsidRPr="00DD268E">
        <w:rPr>
          <w:rFonts w:ascii="Times New Roman" w:eastAsia="Arial Unicode MS" w:hAnsi="Times New Roman" w:cs="Times New Roman"/>
          <w:color w:val="000000"/>
          <w:sz w:val="24"/>
          <w:szCs w:val="24"/>
          <w:shd w:val="clear" w:color="auto" w:fill="FFFFFF"/>
        </w:rPr>
        <w:t>can be directly compared</w:t>
      </w:r>
      <w:proofErr w:type="gramEnd"/>
      <w:r w:rsidR="00B6501E" w:rsidRPr="00DD268E">
        <w:rPr>
          <w:rFonts w:ascii="Times New Roman" w:eastAsia="Arial Unicode MS" w:hAnsi="Times New Roman" w:cs="Times New Roman"/>
          <w:color w:val="000000"/>
          <w:sz w:val="24"/>
          <w:szCs w:val="24"/>
          <w:shd w:val="clear" w:color="auto" w:fill="FFFFFF"/>
        </w:rPr>
        <w:t xml:space="preserve"> to the status of Libya</w:t>
      </w:r>
      <w:r w:rsidR="00840035">
        <w:rPr>
          <w:rFonts w:ascii="Times New Roman" w:eastAsia="Arial Unicode MS" w:hAnsi="Times New Roman" w:cs="Times New Roman"/>
          <w:color w:val="000000"/>
          <w:sz w:val="24"/>
          <w:szCs w:val="24"/>
          <w:shd w:val="clear" w:color="auto" w:fill="FFFFFF"/>
        </w:rPr>
        <w:t xml:space="preserve"> and Egypt</w:t>
      </w:r>
      <w:r w:rsidR="00B6501E" w:rsidRPr="00DD268E">
        <w:rPr>
          <w:rFonts w:ascii="Times New Roman" w:eastAsia="Arial Unicode MS" w:hAnsi="Times New Roman" w:cs="Times New Roman"/>
          <w:color w:val="000000"/>
          <w:sz w:val="24"/>
          <w:szCs w:val="24"/>
          <w:shd w:val="clear" w:color="auto" w:fill="FFFFFF"/>
        </w:rPr>
        <w:t xml:space="preserve"> in today</w:t>
      </w:r>
      <w:r w:rsidR="00840035">
        <w:rPr>
          <w:rFonts w:ascii="Times New Roman" w:eastAsia="Arial Unicode MS" w:hAnsi="Times New Roman" w:cs="Times New Roman"/>
          <w:color w:val="000000"/>
          <w:sz w:val="24"/>
          <w:szCs w:val="24"/>
          <w:shd w:val="clear" w:color="auto" w:fill="FFFFFF"/>
        </w:rPr>
        <w:t>’</w:t>
      </w:r>
      <w:r w:rsidR="00B6501E" w:rsidRPr="00DD268E">
        <w:rPr>
          <w:rFonts w:ascii="Times New Roman" w:eastAsia="Arial Unicode MS" w:hAnsi="Times New Roman" w:cs="Times New Roman"/>
          <w:color w:val="000000"/>
          <w:sz w:val="24"/>
          <w:szCs w:val="24"/>
          <w:shd w:val="clear" w:color="auto" w:fill="FFFFFF"/>
        </w:rPr>
        <w:t xml:space="preserve">s environment.  Contemporary international systems </w:t>
      </w:r>
      <w:proofErr w:type="gramStart"/>
      <w:r w:rsidR="00B6501E" w:rsidRPr="00DD268E">
        <w:rPr>
          <w:rFonts w:ascii="Times New Roman" w:eastAsia="Arial Unicode MS" w:hAnsi="Times New Roman" w:cs="Times New Roman"/>
          <w:color w:val="000000"/>
          <w:sz w:val="24"/>
          <w:szCs w:val="24"/>
          <w:shd w:val="clear" w:color="auto" w:fill="FFFFFF"/>
        </w:rPr>
        <w:t>are exhibited and related to both historical references and modern day exa</w:t>
      </w:r>
      <w:r w:rsidR="00840035">
        <w:rPr>
          <w:rFonts w:ascii="Times New Roman" w:eastAsia="Arial Unicode MS" w:hAnsi="Times New Roman" w:cs="Times New Roman"/>
          <w:color w:val="000000"/>
          <w:sz w:val="24"/>
          <w:szCs w:val="24"/>
          <w:shd w:val="clear" w:color="auto" w:fill="FFFFFF"/>
        </w:rPr>
        <w:t>mples</w:t>
      </w:r>
      <w:proofErr w:type="gramEnd"/>
      <w:r w:rsidR="00840035">
        <w:rPr>
          <w:rFonts w:ascii="Times New Roman" w:eastAsia="Arial Unicode MS" w:hAnsi="Times New Roman" w:cs="Times New Roman"/>
          <w:color w:val="000000"/>
          <w:sz w:val="24"/>
          <w:szCs w:val="24"/>
          <w:shd w:val="clear" w:color="auto" w:fill="FFFFFF"/>
        </w:rPr>
        <w:t>.  This article’s importance</w:t>
      </w:r>
      <w:r w:rsidR="00B6501E" w:rsidRPr="00DD268E">
        <w:rPr>
          <w:rFonts w:ascii="Times New Roman" w:eastAsia="Arial Unicode MS" w:hAnsi="Times New Roman" w:cs="Times New Roman"/>
          <w:color w:val="000000"/>
          <w:sz w:val="24"/>
          <w:szCs w:val="24"/>
          <w:shd w:val="clear" w:color="auto" w:fill="FFFFFF"/>
        </w:rPr>
        <w:t xml:space="preserve"> </w:t>
      </w:r>
      <w:proofErr w:type="gramStart"/>
      <w:r w:rsidR="00B6501E" w:rsidRPr="00DD268E">
        <w:rPr>
          <w:rFonts w:ascii="Times New Roman" w:eastAsia="Arial Unicode MS" w:hAnsi="Times New Roman" w:cs="Times New Roman"/>
          <w:color w:val="000000"/>
          <w:sz w:val="24"/>
          <w:szCs w:val="24"/>
          <w:shd w:val="clear" w:color="auto" w:fill="FFFFFF"/>
        </w:rPr>
        <w:t>can not be understated</w:t>
      </w:r>
      <w:proofErr w:type="gramEnd"/>
      <w:r w:rsidR="00B6501E" w:rsidRPr="00DD268E">
        <w:rPr>
          <w:rFonts w:ascii="Times New Roman" w:eastAsia="Arial Unicode MS" w:hAnsi="Times New Roman" w:cs="Times New Roman"/>
          <w:color w:val="000000"/>
          <w:sz w:val="24"/>
          <w:szCs w:val="24"/>
          <w:shd w:val="clear" w:color="auto" w:fill="FFFFFF"/>
        </w:rPr>
        <w:t xml:space="preserve"> as it is one of the first to truly question the stability of Arab States with regard to security, regional conflict and internal civil wars.</w:t>
      </w:r>
    </w:p>
    <w:p w14:paraId="25AF3785" w14:textId="570A65F4" w:rsidR="00301BD6" w:rsidRDefault="007F74C4" w:rsidP="00301BD6">
      <w:pPr>
        <w:pStyle w:val="Title"/>
        <w:tabs>
          <w:tab w:val="left" w:pos="480"/>
        </w:tabs>
        <w:contextualSpacing/>
        <w:jc w:val="left"/>
        <w:rPr>
          <w:rFonts w:cs="Times New Roman"/>
          <w:szCs w:val="24"/>
        </w:rPr>
      </w:pPr>
      <w:r>
        <w:rPr>
          <w:rFonts w:cs="Times New Roman"/>
          <w:szCs w:val="24"/>
        </w:rPr>
        <w:tab/>
      </w:r>
      <w:proofErr w:type="spellStart"/>
      <w:r>
        <w:rPr>
          <w:rFonts w:cs="Times New Roman"/>
          <w:szCs w:val="24"/>
        </w:rPr>
        <w:t>Bayats</w:t>
      </w:r>
      <w:proofErr w:type="spellEnd"/>
      <w:r>
        <w:rPr>
          <w:rFonts w:cs="Times New Roman"/>
          <w:szCs w:val="24"/>
        </w:rPr>
        <w:t xml:space="preserve"> (2013) </w:t>
      </w:r>
      <w:r w:rsidR="002464D7">
        <w:rPr>
          <w:rFonts w:cs="Times New Roman"/>
          <w:szCs w:val="24"/>
        </w:rPr>
        <w:t>discusses</w:t>
      </w:r>
      <w:r w:rsidR="009E3ECD">
        <w:rPr>
          <w:rFonts w:cs="Times New Roman"/>
          <w:szCs w:val="24"/>
        </w:rPr>
        <w:t xml:space="preserve"> </w:t>
      </w:r>
      <w:r w:rsidR="002464D7">
        <w:rPr>
          <w:rFonts w:cs="Times New Roman"/>
          <w:szCs w:val="24"/>
        </w:rPr>
        <w:t>ideas of alteration and change in the Middle East. Examining</w:t>
      </w:r>
      <w:r w:rsidR="009E3ECD">
        <w:rPr>
          <w:rFonts w:cs="Times New Roman"/>
          <w:szCs w:val="24"/>
        </w:rPr>
        <w:t xml:space="preserve"> the status quo and the normalcy of oppressive governments, this book describes life under any number of the long lasting regimes in the region.  Discussions of economics, social programs, poverty and lack of education </w:t>
      </w:r>
      <w:proofErr w:type="gramStart"/>
      <w:r w:rsidR="009E3ECD">
        <w:rPr>
          <w:rFonts w:cs="Times New Roman"/>
          <w:szCs w:val="24"/>
        </w:rPr>
        <w:t>are seen</w:t>
      </w:r>
      <w:proofErr w:type="gramEnd"/>
      <w:r w:rsidR="009E3ECD">
        <w:rPr>
          <w:rFonts w:cs="Times New Roman"/>
          <w:szCs w:val="24"/>
        </w:rPr>
        <w:t xml:space="preserve"> to be common in any and all of the nations that would soon erupt into chaos for change.  This book will s</w:t>
      </w:r>
      <w:r>
        <w:rPr>
          <w:rFonts w:cs="Times New Roman"/>
          <w:szCs w:val="24"/>
        </w:rPr>
        <w:t>erve as a basis for ‘life after</w:t>
      </w:r>
      <w:r w:rsidR="009E3ECD">
        <w:rPr>
          <w:rFonts w:cs="Times New Roman"/>
          <w:szCs w:val="24"/>
        </w:rPr>
        <w:t xml:space="preserve"> the protests’ allowing for analysis of change before and after.  This comparison will allow the reader to determine if the changes were in fact worth the revolution.  They </w:t>
      </w:r>
      <w:proofErr w:type="gramStart"/>
      <w:r w:rsidR="009E3ECD">
        <w:rPr>
          <w:rFonts w:cs="Times New Roman"/>
          <w:szCs w:val="24"/>
        </w:rPr>
        <w:t>can also be compared</w:t>
      </w:r>
      <w:proofErr w:type="gramEnd"/>
      <w:r w:rsidR="009E3ECD">
        <w:rPr>
          <w:rFonts w:cs="Times New Roman"/>
          <w:szCs w:val="24"/>
        </w:rPr>
        <w:t xml:space="preserve"> to Algeria to determine if Algerians made the ‘right’ decision not to revolt.  Arab culture, cosmopolitanism, youth and lack of upward mobility </w:t>
      </w:r>
      <w:proofErr w:type="gramStart"/>
      <w:r w:rsidR="009E3ECD">
        <w:rPr>
          <w:rFonts w:cs="Times New Roman"/>
          <w:szCs w:val="24"/>
        </w:rPr>
        <w:t>are all characterized</w:t>
      </w:r>
      <w:proofErr w:type="gramEnd"/>
      <w:r w:rsidR="009E3ECD">
        <w:rPr>
          <w:rFonts w:cs="Times New Roman"/>
          <w:szCs w:val="24"/>
        </w:rPr>
        <w:t xml:space="preserve"> and examples are given in a variety of nations. </w:t>
      </w:r>
      <w:r w:rsidR="002F36B6">
        <w:rPr>
          <w:rFonts w:cs="Times New Roman"/>
          <w:szCs w:val="24"/>
        </w:rPr>
        <w:tab/>
        <w:t xml:space="preserve"> </w:t>
      </w:r>
    </w:p>
    <w:p w14:paraId="74418051" w14:textId="77777777" w:rsidR="00A27984" w:rsidRDefault="00A27984" w:rsidP="00F535E3">
      <w:pPr>
        <w:contextualSpacing/>
        <w:rPr>
          <w:rFonts w:ascii="Times New Roman" w:hAnsi="Times New Roman" w:cs="Times New Roman"/>
          <w:b/>
          <w:sz w:val="24"/>
          <w:szCs w:val="24"/>
        </w:rPr>
      </w:pPr>
    </w:p>
    <w:p w14:paraId="273B3AC4" w14:textId="2D71727A" w:rsidR="00F535E3" w:rsidRDefault="00784BC3" w:rsidP="00F535E3">
      <w:pPr>
        <w:contextualSpacing/>
        <w:rPr>
          <w:rFonts w:ascii="Times New Roman" w:hAnsi="Times New Roman" w:cs="Times New Roman"/>
          <w:b/>
          <w:sz w:val="24"/>
          <w:szCs w:val="24"/>
        </w:rPr>
      </w:pPr>
      <w:r>
        <w:rPr>
          <w:rFonts w:ascii="Times New Roman" w:hAnsi="Times New Roman" w:cs="Times New Roman"/>
          <w:b/>
          <w:sz w:val="24"/>
          <w:szCs w:val="24"/>
        </w:rPr>
        <w:t>Social Groups</w:t>
      </w:r>
      <w:r w:rsidR="00A27984">
        <w:rPr>
          <w:rFonts w:ascii="Times New Roman" w:hAnsi="Times New Roman" w:cs="Times New Roman"/>
          <w:b/>
          <w:sz w:val="24"/>
          <w:szCs w:val="24"/>
        </w:rPr>
        <w:t xml:space="preserve"> and the</w:t>
      </w:r>
      <w:r w:rsidR="00C40258">
        <w:rPr>
          <w:rFonts w:ascii="Times New Roman" w:hAnsi="Times New Roman" w:cs="Times New Roman"/>
          <w:b/>
          <w:sz w:val="24"/>
          <w:szCs w:val="24"/>
        </w:rPr>
        <w:t xml:space="preserve"> Algerian Government</w:t>
      </w:r>
      <w:r w:rsidR="00F535E3" w:rsidRPr="00C21500">
        <w:rPr>
          <w:rFonts w:ascii="Times New Roman" w:hAnsi="Times New Roman" w:cs="Times New Roman"/>
          <w:b/>
          <w:sz w:val="24"/>
          <w:szCs w:val="24"/>
        </w:rPr>
        <w:t xml:space="preserve"> </w:t>
      </w:r>
    </w:p>
    <w:p w14:paraId="264A450D" w14:textId="77777777" w:rsidR="00F535E3" w:rsidRDefault="00F535E3" w:rsidP="00F535E3">
      <w:pPr>
        <w:contextualSpacing/>
        <w:rPr>
          <w:rFonts w:ascii="Times New Roman" w:hAnsi="Times New Roman" w:cs="Times New Roman"/>
          <w:b/>
          <w:sz w:val="24"/>
          <w:szCs w:val="24"/>
        </w:rPr>
      </w:pPr>
    </w:p>
    <w:p w14:paraId="4146AD18" w14:textId="77777777" w:rsidR="00A27984" w:rsidRDefault="00F535E3" w:rsidP="00F535E3">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A27984">
        <w:rPr>
          <w:rFonts w:ascii="Times New Roman" w:hAnsi="Times New Roman"/>
          <w:sz w:val="24"/>
          <w:szCs w:val="24"/>
        </w:rPr>
        <w:t>(</w:t>
      </w:r>
      <w:proofErr w:type="spellStart"/>
      <w:r w:rsidR="00A27984">
        <w:rPr>
          <w:rFonts w:ascii="Times New Roman" w:hAnsi="Times New Roman"/>
          <w:sz w:val="24"/>
          <w:szCs w:val="24"/>
        </w:rPr>
        <w:t>Ellemers</w:t>
      </w:r>
      <w:proofErr w:type="spellEnd"/>
      <w:r w:rsidR="00A27984">
        <w:rPr>
          <w:rFonts w:ascii="Times New Roman" w:hAnsi="Times New Roman"/>
          <w:sz w:val="24"/>
          <w:szCs w:val="24"/>
        </w:rPr>
        <w:t xml:space="preserve"> &amp; </w:t>
      </w:r>
      <w:proofErr w:type="spellStart"/>
      <w:r w:rsidR="00A27984">
        <w:rPr>
          <w:rFonts w:ascii="Times New Roman" w:hAnsi="Times New Roman"/>
          <w:sz w:val="24"/>
          <w:szCs w:val="24"/>
        </w:rPr>
        <w:t>Doosje</w:t>
      </w:r>
      <w:proofErr w:type="spellEnd"/>
      <w:r w:rsidR="00A27984">
        <w:rPr>
          <w:rFonts w:ascii="Times New Roman" w:hAnsi="Times New Roman"/>
          <w:sz w:val="24"/>
          <w:szCs w:val="24"/>
        </w:rPr>
        <w:t xml:space="preserve">, 1999) explain how the Algerian government was able to divide and permeate the various social groups in Algeria and how it was able to appease the population and bring about a collective and supposed new social change.   </w:t>
      </w:r>
      <w:r>
        <w:rPr>
          <w:rFonts w:ascii="Times New Roman" w:hAnsi="Times New Roman" w:cs="Times New Roman"/>
          <w:sz w:val="24"/>
          <w:szCs w:val="24"/>
        </w:rPr>
        <w:t xml:space="preserve">Applying </w:t>
      </w:r>
      <w:proofErr w:type="spellStart"/>
      <w:r>
        <w:rPr>
          <w:rFonts w:ascii="Times New Roman" w:hAnsi="Times New Roman" w:cs="Times New Roman"/>
          <w:sz w:val="24"/>
          <w:szCs w:val="24"/>
        </w:rPr>
        <w:t>Tajfel’s</w:t>
      </w:r>
      <w:proofErr w:type="spellEnd"/>
      <w:r>
        <w:rPr>
          <w:rFonts w:ascii="Times New Roman" w:hAnsi="Times New Roman" w:cs="Times New Roman"/>
          <w:sz w:val="24"/>
          <w:szCs w:val="24"/>
        </w:rPr>
        <w:t xml:space="preserve"> (1979) theory of social identity to the Algerian government and the citizens of Algeria so as to theorize how and </w:t>
      </w:r>
      <w:r>
        <w:rPr>
          <w:rFonts w:ascii="Times New Roman" w:hAnsi="Times New Roman" w:cs="Times New Roman"/>
          <w:sz w:val="24"/>
          <w:szCs w:val="24"/>
        </w:rPr>
        <w:lastRenderedPageBreak/>
        <w:t>why the protests did not erupt into a full-scale revolution. I</w:t>
      </w:r>
      <w:r w:rsidRPr="00C21500">
        <w:rPr>
          <w:rFonts w:ascii="Times New Roman" w:hAnsi="Times New Roman" w:cs="Times New Roman"/>
          <w:sz w:val="24"/>
          <w:szCs w:val="24"/>
        </w:rPr>
        <w:t xml:space="preserve">dentity models follow similar patterns that begin with a passive or lack of awareness state and end with an integrated state which </w:t>
      </w:r>
      <w:proofErr w:type="gramStart"/>
      <w:r w:rsidRPr="00C21500">
        <w:rPr>
          <w:rFonts w:ascii="Times New Roman" w:hAnsi="Times New Roman" w:cs="Times New Roman"/>
          <w:sz w:val="24"/>
          <w:szCs w:val="24"/>
        </w:rPr>
        <w:t>is thought</w:t>
      </w:r>
      <w:proofErr w:type="gramEnd"/>
      <w:r w:rsidRPr="00C21500">
        <w:rPr>
          <w:rFonts w:ascii="Times New Roman" w:hAnsi="Times New Roman" w:cs="Times New Roman"/>
          <w:sz w:val="24"/>
          <w:szCs w:val="24"/>
        </w:rPr>
        <w:t xml:space="preserve"> to exist due to oppressed groups sharing similar patters of adju</w:t>
      </w:r>
      <w:r>
        <w:rPr>
          <w:rFonts w:ascii="Times New Roman" w:hAnsi="Times New Roman" w:cs="Times New Roman"/>
          <w:sz w:val="24"/>
          <w:szCs w:val="24"/>
        </w:rPr>
        <w:t>stment to cultural oppression (Sue &amp;</w:t>
      </w:r>
      <w:r w:rsidR="00DB1C6E">
        <w:rPr>
          <w:rFonts w:ascii="Times New Roman" w:hAnsi="Times New Roman" w:cs="Times New Roman"/>
          <w:sz w:val="24"/>
          <w:szCs w:val="24"/>
        </w:rPr>
        <w:t xml:space="preserve"> Sue, 2003; Vaughn, 2010</w:t>
      </w:r>
      <w:r>
        <w:rPr>
          <w:rFonts w:ascii="Times New Roman" w:hAnsi="Times New Roman" w:cs="Times New Roman"/>
          <w:sz w:val="24"/>
          <w:szCs w:val="24"/>
        </w:rPr>
        <w:t xml:space="preserve">).  </w:t>
      </w:r>
    </w:p>
    <w:p w14:paraId="0A47C105" w14:textId="64B4024C" w:rsidR="00F535E3" w:rsidRPr="00FA177F" w:rsidRDefault="00A27984" w:rsidP="00F535E3">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F535E3" w:rsidRPr="00C21500">
        <w:rPr>
          <w:rFonts w:ascii="Times New Roman" w:hAnsi="Times New Roman"/>
          <w:color w:val="333333"/>
          <w:sz w:val="24"/>
          <w:szCs w:val="24"/>
        </w:rPr>
        <w:t xml:space="preserve">Social identity theory argues that this depends upon two factors. </w:t>
      </w:r>
      <w:r w:rsidR="00F535E3" w:rsidRPr="00C21500">
        <w:rPr>
          <w:rFonts w:ascii="Times New Roman" w:hAnsi="Times New Roman"/>
          <w:sz w:val="24"/>
          <w:szCs w:val="24"/>
        </w:rPr>
        <w:t xml:space="preserve">The first is </w:t>
      </w:r>
      <w:r w:rsidR="00F535E3" w:rsidRPr="00FC437A">
        <w:rPr>
          <w:rFonts w:ascii="Times New Roman" w:hAnsi="Times New Roman"/>
          <w:sz w:val="24"/>
          <w:szCs w:val="24"/>
        </w:rPr>
        <w:t>permeability.</w:t>
      </w:r>
      <w:r w:rsidR="00F535E3" w:rsidRPr="00C21500">
        <w:rPr>
          <w:rFonts w:ascii="Times New Roman" w:hAnsi="Times New Roman"/>
          <w:sz w:val="24"/>
          <w:szCs w:val="24"/>
        </w:rPr>
        <w:t xml:space="preserve">  </w:t>
      </w:r>
      <w:r w:rsidR="00F535E3">
        <w:rPr>
          <w:rFonts w:ascii="Times New Roman" w:hAnsi="Times New Roman"/>
          <w:sz w:val="24"/>
          <w:szCs w:val="24"/>
        </w:rPr>
        <w:t>The government of Algeria had to permeate the various pro</w:t>
      </w:r>
      <w:r w:rsidR="00DB1C6E">
        <w:rPr>
          <w:rFonts w:ascii="Times New Roman" w:hAnsi="Times New Roman"/>
          <w:sz w:val="24"/>
          <w:szCs w:val="24"/>
        </w:rPr>
        <w:t xml:space="preserve">testors and opposition groups. </w:t>
      </w:r>
      <w:r w:rsidR="00F535E3">
        <w:rPr>
          <w:rFonts w:ascii="Times New Roman" w:hAnsi="Times New Roman"/>
          <w:sz w:val="24"/>
          <w:szCs w:val="24"/>
        </w:rPr>
        <w:t>Government entities then had to present legitimate security for group members and those that would shift g</w:t>
      </w:r>
      <w:r w:rsidR="00DB1C6E">
        <w:rPr>
          <w:rFonts w:ascii="Times New Roman" w:hAnsi="Times New Roman"/>
          <w:sz w:val="24"/>
          <w:szCs w:val="24"/>
        </w:rPr>
        <w:t xml:space="preserve">roups into the new in-group by </w:t>
      </w:r>
      <w:r w:rsidR="00F535E3">
        <w:rPr>
          <w:rFonts w:ascii="Times New Roman" w:hAnsi="Times New Roman"/>
          <w:sz w:val="24"/>
          <w:szCs w:val="24"/>
        </w:rPr>
        <w:t>promising positive characteristics such as economic stimulus, new social reforms a</w:t>
      </w:r>
      <w:r w:rsidR="00DB1C6E">
        <w:rPr>
          <w:rFonts w:ascii="Times New Roman" w:hAnsi="Times New Roman"/>
          <w:sz w:val="24"/>
          <w:szCs w:val="24"/>
        </w:rPr>
        <w:t>nd a variety of other programs.</w:t>
      </w:r>
    </w:p>
    <w:p w14:paraId="7DC48041" w14:textId="18649868" w:rsidR="00F535E3" w:rsidRPr="00C21500" w:rsidRDefault="00F535E3" w:rsidP="00F535E3">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Tajfel</w:t>
      </w:r>
      <w:proofErr w:type="spellEnd"/>
      <w:r>
        <w:rPr>
          <w:rFonts w:ascii="Times New Roman" w:hAnsi="Times New Roman" w:cs="Times New Roman"/>
          <w:sz w:val="24"/>
          <w:szCs w:val="24"/>
        </w:rPr>
        <w:t xml:space="preserve"> describes eth</w:t>
      </w:r>
      <w:r w:rsidRPr="00C21500">
        <w:rPr>
          <w:rFonts w:ascii="Times New Roman" w:hAnsi="Times New Roman" w:cs="Times New Roman"/>
          <w:sz w:val="24"/>
          <w:szCs w:val="24"/>
        </w:rPr>
        <w:t xml:space="preserve">nic identity as </w:t>
      </w:r>
      <w:r>
        <w:rPr>
          <w:rFonts w:ascii="Times New Roman" w:hAnsi="Times New Roman" w:cs="Times New Roman"/>
          <w:sz w:val="24"/>
          <w:szCs w:val="24"/>
        </w:rPr>
        <w:t>“</w:t>
      </w:r>
      <w:r w:rsidRPr="00C21500">
        <w:rPr>
          <w:rFonts w:ascii="Times New Roman" w:hAnsi="Times New Roman" w:cs="Times New Roman"/>
          <w:sz w:val="24"/>
          <w:szCs w:val="24"/>
        </w:rPr>
        <w:t xml:space="preserve">part of the self concept that comes from knowledge of membership in a social group together with the value and emotional significance </w:t>
      </w:r>
      <w:r>
        <w:rPr>
          <w:rFonts w:ascii="Times New Roman" w:hAnsi="Times New Roman" w:cs="Times New Roman"/>
          <w:sz w:val="24"/>
          <w:szCs w:val="24"/>
        </w:rPr>
        <w:t>attached to that membership” (</w:t>
      </w:r>
      <w:proofErr w:type="spellStart"/>
      <w:r>
        <w:rPr>
          <w:rFonts w:ascii="Times New Roman" w:hAnsi="Times New Roman" w:cs="Times New Roman"/>
          <w:sz w:val="24"/>
          <w:szCs w:val="24"/>
        </w:rPr>
        <w:t>T</w:t>
      </w:r>
      <w:r w:rsidRPr="00C21500">
        <w:rPr>
          <w:rFonts w:ascii="Times New Roman" w:hAnsi="Times New Roman" w:cs="Times New Roman"/>
          <w:sz w:val="24"/>
          <w:szCs w:val="24"/>
        </w:rPr>
        <w:t>ajfel</w:t>
      </w:r>
      <w:proofErr w:type="spellEnd"/>
      <w:r w:rsidRPr="00C21500">
        <w:rPr>
          <w:rFonts w:ascii="Times New Roman" w:hAnsi="Times New Roman" w:cs="Times New Roman"/>
          <w:sz w:val="24"/>
          <w:szCs w:val="24"/>
        </w:rPr>
        <w:t>, 1978)</w:t>
      </w:r>
      <w:r>
        <w:rPr>
          <w:rFonts w:ascii="Times New Roman" w:hAnsi="Times New Roman" w:cs="Times New Roman"/>
          <w:sz w:val="24"/>
          <w:szCs w:val="24"/>
        </w:rPr>
        <w:t xml:space="preserve">.  </w:t>
      </w:r>
      <w:r w:rsidRPr="00C21500">
        <w:rPr>
          <w:rFonts w:ascii="Times New Roman" w:hAnsi="Times New Roman" w:cs="Times New Roman"/>
          <w:sz w:val="24"/>
          <w:szCs w:val="24"/>
        </w:rPr>
        <w:t>Identity development models</w:t>
      </w:r>
      <w:r>
        <w:rPr>
          <w:rFonts w:ascii="Times New Roman" w:hAnsi="Times New Roman" w:cs="Times New Roman"/>
          <w:sz w:val="24"/>
          <w:szCs w:val="24"/>
        </w:rPr>
        <w:t xml:space="preserve"> exist to</w:t>
      </w:r>
      <w:r w:rsidRPr="00C21500">
        <w:rPr>
          <w:rFonts w:ascii="Times New Roman" w:hAnsi="Times New Roman" w:cs="Times New Roman"/>
          <w:sz w:val="24"/>
          <w:szCs w:val="24"/>
        </w:rPr>
        <w:t xml:space="preserve"> describe the identity development for various cultural categories (</w:t>
      </w:r>
      <w:proofErr w:type="spellStart"/>
      <w:r w:rsidRPr="00C21500">
        <w:rPr>
          <w:rFonts w:ascii="Times New Roman" w:hAnsi="Times New Roman" w:cs="Times New Roman"/>
          <w:sz w:val="24"/>
          <w:szCs w:val="24"/>
        </w:rPr>
        <w:t>Phinney</w:t>
      </w:r>
      <w:proofErr w:type="spellEnd"/>
      <w:r w:rsidR="00DB1C6E">
        <w:rPr>
          <w:rFonts w:ascii="Times New Roman" w:hAnsi="Times New Roman" w:cs="Times New Roman"/>
          <w:sz w:val="24"/>
          <w:szCs w:val="24"/>
        </w:rPr>
        <w:t>,</w:t>
      </w:r>
      <w:r w:rsidRPr="00C21500">
        <w:rPr>
          <w:rFonts w:ascii="Times New Roman" w:hAnsi="Times New Roman" w:cs="Times New Roman"/>
          <w:sz w:val="24"/>
          <w:szCs w:val="24"/>
        </w:rPr>
        <w:t xml:space="preserve"> 2000).  These racial / ethnic / cultural identity models provide insight about group individual differences and the sociopolitical infl</w:t>
      </w:r>
      <w:r>
        <w:rPr>
          <w:rFonts w:ascii="Times New Roman" w:hAnsi="Times New Roman" w:cs="Times New Roman"/>
          <w:sz w:val="24"/>
          <w:szCs w:val="24"/>
        </w:rPr>
        <w:t>u</w:t>
      </w:r>
      <w:r w:rsidRPr="00C21500">
        <w:rPr>
          <w:rFonts w:ascii="Times New Roman" w:hAnsi="Times New Roman" w:cs="Times New Roman"/>
          <w:sz w:val="24"/>
          <w:szCs w:val="24"/>
        </w:rPr>
        <w:t>ences including oppression that affect these groups (Sue &amp; Sue, 2003)</w:t>
      </w:r>
      <w:r>
        <w:rPr>
          <w:rFonts w:ascii="Times New Roman" w:hAnsi="Times New Roman" w:cs="Times New Roman"/>
          <w:sz w:val="24"/>
          <w:szCs w:val="24"/>
        </w:rPr>
        <w:t xml:space="preserve">.  The Algerian government was able to permeate various social groups so as to influence them and to enhance its own membership within these groups.  </w:t>
      </w:r>
    </w:p>
    <w:p w14:paraId="76793A97" w14:textId="77777777" w:rsidR="00F535E3" w:rsidRPr="00FA177F" w:rsidRDefault="00F535E3" w:rsidP="00F535E3">
      <w:pPr>
        <w:spacing w:line="480" w:lineRule="auto"/>
        <w:contextualSpacing/>
        <w:rPr>
          <w:rFonts w:ascii="Times New Roman" w:hAnsi="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As described by </w:t>
      </w:r>
      <w:proofErr w:type="spellStart"/>
      <w:r w:rsidRPr="00C21500">
        <w:rPr>
          <w:rFonts w:ascii="Times New Roman" w:hAnsi="Times New Roman" w:cs="Times New Roman"/>
          <w:sz w:val="24"/>
          <w:szCs w:val="24"/>
        </w:rPr>
        <w:t>Tajfel</w:t>
      </w:r>
      <w:proofErr w:type="spellEnd"/>
      <w:r w:rsidRPr="00C21500">
        <w:rPr>
          <w:rFonts w:ascii="Times New Roman" w:hAnsi="Times New Roman" w:cs="Times New Roman"/>
          <w:sz w:val="24"/>
          <w:szCs w:val="24"/>
        </w:rPr>
        <w:t xml:space="preserve"> and Turner (1979) </w:t>
      </w:r>
      <w:r>
        <w:rPr>
          <w:rFonts w:ascii="Times New Roman" w:hAnsi="Times New Roman" w:cs="Times New Roman"/>
          <w:sz w:val="24"/>
          <w:szCs w:val="24"/>
        </w:rPr>
        <w:t xml:space="preserve">the Algerian government abided by the three stages of identification, </w:t>
      </w:r>
      <w:r w:rsidRPr="004634CF">
        <w:rPr>
          <w:rFonts w:ascii="Times New Roman" w:hAnsi="Times New Roman" w:cs="Times New Roman"/>
          <w:sz w:val="24"/>
          <w:szCs w:val="24"/>
        </w:rPr>
        <w:t xml:space="preserve">including </w:t>
      </w:r>
      <w:r w:rsidRPr="004634CF">
        <w:rPr>
          <w:rFonts w:ascii="Times New Roman" w:hAnsi="Times New Roman" w:cs="Times New Roman"/>
          <w:i/>
          <w:sz w:val="24"/>
          <w:szCs w:val="24"/>
        </w:rPr>
        <w:t>categorization</w:t>
      </w:r>
      <w:r w:rsidRPr="004634CF">
        <w:rPr>
          <w:rFonts w:ascii="Times New Roman" w:hAnsi="Times New Roman" w:cs="Times New Roman"/>
          <w:sz w:val="24"/>
          <w:szCs w:val="24"/>
        </w:rPr>
        <w:t>, which was the first is the</w:t>
      </w:r>
      <w:r>
        <w:rPr>
          <w:rFonts w:ascii="Times New Roman" w:hAnsi="Times New Roman" w:cs="Times New Roman"/>
          <w:sz w:val="24"/>
          <w:szCs w:val="24"/>
        </w:rPr>
        <w:t xml:space="preserve"> first social boundary </w:t>
      </w:r>
      <w:r w:rsidRPr="00C21500">
        <w:rPr>
          <w:rFonts w:ascii="Times New Roman" w:hAnsi="Times New Roman" w:cs="Times New Roman"/>
          <w:sz w:val="24"/>
          <w:szCs w:val="24"/>
        </w:rPr>
        <w:t xml:space="preserve">to </w:t>
      </w:r>
      <w:proofErr w:type="gramStart"/>
      <w:r w:rsidRPr="00C21500">
        <w:rPr>
          <w:rFonts w:ascii="Times New Roman" w:hAnsi="Times New Roman" w:cs="Times New Roman"/>
          <w:sz w:val="24"/>
          <w:szCs w:val="24"/>
        </w:rPr>
        <w:t>be crossed</w:t>
      </w:r>
      <w:proofErr w:type="gramEnd"/>
      <w:r w:rsidRPr="00C21500">
        <w:rPr>
          <w:rFonts w:ascii="Times New Roman" w:hAnsi="Times New Roman" w:cs="Times New Roman"/>
          <w:sz w:val="24"/>
          <w:szCs w:val="24"/>
        </w:rPr>
        <w:t xml:space="preserve"> in </w:t>
      </w:r>
      <w:r>
        <w:rPr>
          <w:rFonts w:ascii="Times New Roman" w:hAnsi="Times New Roman" w:cs="Times New Roman"/>
          <w:sz w:val="24"/>
          <w:szCs w:val="24"/>
        </w:rPr>
        <w:t>by the government</w:t>
      </w:r>
      <w:r w:rsidRPr="00C21500">
        <w:rPr>
          <w:rFonts w:ascii="Times New Roman" w:hAnsi="Times New Roman" w:cs="Times New Roman"/>
          <w:sz w:val="24"/>
          <w:szCs w:val="24"/>
        </w:rPr>
        <w:t>.</w:t>
      </w:r>
      <w:r>
        <w:rPr>
          <w:rFonts w:ascii="Times New Roman" w:hAnsi="Times New Roman" w:cs="Times New Roman"/>
          <w:sz w:val="24"/>
          <w:szCs w:val="24"/>
        </w:rPr>
        <w:t xml:space="preserve">  Government representatives met with protest leaders to determined which groups needed resources, economic stimulus or political strength.  Through this categorization, the government of Algeria was able to understand the needs of the people and groups that were showing signs of concern.  </w:t>
      </w:r>
      <w:r>
        <w:rPr>
          <w:rFonts w:ascii="Times New Roman" w:hAnsi="Times New Roman"/>
          <w:sz w:val="24"/>
          <w:szCs w:val="24"/>
        </w:rPr>
        <w:t xml:space="preserve">Secondly, </w:t>
      </w:r>
      <w:r>
        <w:rPr>
          <w:rFonts w:ascii="Times New Roman" w:hAnsi="Times New Roman"/>
          <w:i/>
          <w:sz w:val="24"/>
          <w:szCs w:val="24"/>
        </w:rPr>
        <w:t>social i</w:t>
      </w:r>
      <w:r w:rsidRPr="00DA522B">
        <w:rPr>
          <w:rFonts w:ascii="Times New Roman" w:hAnsi="Times New Roman"/>
          <w:i/>
          <w:sz w:val="24"/>
          <w:szCs w:val="24"/>
        </w:rPr>
        <w:t>dentification</w:t>
      </w:r>
      <w:r w:rsidRPr="00C21500">
        <w:rPr>
          <w:rFonts w:ascii="Times New Roman" w:hAnsi="Times New Roman"/>
          <w:sz w:val="24"/>
          <w:szCs w:val="24"/>
        </w:rPr>
        <w:t xml:space="preserve"> is the second stage in </w:t>
      </w:r>
      <w:r w:rsidRPr="00C21500">
        <w:rPr>
          <w:rFonts w:ascii="Times New Roman" w:hAnsi="Times New Roman"/>
          <w:sz w:val="24"/>
          <w:szCs w:val="24"/>
        </w:rPr>
        <w:lastRenderedPageBreak/>
        <w:t xml:space="preserve">which </w:t>
      </w:r>
      <w:r>
        <w:rPr>
          <w:rFonts w:ascii="Times New Roman" w:hAnsi="Times New Roman"/>
          <w:sz w:val="24"/>
          <w:szCs w:val="24"/>
        </w:rPr>
        <w:t>the government began</w:t>
      </w:r>
      <w:r w:rsidRPr="00C21500">
        <w:rPr>
          <w:rFonts w:ascii="Times New Roman" w:hAnsi="Times New Roman"/>
          <w:sz w:val="24"/>
          <w:szCs w:val="24"/>
        </w:rPr>
        <w:t xml:space="preserve"> to adopt the identity of the group in which </w:t>
      </w:r>
      <w:r>
        <w:rPr>
          <w:rFonts w:ascii="Times New Roman" w:hAnsi="Times New Roman"/>
          <w:sz w:val="24"/>
          <w:szCs w:val="24"/>
        </w:rPr>
        <w:t xml:space="preserve">it needed to permeate.  It then began acting in coordination with the various groups to show solidarity for those needs, </w:t>
      </w:r>
      <w:r w:rsidRPr="00C21500">
        <w:rPr>
          <w:rFonts w:ascii="Times New Roman" w:hAnsi="Times New Roman"/>
          <w:sz w:val="24"/>
          <w:szCs w:val="24"/>
        </w:rPr>
        <w:t xml:space="preserve">thus conforming to the norms of the group, </w:t>
      </w:r>
      <w:r>
        <w:rPr>
          <w:rFonts w:ascii="Times New Roman" w:hAnsi="Times New Roman"/>
          <w:sz w:val="24"/>
          <w:szCs w:val="24"/>
        </w:rPr>
        <w:t>effecting the</w:t>
      </w:r>
      <w:r w:rsidRPr="00C21500">
        <w:rPr>
          <w:rFonts w:ascii="Times New Roman" w:hAnsi="Times New Roman"/>
          <w:sz w:val="24"/>
          <w:szCs w:val="24"/>
        </w:rPr>
        <w:t xml:space="preserve"> emotional significance and self-esteem</w:t>
      </w:r>
      <w:r>
        <w:rPr>
          <w:rFonts w:ascii="Times New Roman" w:hAnsi="Times New Roman"/>
          <w:sz w:val="24"/>
          <w:szCs w:val="24"/>
        </w:rPr>
        <w:t xml:space="preserve"> of the group members</w:t>
      </w:r>
      <w:r w:rsidRPr="00C21500">
        <w:rPr>
          <w:rFonts w:ascii="Times New Roman" w:hAnsi="Times New Roman"/>
          <w:sz w:val="24"/>
          <w:szCs w:val="24"/>
        </w:rPr>
        <w:t>.</w:t>
      </w:r>
      <w:r>
        <w:rPr>
          <w:rFonts w:ascii="Times New Roman" w:hAnsi="Times New Roman"/>
          <w:sz w:val="24"/>
          <w:szCs w:val="24"/>
        </w:rPr>
        <w:t xml:space="preserve">  The t</w:t>
      </w:r>
      <w:r w:rsidRPr="00C21500">
        <w:rPr>
          <w:rFonts w:ascii="Times New Roman" w:hAnsi="Times New Roman"/>
          <w:sz w:val="24"/>
          <w:szCs w:val="24"/>
        </w:rPr>
        <w:t>hird</w:t>
      </w:r>
      <w:r>
        <w:rPr>
          <w:rFonts w:ascii="Times New Roman" w:hAnsi="Times New Roman"/>
          <w:sz w:val="24"/>
          <w:szCs w:val="24"/>
        </w:rPr>
        <w:t xml:space="preserve"> and final</w:t>
      </w:r>
      <w:r w:rsidRPr="00C21500">
        <w:rPr>
          <w:rFonts w:ascii="Times New Roman" w:hAnsi="Times New Roman"/>
          <w:sz w:val="24"/>
          <w:szCs w:val="24"/>
        </w:rPr>
        <w:t xml:space="preserve"> stage is </w:t>
      </w:r>
      <w:r w:rsidRPr="00C23919">
        <w:rPr>
          <w:rFonts w:ascii="Times New Roman" w:hAnsi="Times New Roman"/>
          <w:i/>
          <w:sz w:val="24"/>
          <w:szCs w:val="24"/>
        </w:rPr>
        <w:t>social comparison</w:t>
      </w:r>
      <w:r>
        <w:rPr>
          <w:rFonts w:ascii="Times New Roman" w:hAnsi="Times New Roman"/>
          <w:sz w:val="24"/>
          <w:szCs w:val="24"/>
        </w:rPr>
        <w:t xml:space="preserve"> in which the government, now absorbed into the in-group, began</w:t>
      </w:r>
      <w:r w:rsidRPr="00C21500">
        <w:rPr>
          <w:rFonts w:ascii="Times New Roman" w:hAnsi="Times New Roman"/>
          <w:sz w:val="24"/>
          <w:szCs w:val="24"/>
        </w:rPr>
        <w:t xml:space="preserve"> comparing </w:t>
      </w:r>
      <w:r>
        <w:rPr>
          <w:rFonts w:ascii="Times New Roman" w:hAnsi="Times New Roman"/>
          <w:sz w:val="24"/>
          <w:szCs w:val="24"/>
        </w:rPr>
        <w:t>its new favorable and powerful</w:t>
      </w:r>
      <w:r w:rsidRPr="00C21500">
        <w:rPr>
          <w:rFonts w:ascii="Times New Roman" w:hAnsi="Times New Roman"/>
          <w:sz w:val="24"/>
          <w:szCs w:val="24"/>
        </w:rPr>
        <w:t xml:space="preserve"> group to others</w:t>
      </w:r>
      <w:r>
        <w:rPr>
          <w:rFonts w:ascii="Times New Roman" w:hAnsi="Times New Roman"/>
          <w:sz w:val="24"/>
          <w:szCs w:val="24"/>
        </w:rPr>
        <w:t xml:space="preserve">, which </w:t>
      </w:r>
      <w:proofErr w:type="gramStart"/>
      <w:r>
        <w:rPr>
          <w:rFonts w:ascii="Times New Roman" w:hAnsi="Times New Roman"/>
          <w:sz w:val="24"/>
          <w:szCs w:val="24"/>
        </w:rPr>
        <w:t>were vilified and marginalized</w:t>
      </w:r>
      <w:proofErr w:type="gramEnd"/>
      <w:r>
        <w:rPr>
          <w:rFonts w:ascii="Times New Roman" w:hAnsi="Times New Roman"/>
          <w:sz w:val="24"/>
          <w:szCs w:val="24"/>
        </w:rPr>
        <w:t>.  The stronger social groups, now backed by the government</w:t>
      </w:r>
      <w:r w:rsidRPr="00C21500">
        <w:rPr>
          <w:rFonts w:ascii="Times New Roman" w:hAnsi="Times New Roman"/>
          <w:sz w:val="24"/>
          <w:szCs w:val="24"/>
        </w:rPr>
        <w:t xml:space="preserve">, </w:t>
      </w:r>
      <w:r>
        <w:rPr>
          <w:rFonts w:ascii="Times New Roman" w:hAnsi="Times New Roman"/>
          <w:sz w:val="24"/>
          <w:szCs w:val="24"/>
        </w:rPr>
        <w:t>forced other now smaller and weaker social groups</w:t>
      </w:r>
      <w:r w:rsidRPr="00C21500">
        <w:rPr>
          <w:rFonts w:ascii="Times New Roman" w:hAnsi="Times New Roman"/>
          <w:sz w:val="24"/>
          <w:szCs w:val="24"/>
        </w:rPr>
        <w:t xml:space="preserve"> to compete to maintain their positions, creating competition and hostility.</w:t>
      </w:r>
      <w:r>
        <w:rPr>
          <w:rFonts w:ascii="Times New Roman" w:hAnsi="Times New Roman"/>
          <w:sz w:val="24"/>
          <w:szCs w:val="24"/>
        </w:rPr>
        <w:t xml:space="preserve">  According to </w:t>
      </w:r>
      <w:proofErr w:type="spellStart"/>
      <w:r>
        <w:rPr>
          <w:rFonts w:ascii="Times New Roman" w:hAnsi="Times New Roman"/>
          <w:sz w:val="24"/>
          <w:szCs w:val="24"/>
        </w:rPr>
        <w:t>Shiraev</w:t>
      </w:r>
      <w:proofErr w:type="spellEnd"/>
      <w:r>
        <w:rPr>
          <w:rFonts w:ascii="Times New Roman" w:hAnsi="Times New Roman"/>
          <w:sz w:val="24"/>
          <w:szCs w:val="24"/>
        </w:rPr>
        <w:t xml:space="preserve"> &amp; Levy, (2010) identity and e</w:t>
      </w:r>
      <w:r w:rsidRPr="00C21500">
        <w:rPr>
          <w:rFonts w:ascii="Times New Roman" w:hAnsi="Times New Roman"/>
          <w:sz w:val="24"/>
          <w:szCs w:val="24"/>
        </w:rPr>
        <w:t>thnocentrism</w:t>
      </w:r>
      <w:r>
        <w:rPr>
          <w:rFonts w:ascii="Times New Roman" w:hAnsi="Times New Roman"/>
          <w:sz w:val="24"/>
          <w:szCs w:val="24"/>
        </w:rPr>
        <w:t>, or the belonging created by the government, occurred</w:t>
      </w:r>
      <w:r w:rsidRPr="00C21500">
        <w:rPr>
          <w:rFonts w:ascii="Times New Roman" w:hAnsi="Times New Roman"/>
          <w:sz w:val="24"/>
          <w:szCs w:val="24"/>
        </w:rPr>
        <w:t xml:space="preserve"> from a positions of cultural majorit</w:t>
      </w:r>
      <w:r>
        <w:rPr>
          <w:rFonts w:ascii="Times New Roman" w:hAnsi="Times New Roman"/>
          <w:sz w:val="24"/>
          <w:szCs w:val="24"/>
        </w:rPr>
        <w:t>y and thus power and privile</w:t>
      </w:r>
      <w:r w:rsidRPr="00C21500">
        <w:rPr>
          <w:rFonts w:ascii="Times New Roman" w:hAnsi="Times New Roman"/>
          <w:sz w:val="24"/>
          <w:szCs w:val="24"/>
        </w:rPr>
        <w:t>ge</w:t>
      </w:r>
      <w:r>
        <w:rPr>
          <w:rFonts w:ascii="Times New Roman" w:hAnsi="Times New Roman"/>
          <w:sz w:val="24"/>
          <w:szCs w:val="24"/>
        </w:rPr>
        <w:t xml:space="preserve">. </w:t>
      </w:r>
    </w:p>
    <w:p w14:paraId="23C9B229" w14:textId="2392252A" w:rsidR="00F535E3" w:rsidRDefault="00F535E3" w:rsidP="00F535E3">
      <w:pPr>
        <w:spacing w:line="480" w:lineRule="auto"/>
        <w:contextualSpacing/>
        <w:rPr>
          <w:rFonts w:ascii="Times New Roman" w:eastAsia="Times New Roman" w:hAnsi="Times New Roman" w:cs="Times New Roman"/>
          <w:sz w:val="24"/>
          <w:szCs w:val="24"/>
        </w:rPr>
      </w:pPr>
      <w:r>
        <w:rPr>
          <w:rFonts w:ascii="Times New Roman" w:hAnsi="Times New Roman"/>
          <w:sz w:val="24"/>
          <w:szCs w:val="24"/>
        </w:rPr>
        <w:tab/>
      </w:r>
      <w:proofErr w:type="spellStart"/>
      <w:r w:rsidRPr="00C21500">
        <w:rPr>
          <w:rFonts w:ascii="Times New Roman" w:eastAsia="Times New Roman" w:hAnsi="Times New Roman" w:cs="Times New Roman"/>
          <w:sz w:val="24"/>
          <w:szCs w:val="24"/>
        </w:rPr>
        <w:t>Blumer</w:t>
      </w:r>
      <w:proofErr w:type="spellEnd"/>
      <w:r w:rsidRPr="00C21500">
        <w:rPr>
          <w:rFonts w:ascii="Times New Roman" w:eastAsia="Times New Roman" w:hAnsi="Times New Roman" w:cs="Times New Roman"/>
          <w:sz w:val="24"/>
          <w:szCs w:val="24"/>
        </w:rPr>
        <w:t xml:space="preserve"> </w:t>
      </w:r>
      <w:r w:rsidR="00A27984">
        <w:rPr>
          <w:rFonts w:ascii="Times New Roman" w:eastAsia="Times New Roman" w:hAnsi="Times New Roman" w:cs="Times New Roman"/>
          <w:sz w:val="24"/>
          <w:szCs w:val="24"/>
        </w:rPr>
        <w:t>(</w:t>
      </w:r>
      <w:r w:rsidRPr="00C21500">
        <w:rPr>
          <w:rFonts w:ascii="Times New Roman" w:eastAsia="Times New Roman" w:hAnsi="Times New Roman" w:cs="Times New Roman"/>
          <w:sz w:val="24"/>
          <w:szCs w:val="24"/>
        </w:rPr>
        <w:t>1969</w:t>
      </w:r>
      <w:r w:rsidR="00A27984">
        <w:rPr>
          <w:rFonts w:ascii="Times New Roman" w:eastAsia="Times New Roman" w:hAnsi="Times New Roman" w:cs="Times New Roman"/>
          <w:sz w:val="24"/>
          <w:szCs w:val="24"/>
        </w:rPr>
        <w:t>) and</w:t>
      </w:r>
      <w:r w:rsidRPr="00C21500">
        <w:rPr>
          <w:rFonts w:ascii="Times New Roman" w:eastAsia="Times New Roman" w:hAnsi="Times New Roman" w:cs="Times New Roman"/>
          <w:sz w:val="24"/>
          <w:szCs w:val="24"/>
        </w:rPr>
        <w:t xml:space="preserve"> Mead </w:t>
      </w:r>
      <w:r w:rsidR="00A27984">
        <w:rPr>
          <w:rFonts w:ascii="Times New Roman" w:eastAsia="Times New Roman" w:hAnsi="Times New Roman" w:cs="Times New Roman"/>
          <w:sz w:val="24"/>
          <w:szCs w:val="24"/>
        </w:rPr>
        <w:t>(</w:t>
      </w:r>
      <w:r w:rsidRPr="00C21500">
        <w:rPr>
          <w:rFonts w:ascii="Times New Roman" w:eastAsia="Times New Roman" w:hAnsi="Times New Roman" w:cs="Times New Roman"/>
          <w:sz w:val="24"/>
          <w:szCs w:val="24"/>
        </w:rPr>
        <w:t xml:space="preserve">1934) </w:t>
      </w:r>
      <w:r w:rsidR="00A27984">
        <w:rPr>
          <w:rFonts w:ascii="Times New Roman" w:eastAsia="Times New Roman" w:hAnsi="Times New Roman" w:cs="Times New Roman"/>
          <w:sz w:val="24"/>
          <w:szCs w:val="24"/>
        </w:rPr>
        <w:t>describe how identity is described by the symbolic interactions and is</w:t>
      </w:r>
      <w:r w:rsidRPr="00C21500">
        <w:rPr>
          <w:rFonts w:ascii="Times New Roman" w:eastAsia="Times New Roman" w:hAnsi="Times New Roman" w:cs="Times New Roman"/>
          <w:sz w:val="24"/>
          <w:szCs w:val="24"/>
        </w:rPr>
        <w:t xml:space="preserve"> continually in flux, shaped and reshaped by the give-and</w:t>
      </w:r>
      <w:r>
        <w:rPr>
          <w:rFonts w:ascii="Times New Roman" w:eastAsia="Times New Roman" w:hAnsi="Times New Roman" w:cs="Times New Roman"/>
          <w:sz w:val="24"/>
          <w:szCs w:val="24"/>
        </w:rPr>
        <w:t xml:space="preserve"> </w:t>
      </w:r>
      <w:r w:rsidRPr="00C21500">
        <w:rPr>
          <w:rFonts w:ascii="Times New Roman" w:eastAsia="Times New Roman" w:hAnsi="Times New Roman" w:cs="Times New Roman"/>
          <w:sz w:val="24"/>
          <w:szCs w:val="24"/>
        </w:rPr>
        <w:t>take in shared meaning between self and society</w:t>
      </w:r>
      <w:r>
        <w:rPr>
          <w:rFonts w:ascii="Times New Roman" w:eastAsia="Times New Roman" w:hAnsi="Times New Roman" w:cs="Times New Roman"/>
          <w:sz w:val="24"/>
          <w:szCs w:val="24"/>
        </w:rPr>
        <w:t>”</w:t>
      </w:r>
      <w:r w:rsidRPr="00C21500">
        <w:rPr>
          <w:rFonts w:ascii="Times New Roman" w:eastAsia="Times New Roman" w:hAnsi="Times New Roman" w:cs="Times New Roman"/>
          <w:sz w:val="24"/>
          <w:szCs w:val="24"/>
        </w:rPr>
        <w:t>. This</w:t>
      </w:r>
      <w:r>
        <w:rPr>
          <w:rFonts w:ascii="Times New Roman" w:eastAsia="Times New Roman" w:hAnsi="Times New Roman" w:cs="Times New Roman"/>
          <w:sz w:val="24"/>
          <w:szCs w:val="24"/>
        </w:rPr>
        <w:t xml:space="preserve"> process is not unidirectional, meaning that </w:t>
      </w:r>
      <w:r w:rsidRPr="00C21500">
        <w:rPr>
          <w:rFonts w:ascii="Times New Roman" w:eastAsia="Times New Roman" w:hAnsi="Times New Roman" w:cs="Times New Roman"/>
          <w:sz w:val="24"/>
          <w:szCs w:val="24"/>
        </w:rPr>
        <w:t xml:space="preserve">people shape the world around them by investing it with meaning, even while they </w:t>
      </w:r>
      <w:proofErr w:type="gramStart"/>
      <w:r w:rsidRPr="00C21500">
        <w:rPr>
          <w:rFonts w:ascii="Times New Roman" w:eastAsia="Times New Roman" w:hAnsi="Times New Roman" w:cs="Times New Roman"/>
          <w:sz w:val="24"/>
          <w:szCs w:val="24"/>
        </w:rPr>
        <w:t>are being shaped</w:t>
      </w:r>
      <w:proofErr w:type="gramEnd"/>
      <w:r w:rsidRPr="00C21500">
        <w:rPr>
          <w:rFonts w:ascii="Times New Roman" w:eastAsia="Times New Roman" w:hAnsi="Times New Roman" w:cs="Times New Roman"/>
          <w:sz w:val="24"/>
          <w:szCs w:val="24"/>
        </w:rPr>
        <w:t xml:space="preserve"> by the meanings imposed upon them by the surrounding social world (</w:t>
      </w:r>
      <w:proofErr w:type="spellStart"/>
      <w:r w:rsidRPr="00C21500">
        <w:rPr>
          <w:rFonts w:ascii="Times New Roman" w:eastAsia="Times New Roman" w:hAnsi="Times New Roman" w:cs="Times New Roman"/>
          <w:sz w:val="24"/>
          <w:szCs w:val="24"/>
        </w:rPr>
        <w:t>Blumer</w:t>
      </w:r>
      <w:proofErr w:type="spellEnd"/>
      <w:r>
        <w:rPr>
          <w:rFonts w:ascii="Times New Roman" w:eastAsia="Times New Roman" w:hAnsi="Times New Roman" w:cs="Times New Roman"/>
          <w:sz w:val="24"/>
          <w:szCs w:val="24"/>
        </w:rPr>
        <w:t>,</w:t>
      </w:r>
      <w:r w:rsidRPr="00C21500">
        <w:rPr>
          <w:rFonts w:ascii="Times New Roman" w:eastAsia="Times New Roman" w:hAnsi="Times New Roman" w:cs="Times New Roman"/>
          <w:sz w:val="24"/>
          <w:szCs w:val="24"/>
        </w:rPr>
        <w:t xml:space="preserve"> 1969). Here</w:t>
      </w:r>
      <w:r>
        <w:rPr>
          <w:rFonts w:ascii="Times New Roman" w:eastAsia="Times New Roman" w:hAnsi="Times New Roman" w:cs="Times New Roman"/>
          <w:sz w:val="24"/>
          <w:szCs w:val="24"/>
        </w:rPr>
        <w:t xml:space="preserve">, in the example of Algeria during the Arab Spring time period, </w:t>
      </w:r>
      <w:r w:rsidRPr="00C21500">
        <w:rPr>
          <w:rFonts w:ascii="Times New Roman" w:eastAsia="Times New Roman" w:hAnsi="Times New Roman" w:cs="Times New Roman"/>
          <w:sz w:val="24"/>
          <w:szCs w:val="24"/>
        </w:rPr>
        <w:t xml:space="preserve">we give particular attention to the interplay between society’s pressures and </w:t>
      </w:r>
      <w:r>
        <w:rPr>
          <w:rFonts w:ascii="Times New Roman" w:eastAsia="Times New Roman" w:hAnsi="Times New Roman" w:cs="Times New Roman"/>
          <w:sz w:val="24"/>
          <w:szCs w:val="24"/>
        </w:rPr>
        <w:t>the governments’</w:t>
      </w:r>
      <w:r w:rsidRPr="00C21500">
        <w:rPr>
          <w:rFonts w:ascii="Times New Roman" w:eastAsia="Times New Roman" w:hAnsi="Times New Roman" w:cs="Times New Roman"/>
          <w:sz w:val="24"/>
          <w:szCs w:val="24"/>
        </w:rPr>
        <w:t xml:space="preserve"> active identity work. </w:t>
      </w:r>
      <w:r>
        <w:rPr>
          <w:rFonts w:ascii="Times New Roman" w:eastAsia="Times New Roman" w:hAnsi="Times New Roman" w:cs="Times New Roman"/>
          <w:sz w:val="24"/>
          <w:szCs w:val="24"/>
        </w:rPr>
        <w:t xml:space="preserve"> </w:t>
      </w:r>
    </w:p>
    <w:p w14:paraId="0BC499C0" w14:textId="77777777" w:rsidR="00F535E3" w:rsidRDefault="00F535E3" w:rsidP="00F535E3">
      <w:pPr>
        <w:spacing w:line="480" w:lineRule="auto"/>
        <w:contextualSpacing/>
        <w:rPr>
          <w:rFonts w:ascii="Times New Roman" w:hAnsi="Times New Roman"/>
          <w:sz w:val="24"/>
          <w:szCs w:val="24"/>
        </w:rPr>
      </w:pPr>
      <w:r>
        <w:rPr>
          <w:rFonts w:ascii="Times New Roman" w:eastAsia="Times New Roman" w:hAnsi="Times New Roman" w:cs="Times New Roman"/>
          <w:sz w:val="24"/>
          <w:szCs w:val="24"/>
        </w:rPr>
        <w:tab/>
        <w:t xml:space="preserve">By understanding the need for identity and permeability, </w:t>
      </w:r>
      <w:r>
        <w:rPr>
          <w:rFonts w:ascii="Times New Roman" w:hAnsi="Times New Roman"/>
          <w:sz w:val="24"/>
          <w:szCs w:val="24"/>
        </w:rPr>
        <w:t xml:space="preserve">the Algerian government was able to remain in the in-group status, aligned with the groups and improved it position to become the most dominant and powerful in-group.  It permeated a majority of the social groups, protestors and citizens voicing their discontent regarding economics, social policy, security issues and human rights concerns.  The Algerian government, by cooperating with fellow </w:t>
      </w:r>
    </w:p>
    <w:p w14:paraId="2E7FE312" w14:textId="340CE7CA" w:rsidR="0010042C" w:rsidRPr="00021174" w:rsidRDefault="00F535E3" w:rsidP="00021174">
      <w:pPr>
        <w:spacing w:line="480" w:lineRule="auto"/>
        <w:contextualSpacing/>
        <w:rPr>
          <w:rFonts w:ascii="Times New Roman" w:eastAsia="Times New Roman" w:hAnsi="Times New Roman" w:cs="Times New Roman"/>
          <w:sz w:val="24"/>
          <w:szCs w:val="24"/>
        </w:rPr>
      </w:pPr>
      <w:proofErr w:type="gramStart"/>
      <w:r>
        <w:rPr>
          <w:rFonts w:ascii="Times New Roman" w:hAnsi="Times New Roman"/>
          <w:sz w:val="24"/>
          <w:szCs w:val="24"/>
        </w:rPr>
        <w:lastRenderedPageBreak/>
        <w:t>in-groups</w:t>
      </w:r>
      <w:proofErr w:type="gramEnd"/>
      <w:r>
        <w:rPr>
          <w:rFonts w:ascii="Times New Roman" w:hAnsi="Times New Roman"/>
          <w:sz w:val="24"/>
          <w:szCs w:val="24"/>
        </w:rPr>
        <w:t xml:space="preserve"> and group members eventually quelled the majority of the protests and potential insurrections, thus removing the initiative and possibility for a revolution. </w:t>
      </w:r>
    </w:p>
    <w:p w14:paraId="40B8F919" w14:textId="77777777" w:rsidR="008F263D" w:rsidRDefault="008F263D" w:rsidP="00840035">
      <w:pPr>
        <w:pStyle w:val="Title"/>
        <w:tabs>
          <w:tab w:val="left" w:pos="480"/>
        </w:tabs>
        <w:contextualSpacing/>
        <w:jc w:val="left"/>
      </w:pPr>
    </w:p>
    <w:p w14:paraId="52400B73" w14:textId="77777777" w:rsidR="00021174" w:rsidRDefault="00021174" w:rsidP="00840035">
      <w:pPr>
        <w:pStyle w:val="Title"/>
        <w:tabs>
          <w:tab w:val="left" w:pos="480"/>
        </w:tabs>
        <w:contextualSpacing/>
        <w:jc w:val="left"/>
      </w:pPr>
    </w:p>
    <w:p w14:paraId="107352C1" w14:textId="77777777" w:rsidR="0044239F" w:rsidRDefault="0044239F" w:rsidP="00840035">
      <w:pPr>
        <w:pStyle w:val="Title"/>
        <w:tabs>
          <w:tab w:val="left" w:pos="480"/>
        </w:tabs>
        <w:contextualSpacing/>
        <w:jc w:val="left"/>
      </w:pPr>
    </w:p>
    <w:p w14:paraId="333A6B3D" w14:textId="77777777" w:rsidR="0044239F" w:rsidRDefault="0044239F" w:rsidP="00840035">
      <w:pPr>
        <w:pStyle w:val="Title"/>
        <w:tabs>
          <w:tab w:val="left" w:pos="480"/>
        </w:tabs>
        <w:contextualSpacing/>
        <w:jc w:val="left"/>
      </w:pPr>
    </w:p>
    <w:p w14:paraId="6330D4AE" w14:textId="77777777" w:rsidR="0044239F" w:rsidRDefault="0044239F" w:rsidP="00840035">
      <w:pPr>
        <w:pStyle w:val="Title"/>
        <w:tabs>
          <w:tab w:val="left" w:pos="480"/>
        </w:tabs>
        <w:contextualSpacing/>
        <w:jc w:val="left"/>
      </w:pPr>
    </w:p>
    <w:p w14:paraId="635C0906" w14:textId="77777777" w:rsidR="0044239F" w:rsidRDefault="0044239F" w:rsidP="00840035">
      <w:pPr>
        <w:pStyle w:val="Title"/>
        <w:tabs>
          <w:tab w:val="left" w:pos="480"/>
        </w:tabs>
        <w:contextualSpacing/>
        <w:jc w:val="left"/>
      </w:pPr>
    </w:p>
    <w:p w14:paraId="5CD32802" w14:textId="77777777" w:rsidR="0044239F" w:rsidRDefault="0044239F" w:rsidP="00840035">
      <w:pPr>
        <w:pStyle w:val="Title"/>
        <w:tabs>
          <w:tab w:val="left" w:pos="480"/>
        </w:tabs>
        <w:contextualSpacing/>
        <w:jc w:val="left"/>
      </w:pPr>
    </w:p>
    <w:p w14:paraId="2BB2C618" w14:textId="77777777" w:rsidR="0044239F" w:rsidRDefault="0044239F" w:rsidP="00840035">
      <w:pPr>
        <w:pStyle w:val="Title"/>
        <w:tabs>
          <w:tab w:val="left" w:pos="480"/>
        </w:tabs>
        <w:contextualSpacing/>
        <w:jc w:val="left"/>
      </w:pPr>
    </w:p>
    <w:p w14:paraId="046659BE" w14:textId="77777777" w:rsidR="0044239F" w:rsidRDefault="0044239F" w:rsidP="00840035">
      <w:pPr>
        <w:pStyle w:val="Title"/>
        <w:tabs>
          <w:tab w:val="left" w:pos="480"/>
        </w:tabs>
        <w:contextualSpacing/>
        <w:jc w:val="left"/>
      </w:pPr>
    </w:p>
    <w:p w14:paraId="38A885D7" w14:textId="77777777" w:rsidR="00A27984" w:rsidRDefault="00A27984" w:rsidP="00840035">
      <w:pPr>
        <w:pStyle w:val="Title"/>
        <w:tabs>
          <w:tab w:val="left" w:pos="480"/>
        </w:tabs>
        <w:contextualSpacing/>
        <w:jc w:val="left"/>
      </w:pPr>
    </w:p>
    <w:p w14:paraId="34235652" w14:textId="77777777" w:rsidR="00A27984" w:rsidRDefault="00A27984" w:rsidP="00840035">
      <w:pPr>
        <w:pStyle w:val="Title"/>
        <w:tabs>
          <w:tab w:val="left" w:pos="480"/>
        </w:tabs>
        <w:contextualSpacing/>
        <w:jc w:val="left"/>
      </w:pPr>
    </w:p>
    <w:p w14:paraId="4AB3556A" w14:textId="77777777" w:rsidR="00A27984" w:rsidRDefault="00A27984" w:rsidP="00840035">
      <w:pPr>
        <w:pStyle w:val="Title"/>
        <w:tabs>
          <w:tab w:val="left" w:pos="480"/>
        </w:tabs>
        <w:contextualSpacing/>
        <w:jc w:val="left"/>
      </w:pPr>
    </w:p>
    <w:p w14:paraId="300DB1A2" w14:textId="77777777" w:rsidR="00A27984" w:rsidRDefault="00A27984" w:rsidP="00840035">
      <w:pPr>
        <w:pStyle w:val="Title"/>
        <w:tabs>
          <w:tab w:val="left" w:pos="480"/>
        </w:tabs>
        <w:contextualSpacing/>
        <w:jc w:val="left"/>
      </w:pPr>
    </w:p>
    <w:p w14:paraId="2DB3B559" w14:textId="77777777" w:rsidR="0044239F" w:rsidRDefault="0044239F" w:rsidP="00840035">
      <w:pPr>
        <w:pStyle w:val="Title"/>
        <w:tabs>
          <w:tab w:val="left" w:pos="480"/>
        </w:tabs>
        <w:contextualSpacing/>
        <w:jc w:val="left"/>
      </w:pPr>
    </w:p>
    <w:p w14:paraId="5C078630" w14:textId="77777777" w:rsidR="00C249A5" w:rsidRDefault="00C249A5" w:rsidP="00840035">
      <w:pPr>
        <w:pStyle w:val="Title"/>
        <w:tabs>
          <w:tab w:val="left" w:pos="480"/>
        </w:tabs>
        <w:contextualSpacing/>
        <w:jc w:val="left"/>
      </w:pPr>
    </w:p>
    <w:p w14:paraId="27B3D9CD" w14:textId="77777777" w:rsidR="00C249A5" w:rsidRDefault="00C249A5" w:rsidP="00840035">
      <w:pPr>
        <w:pStyle w:val="Title"/>
        <w:tabs>
          <w:tab w:val="left" w:pos="480"/>
        </w:tabs>
        <w:contextualSpacing/>
        <w:jc w:val="left"/>
      </w:pPr>
    </w:p>
    <w:p w14:paraId="39B74957" w14:textId="77777777" w:rsidR="00C249A5" w:rsidRDefault="00C249A5" w:rsidP="00840035">
      <w:pPr>
        <w:pStyle w:val="Title"/>
        <w:tabs>
          <w:tab w:val="left" w:pos="480"/>
        </w:tabs>
        <w:contextualSpacing/>
        <w:jc w:val="left"/>
      </w:pPr>
    </w:p>
    <w:p w14:paraId="47856D77" w14:textId="77777777" w:rsidR="00C249A5" w:rsidRDefault="00C249A5" w:rsidP="00840035">
      <w:pPr>
        <w:pStyle w:val="Title"/>
        <w:tabs>
          <w:tab w:val="left" w:pos="480"/>
        </w:tabs>
        <w:contextualSpacing/>
        <w:jc w:val="left"/>
      </w:pPr>
    </w:p>
    <w:p w14:paraId="64C5466B" w14:textId="77777777" w:rsidR="00C249A5" w:rsidRDefault="00C249A5" w:rsidP="00840035">
      <w:pPr>
        <w:pStyle w:val="Title"/>
        <w:tabs>
          <w:tab w:val="left" w:pos="480"/>
        </w:tabs>
        <w:contextualSpacing/>
        <w:jc w:val="left"/>
      </w:pPr>
    </w:p>
    <w:p w14:paraId="7F2B6F0D" w14:textId="77777777" w:rsidR="00C249A5" w:rsidRDefault="00C249A5" w:rsidP="00840035">
      <w:pPr>
        <w:pStyle w:val="Title"/>
        <w:tabs>
          <w:tab w:val="left" w:pos="480"/>
        </w:tabs>
        <w:contextualSpacing/>
        <w:jc w:val="left"/>
      </w:pPr>
    </w:p>
    <w:p w14:paraId="4050536A" w14:textId="77777777" w:rsidR="00C249A5" w:rsidRDefault="00C249A5" w:rsidP="00840035">
      <w:pPr>
        <w:pStyle w:val="Title"/>
        <w:tabs>
          <w:tab w:val="left" w:pos="480"/>
        </w:tabs>
        <w:contextualSpacing/>
        <w:jc w:val="left"/>
      </w:pPr>
    </w:p>
    <w:p w14:paraId="649CCF90" w14:textId="77777777" w:rsidR="00C249A5" w:rsidRPr="00840035" w:rsidRDefault="00C249A5" w:rsidP="00840035">
      <w:pPr>
        <w:pStyle w:val="Title"/>
        <w:tabs>
          <w:tab w:val="left" w:pos="480"/>
        </w:tabs>
        <w:contextualSpacing/>
        <w:jc w:val="left"/>
      </w:pPr>
    </w:p>
    <w:p w14:paraId="7F8B649C" w14:textId="6A23EA5F" w:rsidR="00311D3A" w:rsidRDefault="0089589C" w:rsidP="00801B3B">
      <w:pPr>
        <w:pStyle w:val="APALevel0"/>
        <w:contextualSpacing/>
      </w:pPr>
      <w:bookmarkStart w:id="7" w:name="_Toc346619441"/>
      <w:r>
        <w:t>Chapter 3: Research Design and Method</w:t>
      </w:r>
      <w:bookmarkEnd w:id="7"/>
      <w:r w:rsidR="00345B22">
        <w:t>ology</w:t>
      </w:r>
    </w:p>
    <w:p w14:paraId="044465A6" w14:textId="77777777" w:rsidR="00311D3A" w:rsidRDefault="00311D3A" w:rsidP="00801B3B">
      <w:pPr>
        <w:pStyle w:val="APALevel1"/>
        <w:spacing w:after="0" w:line="240" w:lineRule="auto"/>
        <w:contextualSpacing/>
        <w:outlineLvl w:val="1"/>
      </w:pPr>
      <w:r w:rsidRPr="00FC6DCD">
        <w:t>Research Strategy</w:t>
      </w:r>
    </w:p>
    <w:p w14:paraId="77175344" w14:textId="77777777" w:rsidR="00705D8B" w:rsidRDefault="00705D8B" w:rsidP="00801B3B">
      <w:pPr>
        <w:pStyle w:val="APALevel1"/>
        <w:spacing w:after="0" w:line="240" w:lineRule="auto"/>
        <w:contextualSpacing/>
        <w:outlineLvl w:val="1"/>
      </w:pPr>
    </w:p>
    <w:p w14:paraId="5B7C0A3C" w14:textId="20E2AEC2" w:rsidR="00142543" w:rsidRPr="003C193A" w:rsidRDefault="00705D8B" w:rsidP="003C193A">
      <w:pPr>
        <w:widowControl w:val="0"/>
        <w:autoSpaceDE w:val="0"/>
        <w:autoSpaceDN w:val="0"/>
        <w:adjustRightInd w:val="0"/>
        <w:spacing w:line="480" w:lineRule="auto"/>
        <w:rPr>
          <w:rFonts w:ascii="Times New Roman" w:hAnsi="Times New Roman" w:cs="Times New Roman"/>
          <w:sz w:val="24"/>
          <w:szCs w:val="24"/>
        </w:rPr>
      </w:pPr>
      <w:r>
        <w:rPr>
          <w:rFonts w:ascii="Times New Roman" w:hAnsi="Times New Roman" w:cs="Times New Roman"/>
          <w:sz w:val="24"/>
          <w:szCs w:val="24"/>
        </w:rPr>
        <w:tab/>
      </w:r>
      <w:r w:rsidRPr="00705D8B">
        <w:rPr>
          <w:rFonts w:ascii="Times New Roman" w:hAnsi="Times New Roman" w:cs="Times New Roman"/>
          <w:sz w:val="24"/>
          <w:szCs w:val="24"/>
        </w:rPr>
        <w:t>A theoretical framework of culture and identit</w:t>
      </w:r>
      <w:r w:rsidR="008D219A">
        <w:rPr>
          <w:rFonts w:ascii="Times New Roman" w:hAnsi="Times New Roman" w:cs="Times New Roman"/>
          <w:sz w:val="24"/>
          <w:szCs w:val="24"/>
        </w:rPr>
        <w:t>y that recognizes the phenomenal</w:t>
      </w:r>
      <w:r w:rsidRPr="00705D8B">
        <w:rPr>
          <w:rFonts w:ascii="Times New Roman" w:hAnsi="Times New Roman" w:cs="Times New Roman"/>
          <w:sz w:val="24"/>
          <w:szCs w:val="24"/>
        </w:rPr>
        <w:t xml:space="preserve"> diversity of thought, feeling, and behavior that often occurs within cultural groups offers a novel approach to the cu</w:t>
      </w:r>
      <w:r w:rsidR="00C61A01">
        <w:rPr>
          <w:rFonts w:ascii="Times New Roman" w:hAnsi="Times New Roman" w:cs="Times New Roman"/>
          <w:sz w:val="24"/>
          <w:szCs w:val="24"/>
        </w:rPr>
        <w:t xml:space="preserve">ltural psychology of identity. </w:t>
      </w:r>
      <w:bookmarkStart w:id="8" w:name="_Toc346619443"/>
      <w:r w:rsidR="00142543">
        <w:rPr>
          <w:rFonts w:ascii="Times New Roman" w:hAnsi="Times New Roman" w:cs="Times New Roman"/>
          <w:sz w:val="24"/>
          <w:szCs w:val="24"/>
        </w:rPr>
        <w:t xml:space="preserve">This research will implement a </w:t>
      </w:r>
      <w:r w:rsidR="00EC7810">
        <w:rPr>
          <w:rFonts w:ascii="Times New Roman" w:hAnsi="Times New Roman" w:cs="Times New Roman"/>
          <w:sz w:val="24"/>
          <w:szCs w:val="24"/>
        </w:rPr>
        <w:t>qualitative design that allows the development of a persona narrative to allow the understanding of culture and identity and to address different parts of the phenomenon of non-participati</w:t>
      </w:r>
      <w:r w:rsidR="00C61A01">
        <w:rPr>
          <w:rFonts w:ascii="Times New Roman" w:hAnsi="Times New Roman" w:cs="Times New Roman"/>
          <w:sz w:val="24"/>
          <w:szCs w:val="24"/>
        </w:rPr>
        <w:t>o</w:t>
      </w:r>
      <w:r w:rsidR="00EC7810">
        <w:rPr>
          <w:rFonts w:ascii="Times New Roman" w:hAnsi="Times New Roman" w:cs="Times New Roman"/>
          <w:sz w:val="24"/>
          <w:szCs w:val="24"/>
        </w:rPr>
        <w:t>n in the Arab Spring protests</w:t>
      </w:r>
      <w:r w:rsidR="00142543" w:rsidRPr="009A32E2">
        <w:rPr>
          <w:rFonts w:ascii="Times New Roman" w:hAnsi="Times New Roman" w:cs="Times New Roman"/>
          <w:sz w:val="24"/>
          <w:szCs w:val="24"/>
        </w:rPr>
        <w:t xml:space="preserve">. </w:t>
      </w:r>
      <w:r w:rsidR="00EC7810">
        <w:rPr>
          <w:rFonts w:ascii="Times New Roman" w:hAnsi="Times New Roman" w:cs="Times New Roman"/>
          <w:sz w:val="24"/>
          <w:szCs w:val="24"/>
        </w:rPr>
        <w:t xml:space="preserve"> </w:t>
      </w:r>
      <w:proofErr w:type="gramStart"/>
      <w:r w:rsidR="000864E4">
        <w:rPr>
          <w:rFonts w:ascii="Times New Roman" w:eastAsia="Times New Roman" w:hAnsi="Times New Roman" w:cs="Times New Roman"/>
          <w:sz w:val="24"/>
          <w:szCs w:val="24"/>
          <w:shd w:val="clear" w:color="auto" w:fill="FFFFFF"/>
        </w:rPr>
        <w:t>a</w:t>
      </w:r>
      <w:proofErr w:type="gramEnd"/>
      <w:r w:rsidR="000864E4">
        <w:rPr>
          <w:rFonts w:ascii="Times New Roman" w:eastAsia="Times New Roman" w:hAnsi="Times New Roman" w:cs="Times New Roman"/>
          <w:sz w:val="24"/>
          <w:szCs w:val="24"/>
          <w:shd w:val="clear" w:color="auto" w:fill="FFFFFF"/>
        </w:rPr>
        <w:t xml:space="preserve"> qualitative approach represents a legitimate mode of social and human science exploration (Creswell 2013).</w:t>
      </w:r>
      <w:r w:rsidR="000864E4">
        <w:rPr>
          <w:rFonts w:ascii="Times New Roman" w:hAnsi="Times New Roman" w:cs="Times New Roman"/>
          <w:sz w:val="24"/>
          <w:szCs w:val="24"/>
        </w:rPr>
        <w:t xml:space="preserve"> A</w:t>
      </w:r>
      <w:r w:rsidR="00142543" w:rsidRPr="009A32E2">
        <w:rPr>
          <w:rFonts w:ascii="Times New Roman" w:eastAsia="Times New Roman" w:hAnsi="Times New Roman" w:cs="Times New Roman"/>
          <w:sz w:val="24"/>
          <w:szCs w:val="24"/>
          <w:shd w:val="clear" w:color="auto" w:fill="FFFFFF"/>
        </w:rPr>
        <w:t xml:space="preserve"> qualitative approach is appropriate to use to study a research problem when the problem needs to be explored; when a complex, detailed understanding is needed; when the researcher wants to write in a literary, f</w:t>
      </w:r>
      <w:r w:rsidR="00142543">
        <w:rPr>
          <w:rFonts w:ascii="Times New Roman" w:eastAsia="Times New Roman" w:hAnsi="Times New Roman" w:cs="Times New Roman"/>
          <w:sz w:val="24"/>
          <w:szCs w:val="24"/>
          <w:shd w:val="clear" w:color="auto" w:fill="FFFFFF"/>
        </w:rPr>
        <w:t>lexible style, and; when the</w:t>
      </w:r>
      <w:r w:rsidR="00142543" w:rsidRPr="009A32E2">
        <w:rPr>
          <w:rFonts w:ascii="Times New Roman" w:eastAsia="Times New Roman" w:hAnsi="Times New Roman" w:cs="Times New Roman"/>
          <w:sz w:val="24"/>
          <w:szCs w:val="24"/>
          <w:shd w:val="clear" w:color="auto" w:fill="FFFFFF"/>
        </w:rPr>
        <w:t xml:space="preserve"> researcher seeks to understand the context or </w:t>
      </w:r>
      <w:r w:rsidR="000864E4">
        <w:rPr>
          <w:rFonts w:ascii="Times New Roman" w:eastAsia="Times New Roman" w:hAnsi="Times New Roman" w:cs="Times New Roman"/>
          <w:sz w:val="24"/>
          <w:szCs w:val="24"/>
          <w:shd w:val="clear" w:color="auto" w:fill="FFFFFF"/>
        </w:rPr>
        <w:t>settings of participants" (Creswell, 2013 p 63</w:t>
      </w:r>
      <w:r w:rsidR="00142543" w:rsidRPr="009A32E2">
        <w:rPr>
          <w:rFonts w:ascii="Times New Roman" w:eastAsia="Times New Roman" w:hAnsi="Times New Roman" w:cs="Times New Roman"/>
          <w:sz w:val="24"/>
          <w:szCs w:val="24"/>
          <w:shd w:val="clear" w:color="auto" w:fill="FFFFFF"/>
        </w:rPr>
        <w:t>). </w:t>
      </w:r>
    </w:p>
    <w:p w14:paraId="1F91C26F" w14:textId="3197C495" w:rsidR="00B55C3E" w:rsidRDefault="00F207E9" w:rsidP="00801B3B">
      <w:pPr>
        <w:pStyle w:val="APALevel1"/>
        <w:spacing w:after="0" w:line="480" w:lineRule="auto"/>
        <w:contextualSpacing/>
        <w:jc w:val="left"/>
        <w:rPr>
          <w:b w:val="0"/>
        </w:rPr>
      </w:pPr>
      <w:r>
        <w:rPr>
          <w:b w:val="0"/>
        </w:rPr>
        <w:tab/>
      </w:r>
      <w:r w:rsidR="000864E4">
        <w:rPr>
          <w:b w:val="0"/>
        </w:rPr>
        <w:t>Psychological theories</w:t>
      </w:r>
      <w:r w:rsidR="00CC479C">
        <w:rPr>
          <w:b w:val="0"/>
        </w:rPr>
        <w:t xml:space="preserve"> will be studied </w:t>
      </w:r>
      <w:r w:rsidR="000864E4">
        <w:rPr>
          <w:b w:val="0"/>
        </w:rPr>
        <w:t xml:space="preserve">and applied </w:t>
      </w:r>
      <w:r w:rsidR="00CC479C">
        <w:rPr>
          <w:b w:val="0"/>
        </w:rPr>
        <w:t xml:space="preserve">so as to provide insight into the ongoing affects of previous conflicts in a collectivist culture and to study how decisions </w:t>
      </w:r>
      <w:proofErr w:type="gramStart"/>
      <w:r w:rsidR="00CC479C">
        <w:rPr>
          <w:b w:val="0"/>
        </w:rPr>
        <w:t>are made</w:t>
      </w:r>
      <w:proofErr w:type="gramEnd"/>
      <w:r w:rsidR="00CC479C">
        <w:rPr>
          <w:b w:val="0"/>
        </w:rPr>
        <w:t xml:space="preserve"> in the context of in-group and out-group modifications. </w:t>
      </w:r>
      <w:r w:rsidR="00F30AE9">
        <w:rPr>
          <w:b w:val="0"/>
        </w:rPr>
        <w:t xml:space="preserve">Using multiple evidence based theories, the researcher will provide information and facts relating this study to previous work in the field of psychology and the interrelation of their academic relativity.  </w:t>
      </w:r>
      <w:r w:rsidR="00B55C3E">
        <w:rPr>
          <w:b w:val="0"/>
        </w:rPr>
        <w:t>The literature review for this study foun</w:t>
      </w:r>
      <w:r w:rsidR="008F2DC3">
        <w:rPr>
          <w:b w:val="0"/>
        </w:rPr>
        <w:t>d significant</w:t>
      </w:r>
      <w:r w:rsidR="00B55C3E">
        <w:rPr>
          <w:b w:val="0"/>
        </w:rPr>
        <w:t xml:space="preserve"> information on </w:t>
      </w:r>
      <w:proofErr w:type="spellStart"/>
      <w:r w:rsidR="00B55C3E">
        <w:rPr>
          <w:b w:val="0"/>
        </w:rPr>
        <w:t>Tajfel’s</w:t>
      </w:r>
      <w:proofErr w:type="spellEnd"/>
      <w:r w:rsidR="00B55C3E">
        <w:rPr>
          <w:b w:val="0"/>
        </w:rPr>
        <w:t xml:space="preserve"> theories</w:t>
      </w:r>
      <w:r w:rsidR="00F30AE9">
        <w:rPr>
          <w:b w:val="0"/>
        </w:rPr>
        <w:t xml:space="preserve"> of power dynamics and social groupings</w:t>
      </w:r>
      <w:r w:rsidR="00B55C3E">
        <w:rPr>
          <w:b w:val="0"/>
        </w:rPr>
        <w:t xml:space="preserve"> as well as Hofstede’</w:t>
      </w:r>
      <w:r w:rsidR="00F30AE9">
        <w:rPr>
          <w:b w:val="0"/>
        </w:rPr>
        <w:t>s psychological ideas on cultural relevancy</w:t>
      </w:r>
      <w:r w:rsidR="00245741">
        <w:rPr>
          <w:b w:val="0"/>
        </w:rPr>
        <w:t>.  With regard to historical</w:t>
      </w:r>
      <w:r w:rsidR="00B55C3E">
        <w:rPr>
          <w:b w:val="0"/>
        </w:rPr>
        <w:t xml:space="preserve"> trauma, th</w:t>
      </w:r>
      <w:r w:rsidR="008F2DC3">
        <w:rPr>
          <w:b w:val="0"/>
        </w:rPr>
        <w:t xml:space="preserve">ere was considerable </w:t>
      </w:r>
      <w:r w:rsidR="00CC479C">
        <w:rPr>
          <w:b w:val="0"/>
        </w:rPr>
        <w:t>information on marginalized groups such as indigenous peoples, yet a</w:t>
      </w:r>
      <w:r w:rsidR="00B55C3E">
        <w:rPr>
          <w:b w:val="0"/>
        </w:rPr>
        <w:t xml:space="preserve"> shortage of inf</w:t>
      </w:r>
      <w:r w:rsidR="00CC479C">
        <w:rPr>
          <w:b w:val="0"/>
        </w:rPr>
        <w:t>ormation with regard to Algeria.</w:t>
      </w:r>
    </w:p>
    <w:p w14:paraId="347DF311" w14:textId="2FFEE39C" w:rsidR="00B55C3E" w:rsidRDefault="002042AC" w:rsidP="00801B3B">
      <w:pPr>
        <w:pStyle w:val="APALevel1"/>
        <w:spacing w:after="0" w:line="480" w:lineRule="auto"/>
        <w:contextualSpacing/>
        <w:jc w:val="left"/>
        <w:rPr>
          <w:b w:val="0"/>
        </w:rPr>
      </w:pPr>
      <w:r>
        <w:rPr>
          <w:b w:val="0"/>
        </w:rPr>
        <w:lastRenderedPageBreak/>
        <w:tab/>
      </w:r>
      <w:r w:rsidR="00B55C3E">
        <w:rPr>
          <w:b w:val="0"/>
        </w:rPr>
        <w:t xml:space="preserve">Why did Algerians not become more involved in the Arab Spring uprising? To obtain detailed and narrative information on the religious, cultural, traumatic and power dynamic experiences of Algerians, this researcher will use </w:t>
      </w:r>
      <w:r w:rsidR="00CC479C">
        <w:rPr>
          <w:b w:val="0"/>
        </w:rPr>
        <w:t xml:space="preserve">a survey incorporating both </w:t>
      </w:r>
      <w:r w:rsidR="00EC7810">
        <w:rPr>
          <w:b w:val="0"/>
        </w:rPr>
        <w:t xml:space="preserve">open ended interview questions </w:t>
      </w:r>
      <w:r w:rsidR="00CC479C">
        <w:rPr>
          <w:b w:val="0"/>
        </w:rPr>
        <w:t>in order to understand influences, emotions, and behaviors.</w:t>
      </w:r>
      <w:r w:rsidR="00B55C3E">
        <w:rPr>
          <w:b w:val="0"/>
        </w:rPr>
        <w:t xml:space="preserve">  </w:t>
      </w:r>
      <w:r w:rsidR="000864E4">
        <w:rPr>
          <w:b w:val="0"/>
        </w:rPr>
        <w:t xml:space="preserve">This research </w:t>
      </w:r>
      <w:r w:rsidR="000A5D25">
        <w:rPr>
          <w:b w:val="0"/>
        </w:rPr>
        <w:t>offers advantages in terms of economy, breadth of data collected, access to larger samples f</w:t>
      </w:r>
      <w:r w:rsidR="000864E4">
        <w:rPr>
          <w:b w:val="0"/>
        </w:rPr>
        <w:t>or data analysis, and anonymity</w:t>
      </w:r>
      <w:r w:rsidR="000A5D25">
        <w:rPr>
          <w:b w:val="0"/>
        </w:rPr>
        <w:t xml:space="preserve"> (Burton &amp; </w:t>
      </w:r>
      <w:proofErr w:type="spellStart"/>
      <w:r w:rsidR="000A5D25">
        <w:rPr>
          <w:b w:val="0"/>
        </w:rPr>
        <w:t>Mazzarole</w:t>
      </w:r>
      <w:proofErr w:type="spellEnd"/>
      <w:r w:rsidR="000A5D25">
        <w:rPr>
          <w:b w:val="0"/>
        </w:rPr>
        <w:t>, 2011), which will be advantageous when working with an Arab collectivist culture that stigmatizes men</w:t>
      </w:r>
      <w:r w:rsidR="000864E4">
        <w:rPr>
          <w:b w:val="0"/>
        </w:rPr>
        <w:t>tal health.  Additionally, using interviews</w:t>
      </w:r>
      <w:r w:rsidR="00D86752">
        <w:rPr>
          <w:b w:val="0"/>
        </w:rPr>
        <w:t xml:space="preserve"> in this case will allow</w:t>
      </w:r>
      <w:r w:rsidR="000864E4">
        <w:rPr>
          <w:b w:val="0"/>
        </w:rPr>
        <w:t xml:space="preserve"> the ability to study latent constructs </w:t>
      </w:r>
      <w:r w:rsidR="000A5D25">
        <w:rPr>
          <w:b w:val="0"/>
        </w:rPr>
        <w:t xml:space="preserve">or variables that are unable to be </w:t>
      </w:r>
      <w:proofErr w:type="gramStart"/>
      <w:r w:rsidR="000A5D25">
        <w:rPr>
          <w:b w:val="0"/>
        </w:rPr>
        <w:t>observed</w:t>
      </w:r>
      <w:proofErr w:type="gramEnd"/>
      <w:r w:rsidR="000A5D25">
        <w:rPr>
          <w:b w:val="0"/>
        </w:rPr>
        <w:t xml:space="preserve"> or quantified in a new culture. </w:t>
      </w:r>
    </w:p>
    <w:p w14:paraId="0E8D9A02" w14:textId="606EA0CD" w:rsidR="00867AC8" w:rsidRPr="00C61A01" w:rsidRDefault="006D60AA" w:rsidP="00C61A01">
      <w:pPr>
        <w:pStyle w:val="APALevel1"/>
        <w:spacing w:after="0" w:line="480" w:lineRule="auto"/>
        <w:contextualSpacing/>
        <w:jc w:val="left"/>
        <w:rPr>
          <w:b w:val="0"/>
        </w:rPr>
      </w:pPr>
      <w:r>
        <w:rPr>
          <w:b w:val="0"/>
        </w:rPr>
        <w:tab/>
        <w:t xml:space="preserve">The qualitative research method will be used </w:t>
      </w:r>
      <w:r w:rsidR="00CC479C">
        <w:rPr>
          <w:b w:val="0"/>
        </w:rPr>
        <w:t xml:space="preserve">as a baseline for </w:t>
      </w:r>
      <w:r w:rsidR="00171EF2">
        <w:rPr>
          <w:b w:val="0"/>
        </w:rPr>
        <w:t xml:space="preserve">of background, including such aspects as age, education, family structure and social standing so </w:t>
      </w:r>
      <w:proofErr w:type="gramStart"/>
      <w:r w:rsidR="00171EF2">
        <w:rPr>
          <w:b w:val="0"/>
        </w:rPr>
        <w:t>a to</w:t>
      </w:r>
      <w:proofErr w:type="gramEnd"/>
      <w:r w:rsidR="00171EF2">
        <w:rPr>
          <w:b w:val="0"/>
        </w:rPr>
        <w:t xml:space="preserve"> create a personality and cultural profile on the participants.  </w:t>
      </w:r>
      <w:r>
        <w:rPr>
          <w:b w:val="0"/>
        </w:rPr>
        <w:t xml:space="preserve">Qualitative interviews will </w:t>
      </w:r>
      <w:r w:rsidR="00716BC5">
        <w:rPr>
          <w:b w:val="0"/>
        </w:rPr>
        <w:t>develop themes of behavior while encouraging</w:t>
      </w:r>
      <w:r>
        <w:rPr>
          <w:b w:val="0"/>
        </w:rPr>
        <w:t xml:space="preserve"> participants to share valuable information about their personal experiences that will assist in answering the phenomena. In addition to the </w:t>
      </w:r>
      <w:r w:rsidR="00171EF2">
        <w:rPr>
          <w:b w:val="0"/>
        </w:rPr>
        <w:t xml:space="preserve">quantitative items </w:t>
      </w:r>
      <w:proofErr w:type="gramStart"/>
      <w:r w:rsidR="00171EF2">
        <w:rPr>
          <w:b w:val="0"/>
        </w:rPr>
        <w:t>will</w:t>
      </w:r>
      <w:r w:rsidR="00D86752">
        <w:rPr>
          <w:b w:val="0"/>
        </w:rPr>
        <w:t xml:space="preserve"> be used</w:t>
      </w:r>
      <w:proofErr w:type="gramEnd"/>
      <w:r w:rsidR="00D86752">
        <w:rPr>
          <w:b w:val="0"/>
        </w:rPr>
        <w:t xml:space="preserve"> to </w:t>
      </w:r>
      <w:r>
        <w:rPr>
          <w:b w:val="0"/>
        </w:rPr>
        <w:t xml:space="preserve">develop a more detailed understanding of the various societal, physical and psychological determinants on behaviors and actions.   An Institutional Review Board (IRB) </w:t>
      </w:r>
      <w:proofErr w:type="gramStart"/>
      <w:r>
        <w:rPr>
          <w:b w:val="0"/>
        </w:rPr>
        <w:t>will be requested and received prior to any recruitment activities</w:t>
      </w:r>
      <w:proofErr w:type="gramEnd"/>
      <w:r>
        <w:rPr>
          <w:b w:val="0"/>
        </w:rPr>
        <w:t xml:space="preserve">.  </w:t>
      </w:r>
    </w:p>
    <w:p w14:paraId="67CC035B" w14:textId="5FDBCE7E" w:rsidR="000E42F9" w:rsidRPr="00867AC8" w:rsidRDefault="005719CF" w:rsidP="00801B3B">
      <w:pPr>
        <w:pStyle w:val="APALevel1"/>
        <w:spacing w:after="0" w:line="480" w:lineRule="auto"/>
        <w:contextualSpacing/>
        <w:jc w:val="left"/>
        <w:outlineLvl w:val="1"/>
      </w:pPr>
      <w:r>
        <w:t xml:space="preserve">Research Questions </w:t>
      </w:r>
      <w:bookmarkEnd w:id="8"/>
      <w:r w:rsidR="00045D85">
        <w:rPr>
          <w:b w:val="0"/>
        </w:rPr>
        <w:t xml:space="preserve"> </w:t>
      </w:r>
    </w:p>
    <w:p w14:paraId="7D236DF6" w14:textId="540DC2F8" w:rsidR="0018533A" w:rsidRDefault="00045D85" w:rsidP="00801B3B">
      <w:pPr>
        <w:pStyle w:val="APALevel1"/>
        <w:spacing w:after="0" w:line="480" w:lineRule="auto"/>
        <w:contextualSpacing/>
        <w:jc w:val="left"/>
        <w:outlineLvl w:val="1"/>
        <w:rPr>
          <w:b w:val="0"/>
        </w:rPr>
      </w:pPr>
      <w:r>
        <w:rPr>
          <w:b w:val="0"/>
        </w:rPr>
        <w:tab/>
      </w:r>
      <w:r w:rsidR="000864E4">
        <w:rPr>
          <w:b w:val="0"/>
        </w:rPr>
        <w:t>The interviews</w:t>
      </w:r>
      <w:r w:rsidR="0018533A">
        <w:rPr>
          <w:b w:val="0"/>
        </w:rPr>
        <w:t xml:space="preserve"> will incorporate</w:t>
      </w:r>
      <w:r w:rsidR="000E42F9">
        <w:rPr>
          <w:b w:val="0"/>
        </w:rPr>
        <w:t xml:space="preserve"> </w:t>
      </w:r>
      <w:r w:rsidR="0018533A">
        <w:rPr>
          <w:b w:val="0"/>
        </w:rPr>
        <w:t xml:space="preserve">set items that </w:t>
      </w:r>
      <w:proofErr w:type="gramStart"/>
      <w:r w:rsidR="0018533A">
        <w:rPr>
          <w:b w:val="0"/>
        </w:rPr>
        <w:t>are based</w:t>
      </w:r>
      <w:proofErr w:type="gramEnd"/>
      <w:r w:rsidR="0018533A">
        <w:rPr>
          <w:b w:val="0"/>
        </w:rPr>
        <w:t xml:space="preserve"> on factors addressed within the three theories including Social Identity Theory, Cultural Collectivist Theory, and </w:t>
      </w:r>
      <w:r w:rsidR="00245741">
        <w:rPr>
          <w:b w:val="0"/>
        </w:rPr>
        <w:t xml:space="preserve">Historical </w:t>
      </w:r>
      <w:r>
        <w:rPr>
          <w:b w:val="0"/>
        </w:rPr>
        <w:t>Trauma</w:t>
      </w:r>
      <w:r w:rsidR="000864E4">
        <w:rPr>
          <w:b w:val="0"/>
        </w:rPr>
        <w:t xml:space="preserve"> theory.  The seven</w:t>
      </w:r>
      <w:r w:rsidR="0018533A">
        <w:rPr>
          <w:b w:val="0"/>
        </w:rPr>
        <w:t xml:space="preserve"> items</w:t>
      </w:r>
      <w:r w:rsidR="003A456B">
        <w:rPr>
          <w:b w:val="0"/>
        </w:rPr>
        <w:t xml:space="preserve"> </w:t>
      </w:r>
      <w:proofErr w:type="gramStart"/>
      <w:r w:rsidR="003A456B">
        <w:rPr>
          <w:b w:val="0"/>
        </w:rPr>
        <w:t>will be divided</w:t>
      </w:r>
      <w:proofErr w:type="gramEnd"/>
      <w:r w:rsidR="003A456B">
        <w:rPr>
          <w:b w:val="0"/>
        </w:rPr>
        <w:t xml:space="preserve"> by the </w:t>
      </w:r>
      <w:r w:rsidR="000B6669">
        <w:rPr>
          <w:b w:val="0"/>
        </w:rPr>
        <w:t xml:space="preserve">three </w:t>
      </w:r>
      <w:r w:rsidR="003A456B">
        <w:rPr>
          <w:b w:val="0"/>
        </w:rPr>
        <w:t xml:space="preserve">domain variables that will directly correlate to the three respective theories.  </w:t>
      </w:r>
    </w:p>
    <w:p w14:paraId="2E5C711B" w14:textId="7E473D33" w:rsidR="00DE26B7" w:rsidRPr="00FA420D" w:rsidRDefault="00F457CE" w:rsidP="00801B3B">
      <w:pPr>
        <w:pStyle w:val="APALevel1"/>
        <w:spacing w:after="0" w:line="480" w:lineRule="auto"/>
        <w:contextualSpacing/>
        <w:jc w:val="left"/>
        <w:outlineLvl w:val="1"/>
        <w:rPr>
          <w:b w:val="0"/>
        </w:rPr>
      </w:pPr>
      <w:r>
        <w:rPr>
          <w:b w:val="0"/>
        </w:rPr>
        <w:lastRenderedPageBreak/>
        <w:tab/>
      </w:r>
      <w:r w:rsidR="00021174">
        <w:rPr>
          <w:b w:val="0"/>
        </w:rPr>
        <w:t>The survey</w:t>
      </w:r>
      <w:r w:rsidR="0018533A">
        <w:rPr>
          <w:b w:val="0"/>
        </w:rPr>
        <w:t xml:space="preserve"> will incorporate </w:t>
      </w:r>
      <w:r w:rsidR="00021174" w:rsidRPr="000864E4">
        <w:rPr>
          <w:b w:val="0"/>
        </w:rPr>
        <w:t>seven</w:t>
      </w:r>
      <w:r w:rsidR="003A456B" w:rsidRPr="000864E4">
        <w:rPr>
          <w:b w:val="0"/>
        </w:rPr>
        <w:t xml:space="preserve"> conversational items</w:t>
      </w:r>
      <w:r w:rsidR="003A456B">
        <w:rPr>
          <w:b w:val="0"/>
        </w:rPr>
        <w:t xml:space="preserve">, which depending on responses, will have follow up items.  </w:t>
      </w:r>
      <w:r w:rsidR="00EC7810">
        <w:rPr>
          <w:b w:val="0"/>
        </w:rPr>
        <w:t>The purpose of the questions</w:t>
      </w:r>
      <w:r w:rsidR="000B6669">
        <w:rPr>
          <w:b w:val="0"/>
        </w:rPr>
        <w:t xml:space="preserve"> is to allow participants to tell a story from their own perspective, thus providing insight into the psychology of non-participation in the protests.  </w:t>
      </w:r>
      <w:r w:rsidR="00EC7810">
        <w:rPr>
          <w:b w:val="0"/>
        </w:rPr>
        <w:t>The questions</w:t>
      </w:r>
      <w:r w:rsidR="003A456B">
        <w:rPr>
          <w:b w:val="0"/>
        </w:rPr>
        <w:t xml:space="preserve"> will be open-ended questions that request the participant to explain thoughts, feelings, historical significances and future wishes. </w:t>
      </w:r>
      <w:r w:rsidR="00045D85">
        <w:rPr>
          <w:b w:val="0"/>
        </w:rPr>
        <w:t xml:space="preserve">These </w:t>
      </w:r>
      <w:r w:rsidR="003A456B">
        <w:rPr>
          <w:b w:val="0"/>
        </w:rPr>
        <w:t xml:space="preserve">items will allow the researcher to ask “why” in a more general sense, thus providing examples that allow </w:t>
      </w:r>
      <w:r w:rsidR="00045D85">
        <w:rPr>
          <w:b w:val="0"/>
        </w:rPr>
        <w:t xml:space="preserve">the study to be more narrative and provide patterns of </w:t>
      </w:r>
      <w:r w:rsidR="000864E4">
        <w:rPr>
          <w:b w:val="0"/>
        </w:rPr>
        <w:t xml:space="preserve">meaning.  As Creswell (2014) states, this </w:t>
      </w:r>
      <w:r w:rsidR="00045D85">
        <w:rPr>
          <w:b w:val="0"/>
        </w:rPr>
        <w:t>allows research to acknowledge how interpretation flows from personal, cultu</w:t>
      </w:r>
      <w:r w:rsidR="000864E4">
        <w:rPr>
          <w:b w:val="0"/>
        </w:rPr>
        <w:t>ral and historical experiences.</w:t>
      </w:r>
      <w:r w:rsidR="00045D85">
        <w:rPr>
          <w:b w:val="0"/>
        </w:rPr>
        <w:t xml:space="preserve"> </w:t>
      </w:r>
    </w:p>
    <w:p w14:paraId="760957A9" w14:textId="77777777" w:rsidR="007B5FDA" w:rsidRDefault="007B5FDA" w:rsidP="007B5FDA">
      <w:pPr>
        <w:pStyle w:val="APALevel1"/>
        <w:spacing w:after="0" w:line="480" w:lineRule="auto"/>
        <w:contextualSpacing/>
        <w:jc w:val="left"/>
        <w:outlineLvl w:val="1"/>
        <w:rPr>
          <w:b w:val="0"/>
        </w:rPr>
      </w:pPr>
    </w:p>
    <w:p w14:paraId="15887E7C" w14:textId="0506A5CC" w:rsidR="008049F4" w:rsidRDefault="00A32BF1" w:rsidP="007B5FDA">
      <w:pPr>
        <w:pStyle w:val="APALevel1"/>
        <w:spacing w:after="0" w:line="480" w:lineRule="auto"/>
        <w:contextualSpacing/>
        <w:jc w:val="left"/>
        <w:outlineLvl w:val="1"/>
        <w:rPr>
          <w:b w:val="0"/>
        </w:rPr>
      </w:pPr>
      <w:r>
        <w:rPr>
          <w:b w:val="0"/>
        </w:rPr>
        <w:t>Discussion / Open Ended questions</w:t>
      </w:r>
      <w:r w:rsidR="00EC077D">
        <w:rPr>
          <w:b w:val="0"/>
        </w:rPr>
        <w:t xml:space="preserve"> </w:t>
      </w:r>
    </w:p>
    <w:p w14:paraId="5F74D605" w14:textId="5C6C2782" w:rsidR="007B5FDA" w:rsidRDefault="00021174" w:rsidP="007B5FDA">
      <w:pPr>
        <w:pStyle w:val="APALevel1"/>
        <w:spacing w:after="0" w:line="480" w:lineRule="auto"/>
        <w:contextualSpacing/>
        <w:jc w:val="left"/>
        <w:outlineLvl w:val="1"/>
        <w:rPr>
          <w:b w:val="0"/>
        </w:rPr>
      </w:pPr>
      <w:r>
        <w:rPr>
          <w:b w:val="0"/>
        </w:rPr>
        <w:t>Biodata:    Male or</w:t>
      </w:r>
      <w:r w:rsidR="008049F4">
        <w:rPr>
          <w:b w:val="0"/>
        </w:rPr>
        <w:t xml:space="preserve"> Female    Age     Occupation     City of Birth   </w:t>
      </w:r>
      <w:r w:rsidR="00EC077D">
        <w:rPr>
          <w:b w:val="0"/>
        </w:rPr>
        <w:t xml:space="preserve"> </w:t>
      </w:r>
      <w:r w:rsidR="008049F4">
        <w:rPr>
          <w:b w:val="0"/>
        </w:rPr>
        <w:t xml:space="preserve"> Highest Education Level</w:t>
      </w:r>
    </w:p>
    <w:p w14:paraId="01CB3814" w14:textId="6510BFC7" w:rsidR="00EC7810" w:rsidRDefault="00EC7810" w:rsidP="00EC077D">
      <w:pPr>
        <w:pStyle w:val="APALevel1"/>
        <w:numPr>
          <w:ilvl w:val="0"/>
          <w:numId w:val="3"/>
        </w:numPr>
        <w:spacing w:after="0" w:line="480" w:lineRule="auto"/>
        <w:contextualSpacing/>
        <w:jc w:val="left"/>
        <w:outlineLvl w:val="1"/>
        <w:rPr>
          <w:b w:val="0"/>
        </w:rPr>
      </w:pPr>
      <w:r>
        <w:rPr>
          <w:b w:val="0"/>
        </w:rPr>
        <w:t xml:space="preserve">What is your </w:t>
      </w:r>
      <w:r w:rsidR="00021174">
        <w:rPr>
          <w:b w:val="0"/>
        </w:rPr>
        <w:t xml:space="preserve">cultural </w:t>
      </w:r>
      <w:r>
        <w:rPr>
          <w:b w:val="0"/>
        </w:rPr>
        <w:t>identity as an Algerian?</w:t>
      </w:r>
    </w:p>
    <w:p w14:paraId="0F567859" w14:textId="39A03369" w:rsidR="00EC7810" w:rsidRDefault="00EC7810" w:rsidP="00EC077D">
      <w:pPr>
        <w:pStyle w:val="APALevel1"/>
        <w:numPr>
          <w:ilvl w:val="0"/>
          <w:numId w:val="3"/>
        </w:numPr>
        <w:spacing w:after="0" w:line="480" w:lineRule="auto"/>
        <w:contextualSpacing/>
        <w:jc w:val="left"/>
        <w:outlineLvl w:val="1"/>
        <w:rPr>
          <w:b w:val="0"/>
        </w:rPr>
      </w:pPr>
      <w:r>
        <w:rPr>
          <w:b w:val="0"/>
        </w:rPr>
        <w:t>Describe your family structure</w:t>
      </w:r>
      <w:r w:rsidR="008049F4">
        <w:rPr>
          <w:b w:val="0"/>
        </w:rPr>
        <w:t>, religion and their</w:t>
      </w:r>
      <w:r>
        <w:rPr>
          <w:b w:val="0"/>
        </w:rPr>
        <w:t xml:space="preserve"> implications on your life.</w:t>
      </w:r>
    </w:p>
    <w:p w14:paraId="6313DA20" w14:textId="35921DC1" w:rsidR="00EC077D" w:rsidRDefault="00021174" w:rsidP="00EC077D">
      <w:pPr>
        <w:pStyle w:val="APALevel1"/>
        <w:numPr>
          <w:ilvl w:val="0"/>
          <w:numId w:val="3"/>
        </w:numPr>
        <w:spacing w:after="0" w:line="480" w:lineRule="auto"/>
        <w:contextualSpacing/>
        <w:jc w:val="left"/>
        <w:outlineLvl w:val="1"/>
        <w:rPr>
          <w:b w:val="0"/>
        </w:rPr>
      </w:pPr>
      <w:r>
        <w:rPr>
          <w:b w:val="0"/>
        </w:rPr>
        <w:t>Do you feel there are</w:t>
      </w:r>
      <w:r w:rsidR="008049F4">
        <w:rPr>
          <w:b w:val="0"/>
        </w:rPr>
        <w:t xml:space="preserve"> </w:t>
      </w:r>
      <w:r>
        <w:rPr>
          <w:b w:val="0"/>
        </w:rPr>
        <w:t xml:space="preserve">psychological or social </w:t>
      </w:r>
      <w:r w:rsidR="008049F4">
        <w:rPr>
          <w:b w:val="0"/>
        </w:rPr>
        <w:t>effects from previous</w:t>
      </w:r>
      <w:r w:rsidR="00EC077D">
        <w:rPr>
          <w:b w:val="0"/>
        </w:rPr>
        <w:t xml:space="preserve"> colonization, war</w:t>
      </w:r>
      <w:r w:rsidR="008049F4">
        <w:rPr>
          <w:b w:val="0"/>
        </w:rPr>
        <w:t>, conflict</w:t>
      </w:r>
      <w:r w:rsidR="00EC077D">
        <w:rPr>
          <w:b w:val="0"/>
        </w:rPr>
        <w:t xml:space="preserve"> and trauma </w:t>
      </w:r>
      <w:r w:rsidR="008049F4">
        <w:rPr>
          <w:b w:val="0"/>
        </w:rPr>
        <w:t xml:space="preserve">on </w:t>
      </w:r>
      <w:r w:rsidR="008F263D">
        <w:rPr>
          <w:b w:val="0"/>
        </w:rPr>
        <w:t>Algerians</w:t>
      </w:r>
      <w:r w:rsidR="00F457CE">
        <w:rPr>
          <w:b w:val="0"/>
        </w:rPr>
        <w:t>?</w:t>
      </w:r>
      <w:r>
        <w:rPr>
          <w:b w:val="0"/>
        </w:rPr>
        <w:t xml:space="preserve">  If so, please describe them.</w:t>
      </w:r>
    </w:p>
    <w:p w14:paraId="7D0E3F7B" w14:textId="1A7F1BD1" w:rsidR="00EC7810" w:rsidRPr="00EC7810" w:rsidRDefault="008049F4" w:rsidP="00EC077D">
      <w:pPr>
        <w:pStyle w:val="APALevel1"/>
        <w:numPr>
          <w:ilvl w:val="0"/>
          <w:numId w:val="3"/>
        </w:numPr>
        <w:spacing w:after="0" w:line="480" w:lineRule="auto"/>
        <w:contextualSpacing/>
        <w:jc w:val="left"/>
        <w:outlineLvl w:val="1"/>
        <w:rPr>
          <w:b w:val="0"/>
        </w:rPr>
      </w:pPr>
      <w:r>
        <w:rPr>
          <w:b w:val="0"/>
        </w:rPr>
        <w:t>During the Arab Spring uprisings, did you have any involvement in protests or assemblies?  Why or why not?</w:t>
      </w:r>
    </w:p>
    <w:p w14:paraId="1BCFF1AB" w14:textId="3CFD4C7D" w:rsidR="00141FA9" w:rsidRDefault="008049F4" w:rsidP="00EC077D">
      <w:pPr>
        <w:pStyle w:val="APALevel1"/>
        <w:numPr>
          <w:ilvl w:val="0"/>
          <w:numId w:val="3"/>
        </w:numPr>
        <w:spacing w:after="0" w:line="480" w:lineRule="auto"/>
        <w:contextualSpacing/>
        <w:jc w:val="left"/>
        <w:outlineLvl w:val="1"/>
        <w:rPr>
          <w:b w:val="0"/>
        </w:rPr>
      </w:pPr>
      <w:r>
        <w:rPr>
          <w:b w:val="0"/>
        </w:rPr>
        <w:t>What was the reaction of the Alge</w:t>
      </w:r>
      <w:r w:rsidR="00021174">
        <w:rPr>
          <w:b w:val="0"/>
        </w:rPr>
        <w:t>rian government during the time of the uprisings</w:t>
      </w:r>
      <w:r>
        <w:rPr>
          <w:b w:val="0"/>
        </w:rPr>
        <w:t>?</w:t>
      </w:r>
    </w:p>
    <w:p w14:paraId="3D30ED34" w14:textId="33AE143E" w:rsidR="00A32BF1" w:rsidRPr="00A32BF1" w:rsidRDefault="007B5FDA" w:rsidP="00EC077D">
      <w:pPr>
        <w:pStyle w:val="APALevel1"/>
        <w:numPr>
          <w:ilvl w:val="0"/>
          <w:numId w:val="3"/>
        </w:numPr>
        <w:spacing w:after="0" w:line="480" w:lineRule="auto"/>
        <w:contextualSpacing/>
        <w:jc w:val="left"/>
        <w:outlineLvl w:val="1"/>
        <w:rPr>
          <w:b w:val="0"/>
        </w:rPr>
      </w:pPr>
      <w:r>
        <w:rPr>
          <w:b w:val="0"/>
        </w:rPr>
        <w:t xml:space="preserve">Why do you think that Algerians did </w:t>
      </w:r>
      <w:r w:rsidR="005E5E0C">
        <w:rPr>
          <w:b w:val="0"/>
        </w:rPr>
        <w:t xml:space="preserve">not </w:t>
      </w:r>
      <w:r>
        <w:rPr>
          <w:b w:val="0"/>
        </w:rPr>
        <w:t>participate in their own Arab Spring uprising?</w:t>
      </w:r>
    </w:p>
    <w:p w14:paraId="1908C5B6" w14:textId="77777777" w:rsidR="00A32BF1" w:rsidRDefault="00A32BF1" w:rsidP="00EC077D">
      <w:pPr>
        <w:pStyle w:val="APALevel1"/>
        <w:numPr>
          <w:ilvl w:val="0"/>
          <w:numId w:val="3"/>
        </w:numPr>
        <w:spacing w:after="0" w:line="480" w:lineRule="auto"/>
        <w:contextualSpacing/>
        <w:jc w:val="left"/>
        <w:outlineLvl w:val="1"/>
        <w:rPr>
          <w:b w:val="0"/>
        </w:rPr>
      </w:pPr>
      <w:r>
        <w:rPr>
          <w:b w:val="0"/>
        </w:rPr>
        <w:t>What is the psychological mindset of Algerians living in Algeria today?</w:t>
      </w:r>
    </w:p>
    <w:p w14:paraId="4621B256" w14:textId="77777777" w:rsidR="00021174" w:rsidRDefault="00021174" w:rsidP="00801B3B">
      <w:pPr>
        <w:pStyle w:val="APALevel1"/>
        <w:spacing w:after="0" w:line="480" w:lineRule="auto"/>
        <w:contextualSpacing/>
        <w:jc w:val="left"/>
        <w:outlineLvl w:val="1"/>
        <w:rPr>
          <w:b w:val="0"/>
          <w:sz w:val="16"/>
          <w:szCs w:val="16"/>
        </w:rPr>
      </w:pPr>
    </w:p>
    <w:p w14:paraId="15C3777E" w14:textId="77777777" w:rsidR="00021174" w:rsidRPr="00045D85" w:rsidRDefault="00021174" w:rsidP="00867AC8">
      <w:pPr>
        <w:pStyle w:val="APALevel1"/>
        <w:spacing w:after="0" w:line="480" w:lineRule="auto"/>
        <w:contextualSpacing/>
        <w:jc w:val="left"/>
        <w:outlineLvl w:val="1"/>
        <w:rPr>
          <w:b w:val="0"/>
          <w:sz w:val="16"/>
          <w:szCs w:val="16"/>
        </w:rPr>
      </w:pPr>
    </w:p>
    <w:p w14:paraId="0E03CA70" w14:textId="77777777" w:rsidR="000864E4" w:rsidRDefault="000864E4" w:rsidP="00867AC8">
      <w:pPr>
        <w:pStyle w:val="APALevel1"/>
        <w:tabs>
          <w:tab w:val="center" w:pos="4320"/>
          <w:tab w:val="left" w:pos="7290"/>
        </w:tabs>
        <w:spacing w:after="0" w:line="480" w:lineRule="auto"/>
        <w:contextualSpacing/>
        <w:jc w:val="left"/>
        <w:outlineLvl w:val="1"/>
      </w:pPr>
    </w:p>
    <w:p w14:paraId="28D5D532" w14:textId="33D61D74" w:rsidR="00545D8C" w:rsidRDefault="009B0795" w:rsidP="00867AC8">
      <w:pPr>
        <w:pStyle w:val="APALevel1"/>
        <w:tabs>
          <w:tab w:val="center" w:pos="4320"/>
          <w:tab w:val="left" w:pos="7290"/>
        </w:tabs>
        <w:spacing w:after="0" w:line="480" w:lineRule="auto"/>
        <w:contextualSpacing/>
        <w:jc w:val="left"/>
        <w:outlineLvl w:val="1"/>
      </w:pPr>
      <w:r>
        <w:lastRenderedPageBreak/>
        <w:t xml:space="preserve">Participants / </w:t>
      </w:r>
      <w:r w:rsidR="00BC50BC">
        <w:t>Population and Sample</w:t>
      </w:r>
      <w:r w:rsidR="00D82483">
        <w:tab/>
      </w:r>
    </w:p>
    <w:p w14:paraId="44E87876" w14:textId="41CF43AD" w:rsidR="006D60AA" w:rsidRDefault="00D82483" w:rsidP="00801B3B">
      <w:pPr>
        <w:pStyle w:val="APALevel1"/>
        <w:spacing w:after="0" w:line="480" w:lineRule="auto"/>
        <w:contextualSpacing/>
        <w:jc w:val="left"/>
        <w:outlineLvl w:val="1"/>
        <w:rPr>
          <w:b w:val="0"/>
        </w:rPr>
      </w:pPr>
      <w:r>
        <w:tab/>
      </w:r>
      <w:r w:rsidR="00267211">
        <w:rPr>
          <w:b w:val="0"/>
        </w:rPr>
        <w:t xml:space="preserve">The researcher </w:t>
      </w:r>
      <w:r w:rsidR="009C1EFB">
        <w:rPr>
          <w:b w:val="0"/>
        </w:rPr>
        <w:t>will coordinate with a</w:t>
      </w:r>
      <w:r w:rsidR="00267211">
        <w:rPr>
          <w:b w:val="0"/>
        </w:rPr>
        <w:t xml:space="preserve"> univ</w:t>
      </w:r>
      <w:r w:rsidR="009C1EFB">
        <w:rPr>
          <w:b w:val="0"/>
        </w:rPr>
        <w:t>ersity</w:t>
      </w:r>
      <w:r w:rsidR="006D60AA">
        <w:rPr>
          <w:b w:val="0"/>
        </w:rPr>
        <w:t xml:space="preserve"> as well as the United State Embassy to assist in</w:t>
      </w:r>
      <w:r w:rsidR="00BF2A48">
        <w:rPr>
          <w:b w:val="0"/>
        </w:rPr>
        <w:t xml:space="preserve"> the recruitment of </w:t>
      </w:r>
      <w:r w:rsidR="00EC7810">
        <w:rPr>
          <w:b w:val="0"/>
        </w:rPr>
        <w:t xml:space="preserve">10-15 </w:t>
      </w:r>
      <w:r w:rsidR="00BF2A48">
        <w:rPr>
          <w:b w:val="0"/>
        </w:rPr>
        <w:t>Algerians</w:t>
      </w:r>
      <w:r w:rsidR="006D60AA">
        <w:rPr>
          <w:b w:val="0"/>
        </w:rPr>
        <w:t xml:space="preserve"> </w:t>
      </w:r>
      <w:r w:rsidR="00EC7810">
        <w:rPr>
          <w:b w:val="0"/>
        </w:rPr>
        <w:t>that</w:t>
      </w:r>
      <w:r w:rsidR="006D60AA">
        <w:rPr>
          <w:b w:val="0"/>
        </w:rPr>
        <w:t xml:space="preserve"> live</w:t>
      </w:r>
      <w:r w:rsidR="00BF2A48">
        <w:rPr>
          <w:b w:val="0"/>
        </w:rPr>
        <w:t>d</w:t>
      </w:r>
      <w:r w:rsidR="006D60AA">
        <w:rPr>
          <w:b w:val="0"/>
        </w:rPr>
        <w:t xml:space="preserve"> in Algeria</w:t>
      </w:r>
      <w:r w:rsidR="003A0E4B">
        <w:rPr>
          <w:b w:val="0"/>
        </w:rPr>
        <w:t xml:space="preserve"> before and</w:t>
      </w:r>
      <w:r w:rsidR="00BF2A48">
        <w:rPr>
          <w:b w:val="0"/>
        </w:rPr>
        <w:t xml:space="preserve"> during the Arab Spring protest time period.  </w:t>
      </w:r>
      <w:r w:rsidR="00D37E18">
        <w:rPr>
          <w:b w:val="0"/>
        </w:rPr>
        <w:t xml:space="preserve">Participants </w:t>
      </w:r>
      <w:proofErr w:type="gramStart"/>
      <w:r w:rsidR="00D37E18">
        <w:rPr>
          <w:b w:val="0"/>
        </w:rPr>
        <w:t>will</w:t>
      </w:r>
      <w:r w:rsidR="005825F5">
        <w:rPr>
          <w:b w:val="0"/>
        </w:rPr>
        <w:t xml:space="preserve"> be provided</w:t>
      </w:r>
      <w:proofErr w:type="gramEnd"/>
      <w:r w:rsidR="005825F5">
        <w:rPr>
          <w:b w:val="0"/>
        </w:rPr>
        <w:t xml:space="preserve"> a survey </w:t>
      </w:r>
      <w:r w:rsidR="00EC7810">
        <w:rPr>
          <w:b w:val="0"/>
        </w:rPr>
        <w:t xml:space="preserve">so as </w:t>
      </w:r>
      <w:r w:rsidR="00D37E18">
        <w:rPr>
          <w:b w:val="0"/>
        </w:rPr>
        <w:t>to understand their perceptions, attitudes, and behaviors</w:t>
      </w:r>
      <w:r w:rsidR="006D60AA">
        <w:rPr>
          <w:b w:val="0"/>
        </w:rPr>
        <w:t xml:space="preserve"> regarding their </w:t>
      </w:r>
      <w:r w:rsidR="005825F5">
        <w:rPr>
          <w:b w:val="0"/>
        </w:rPr>
        <w:t xml:space="preserve">culture, self-identity, family history and </w:t>
      </w:r>
      <w:r w:rsidR="006D60AA">
        <w:rPr>
          <w:b w:val="0"/>
        </w:rPr>
        <w:t>participation</w:t>
      </w:r>
      <w:r w:rsidR="00D37E18">
        <w:rPr>
          <w:b w:val="0"/>
        </w:rPr>
        <w:t xml:space="preserve"> (or non-participation)</w:t>
      </w:r>
      <w:r w:rsidR="005825F5">
        <w:rPr>
          <w:b w:val="0"/>
        </w:rPr>
        <w:t xml:space="preserve"> in any uprising aspects</w:t>
      </w:r>
      <w:r w:rsidR="006D60AA">
        <w:rPr>
          <w:b w:val="0"/>
        </w:rPr>
        <w:t xml:space="preserve">.  Recruitment flyers </w:t>
      </w:r>
      <w:proofErr w:type="gramStart"/>
      <w:r w:rsidR="006D60AA">
        <w:rPr>
          <w:b w:val="0"/>
        </w:rPr>
        <w:t>will be used and distributed as well as posted on bulletin boards at both the University and the Embassy</w:t>
      </w:r>
      <w:proofErr w:type="gramEnd"/>
      <w:r w:rsidR="006D60AA">
        <w:rPr>
          <w:b w:val="0"/>
        </w:rPr>
        <w:t xml:space="preserve">.  All interviews and surveys </w:t>
      </w:r>
      <w:proofErr w:type="gramStart"/>
      <w:r w:rsidR="006D60AA">
        <w:rPr>
          <w:b w:val="0"/>
        </w:rPr>
        <w:t>will be completed</w:t>
      </w:r>
      <w:proofErr w:type="gramEnd"/>
      <w:r w:rsidR="006D60AA">
        <w:rPr>
          <w:b w:val="0"/>
        </w:rPr>
        <w:t xml:space="preserve"> in private areas away from non-interested parties.</w:t>
      </w:r>
    </w:p>
    <w:p w14:paraId="5E8E9F51" w14:textId="71969A0A" w:rsidR="00DE26B7" w:rsidRDefault="00D37E18" w:rsidP="00801B3B">
      <w:pPr>
        <w:pStyle w:val="APALevel1"/>
        <w:spacing w:after="0" w:line="480" w:lineRule="auto"/>
        <w:contextualSpacing/>
        <w:jc w:val="left"/>
        <w:outlineLvl w:val="1"/>
        <w:rPr>
          <w:b w:val="0"/>
        </w:rPr>
      </w:pPr>
      <w:r>
        <w:rPr>
          <w:b w:val="0"/>
        </w:rPr>
        <w:tab/>
      </w:r>
      <w:r w:rsidR="00BF2A48">
        <w:rPr>
          <w:b w:val="0"/>
        </w:rPr>
        <w:t>P</w:t>
      </w:r>
      <w:r w:rsidR="009B0795">
        <w:rPr>
          <w:b w:val="0"/>
        </w:rPr>
        <w:t xml:space="preserve">articipants </w:t>
      </w:r>
      <w:proofErr w:type="gramStart"/>
      <w:r w:rsidR="009B0795">
        <w:rPr>
          <w:b w:val="0"/>
        </w:rPr>
        <w:t>will be provided</w:t>
      </w:r>
      <w:proofErr w:type="gramEnd"/>
      <w:r w:rsidR="009B0795">
        <w:rPr>
          <w:b w:val="0"/>
        </w:rPr>
        <w:t xml:space="preserve"> a</w:t>
      </w:r>
      <w:r>
        <w:rPr>
          <w:b w:val="0"/>
        </w:rPr>
        <w:t>n instrument</w:t>
      </w:r>
      <w:r w:rsidR="009B0795">
        <w:rPr>
          <w:b w:val="0"/>
        </w:rPr>
        <w:t xml:space="preserve"> in which they will </w:t>
      </w:r>
      <w:r>
        <w:rPr>
          <w:b w:val="0"/>
        </w:rPr>
        <w:t>respond to items in various formats. No participants</w:t>
      </w:r>
      <w:r w:rsidR="009B0795">
        <w:rPr>
          <w:b w:val="0"/>
        </w:rPr>
        <w:t xml:space="preserve"> under the age of 24 years old </w:t>
      </w:r>
      <w:proofErr w:type="gramStart"/>
      <w:r w:rsidR="009B0795">
        <w:rPr>
          <w:b w:val="0"/>
        </w:rPr>
        <w:t xml:space="preserve">will be </w:t>
      </w:r>
      <w:r w:rsidR="00684B74">
        <w:rPr>
          <w:b w:val="0"/>
        </w:rPr>
        <w:t>interviewed</w:t>
      </w:r>
      <w:proofErr w:type="gramEnd"/>
      <w:r w:rsidR="00684B74">
        <w:rPr>
          <w:b w:val="0"/>
        </w:rPr>
        <w:t>,</w:t>
      </w:r>
      <w:r w:rsidR="009B0795">
        <w:rPr>
          <w:b w:val="0"/>
        </w:rPr>
        <w:t xml:space="preserve"> as they would have been minors at that time.  Thi</w:t>
      </w:r>
      <w:r>
        <w:rPr>
          <w:b w:val="0"/>
        </w:rPr>
        <w:t xml:space="preserve">s age criterion will be </w:t>
      </w:r>
      <w:r w:rsidR="00684B74">
        <w:rPr>
          <w:b w:val="0"/>
        </w:rPr>
        <w:t>reasonable and</w:t>
      </w:r>
      <w:r w:rsidR="009B0795">
        <w:rPr>
          <w:b w:val="0"/>
        </w:rPr>
        <w:t xml:space="preserve"> will present less technical</w:t>
      </w:r>
      <w:r>
        <w:rPr>
          <w:b w:val="0"/>
        </w:rPr>
        <w:t xml:space="preserve"> or ethical</w:t>
      </w:r>
      <w:r w:rsidR="009B0795">
        <w:rPr>
          <w:b w:val="0"/>
        </w:rPr>
        <w:t xml:space="preserve"> difficulties with regard to IRB and the Chicago School of Professional Psychology.  </w:t>
      </w:r>
    </w:p>
    <w:p w14:paraId="4FA06D4B" w14:textId="77777777" w:rsidR="00545D8C" w:rsidRDefault="00545D8C" w:rsidP="00867AC8">
      <w:pPr>
        <w:pStyle w:val="APALevel1"/>
        <w:spacing w:after="0" w:line="480" w:lineRule="auto"/>
        <w:contextualSpacing/>
        <w:jc w:val="left"/>
        <w:outlineLvl w:val="1"/>
      </w:pPr>
      <w:bookmarkStart w:id="9" w:name="_Toc346619446"/>
      <w:r>
        <w:t>Procedures</w:t>
      </w:r>
      <w:bookmarkEnd w:id="9"/>
    </w:p>
    <w:p w14:paraId="588DB7E0" w14:textId="1AAD986F" w:rsidR="00D82483" w:rsidRDefault="00D82483" w:rsidP="00801B3B">
      <w:pPr>
        <w:pStyle w:val="APALevel1"/>
        <w:spacing w:after="0" w:line="480" w:lineRule="auto"/>
        <w:contextualSpacing/>
        <w:jc w:val="left"/>
        <w:outlineLvl w:val="1"/>
        <w:rPr>
          <w:b w:val="0"/>
        </w:rPr>
      </w:pPr>
      <w:r>
        <w:rPr>
          <w:b w:val="0"/>
        </w:rPr>
        <w:tab/>
      </w:r>
      <w:r w:rsidR="003A0E4B">
        <w:rPr>
          <w:b w:val="0"/>
        </w:rPr>
        <w:t>It is possible</w:t>
      </w:r>
      <w:r w:rsidR="009C7D8E">
        <w:rPr>
          <w:b w:val="0"/>
        </w:rPr>
        <w:t xml:space="preserve"> </w:t>
      </w:r>
      <w:r w:rsidR="003A0E4B">
        <w:rPr>
          <w:b w:val="0"/>
        </w:rPr>
        <w:t>that p</w:t>
      </w:r>
      <w:r w:rsidR="00F82DB5">
        <w:rPr>
          <w:b w:val="0"/>
        </w:rPr>
        <w:t>artici</w:t>
      </w:r>
      <w:r w:rsidR="00BF2A48">
        <w:rPr>
          <w:b w:val="0"/>
        </w:rPr>
        <w:t xml:space="preserve">pants </w:t>
      </w:r>
      <w:proofErr w:type="gramStart"/>
      <w:r w:rsidR="00BF2A48">
        <w:rPr>
          <w:b w:val="0"/>
        </w:rPr>
        <w:t>will be compensated</w:t>
      </w:r>
      <w:proofErr w:type="gramEnd"/>
      <w:r w:rsidR="00BF2A48">
        <w:rPr>
          <w:b w:val="0"/>
        </w:rPr>
        <w:t xml:space="preserve"> with</w:t>
      </w:r>
      <w:r w:rsidR="00F82DB5">
        <w:rPr>
          <w:b w:val="0"/>
        </w:rPr>
        <w:t xml:space="preserve"> small monetary gift</w:t>
      </w:r>
      <w:r w:rsidR="00BF2A48">
        <w:rPr>
          <w:b w:val="0"/>
        </w:rPr>
        <w:t>s</w:t>
      </w:r>
      <w:r w:rsidR="001D78CB">
        <w:rPr>
          <w:b w:val="0"/>
        </w:rPr>
        <w:t xml:space="preserve"> or gift cards from a French grocery store</w:t>
      </w:r>
      <w:r w:rsidR="008F263D">
        <w:rPr>
          <w:b w:val="0"/>
        </w:rPr>
        <w:t xml:space="preserve"> equaling nor more than 10</w:t>
      </w:r>
      <w:r w:rsidR="00F82DB5">
        <w:rPr>
          <w:b w:val="0"/>
        </w:rPr>
        <w:t xml:space="preserve"> US Dollars</w:t>
      </w:r>
      <w:r w:rsidR="00175DD7">
        <w:rPr>
          <w:b w:val="0"/>
        </w:rPr>
        <w:t xml:space="preserve"> </w:t>
      </w:r>
      <w:r w:rsidR="00F82DB5">
        <w:rPr>
          <w:b w:val="0"/>
        </w:rPr>
        <w:t>for taking part in the research.  According to Grady (2001), money has been offered to research participants to reimburse and compensate them for their time and to provide an incentive for st</w:t>
      </w:r>
      <w:r w:rsidR="00071FA5">
        <w:rPr>
          <w:b w:val="0"/>
        </w:rPr>
        <w:t>udies that encounter difficulti</w:t>
      </w:r>
      <w:r w:rsidR="00F82DB5">
        <w:rPr>
          <w:b w:val="0"/>
        </w:rPr>
        <w:t xml:space="preserve">es in recruiting subjects for the research study.”  The participants will be provide this small token of thanks for taking part in the study even if they choose to not complete the study, as they are free to leave at any time.  </w:t>
      </w:r>
    </w:p>
    <w:p w14:paraId="0A7DD261" w14:textId="77777777" w:rsidR="00867AC8" w:rsidRDefault="00867AC8" w:rsidP="00801B3B">
      <w:pPr>
        <w:pStyle w:val="APALevel1"/>
        <w:spacing w:after="0" w:line="480" w:lineRule="auto"/>
        <w:contextualSpacing/>
        <w:jc w:val="left"/>
        <w:outlineLvl w:val="1"/>
      </w:pPr>
      <w:r>
        <w:t>Consent form</w:t>
      </w:r>
    </w:p>
    <w:p w14:paraId="71B17933" w14:textId="4FCE54DF" w:rsidR="00F82DB5" w:rsidRDefault="00867AC8" w:rsidP="00801B3B">
      <w:pPr>
        <w:pStyle w:val="APALevel1"/>
        <w:spacing w:after="0" w:line="480" w:lineRule="auto"/>
        <w:contextualSpacing/>
        <w:jc w:val="left"/>
        <w:outlineLvl w:val="1"/>
        <w:rPr>
          <w:b w:val="0"/>
        </w:rPr>
      </w:pPr>
      <w:r>
        <w:tab/>
      </w:r>
      <w:r w:rsidR="00F82DB5" w:rsidRPr="00F82DB5">
        <w:t xml:space="preserve">  </w:t>
      </w:r>
      <w:r w:rsidR="00EB5573">
        <w:rPr>
          <w:b w:val="0"/>
        </w:rPr>
        <w:t xml:space="preserve">A </w:t>
      </w:r>
      <w:r w:rsidR="00F82DB5">
        <w:rPr>
          <w:b w:val="0"/>
        </w:rPr>
        <w:t>consent for</w:t>
      </w:r>
      <w:r w:rsidR="00BF2A48">
        <w:rPr>
          <w:b w:val="0"/>
        </w:rPr>
        <w:t>m</w:t>
      </w:r>
      <w:r w:rsidR="00F82DB5">
        <w:rPr>
          <w:b w:val="0"/>
        </w:rPr>
        <w:t xml:space="preserve"> </w:t>
      </w:r>
      <w:proofErr w:type="gramStart"/>
      <w:r w:rsidR="00F82DB5">
        <w:rPr>
          <w:b w:val="0"/>
        </w:rPr>
        <w:t>will be provided</w:t>
      </w:r>
      <w:proofErr w:type="gramEnd"/>
      <w:r w:rsidR="00F82DB5">
        <w:rPr>
          <w:b w:val="0"/>
        </w:rPr>
        <w:t xml:space="preserve"> to all research subjects prior to their participation.  This consent form will fully explain the concept of informed consent and explain ethical guidelines of </w:t>
      </w:r>
      <w:r w:rsidR="00F82DB5">
        <w:rPr>
          <w:b w:val="0"/>
        </w:rPr>
        <w:lastRenderedPageBreak/>
        <w:t xml:space="preserve">both the APA and the Universal Declaration of Human Rights.  Participants </w:t>
      </w:r>
      <w:proofErr w:type="gramStart"/>
      <w:r w:rsidR="00F82DB5">
        <w:rPr>
          <w:b w:val="0"/>
        </w:rPr>
        <w:t>will be informed</w:t>
      </w:r>
      <w:proofErr w:type="gramEnd"/>
      <w:r w:rsidR="00F82DB5">
        <w:rPr>
          <w:b w:val="0"/>
        </w:rPr>
        <w:t xml:space="preserve"> prior to questioning as well as periodically throughout the study that they can take short interlude or conclude the study at any point without consequences.  </w:t>
      </w:r>
      <w:r w:rsidR="0067010B">
        <w:rPr>
          <w:b w:val="0"/>
        </w:rPr>
        <w:t xml:space="preserve">The Interview Guideline for Selective Participants </w:t>
      </w:r>
      <w:proofErr w:type="gramStart"/>
      <w:r w:rsidR="0067010B">
        <w:rPr>
          <w:b w:val="0"/>
        </w:rPr>
        <w:t>will be used</w:t>
      </w:r>
      <w:proofErr w:type="gramEnd"/>
      <w:r w:rsidR="0067010B">
        <w:rPr>
          <w:b w:val="0"/>
        </w:rPr>
        <w:t xml:space="preserve"> to establish protocols for conducting these interviews.</w:t>
      </w:r>
    </w:p>
    <w:p w14:paraId="5E98A1E5" w14:textId="1FB56066" w:rsidR="0067010B" w:rsidRDefault="0067010B" w:rsidP="00801B3B">
      <w:pPr>
        <w:pStyle w:val="APALevel1"/>
        <w:spacing w:after="0" w:line="480" w:lineRule="auto"/>
        <w:contextualSpacing/>
        <w:jc w:val="left"/>
        <w:outlineLvl w:val="1"/>
        <w:rPr>
          <w:b w:val="0"/>
        </w:rPr>
      </w:pPr>
      <w:r>
        <w:rPr>
          <w:b w:val="0"/>
        </w:rPr>
        <w:tab/>
        <w:t>Participants that sign the consent form and agree to participate in the research project will have their responses, both verbal and physical, recorded via audiotape and recorded manually with a writing instrument.  Participants</w:t>
      </w:r>
      <w:r w:rsidR="00CF72EB">
        <w:rPr>
          <w:b w:val="0"/>
        </w:rPr>
        <w:t>’</w:t>
      </w:r>
      <w:r>
        <w:rPr>
          <w:b w:val="0"/>
        </w:rPr>
        <w:t xml:space="preserve"> names and other identification documents or information </w:t>
      </w:r>
      <w:proofErr w:type="gramStart"/>
      <w:r>
        <w:rPr>
          <w:b w:val="0"/>
        </w:rPr>
        <w:t>will not be revealed</w:t>
      </w:r>
      <w:proofErr w:type="gramEnd"/>
      <w:r>
        <w:rPr>
          <w:b w:val="0"/>
        </w:rPr>
        <w:t xml:space="preserve">.  All recorded information </w:t>
      </w:r>
      <w:proofErr w:type="gramStart"/>
      <w:r>
        <w:rPr>
          <w:b w:val="0"/>
        </w:rPr>
        <w:t>will be kept</w:t>
      </w:r>
      <w:proofErr w:type="gramEnd"/>
      <w:r>
        <w:rPr>
          <w:b w:val="0"/>
        </w:rPr>
        <w:t xml:space="preserve"> in locked rooms as well as in locked containers so as to fully protect participants</w:t>
      </w:r>
      <w:r w:rsidR="00BF2A48">
        <w:rPr>
          <w:b w:val="0"/>
        </w:rPr>
        <w:t>’</w:t>
      </w:r>
      <w:r>
        <w:rPr>
          <w:b w:val="0"/>
        </w:rPr>
        <w:t xml:space="preserve"> personal information as well as responses.</w:t>
      </w:r>
      <w:r w:rsidR="00BF2A48">
        <w:rPr>
          <w:b w:val="0"/>
        </w:rPr>
        <w:t xml:space="preserve">  All phases of this study</w:t>
      </w:r>
      <w:r>
        <w:rPr>
          <w:b w:val="0"/>
        </w:rPr>
        <w:t xml:space="preserve"> will be conducted only after all participants have read, agreed to, and have signed consent docum</w:t>
      </w:r>
      <w:r w:rsidR="00BF2A48">
        <w:rPr>
          <w:b w:val="0"/>
        </w:rPr>
        <w:t xml:space="preserve">ents.  These documents </w:t>
      </w:r>
      <w:proofErr w:type="gramStart"/>
      <w:r w:rsidR="00BF2A48">
        <w:rPr>
          <w:b w:val="0"/>
        </w:rPr>
        <w:t>will</w:t>
      </w:r>
      <w:r>
        <w:rPr>
          <w:b w:val="0"/>
        </w:rPr>
        <w:t xml:space="preserve"> be drafted in Alg</w:t>
      </w:r>
      <w:r w:rsidR="00BF2A48">
        <w:rPr>
          <w:b w:val="0"/>
        </w:rPr>
        <w:t>erian Arabic, French and Berber and presented at the earliest reasonable time</w:t>
      </w:r>
      <w:proofErr w:type="gramEnd"/>
      <w:r w:rsidR="00BF2A48">
        <w:rPr>
          <w:b w:val="0"/>
        </w:rPr>
        <w:t xml:space="preserve">.  </w:t>
      </w:r>
    </w:p>
    <w:p w14:paraId="709589D8" w14:textId="0F395797" w:rsidR="00867AC8" w:rsidRPr="00C61A01" w:rsidRDefault="008F263D" w:rsidP="00C61A01">
      <w:pPr>
        <w:pStyle w:val="APALevel1"/>
        <w:spacing w:after="0" w:line="480" w:lineRule="auto"/>
        <w:contextualSpacing/>
        <w:jc w:val="left"/>
        <w:outlineLvl w:val="1"/>
        <w:rPr>
          <w:b w:val="0"/>
        </w:rPr>
      </w:pPr>
      <w:r>
        <w:rPr>
          <w:b w:val="0"/>
        </w:rPr>
        <w:tab/>
      </w:r>
      <w:r w:rsidR="009F6E86">
        <w:rPr>
          <w:b w:val="0"/>
        </w:rPr>
        <w:t xml:space="preserve">The survey will require </w:t>
      </w:r>
      <w:r w:rsidR="00622020">
        <w:rPr>
          <w:b w:val="0"/>
        </w:rPr>
        <w:t xml:space="preserve">information regarding background, gender, age, </w:t>
      </w:r>
      <w:r w:rsidR="009F6E86">
        <w:rPr>
          <w:b w:val="0"/>
        </w:rPr>
        <w:t xml:space="preserve">city of residence, </w:t>
      </w:r>
      <w:r w:rsidR="00622020">
        <w:rPr>
          <w:b w:val="0"/>
        </w:rPr>
        <w:t>education level</w:t>
      </w:r>
      <w:r w:rsidR="009F6E86">
        <w:rPr>
          <w:b w:val="0"/>
        </w:rPr>
        <w:t xml:space="preserve"> and employment</w:t>
      </w:r>
      <w:r w:rsidR="00622020">
        <w:rPr>
          <w:b w:val="0"/>
        </w:rPr>
        <w:t xml:space="preserve">.  These items will allow the researcher to understand the participant population and the cross section of the population studied.  </w:t>
      </w:r>
      <w:r w:rsidR="003A0E4B" w:rsidRPr="003A0E4B">
        <w:rPr>
          <w:b w:val="0"/>
        </w:rPr>
        <w:t>The study</w:t>
      </w:r>
      <w:r w:rsidR="00497D71">
        <w:rPr>
          <w:b w:val="0"/>
        </w:rPr>
        <w:t xml:space="preserve"> </w:t>
      </w:r>
      <w:r w:rsidR="00B8271C">
        <w:rPr>
          <w:b w:val="0"/>
        </w:rPr>
        <w:t xml:space="preserve">will include 5-10 </w:t>
      </w:r>
      <w:r w:rsidR="00E07DF1">
        <w:rPr>
          <w:b w:val="0"/>
        </w:rPr>
        <w:t>items</w:t>
      </w:r>
      <w:r w:rsidR="00B8271C">
        <w:rPr>
          <w:b w:val="0"/>
        </w:rPr>
        <w:t xml:space="preserve"> that are</w:t>
      </w:r>
      <w:r w:rsidR="00E07DF1">
        <w:rPr>
          <w:b w:val="0"/>
        </w:rPr>
        <w:t xml:space="preserve"> open ended in nature that will reflect the “perception, attitude and behavior” (</w:t>
      </w:r>
      <w:r w:rsidR="0012163F">
        <w:rPr>
          <w:b w:val="0"/>
        </w:rPr>
        <w:t xml:space="preserve">Gardner &amp; Amoroso, 2004) of the participants.  </w:t>
      </w:r>
      <w:r w:rsidR="003A0E4B">
        <w:rPr>
          <w:b w:val="0"/>
        </w:rPr>
        <w:t xml:space="preserve">The questions will </w:t>
      </w:r>
      <w:r w:rsidR="00B8271C">
        <w:rPr>
          <w:b w:val="0"/>
        </w:rPr>
        <w:t>have no time limit as the researcher hopes that participants will be willing to document their experiences in great detail.</w:t>
      </w:r>
      <w:r w:rsidR="0012163F">
        <w:rPr>
          <w:b w:val="0"/>
        </w:rPr>
        <w:t xml:space="preserve">  </w:t>
      </w:r>
      <w:r w:rsidR="00C61A01">
        <w:rPr>
          <w:b w:val="0"/>
        </w:rPr>
        <w:tab/>
      </w:r>
      <w:r w:rsidR="0012163F">
        <w:rPr>
          <w:b w:val="0"/>
        </w:rPr>
        <w:t>These items</w:t>
      </w:r>
      <w:r w:rsidR="00B8271C">
        <w:rPr>
          <w:b w:val="0"/>
        </w:rPr>
        <w:t xml:space="preserve"> will require conceptual thinking and will have a large range of topics including the psychology of Algerians during the protests in neighboring nations, hopes and concerns of protestors, the in-group and out-group movement of the Algerian government, treatment of citizens and the societal psychology prior and </w:t>
      </w:r>
      <w:r w:rsidR="00C8644C">
        <w:rPr>
          <w:b w:val="0"/>
        </w:rPr>
        <w:t>subsequent to the adjacent</w:t>
      </w:r>
      <w:r w:rsidR="0012163F">
        <w:rPr>
          <w:b w:val="0"/>
        </w:rPr>
        <w:t xml:space="preserve"> national</w:t>
      </w:r>
      <w:r w:rsidR="00C8644C">
        <w:rPr>
          <w:b w:val="0"/>
        </w:rPr>
        <w:t xml:space="preserve"> revolutions.  </w:t>
      </w:r>
      <w:r w:rsidR="0012163F">
        <w:rPr>
          <w:b w:val="0"/>
        </w:rPr>
        <w:t>The open-</w:t>
      </w:r>
      <w:r w:rsidR="00C93E3E">
        <w:rPr>
          <w:b w:val="0"/>
        </w:rPr>
        <w:t xml:space="preserve">ended </w:t>
      </w:r>
      <w:r w:rsidR="0012163F">
        <w:rPr>
          <w:b w:val="0"/>
        </w:rPr>
        <w:t>items</w:t>
      </w:r>
      <w:r w:rsidR="00C93E3E">
        <w:rPr>
          <w:b w:val="0"/>
        </w:rPr>
        <w:t xml:space="preserve"> will allow a more comprehensive view of decisions, </w:t>
      </w:r>
      <w:r w:rsidR="00245741">
        <w:rPr>
          <w:b w:val="0"/>
        </w:rPr>
        <w:lastRenderedPageBreak/>
        <w:t>behavior, the presence of</w:t>
      </w:r>
      <w:r w:rsidR="00C93E3E">
        <w:rPr>
          <w:b w:val="0"/>
        </w:rPr>
        <w:t xml:space="preserve"> trauma, and views of the Algerian government and its impact on</w:t>
      </w:r>
      <w:r w:rsidR="0012163F">
        <w:rPr>
          <w:b w:val="0"/>
        </w:rPr>
        <w:t xml:space="preserve"> Algerian citizens.  </w:t>
      </w:r>
      <w:r w:rsidR="00402789">
        <w:rPr>
          <w:b w:val="0"/>
        </w:rPr>
        <w:t xml:space="preserve">This phenomenological study will allow for a personal and historical viewpoint from the perspective of the participant.  </w:t>
      </w:r>
      <w:r w:rsidR="0012163F">
        <w:rPr>
          <w:b w:val="0"/>
        </w:rPr>
        <w:t>These open-ended items</w:t>
      </w:r>
      <w:r w:rsidR="00C93E3E">
        <w:rPr>
          <w:b w:val="0"/>
        </w:rPr>
        <w:t xml:space="preserve"> </w:t>
      </w:r>
      <w:proofErr w:type="gramStart"/>
      <w:r w:rsidR="00C93E3E">
        <w:rPr>
          <w:b w:val="0"/>
        </w:rPr>
        <w:t>will be considered</w:t>
      </w:r>
      <w:proofErr w:type="gramEnd"/>
      <w:r w:rsidR="00C93E3E">
        <w:rPr>
          <w:b w:val="0"/>
        </w:rPr>
        <w:t xml:space="preserve"> qualitative as well as narrative and will truly allow insight into motivational, behavioral and cultural patterns.  </w:t>
      </w:r>
      <w:bookmarkStart w:id="10" w:name="_Toc346619447"/>
    </w:p>
    <w:p w14:paraId="4FD40037" w14:textId="77777777" w:rsidR="0089589C" w:rsidRDefault="0089589C" w:rsidP="00867AC8">
      <w:pPr>
        <w:pStyle w:val="APALevel1"/>
        <w:spacing w:after="0" w:line="480" w:lineRule="auto"/>
        <w:contextualSpacing/>
        <w:jc w:val="left"/>
        <w:outlineLvl w:val="1"/>
      </w:pPr>
      <w:r w:rsidRPr="0089589C">
        <w:t>Validity</w:t>
      </w:r>
      <w:bookmarkEnd w:id="10"/>
    </w:p>
    <w:p w14:paraId="399AE1E1" w14:textId="77777777" w:rsidR="00867AC8" w:rsidRDefault="001A40DC" w:rsidP="0089368F">
      <w:pPr>
        <w:pStyle w:val="APALevel1"/>
        <w:spacing w:after="0" w:line="480" w:lineRule="auto"/>
        <w:contextualSpacing/>
        <w:jc w:val="left"/>
        <w:outlineLvl w:val="1"/>
        <w:rPr>
          <w:b w:val="0"/>
        </w:rPr>
      </w:pPr>
      <w:r>
        <w:rPr>
          <w:b w:val="0"/>
        </w:rPr>
        <w:tab/>
      </w:r>
      <w:r w:rsidR="001274F5">
        <w:rPr>
          <w:b w:val="0"/>
        </w:rPr>
        <w:t>Validity refers “the degree that an instrument actually measures what it</w:t>
      </w:r>
      <w:r w:rsidR="00D86752">
        <w:rPr>
          <w:b w:val="0"/>
        </w:rPr>
        <w:t xml:space="preserve"> is designed or intended to meas</w:t>
      </w:r>
      <w:r w:rsidR="001274F5">
        <w:rPr>
          <w:b w:val="0"/>
        </w:rPr>
        <w:t>ure” (</w:t>
      </w:r>
      <w:r w:rsidR="000A5D25">
        <w:rPr>
          <w:b w:val="0"/>
        </w:rPr>
        <w:t xml:space="preserve">Burton &amp; </w:t>
      </w:r>
      <w:proofErr w:type="spellStart"/>
      <w:r w:rsidR="000A5D25">
        <w:rPr>
          <w:b w:val="0"/>
        </w:rPr>
        <w:t>Mazzarole</w:t>
      </w:r>
      <w:proofErr w:type="spellEnd"/>
      <w:r w:rsidR="000A5D25">
        <w:rPr>
          <w:b w:val="0"/>
        </w:rPr>
        <w:t>, 2011)</w:t>
      </w:r>
      <w:r w:rsidR="00D21ACD">
        <w:rPr>
          <w:b w:val="0"/>
        </w:rPr>
        <w:t xml:space="preserve">, </w:t>
      </w:r>
      <w:r w:rsidR="001274F5">
        <w:rPr>
          <w:b w:val="0"/>
        </w:rPr>
        <w:t>and a</w:t>
      </w:r>
      <w:r w:rsidR="00077E75">
        <w:rPr>
          <w:b w:val="0"/>
        </w:rPr>
        <w:t xml:space="preserve">lthough reliability and validity are treated separately, they are not viewed separately in mixed methods research. Exploring terms and ideas such as credibility, transferability, and objectivity </w:t>
      </w:r>
      <w:proofErr w:type="gramStart"/>
      <w:r w:rsidR="00077E75">
        <w:rPr>
          <w:b w:val="0"/>
        </w:rPr>
        <w:t>will be completed</w:t>
      </w:r>
      <w:proofErr w:type="gramEnd"/>
      <w:r w:rsidR="00077E75">
        <w:rPr>
          <w:b w:val="0"/>
        </w:rPr>
        <w:t xml:space="preserve"> after the testing.  </w:t>
      </w:r>
      <w:r w:rsidR="00D21ACD">
        <w:rPr>
          <w:b w:val="0"/>
        </w:rPr>
        <w:t>During this research construct validity, “will allow the researcher to operationally measure correlates with the theoretical concept investigated” (</w:t>
      </w:r>
      <w:proofErr w:type="spellStart"/>
      <w:r w:rsidR="00D21ACD">
        <w:rPr>
          <w:b w:val="0"/>
        </w:rPr>
        <w:t>Netemeye</w:t>
      </w:r>
      <w:proofErr w:type="spellEnd"/>
      <w:r w:rsidR="00D21ACD">
        <w:rPr>
          <w:b w:val="0"/>
        </w:rPr>
        <w:t xml:space="preserve"> &amp; </w:t>
      </w:r>
      <w:proofErr w:type="spellStart"/>
      <w:r w:rsidR="00D21ACD">
        <w:rPr>
          <w:b w:val="0"/>
        </w:rPr>
        <w:t>Beardon</w:t>
      </w:r>
      <w:proofErr w:type="spellEnd"/>
      <w:r w:rsidR="00D21ACD">
        <w:rPr>
          <w:b w:val="0"/>
        </w:rPr>
        <w:t xml:space="preserve">, 2003), and will thereby allow legitimate conclusions of the findings. </w:t>
      </w:r>
    </w:p>
    <w:p w14:paraId="2A5CF3A2" w14:textId="53295985" w:rsidR="00D86752" w:rsidRDefault="00867AC8" w:rsidP="0089368F">
      <w:pPr>
        <w:pStyle w:val="APALevel1"/>
        <w:spacing w:after="0" w:line="480" w:lineRule="auto"/>
        <w:contextualSpacing/>
        <w:jc w:val="left"/>
        <w:outlineLvl w:val="1"/>
        <w:rPr>
          <w:b w:val="0"/>
        </w:rPr>
      </w:pPr>
      <w:r>
        <w:rPr>
          <w:b w:val="0"/>
        </w:rPr>
        <w:tab/>
      </w:r>
      <w:r w:rsidR="00C47849">
        <w:rPr>
          <w:b w:val="0"/>
        </w:rPr>
        <w:t xml:space="preserve">The researcher will continue to perform research and analysis prior to the data collection, and bias or favoritism </w:t>
      </w:r>
      <w:proofErr w:type="gramStart"/>
      <w:r w:rsidR="00C47849">
        <w:rPr>
          <w:b w:val="0"/>
        </w:rPr>
        <w:t>will</w:t>
      </w:r>
      <w:r w:rsidR="00D21ACD">
        <w:rPr>
          <w:b w:val="0"/>
        </w:rPr>
        <w:t xml:space="preserve"> be addressed</w:t>
      </w:r>
      <w:proofErr w:type="gramEnd"/>
      <w:r w:rsidR="00D21ACD">
        <w:rPr>
          <w:b w:val="0"/>
        </w:rPr>
        <w:t xml:space="preserve"> should these necessities or issues</w:t>
      </w:r>
      <w:r w:rsidR="00C47849">
        <w:rPr>
          <w:b w:val="0"/>
        </w:rPr>
        <w:t xml:space="preserve"> arise.  Mixed method research projects allow a sense of human and numeric measurement to be </w:t>
      </w:r>
      <w:proofErr w:type="gramStart"/>
      <w:r w:rsidR="00C47849">
        <w:rPr>
          <w:b w:val="0"/>
        </w:rPr>
        <w:t>compared</w:t>
      </w:r>
      <w:proofErr w:type="gramEnd"/>
      <w:r w:rsidR="00C47849">
        <w:rPr>
          <w:b w:val="0"/>
        </w:rPr>
        <w:t xml:space="preserve"> and contrasted to determine overall relevancy and validity of a research project.  Any human participants or researchers may invariably have emotional connections,</w:t>
      </w:r>
      <w:r w:rsidR="00617E57">
        <w:rPr>
          <w:b w:val="0"/>
        </w:rPr>
        <w:t xml:space="preserve"> or interpretation complication</w:t>
      </w:r>
      <w:r w:rsidR="00BF2A48">
        <w:rPr>
          <w:b w:val="0"/>
        </w:rPr>
        <w:t xml:space="preserve">, </w:t>
      </w:r>
      <w:r w:rsidR="00C47849">
        <w:rPr>
          <w:b w:val="0"/>
        </w:rPr>
        <w:t xml:space="preserve">which </w:t>
      </w:r>
      <w:r w:rsidR="00BF2A48">
        <w:rPr>
          <w:b w:val="0"/>
        </w:rPr>
        <w:t xml:space="preserve">thereby </w:t>
      </w:r>
      <w:r w:rsidR="00C47849">
        <w:rPr>
          <w:b w:val="0"/>
        </w:rPr>
        <w:t xml:space="preserve">may effect validity.  </w:t>
      </w:r>
      <w:bookmarkStart w:id="11" w:name="_Toc346619448"/>
    </w:p>
    <w:p w14:paraId="6082D42B" w14:textId="745C1B94" w:rsidR="00C46FCD" w:rsidRPr="00C46FCD" w:rsidRDefault="00867AC8" w:rsidP="00C46FCD">
      <w:pPr>
        <w:pStyle w:val="APALevel1"/>
        <w:spacing w:after="0" w:line="480" w:lineRule="auto"/>
        <w:contextualSpacing/>
        <w:jc w:val="left"/>
        <w:outlineLvl w:val="1"/>
        <w:rPr>
          <w:b w:val="0"/>
        </w:rPr>
      </w:pPr>
      <w:r>
        <w:rPr>
          <w:b w:val="0"/>
        </w:rPr>
        <w:tab/>
      </w:r>
      <w:r w:rsidR="00C46FCD" w:rsidRPr="00C46FCD">
        <w:rPr>
          <w:b w:val="0"/>
        </w:rPr>
        <w:t>Due to the qualitative n</w:t>
      </w:r>
      <w:r w:rsidR="001533D5">
        <w:rPr>
          <w:b w:val="0"/>
        </w:rPr>
        <w:t>ature of the study, validity is</w:t>
      </w:r>
      <w:r w:rsidR="00C46FCD" w:rsidRPr="00C46FCD">
        <w:rPr>
          <w:b w:val="0"/>
        </w:rPr>
        <w:t xml:space="preserve"> important in ensuring the</w:t>
      </w:r>
    </w:p>
    <w:p w14:paraId="16126AD0" w14:textId="77777777" w:rsidR="00C46FCD" w:rsidRPr="00C46FCD" w:rsidRDefault="00C46FCD" w:rsidP="00C46FCD">
      <w:pPr>
        <w:pStyle w:val="APALevel1"/>
        <w:spacing w:after="0" w:line="480" w:lineRule="auto"/>
        <w:contextualSpacing/>
        <w:jc w:val="left"/>
        <w:outlineLvl w:val="1"/>
        <w:rPr>
          <w:b w:val="0"/>
        </w:rPr>
      </w:pPr>
      <w:proofErr w:type="gramStart"/>
      <w:r w:rsidRPr="00C46FCD">
        <w:rPr>
          <w:b w:val="0"/>
        </w:rPr>
        <w:t>dependability</w:t>
      </w:r>
      <w:proofErr w:type="gramEnd"/>
      <w:r w:rsidRPr="00C46FCD">
        <w:rPr>
          <w:b w:val="0"/>
        </w:rPr>
        <w:t>, credibility, transferability, and confirmation of the research by employing specific</w:t>
      </w:r>
    </w:p>
    <w:p w14:paraId="5B986455" w14:textId="77777777" w:rsidR="00C46FCD" w:rsidRPr="00C46FCD" w:rsidRDefault="00C46FCD" w:rsidP="00C46FCD">
      <w:pPr>
        <w:pStyle w:val="APALevel1"/>
        <w:spacing w:after="0" w:line="480" w:lineRule="auto"/>
        <w:contextualSpacing/>
        <w:jc w:val="left"/>
        <w:outlineLvl w:val="1"/>
        <w:rPr>
          <w:b w:val="0"/>
        </w:rPr>
      </w:pPr>
      <w:proofErr w:type="gramStart"/>
      <w:r w:rsidRPr="00C46FCD">
        <w:rPr>
          <w:b w:val="0"/>
        </w:rPr>
        <w:t>strategies</w:t>
      </w:r>
      <w:proofErr w:type="gramEnd"/>
      <w:r w:rsidRPr="00C46FCD">
        <w:rPr>
          <w:b w:val="0"/>
        </w:rPr>
        <w:t xml:space="preserve"> to address potential issues in the stages of data collection, data analysis and</w:t>
      </w:r>
    </w:p>
    <w:p w14:paraId="004E089E" w14:textId="1B6518FE" w:rsidR="00C46FCD" w:rsidRPr="00C46FCD" w:rsidRDefault="00C46FCD" w:rsidP="00C46FCD">
      <w:pPr>
        <w:pStyle w:val="APALevel1"/>
        <w:spacing w:after="0" w:line="480" w:lineRule="auto"/>
        <w:contextualSpacing/>
        <w:jc w:val="left"/>
        <w:outlineLvl w:val="1"/>
        <w:rPr>
          <w:b w:val="0"/>
        </w:rPr>
      </w:pPr>
      <w:proofErr w:type="gramStart"/>
      <w:r w:rsidRPr="00C46FCD">
        <w:rPr>
          <w:b w:val="0"/>
        </w:rPr>
        <w:t>interpretation</w:t>
      </w:r>
      <w:proofErr w:type="gramEnd"/>
      <w:r w:rsidRPr="00C46FCD">
        <w:rPr>
          <w:b w:val="0"/>
        </w:rPr>
        <w:t xml:space="preserve"> throughout the</w:t>
      </w:r>
      <w:r w:rsidR="001533D5">
        <w:rPr>
          <w:b w:val="0"/>
        </w:rPr>
        <w:t xml:space="preserve"> entire process. Reliability is</w:t>
      </w:r>
      <w:r w:rsidRPr="00C46FCD">
        <w:rPr>
          <w:b w:val="0"/>
        </w:rPr>
        <w:t xml:space="preserve"> important to ensure the accuracy of</w:t>
      </w:r>
    </w:p>
    <w:p w14:paraId="4CAD52EA" w14:textId="77777777" w:rsidR="00C46FCD" w:rsidRPr="00C46FCD" w:rsidRDefault="00C46FCD" w:rsidP="00C46FCD">
      <w:pPr>
        <w:pStyle w:val="APALevel1"/>
        <w:spacing w:after="0" w:line="480" w:lineRule="auto"/>
        <w:contextualSpacing/>
        <w:jc w:val="left"/>
        <w:outlineLvl w:val="1"/>
        <w:rPr>
          <w:b w:val="0"/>
        </w:rPr>
      </w:pPr>
      <w:proofErr w:type="gramStart"/>
      <w:r w:rsidRPr="00C46FCD">
        <w:rPr>
          <w:b w:val="0"/>
        </w:rPr>
        <w:lastRenderedPageBreak/>
        <w:t>the</w:t>
      </w:r>
      <w:proofErr w:type="gramEnd"/>
      <w:r w:rsidRPr="00C46FCD">
        <w:rPr>
          <w:b w:val="0"/>
        </w:rPr>
        <w:t xml:space="preserve"> findings and showing consistency across the study. Smith et al. (2009) discussed four</w:t>
      </w:r>
    </w:p>
    <w:p w14:paraId="3052B9B8" w14:textId="77777777" w:rsidR="00C46FCD" w:rsidRPr="00C46FCD" w:rsidRDefault="00C46FCD" w:rsidP="00C46FCD">
      <w:pPr>
        <w:pStyle w:val="APALevel1"/>
        <w:spacing w:after="0" w:line="480" w:lineRule="auto"/>
        <w:contextualSpacing/>
        <w:jc w:val="left"/>
        <w:outlineLvl w:val="1"/>
        <w:rPr>
          <w:b w:val="0"/>
        </w:rPr>
      </w:pPr>
      <w:proofErr w:type="gramStart"/>
      <w:r w:rsidRPr="00C46FCD">
        <w:rPr>
          <w:b w:val="0"/>
        </w:rPr>
        <w:t>principles</w:t>
      </w:r>
      <w:proofErr w:type="gramEnd"/>
      <w:r w:rsidRPr="00C46FCD">
        <w:rPr>
          <w:b w:val="0"/>
        </w:rPr>
        <w:t xml:space="preserve"> to be applied in addressing validity in interpretive phenomenological analysis:</w:t>
      </w:r>
    </w:p>
    <w:p w14:paraId="70ABA07B" w14:textId="77777777" w:rsidR="00C46FCD" w:rsidRPr="00C46FCD" w:rsidRDefault="00C46FCD" w:rsidP="00C46FCD">
      <w:pPr>
        <w:pStyle w:val="APALevel1"/>
        <w:spacing w:after="0" w:line="480" w:lineRule="auto"/>
        <w:contextualSpacing/>
        <w:jc w:val="left"/>
        <w:outlineLvl w:val="1"/>
        <w:rPr>
          <w:b w:val="0"/>
        </w:rPr>
      </w:pPr>
      <w:proofErr w:type="gramStart"/>
      <w:r w:rsidRPr="00C46FCD">
        <w:rPr>
          <w:b w:val="0"/>
        </w:rPr>
        <w:t>sensitivity</w:t>
      </w:r>
      <w:proofErr w:type="gramEnd"/>
      <w:r w:rsidRPr="00C46FCD">
        <w:rPr>
          <w:b w:val="0"/>
        </w:rPr>
        <w:t xml:space="preserve"> to context, commitment and rigor, transparency and coherence, and impact and</w:t>
      </w:r>
    </w:p>
    <w:p w14:paraId="03388A52" w14:textId="77777777" w:rsidR="00C46FCD" w:rsidRPr="00C46FCD" w:rsidRDefault="00C46FCD" w:rsidP="00C46FCD">
      <w:pPr>
        <w:pStyle w:val="APALevel1"/>
        <w:spacing w:after="0" w:line="480" w:lineRule="auto"/>
        <w:contextualSpacing/>
        <w:jc w:val="left"/>
        <w:outlineLvl w:val="1"/>
        <w:rPr>
          <w:b w:val="0"/>
        </w:rPr>
      </w:pPr>
      <w:proofErr w:type="gramStart"/>
      <w:r w:rsidRPr="00C46FCD">
        <w:rPr>
          <w:b w:val="0"/>
        </w:rPr>
        <w:t>importance</w:t>
      </w:r>
      <w:proofErr w:type="gramEnd"/>
      <w:r w:rsidRPr="00C46FCD">
        <w:rPr>
          <w:b w:val="0"/>
        </w:rPr>
        <w:t>. This research study incorporated these principles to facilitate a well-rounded, valid,</w:t>
      </w:r>
    </w:p>
    <w:p w14:paraId="2B1F142D" w14:textId="77777777" w:rsidR="00C46FCD" w:rsidRPr="00C46FCD" w:rsidRDefault="00C46FCD" w:rsidP="00C46FCD">
      <w:pPr>
        <w:pStyle w:val="APALevel1"/>
        <w:spacing w:after="0" w:line="480" w:lineRule="auto"/>
        <w:contextualSpacing/>
        <w:jc w:val="left"/>
        <w:outlineLvl w:val="1"/>
        <w:rPr>
          <w:b w:val="0"/>
        </w:rPr>
      </w:pPr>
      <w:proofErr w:type="gramStart"/>
      <w:r w:rsidRPr="00C46FCD">
        <w:rPr>
          <w:b w:val="0"/>
        </w:rPr>
        <w:t>and</w:t>
      </w:r>
      <w:proofErr w:type="gramEnd"/>
      <w:r w:rsidRPr="00C46FCD">
        <w:rPr>
          <w:b w:val="0"/>
        </w:rPr>
        <w:t xml:space="preserve"> quality study. Reliability was discussed and guided by Creswell’s (2009) discussion of</w:t>
      </w:r>
    </w:p>
    <w:p w14:paraId="6255D884" w14:textId="77777777" w:rsidR="00C46FCD" w:rsidRPr="00C46FCD" w:rsidRDefault="00C46FCD" w:rsidP="00C46FCD">
      <w:pPr>
        <w:pStyle w:val="APALevel1"/>
        <w:spacing w:after="0" w:line="480" w:lineRule="auto"/>
        <w:contextualSpacing/>
        <w:jc w:val="left"/>
        <w:outlineLvl w:val="1"/>
        <w:rPr>
          <w:b w:val="0"/>
        </w:rPr>
      </w:pPr>
      <w:proofErr w:type="gramStart"/>
      <w:r w:rsidRPr="00C46FCD">
        <w:rPr>
          <w:b w:val="0"/>
        </w:rPr>
        <w:t>ensuring</w:t>
      </w:r>
      <w:proofErr w:type="gramEnd"/>
      <w:r w:rsidRPr="00C46FCD">
        <w:rPr>
          <w:b w:val="0"/>
        </w:rPr>
        <w:t xml:space="preserve"> reliability in qualitative research.</w:t>
      </w:r>
    </w:p>
    <w:p w14:paraId="12602C74" w14:textId="45F9D9DD" w:rsidR="00C46FCD" w:rsidRPr="00C46FCD" w:rsidRDefault="00C46FCD" w:rsidP="00C46FCD">
      <w:pPr>
        <w:pStyle w:val="APALevel1"/>
        <w:spacing w:after="0" w:line="480" w:lineRule="auto"/>
        <w:contextualSpacing/>
        <w:jc w:val="left"/>
        <w:outlineLvl w:val="1"/>
        <w:rPr>
          <w:b w:val="0"/>
        </w:rPr>
      </w:pPr>
      <w:r>
        <w:rPr>
          <w:b w:val="0"/>
        </w:rPr>
        <w:tab/>
      </w:r>
      <w:r w:rsidRPr="00C46FCD">
        <w:rPr>
          <w:b w:val="0"/>
        </w:rPr>
        <w:t>This study established sensitivity to context by paying special attention to the</w:t>
      </w:r>
    </w:p>
    <w:p w14:paraId="41BF570E" w14:textId="38F61F3B" w:rsidR="00C46FCD" w:rsidRPr="00C46FCD" w:rsidRDefault="00C46FCD" w:rsidP="00C46FCD">
      <w:pPr>
        <w:pStyle w:val="APALevel1"/>
        <w:spacing w:after="0" w:line="480" w:lineRule="auto"/>
        <w:contextualSpacing/>
        <w:jc w:val="left"/>
        <w:outlineLvl w:val="1"/>
        <w:rPr>
          <w:b w:val="0"/>
        </w:rPr>
      </w:pPr>
      <w:proofErr w:type="gramStart"/>
      <w:r w:rsidRPr="00C46FCD">
        <w:rPr>
          <w:b w:val="0"/>
        </w:rPr>
        <w:t>sociopolitical</w:t>
      </w:r>
      <w:proofErr w:type="gramEnd"/>
      <w:r w:rsidRPr="00C46FCD">
        <w:rPr>
          <w:b w:val="0"/>
        </w:rPr>
        <w:t xml:space="preserve"> context in which the study was situated</w:t>
      </w:r>
      <w:r>
        <w:rPr>
          <w:b w:val="0"/>
        </w:rPr>
        <w:t xml:space="preserve">.   </w:t>
      </w:r>
      <w:r w:rsidRPr="00C46FCD">
        <w:rPr>
          <w:b w:val="0"/>
        </w:rPr>
        <w:t>Additionally, the research ensured</w:t>
      </w:r>
    </w:p>
    <w:p w14:paraId="647B854E" w14:textId="77777777" w:rsidR="00C46FCD" w:rsidRPr="00C46FCD" w:rsidRDefault="00C46FCD" w:rsidP="00C46FCD">
      <w:pPr>
        <w:pStyle w:val="APALevel1"/>
        <w:spacing w:after="0" w:line="480" w:lineRule="auto"/>
        <w:contextualSpacing/>
        <w:jc w:val="left"/>
        <w:outlineLvl w:val="1"/>
        <w:rPr>
          <w:b w:val="0"/>
        </w:rPr>
      </w:pPr>
      <w:proofErr w:type="gramStart"/>
      <w:r w:rsidRPr="00C46FCD">
        <w:rPr>
          <w:b w:val="0"/>
        </w:rPr>
        <w:t>sensitivity</w:t>
      </w:r>
      <w:proofErr w:type="gramEnd"/>
      <w:r w:rsidRPr="00C46FCD">
        <w:rPr>
          <w:b w:val="0"/>
        </w:rPr>
        <w:t xml:space="preserve"> to context by facilitating a comprehensive literature review to add to the context and</w:t>
      </w:r>
    </w:p>
    <w:p w14:paraId="12E2711D" w14:textId="183B9B3A" w:rsidR="00C46FCD" w:rsidRPr="00C46FCD" w:rsidRDefault="00C46FCD" w:rsidP="00C46FCD">
      <w:pPr>
        <w:pStyle w:val="APALevel1"/>
        <w:spacing w:after="0" w:line="480" w:lineRule="auto"/>
        <w:contextualSpacing/>
        <w:jc w:val="left"/>
        <w:outlineLvl w:val="1"/>
        <w:rPr>
          <w:b w:val="0"/>
        </w:rPr>
      </w:pPr>
      <w:proofErr w:type="gramStart"/>
      <w:r w:rsidRPr="00C46FCD">
        <w:rPr>
          <w:b w:val="0"/>
        </w:rPr>
        <w:t>inform</w:t>
      </w:r>
      <w:proofErr w:type="gramEnd"/>
      <w:r w:rsidRPr="00C46FCD">
        <w:rPr>
          <w:b w:val="0"/>
        </w:rPr>
        <w:t xml:space="preserve"> the research. The</w:t>
      </w:r>
      <w:r>
        <w:rPr>
          <w:b w:val="0"/>
        </w:rPr>
        <w:t xml:space="preserve"> </w:t>
      </w:r>
      <w:r w:rsidRPr="00C46FCD">
        <w:rPr>
          <w:b w:val="0"/>
        </w:rPr>
        <w:t>researcher established validity in sensitivity to context by following data analysis procedures</w:t>
      </w:r>
      <w:r>
        <w:rPr>
          <w:b w:val="0"/>
        </w:rPr>
        <w:t xml:space="preserve"> consistent with APA</w:t>
      </w:r>
      <w:r w:rsidRPr="00C46FCD">
        <w:rPr>
          <w:b w:val="0"/>
        </w:rPr>
        <w:t xml:space="preserve"> and included verbatim quotes from participants to support the context of the</w:t>
      </w:r>
      <w:r>
        <w:rPr>
          <w:b w:val="0"/>
        </w:rPr>
        <w:t xml:space="preserve"> </w:t>
      </w:r>
      <w:r w:rsidRPr="00C46FCD">
        <w:rPr>
          <w:b w:val="0"/>
        </w:rPr>
        <w:t>results. This study included philosophical underpinnings of the method, discussed in chapter one,</w:t>
      </w:r>
      <w:r>
        <w:rPr>
          <w:b w:val="0"/>
        </w:rPr>
        <w:t xml:space="preserve"> </w:t>
      </w:r>
      <w:r w:rsidRPr="00C46FCD">
        <w:rPr>
          <w:b w:val="0"/>
        </w:rPr>
        <w:t>and derived a theoretical framework from the literature in relationship to the topic (Smith et al.</w:t>
      </w:r>
      <w:proofErr w:type="gramStart"/>
      <w:r w:rsidRPr="00C46FCD">
        <w:rPr>
          <w:b w:val="0"/>
        </w:rPr>
        <w:t>,2009</w:t>
      </w:r>
      <w:proofErr w:type="gramEnd"/>
      <w:r w:rsidRPr="00C46FCD">
        <w:rPr>
          <w:b w:val="0"/>
        </w:rPr>
        <w:t>).</w:t>
      </w:r>
    </w:p>
    <w:p w14:paraId="119E2BD2" w14:textId="77A795C7" w:rsidR="00C61A01" w:rsidRDefault="00C61A01" w:rsidP="00D43334">
      <w:pPr>
        <w:pStyle w:val="APALevel1"/>
        <w:spacing w:after="0" w:line="480" w:lineRule="auto"/>
        <w:contextualSpacing/>
        <w:jc w:val="left"/>
        <w:outlineLvl w:val="1"/>
        <w:rPr>
          <w:b w:val="0"/>
        </w:rPr>
      </w:pPr>
    </w:p>
    <w:p w14:paraId="2E847C15" w14:textId="77777777" w:rsidR="00F75D08" w:rsidRDefault="00F75D08" w:rsidP="00D43334">
      <w:pPr>
        <w:pStyle w:val="APALevel1"/>
        <w:spacing w:after="0" w:line="480" w:lineRule="auto"/>
        <w:contextualSpacing/>
        <w:jc w:val="left"/>
        <w:outlineLvl w:val="1"/>
        <w:rPr>
          <w:b w:val="0"/>
        </w:rPr>
      </w:pPr>
    </w:p>
    <w:p w14:paraId="2B98F750" w14:textId="77777777" w:rsidR="00F75D08" w:rsidRPr="000864E4" w:rsidRDefault="00F75D08" w:rsidP="00D43334">
      <w:pPr>
        <w:pStyle w:val="APALevel1"/>
        <w:spacing w:after="0" w:line="480" w:lineRule="auto"/>
        <w:contextualSpacing/>
        <w:jc w:val="left"/>
        <w:outlineLvl w:val="1"/>
        <w:rPr>
          <w:b w:val="0"/>
        </w:rPr>
      </w:pPr>
    </w:p>
    <w:p w14:paraId="40B7FF8B" w14:textId="0CD15371" w:rsidR="00363044" w:rsidRDefault="0089589C" w:rsidP="00D43334">
      <w:pPr>
        <w:pStyle w:val="APALevel1"/>
        <w:spacing w:after="0" w:line="480" w:lineRule="auto"/>
        <w:contextualSpacing/>
        <w:jc w:val="left"/>
        <w:outlineLvl w:val="1"/>
      </w:pPr>
      <w:r w:rsidRPr="0089589C">
        <w:t>Instrumentation</w:t>
      </w:r>
      <w:bookmarkEnd w:id="11"/>
    </w:p>
    <w:p w14:paraId="5D5FF995" w14:textId="3FE1A568" w:rsidR="005C1014" w:rsidRPr="000864E4" w:rsidRDefault="00C61A01" w:rsidP="000864E4">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D43334">
        <w:rPr>
          <w:rFonts w:ascii="Times New Roman" w:hAnsi="Times New Roman" w:cs="Times New Roman"/>
          <w:sz w:val="24"/>
          <w:szCs w:val="24"/>
        </w:rPr>
        <w:t>I</w:t>
      </w:r>
      <w:r w:rsidR="00363044">
        <w:rPr>
          <w:rFonts w:ascii="Times New Roman" w:hAnsi="Times New Roman" w:cs="Times New Roman"/>
          <w:sz w:val="24"/>
          <w:szCs w:val="24"/>
        </w:rPr>
        <w:t xml:space="preserve">nterviews </w:t>
      </w:r>
      <w:proofErr w:type="gramStart"/>
      <w:r w:rsidR="00363044">
        <w:rPr>
          <w:rFonts w:ascii="Times New Roman" w:hAnsi="Times New Roman" w:cs="Times New Roman"/>
          <w:sz w:val="24"/>
          <w:szCs w:val="24"/>
        </w:rPr>
        <w:t xml:space="preserve">will be </w:t>
      </w:r>
      <w:r w:rsidR="00D43334">
        <w:rPr>
          <w:rFonts w:ascii="Times New Roman" w:hAnsi="Times New Roman" w:cs="Times New Roman"/>
          <w:sz w:val="24"/>
          <w:szCs w:val="24"/>
        </w:rPr>
        <w:t>used</w:t>
      </w:r>
      <w:proofErr w:type="gramEnd"/>
      <w:r w:rsidR="00D43334">
        <w:rPr>
          <w:rFonts w:ascii="Times New Roman" w:hAnsi="Times New Roman" w:cs="Times New Roman"/>
          <w:sz w:val="24"/>
          <w:szCs w:val="24"/>
        </w:rPr>
        <w:t xml:space="preserve"> so as </w:t>
      </w:r>
      <w:r w:rsidR="00363044">
        <w:rPr>
          <w:rFonts w:ascii="Times New Roman" w:hAnsi="Times New Roman" w:cs="Times New Roman"/>
          <w:sz w:val="24"/>
          <w:szCs w:val="24"/>
        </w:rPr>
        <w:t xml:space="preserve">the researcher </w:t>
      </w:r>
      <w:r w:rsidR="00D43334">
        <w:rPr>
          <w:rFonts w:ascii="Times New Roman" w:hAnsi="Times New Roman" w:cs="Times New Roman"/>
          <w:sz w:val="24"/>
          <w:szCs w:val="24"/>
        </w:rPr>
        <w:t xml:space="preserve">can </w:t>
      </w:r>
      <w:r w:rsidR="000864E4">
        <w:rPr>
          <w:rFonts w:ascii="Times New Roman" w:hAnsi="Times New Roman" w:cs="Times New Roman"/>
          <w:sz w:val="24"/>
          <w:szCs w:val="24"/>
        </w:rPr>
        <w:t xml:space="preserve">fully acknowledge how </w:t>
      </w:r>
      <w:r w:rsidR="00363044">
        <w:rPr>
          <w:rFonts w:ascii="Times New Roman" w:hAnsi="Times New Roman" w:cs="Times New Roman"/>
          <w:sz w:val="24"/>
          <w:szCs w:val="24"/>
        </w:rPr>
        <w:t>their interpretation flows from their own personal, cultural and historical e</w:t>
      </w:r>
      <w:r w:rsidR="000864E4">
        <w:rPr>
          <w:rFonts w:ascii="Times New Roman" w:hAnsi="Times New Roman" w:cs="Times New Roman"/>
          <w:sz w:val="24"/>
          <w:szCs w:val="24"/>
        </w:rPr>
        <w:t>xperiences (Creswell, 2014</w:t>
      </w:r>
      <w:r w:rsidR="00363044">
        <w:rPr>
          <w:rFonts w:ascii="Times New Roman" w:hAnsi="Times New Roman" w:cs="Times New Roman"/>
          <w:sz w:val="24"/>
          <w:szCs w:val="24"/>
        </w:rPr>
        <w:t xml:space="preserve">). </w:t>
      </w:r>
      <w:r w:rsidR="00F75D08">
        <w:rPr>
          <w:rFonts w:ascii="Times New Roman" w:hAnsi="Times New Roman" w:cs="Times New Roman"/>
          <w:sz w:val="24"/>
          <w:szCs w:val="24"/>
        </w:rPr>
        <w:t xml:space="preserve"> </w:t>
      </w:r>
      <w:r w:rsidR="00D43334">
        <w:rPr>
          <w:rFonts w:ascii="Times New Roman" w:hAnsi="Times New Roman" w:cs="Times New Roman"/>
          <w:sz w:val="24"/>
          <w:szCs w:val="24"/>
        </w:rPr>
        <w:t>Interviews will</w:t>
      </w:r>
      <w:r w:rsidR="00D43334" w:rsidRPr="00D43334">
        <w:rPr>
          <w:rFonts w:ascii="Times New Roman" w:hAnsi="Times New Roman" w:cs="Times New Roman"/>
          <w:sz w:val="24"/>
          <w:szCs w:val="24"/>
        </w:rPr>
        <w:t xml:space="preserve"> </w:t>
      </w:r>
      <w:r w:rsidR="006E4B28" w:rsidRPr="00D43334">
        <w:rPr>
          <w:rFonts w:ascii="Times New Roman" w:hAnsi="Times New Roman" w:cs="Times New Roman"/>
          <w:sz w:val="24"/>
          <w:szCs w:val="24"/>
        </w:rPr>
        <w:t>assist in defining the constructs and determining the domain content.  The instrument chose</w:t>
      </w:r>
      <w:r w:rsidR="000864E4">
        <w:rPr>
          <w:rFonts w:ascii="Times New Roman" w:hAnsi="Times New Roman" w:cs="Times New Roman"/>
          <w:sz w:val="24"/>
          <w:szCs w:val="24"/>
        </w:rPr>
        <w:t xml:space="preserve">n will allow the researcher to </w:t>
      </w:r>
      <w:r w:rsidR="006E4B28" w:rsidRPr="00D43334">
        <w:rPr>
          <w:rFonts w:ascii="Times New Roman" w:hAnsi="Times New Roman" w:cs="Times New Roman"/>
          <w:sz w:val="24"/>
          <w:szCs w:val="24"/>
        </w:rPr>
        <w:t>measure all aspe</w:t>
      </w:r>
      <w:r w:rsidR="00D86752" w:rsidRPr="00D43334">
        <w:rPr>
          <w:rFonts w:ascii="Times New Roman" w:hAnsi="Times New Roman" w:cs="Times New Roman"/>
          <w:sz w:val="24"/>
          <w:szCs w:val="24"/>
        </w:rPr>
        <w:t xml:space="preserve">cts of the content and domains </w:t>
      </w:r>
      <w:r w:rsidR="000864E4">
        <w:rPr>
          <w:rFonts w:ascii="Times New Roman" w:hAnsi="Times New Roman" w:cs="Times New Roman"/>
          <w:sz w:val="24"/>
          <w:szCs w:val="24"/>
        </w:rPr>
        <w:t>that will be investigated</w:t>
      </w:r>
      <w:r w:rsidR="006E4B28" w:rsidRPr="00D43334">
        <w:rPr>
          <w:rFonts w:ascii="Times New Roman" w:hAnsi="Times New Roman" w:cs="Times New Roman"/>
          <w:sz w:val="24"/>
          <w:szCs w:val="24"/>
        </w:rPr>
        <w:t xml:space="preserve"> (Henning, Weidner, &amp; James, 2006).  The instrumentation used will </w:t>
      </w:r>
      <w:r w:rsidR="006E4B28" w:rsidRPr="00D43334">
        <w:rPr>
          <w:rFonts w:ascii="Times New Roman" w:hAnsi="Times New Roman" w:cs="Times New Roman"/>
          <w:sz w:val="24"/>
          <w:szCs w:val="24"/>
        </w:rPr>
        <w:lastRenderedPageBreak/>
        <w:t>employ a basic bio</w:t>
      </w:r>
      <w:r w:rsidR="00BF2A48" w:rsidRPr="00D43334">
        <w:rPr>
          <w:rFonts w:ascii="Times New Roman" w:hAnsi="Times New Roman" w:cs="Times New Roman"/>
          <w:sz w:val="24"/>
          <w:szCs w:val="24"/>
        </w:rPr>
        <w:t>-</w:t>
      </w:r>
      <w:r w:rsidR="006E4B28" w:rsidRPr="00D43334">
        <w:rPr>
          <w:rFonts w:ascii="Times New Roman" w:hAnsi="Times New Roman" w:cs="Times New Roman"/>
          <w:sz w:val="24"/>
          <w:szCs w:val="24"/>
        </w:rPr>
        <w:t>data section</w:t>
      </w:r>
      <w:r w:rsidR="00F75D08">
        <w:rPr>
          <w:rFonts w:ascii="Times New Roman" w:hAnsi="Times New Roman" w:cs="Times New Roman"/>
          <w:sz w:val="24"/>
          <w:szCs w:val="24"/>
        </w:rPr>
        <w:t xml:space="preserve"> or demographic</w:t>
      </w:r>
      <w:r w:rsidR="006E4B28" w:rsidRPr="00D43334">
        <w:rPr>
          <w:rFonts w:ascii="Times New Roman" w:hAnsi="Times New Roman" w:cs="Times New Roman"/>
          <w:sz w:val="24"/>
          <w:szCs w:val="24"/>
        </w:rPr>
        <w:t xml:space="preserve">, </w:t>
      </w:r>
      <w:r w:rsidR="00170506" w:rsidRPr="00D43334">
        <w:rPr>
          <w:rFonts w:ascii="Times New Roman" w:hAnsi="Times New Roman" w:cs="Times New Roman"/>
          <w:sz w:val="24"/>
          <w:szCs w:val="24"/>
        </w:rPr>
        <w:t>before the</w:t>
      </w:r>
      <w:r w:rsidR="006E4B28" w:rsidRPr="00D43334">
        <w:rPr>
          <w:rFonts w:ascii="Times New Roman" w:hAnsi="Times New Roman" w:cs="Times New Roman"/>
          <w:sz w:val="24"/>
          <w:szCs w:val="24"/>
        </w:rPr>
        <w:t xml:space="preserve"> interview o</w:t>
      </w:r>
      <w:r w:rsidR="00181F59" w:rsidRPr="00D43334">
        <w:rPr>
          <w:rFonts w:ascii="Times New Roman" w:hAnsi="Times New Roman" w:cs="Times New Roman"/>
          <w:sz w:val="24"/>
          <w:szCs w:val="24"/>
        </w:rPr>
        <w:t>r open-</w:t>
      </w:r>
      <w:r w:rsidR="00170506" w:rsidRPr="00D43334">
        <w:rPr>
          <w:rFonts w:ascii="Times New Roman" w:hAnsi="Times New Roman" w:cs="Times New Roman"/>
          <w:sz w:val="24"/>
          <w:szCs w:val="24"/>
        </w:rPr>
        <w:t>ended question section to gather basic bio-data such as gender, age, occupation, city of residence and highest level of education.</w:t>
      </w:r>
      <w:r w:rsidR="00181F59" w:rsidRPr="00D43334">
        <w:rPr>
          <w:rFonts w:ascii="Times New Roman" w:hAnsi="Times New Roman" w:cs="Times New Roman"/>
          <w:sz w:val="24"/>
          <w:szCs w:val="24"/>
        </w:rPr>
        <w:t xml:space="preserve">  </w:t>
      </w:r>
      <w:r w:rsidR="005E3F53">
        <w:rPr>
          <w:b/>
        </w:rPr>
        <w:t xml:space="preserve"> </w:t>
      </w:r>
    </w:p>
    <w:p w14:paraId="71910430" w14:textId="50EF6E27" w:rsidR="00C93E3E" w:rsidRDefault="005C1014" w:rsidP="00801B3B">
      <w:pPr>
        <w:pStyle w:val="APALevel1"/>
        <w:spacing w:after="0" w:line="480" w:lineRule="auto"/>
        <w:contextualSpacing/>
        <w:jc w:val="left"/>
        <w:outlineLvl w:val="1"/>
        <w:rPr>
          <w:b w:val="0"/>
        </w:rPr>
      </w:pPr>
      <w:r>
        <w:rPr>
          <w:b w:val="0"/>
        </w:rPr>
        <w:tab/>
      </w:r>
      <w:r w:rsidR="00C93E3E">
        <w:rPr>
          <w:b w:val="0"/>
        </w:rPr>
        <w:t xml:space="preserve">The researcher </w:t>
      </w:r>
      <w:proofErr w:type="gramStart"/>
      <w:r w:rsidR="00C93E3E">
        <w:rPr>
          <w:b w:val="0"/>
        </w:rPr>
        <w:t>is expected to work alongside multiple interpreters and a local lia</w:t>
      </w:r>
      <w:r w:rsidR="00CF72EB">
        <w:rPr>
          <w:b w:val="0"/>
        </w:rPr>
        <w:t>i</w:t>
      </w:r>
      <w:r w:rsidR="00C93E3E">
        <w:rPr>
          <w:b w:val="0"/>
        </w:rPr>
        <w:t xml:space="preserve">son to ensure that the </w:t>
      </w:r>
      <w:r w:rsidR="00CF72EB">
        <w:rPr>
          <w:b w:val="0"/>
        </w:rPr>
        <w:t>survey</w:t>
      </w:r>
      <w:r w:rsidR="00C93E3E">
        <w:rPr>
          <w:b w:val="0"/>
        </w:rPr>
        <w:t xml:space="preserve"> </w:t>
      </w:r>
      <w:r w:rsidR="00CF72EB">
        <w:rPr>
          <w:b w:val="0"/>
        </w:rPr>
        <w:t>items</w:t>
      </w:r>
      <w:r w:rsidR="00C93E3E">
        <w:rPr>
          <w:b w:val="0"/>
        </w:rPr>
        <w:t xml:space="preserve"> are culturally appropriate as well as </w:t>
      </w:r>
      <w:r w:rsidR="00C93E3E" w:rsidRPr="00170506">
        <w:rPr>
          <w:b w:val="0"/>
        </w:rPr>
        <w:t xml:space="preserve">structured in a way to elicit not only a verbal response, but </w:t>
      </w:r>
      <w:r w:rsidR="00D37E18" w:rsidRPr="00170506">
        <w:rPr>
          <w:b w:val="0"/>
        </w:rPr>
        <w:t>also</w:t>
      </w:r>
      <w:r w:rsidR="00C93E3E" w:rsidRPr="00170506">
        <w:rPr>
          <w:b w:val="0"/>
        </w:rPr>
        <w:t xml:space="preserve"> an emotional or psycholo</w:t>
      </w:r>
      <w:r w:rsidR="0018287C" w:rsidRPr="00170506">
        <w:rPr>
          <w:b w:val="0"/>
        </w:rPr>
        <w:t>gical response</w:t>
      </w:r>
      <w:proofErr w:type="gramEnd"/>
      <w:r w:rsidR="0018287C" w:rsidRPr="00170506">
        <w:rPr>
          <w:b w:val="0"/>
        </w:rPr>
        <w:t xml:space="preserve">.  </w:t>
      </w:r>
      <w:r w:rsidR="00170506" w:rsidRPr="00170506">
        <w:rPr>
          <w:b w:val="0"/>
        </w:rPr>
        <w:t xml:space="preserve">Surveys </w:t>
      </w:r>
      <w:proofErr w:type="gramStart"/>
      <w:r w:rsidR="00170506" w:rsidRPr="00170506">
        <w:rPr>
          <w:b w:val="0"/>
        </w:rPr>
        <w:t>wil</w:t>
      </w:r>
      <w:r w:rsidR="009C7D8E">
        <w:rPr>
          <w:b w:val="0"/>
        </w:rPr>
        <w:t>l be provided</w:t>
      </w:r>
      <w:proofErr w:type="gramEnd"/>
      <w:r w:rsidR="009C7D8E">
        <w:rPr>
          <w:b w:val="0"/>
        </w:rPr>
        <w:t xml:space="preserve"> in French and Arabic as </w:t>
      </w:r>
      <w:r w:rsidR="00170506" w:rsidRPr="00170506">
        <w:rPr>
          <w:b w:val="0"/>
        </w:rPr>
        <w:t xml:space="preserve">the majority of Algerians are of </w:t>
      </w:r>
      <w:r w:rsidR="009C7D8E">
        <w:rPr>
          <w:b w:val="0"/>
        </w:rPr>
        <w:t xml:space="preserve">French speaking </w:t>
      </w:r>
      <w:r w:rsidR="00170506" w:rsidRPr="00170506">
        <w:rPr>
          <w:b w:val="0"/>
        </w:rPr>
        <w:t>Arab</w:t>
      </w:r>
      <w:r w:rsidR="009C7D8E">
        <w:rPr>
          <w:b w:val="0"/>
        </w:rPr>
        <w:t>s</w:t>
      </w:r>
      <w:r w:rsidR="00170506" w:rsidRPr="00170506">
        <w:rPr>
          <w:b w:val="0"/>
        </w:rPr>
        <w:t xml:space="preserve"> (U.S. Department of State, 2016).</w:t>
      </w:r>
      <w:r w:rsidR="00170506" w:rsidRPr="009E15FE">
        <w:t xml:space="preserve">  </w:t>
      </w:r>
      <w:r w:rsidR="0018287C">
        <w:rPr>
          <w:b w:val="0"/>
        </w:rPr>
        <w:t>The translator</w:t>
      </w:r>
      <w:r w:rsidR="00C93E3E">
        <w:rPr>
          <w:b w:val="0"/>
        </w:rPr>
        <w:t xml:space="preserve"> will also vet and proof the </w:t>
      </w:r>
      <w:r w:rsidR="00CF72EB">
        <w:rPr>
          <w:b w:val="0"/>
        </w:rPr>
        <w:t>items</w:t>
      </w:r>
      <w:r w:rsidR="00C93E3E">
        <w:rPr>
          <w:b w:val="0"/>
        </w:rPr>
        <w:t xml:space="preserve"> so that they are in accordance with local dialects</w:t>
      </w:r>
      <w:r w:rsidR="00D37E18">
        <w:rPr>
          <w:b w:val="0"/>
        </w:rPr>
        <w:t xml:space="preserve"> and customs</w:t>
      </w:r>
      <w:r w:rsidR="00C93E3E">
        <w:rPr>
          <w:b w:val="0"/>
        </w:rPr>
        <w:t xml:space="preserve">.  It is possible that the </w:t>
      </w:r>
      <w:r w:rsidR="0018287C">
        <w:rPr>
          <w:b w:val="0"/>
        </w:rPr>
        <w:t>translator</w:t>
      </w:r>
      <w:r w:rsidR="00C93E3E">
        <w:rPr>
          <w:b w:val="0"/>
        </w:rPr>
        <w:t xml:space="preserve"> will have to read some of the </w:t>
      </w:r>
      <w:r w:rsidR="00CF72EB">
        <w:rPr>
          <w:b w:val="0"/>
        </w:rPr>
        <w:t>items</w:t>
      </w:r>
      <w:r w:rsidR="00C93E3E">
        <w:rPr>
          <w:b w:val="0"/>
        </w:rPr>
        <w:t xml:space="preserve"> to the participants, as some may be unable to read. </w:t>
      </w:r>
      <w:r w:rsidR="0018287C">
        <w:rPr>
          <w:b w:val="0"/>
        </w:rPr>
        <w:t>The translator</w:t>
      </w:r>
      <w:r w:rsidR="00D37E18">
        <w:rPr>
          <w:b w:val="0"/>
        </w:rPr>
        <w:t xml:space="preserve">(s) will also be proficient in English, French, Berber and Algerian Arabic so as to properly transmit words, ideas, and any cultural anomalies or issues that may arise.  </w:t>
      </w:r>
    </w:p>
    <w:p w14:paraId="779635F9" w14:textId="0FDB941E" w:rsidR="00565B76" w:rsidRDefault="00C93E3E" w:rsidP="00801B3B">
      <w:pPr>
        <w:pStyle w:val="APALevel1"/>
        <w:spacing w:after="0" w:line="480" w:lineRule="auto"/>
        <w:contextualSpacing/>
        <w:jc w:val="left"/>
        <w:outlineLvl w:val="1"/>
        <w:rPr>
          <w:b w:val="0"/>
        </w:rPr>
      </w:pPr>
      <w:r>
        <w:rPr>
          <w:b w:val="0"/>
        </w:rPr>
        <w:tab/>
        <w:t>The semi-str</w:t>
      </w:r>
      <w:r w:rsidR="00BF2A48">
        <w:rPr>
          <w:b w:val="0"/>
        </w:rPr>
        <w:t>uctured interview format</w:t>
      </w:r>
      <w:r>
        <w:rPr>
          <w:b w:val="0"/>
        </w:rPr>
        <w:t xml:space="preserve"> utilized </w:t>
      </w:r>
      <w:proofErr w:type="gramStart"/>
      <w:r>
        <w:rPr>
          <w:b w:val="0"/>
        </w:rPr>
        <w:t>will be organized</w:t>
      </w:r>
      <w:proofErr w:type="gramEnd"/>
      <w:r>
        <w:rPr>
          <w:b w:val="0"/>
        </w:rPr>
        <w:t xml:space="preserve"> </w:t>
      </w:r>
      <w:r w:rsidR="00BF2A48">
        <w:rPr>
          <w:b w:val="0"/>
        </w:rPr>
        <w:t xml:space="preserve">with </w:t>
      </w:r>
      <w:r>
        <w:rPr>
          <w:b w:val="0"/>
        </w:rPr>
        <w:t>pre-determined</w:t>
      </w:r>
      <w:r w:rsidR="00D37E18">
        <w:rPr>
          <w:b w:val="0"/>
        </w:rPr>
        <w:t xml:space="preserve"> closed and open-</w:t>
      </w:r>
      <w:r w:rsidR="00BF2A48">
        <w:rPr>
          <w:b w:val="0"/>
        </w:rPr>
        <w:t>ended items</w:t>
      </w:r>
      <w:r w:rsidR="00D37E18">
        <w:rPr>
          <w:b w:val="0"/>
        </w:rPr>
        <w:t xml:space="preserve">, </w:t>
      </w:r>
      <w:r>
        <w:rPr>
          <w:b w:val="0"/>
        </w:rPr>
        <w:t>whi</w:t>
      </w:r>
      <w:r w:rsidR="00BF2A48">
        <w:rPr>
          <w:b w:val="0"/>
        </w:rPr>
        <w:t>ch may elicit lengt</w:t>
      </w:r>
      <w:r w:rsidR="00D37E18">
        <w:rPr>
          <w:b w:val="0"/>
        </w:rPr>
        <w:t>hy responses.  There may also exist</w:t>
      </w:r>
      <w:r>
        <w:rPr>
          <w:b w:val="0"/>
        </w:rPr>
        <w:t xml:space="preserve"> </w:t>
      </w:r>
      <w:r w:rsidR="00D37E18">
        <w:rPr>
          <w:b w:val="0"/>
        </w:rPr>
        <w:t xml:space="preserve">additional </w:t>
      </w:r>
      <w:r>
        <w:rPr>
          <w:b w:val="0"/>
        </w:rPr>
        <w:t>dialogue between the in</w:t>
      </w:r>
      <w:r w:rsidR="00BF2A48">
        <w:rPr>
          <w:b w:val="0"/>
        </w:rPr>
        <w:t>terviewer and the participants</w:t>
      </w:r>
      <w:r>
        <w:rPr>
          <w:b w:val="0"/>
        </w:rPr>
        <w:t xml:space="preserve"> for a wider range of experiences</w:t>
      </w:r>
      <w:r w:rsidR="00BF2A48">
        <w:rPr>
          <w:b w:val="0"/>
        </w:rPr>
        <w:t xml:space="preserve"> to be </w:t>
      </w:r>
      <w:proofErr w:type="gramStart"/>
      <w:r w:rsidR="00BF2A48">
        <w:rPr>
          <w:b w:val="0"/>
        </w:rPr>
        <w:t>understood</w:t>
      </w:r>
      <w:proofErr w:type="gramEnd"/>
      <w:r w:rsidR="00BF2A48">
        <w:rPr>
          <w:b w:val="0"/>
        </w:rPr>
        <w:t xml:space="preserve"> and documented</w:t>
      </w:r>
      <w:r>
        <w:rPr>
          <w:b w:val="0"/>
        </w:rPr>
        <w:t xml:space="preserve">.  </w:t>
      </w:r>
      <w:r w:rsidR="00181F59">
        <w:rPr>
          <w:b w:val="0"/>
        </w:rPr>
        <w:t xml:space="preserve">The open-ended questions “may require coding and interpretations due to the variety of potential responses” (Burton &amp; </w:t>
      </w:r>
      <w:proofErr w:type="spellStart"/>
      <w:r w:rsidR="00181F59">
        <w:rPr>
          <w:b w:val="0"/>
        </w:rPr>
        <w:t>Mazzarole</w:t>
      </w:r>
      <w:proofErr w:type="spellEnd"/>
      <w:r w:rsidR="00181F59">
        <w:rPr>
          <w:b w:val="0"/>
        </w:rPr>
        <w:t xml:space="preserve"> 2011).  The instrument items </w:t>
      </w:r>
      <w:proofErr w:type="gramStart"/>
      <w:r>
        <w:rPr>
          <w:b w:val="0"/>
        </w:rPr>
        <w:t>will be formulated</w:t>
      </w:r>
      <w:proofErr w:type="gramEnd"/>
      <w:r>
        <w:rPr>
          <w:b w:val="0"/>
        </w:rPr>
        <w:t xml:space="preserve"> as additional materials are gathered from related literature reviews, psychological theories, trauma complexities, and social issues within Algerian culture.  </w:t>
      </w:r>
      <w:r w:rsidR="00181F59">
        <w:rPr>
          <w:b w:val="0"/>
        </w:rPr>
        <w:t xml:space="preserve">The instrument </w:t>
      </w:r>
      <w:proofErr w:type="gramStart"/>
      <w:r w:rsidR="00181F59">
        <w:rPr>
          <w:b w:val="0"/>
        </w:rPr>
        <w:t>will be reviewed</w:t>
      </w:r>
      <w:proofErr w:type="gramEnd"/>
      <w:r w:rsidR="00181F59">
        <w:rPr>
          <w:b w:val="0"/>
        </w:rPr>
        <w:t xml:space="preserve"> by staff at the Chicago School of Professional Psychology International Psychology department as well as by IRB prior to use.  </w:t>
      </w:r>
    </w:p>
    <w:p w14:paraId="48B0F6E0" w14:textId="4A5A27F9" w:rsidR="00565B76" w:rsidRDefault="00D86752" w:rsidP="00801B3B">
      <w:pPr>
        <w:pStyle w:val="APALevel1"/>
        <w:spacing w:after="0" w:line="480" w:lineRule="auto"/>
        <w:contextualSpacing/>
        <w:jc w:val="left"/>
        <w:outlineLvl w:val="1"/>
        <w:rPr>
          <w:b w:val="0"/>
        </w:rPr>
      </w:pPr>
      <w:r>
        <w:rPr>
          <w:b w:val="0"/>
        </w:rPr>
        <w:tab/>
        <w:t>An audio-</w:t>
      </w:r>
      <w:r w:rsidR="00BF2A48">
        <w:rPr>
          <w:b w:val="0"/>
        </w:rPr>
        <w:t xml:space="preserve">tape </w:t>
      </w:r>
      <w:proofErr w:type="gramStart"/>
      <w:r w:rsidR="00BF2A48">
        <w:rPr>
          <w:b w:val="0"/>
        </w:rPr>
        <w:t xml:space="preserve">may </w:t>
      </w:r>
      <w:r w:rsidR="00565B76">
        <w:rPr>
          <w:b w:val="0"/>
        </w:rPr>
        <w:t>be used</w:t>
      </w:r>
      <w:proofErr w:type="gramEnd"/>
      <w:r w:rsidR="00BF2A48">
        <w:rPr>
          <w:b w:val="0"/>
        </w:rPr>
        <w:t xml:space="preserve"> if needed</w:t>
      </w:r>
      <w:r w:rsidR="00565B76">
        <w:rPr>
          <w:b w:val="0"/>
        </w:rPr>
        <w:t xml:space="preserve"> to record the interviews </w:t>
      </w:r>
      <w:r w:rsidR="00BF2A48">
        <w:rPr>
          <w:b w:val="0"/>
        </w:rPr>
        <w:t xml:space="preserve">along </w:t>
      </w:r>
      <w:r w:rsidR="00565B76">
        <w:rPr>
          <w:b w:val="0"/>
        </w:rPr>
        <w:t xml:space="preserve">with the possibility of video recordings.  Notes </w:t>
      </w:r>
      <w:proofErr w:type="gramStart"/>
      <w:r w:rsidR="00565B76">
        <w:rPr>
          <w:b w:val="0"/>
        </w:rPr>
        <w:t xml:space="preserve">will also be taken and kept by the researcher in order to document the </w:t>
      </w:r>
      <w:r w:rsidR="00565B76">
        <w:rPr>
          <w:b w:val="0"/>
        </w:rPr>
        <w:lastRenderedPageBreak/>
        <w:t>interaction of participants</w:t>
      </w:r>
      <w:r w:rsidR="00CF72EB">
        <w:rPr>
          <w:b w:val="0"/>
        </w:rPr>
        <w:t>’</w:t>
      </w:r>
      <w:r w:rsidR="00565B76">
        <w:rPr>
          <w:b w:val="0"/>
        </w:rPr>
        <w:t xml:space="preserve"> verbal and non-verbal behavior and responses</w:t>
      </w:r>
      <w:proofErr w:type="gramEnd"/>
      <w:r w:rsidR="00565B76">
        <w:rPr>
          <w:b w:val="0"/>
        </w:rPr>
        <w:t xml:space="preserve">.  The interviews </w:t>
      </w:r>
      <w:proofErr w:type="gramStart"/>
      <w:r w:rsidR="00565B76">
        <w:rPr>
          <w:b w:val="0"/>
        </w:rPr>
        <w:t>will be conducted</w:t>
      </w:r>
      <w:proofErr w:type="gramEnd"/>
      <w:r w:rsidR="00565B76">
        <w:rPr>
          <w:b w:val="0"/>
        </w:rPr>
        <w:t xml:space="preserve"> face to face in a private office or pre-determined location.  This will be done in a manner that participants will be able to maintain some manner of safety and discretion, always keeping i</w:t>
      </w:r>
      <w:r w:rsidR="00BF2A48">
        <w:rPr>
          <w:b w:val="0"/>
        </w:rPr>
        <w:t>n mind their personal safety,</w:t>
      </w:r>
      <w:r w:rsidR="00565B76">
        <w:rPr>
          <w:b w:val="0"/>
        </w:rPr>
        <w:t xml:space="preserve"> privacy</w:t>
      </w:r>
      <w:r w:rsidR="00BF2A48">
        <w:rPr>
          <w:b w:val="0"/>
        </w:rPr>
        <w:t xml:space="preserve"> and anonymity</w:t>
      </w:r>
      <w:r w:rsidR="00565B76">
        <w:rPr>
          <w:b w:val="0"/>
        </w:rPr>
        <w:t xml:space="preserve">.  Everything </w:t>
      </w:r>
      <w:proofErr w:type="gramStart"/>
      <w:r w:rsidR="00565B76">
        <w:rPr>
          <w:b w:val="0"/>
        </w:rPr>
        <w:t>will be done</w:t>
      </w:r>
      <w:proofErr w:type="gramEnd"/>
      <w:r w:rsidR="00565B76">
        <w:rPr>
          <w:b w:val="0"/>
        </w:rPr>
        <w:t xml:space="preserve"> on the part of the researcher to maintain security, safety, cultural appropriateness and confidentiality.  </w:t>
      </w:r>
    </w:p>
    <w:p w14:paraId="00001C71" w14:textId="77777777" w:rsidR="00565B76" w:rsidRDefault="00565B76" w:rsidP="00801B3B">
      <w:pPr>
        <w:pStyle w:val="APALevel1"/>
        <w:spacing w:after="0" w:line="480" w:lineRule="auto"/>
        <w:contextualSpacing/>
        <w:jc w:val="left"/>
        <w:outlineLvl w:val="1"/>
        <w:rPr>
          <w:b w:val="0"/>
        </w:rPr>
      </w:pPr>
      <w:r>
        <w:rPr>
          <w:b w:val="0"/>
        </w:rPr>
        <w:tab/>
        <w:t xml:space="preserve">It </w:t>
      </w:r>
      <w:proofErr w:type="gramStart"/>
      <w:r>
        <w:rPr>
          <w:b w:val="0"/>
        </w:rPr>
        <w:t>is recommended</w:t>
      </w:r>
      <w:proofErr w:type="gramEnd"/>
      <w:r>
        <w:rPr>
          <w:b w:val="0"/>
        </w:rPr>
        <w:t xml:space="preserve"> that only the researcher, the participant and the linguist be in the interview room together.  While it is possible that family members or friends may arrive, it will be recommend that they remain in a common area to ensure confidentiality.  Should there be an issue with psychological distress, emotional outbursts or emotional / mental health during the interviews, the researcher will immediately terminate the session and the interview.  A list of mental health professionals </w:t>
      </w:r>
      <w:proofErr w:type="gramStart"/>
      <w:r>
        <w:rPr>
          <w:b w:val="0"/>
        </w:rPr>
        <w:t>will be kept</w:t>
      </w:r>
      <w:proofErr w:type="gramEnd"/>
      <w:r>
        <w:rPr>
          <w:b w:val="0"/>
        </w:rPr>
        <w:t xml:space="preserve"> on hand in case of any mental or physical health emergencies.  </w:t>
      </w:r>
    </w:p>
    <w:p w14:paraId="060324F7" w14:textId="05C62D50" w:rsidR="00565B76" w:rsidRDefault="00565B76" w:rsidP="00801B3B">
      <w:pPr>
        <w:pStyle w:val="APALevel1"/>
        <w:spacing w:after="0" w:line="480" w:lineRule="auto"/>
        <w:contextualSpacing/>
        <w:jc w:val="left"/>
        <w:outlineLvl w:val="1"/>
        <w:rPr>
          <w:b w:val="0"/>
        </w:rPr>
      </w:pPr>
      <w:r>
        <w:rPr>
          <w:b w:val="0"/>
        </w:rPr>
        <w:tab/>
        <w:t xml:space="preserve">Interviews </w:t>
      </w:r>
      <w:proofErr w:type="gramStart"/>
      <w:r>
        <w:rPr>
          <w:b w:val="0"/>
        </w:rPr>
        <w:t>will be scheduled</w:t>
      </w:r>
      <w:proofErr w:type="gramEnd"/>
      <w:r>
        <w:rPr>
          <w:b w:val="0"/>
        </w:rPr>
        <w:t xml:space="preserve"> hourly from 0900 hours to 1600 hours with a lunch break at 1300 hours.  All </w:t>
      </w:r>
      <w:proofErr w:type="gramStart"/>
      <w:r>
        <w:rPr>
          <w:b w:val="0"/>
        </w:rPr>
        <w:t>will be done</w:t>
      </w:r>
      <w:proofErr w:type="gramEnd"/>
      <w:r>
        <w:rPr>
          <w:b w:val="0"/>
        </w:rPr>
        <w:t xml:space="preserve"> to ensure that participants do no see each other as they arrive or leave the premises.  Should it be determined that more time </w:t>
      </w:r>
      <w:proofErr w:type="gramStart"/>
      <w:r>
        <w:rPr>
          <w:b w:val="0"/>
        </w:rPr>
        <w:t>is needed</w:t>
      </w:r>
      <w:proofErr w:type="gramEnd"/>
      <w:r>
        <w:rPr>
          <w:b w:val="0"/>
        </w:rPr>
        <w:t xml:space="preserve"> either for the interviews, or to allow a longer time buffer between participants, this can easily be adjusted.</w:t>
      </w:r>
      <w:r w:rsidR="00181F59">
        <w:rPr>
          <w:b w:val="0"/>
        </w:rPr>
        <w:t xml:space="preserve">  The research items </w:t>
      </w:r>
      <w:proofErr w:type="gramStart"/>
      <w:r w:rsidR="00181F59">
        <w:rPr>
          <w:b w:val="0"/>
        </w:rPr>
        <w:t>will be provided</w:t>
      </w:r>
      <w:proofErr w:type="gramEnd"/>
      <w:r w:rsidR="00181F59">
        <w:rPr>
          <w:b w:val="0"/>
        </w:rPr>
        <w:t xml:space="preserve"> in a logical sequence, keeping language neutral and non-leading.  </w:t>
      </w:r>
      <w:r>
        <w:rPr>
          <w:b w:val="0"/>
        </w:rPr>
        <w:t xml:space="preserve">  </w:t>
      </w:r>
    </w:p>
    <w:p w14:paraId="1A8F836C" w14:textId="2A3C8F4D" w:rsidR="00206D18" w:rsidRPr="005E5E0C" w:rsidRDefault="00565B76" w:rsidP="005E5E0C">
      <w:pPr>
        <w:pStyle w:val="APALevel1"/>
        <w:spacing w:after="0" w:line="480" w:lineRule="auto"/>
        <w:contextualSpacing/>
        <w:jc w:val="left"/>
        <w:outlineLvl w:val="1"/>
        <w:rPr>
          <w:b w:val="0"/>
        </w:rPr>
      </w:pPr>
      <w:r>
        <w:rPr>
          <w:b w:val="0"/>
        </w:rPr>
        <w:tab/>
        <w:t>The re</w:t>
      </w:r>
      <w:r w:rsidR="0018287C">
        <w:rPr>
          <w:b w:val="0"/>
        </w:rPr>
        <w:t>searcher as well as the translator</w:t>
      </w:r>
      <w:r>
        <w:rPr>
          <w:b w:val="0"/>
        </w:rPr>
        <w:t xml:space="preserve"> will ensure that all recordings of audio or video as well as notes and journals </w:t>
      </w:r>
      <w:proofErr w:type="gramStart"/>
      <w:r>
        <w:rPr>
          <w:b w:val="0"/>
        </w:rPr>
        <w:t>will be locked</w:t>
      </w:r>
      <w:proofErr w:type="gramEnd"/>
      <w:r>
        <w:rPr>
          <w:b w:val="0"/>
        </w:rPr>
        <w:t xml:space="preserve"> in a file</w:t>
      </w:r>
      <w:r w:rsidR="002C24CE">
        <w:rPr>
          <w:b w:val="0"/>
        </w:rPr>
        <w:t xml:space="preserve"> cabinet.  </w:t>
      </w:r>
      <w:proofErr w:type="gramStart"/>
      <w:r w:rsidR="002C24CE">
        <w:rPr>
          <w:b w:val="0"/>
        </w:rPr>
        <w:t>Should a laptop comp</w:t>
      </w:r>
      <w:r>
        <w:rPr>
          <w:b w:val="0"/>
        </w:rPr>
        <w:t>uter or memory device be used</w:t>
      </w:r>
      <w:proofErr w:type="gramEnd"/>
      <w:r>
        <w:rPr>
          <w:b w:val="0"/>
        </w:rPr>
        <w:t xml:space="preserve">, they will also be secured on the person of the researcher or within the locked cabinet.  All electronic devices will be password protected and </w:t>
      </w:r>
      <w:r w:rsidR="002C24CE">
        <w:rPr>
          <w:b w:val="0"/>
        </w:rPr>
        <w:t xml:space="preserve">the highest amount of security </w:t>
      </w:r>
      <w:proofErr w:type="gramStart"/>
      <w:r w:rsidR="002C24CE">
        <w:rPr>
          <w:b w:val="0"/>
        </w:rPr>
        <w:t>will be implemented</w:t>
      </w:r>
      <w:proofErr w:type="gramEnd"/>
      <w:r w:rsidR="002C24CE">
        <w:rPr>
          <w:b w:val="0"/>
        </w:rPr>
        <w:t xml:space="preserve">.  In compliance with IRB and APA guidelines, the researcher will retain all </w:t>
      </w:r>
      <w:r w:rsidR="002C24CE">
        <w:rPr>
          <w:b w:val="0"/>
        </w:rPr>
        <w:lastRenderedPageBreak/>
        <w:t xml:space="preserve">materials for up to ten years.  Upon the ten years subsiding, the materials </w:t>
      </w:r>
      <w:proofErr w:type="gramStart"/>
      <w:r w:rsidR="002C24CE">
        <w:rPr>
          <w:b w:val="0"/>
        </w:rPr>
        <w:t>will be permanently destroyed</w:t>
      </w:r>
      <w:proofErr w:type="gramEnd"/>
      <w:r w:rsidR="002C24CE">
        <w:rPr>
          <w:b w:val="0"/>
        </w:rPr>
        <w:t xml:space="preserve"> according to regulations again set forth by the APA.</w:t>
      </w:r>
      <w:bookmarkStart w:id="12" w:name="_Toc346619449"/>
    </w:p>
    <w:p w14:paraId="14574FA5" w14:textId="77777777" w:rsidR="0089589C" w:rsidRDefault="0089589C" w:rsidP="00867AC8">
      <w:pPr>
        <w:pStyle w:val="APALevel1"/>
        <w:spacing w:after="0" w:line="480" w:lineRule="auto"/>
        <w:contextualSpacing/>
        <w:jc w:val="left"/>
        <w:outlineLvl w:val="1"/>
      </w:pPr>
      <w:r w:rsidRPr="0089589C">
        <w:t>Data Processing</w:t>
      </w:r>
      <w:bookmarkEnd w:id="12"/>
    </w:p>
    <w:p w14:paraId="7B25193F" w14:textId="07A0BD6B" w:rsidR="008520FC" w:rsidRPr="00206D18" w:rsidRDefault="000B565C" w:rsidP="00BF2A48">
      <w:pPr>
        <w:pStyle w:val="APALevel1"/>
        <w:spacing w:after="0" w:line="480" w:lineRule="auto"/>
        <w:contextualSpacing/>
        <w:jc w:val="left"/>
        <w:outlineLvl w:val="1"/>
        <w:rPr>
          <w:b w:val="0"/>
        </w:rPr>
      </w:pPr>
      <w:r>
        <w:rPr>
          <w:b w:val="0"/>
        </w:rPr>
        <w:tab/>
        <w:t xml:space="preserve">Data processing procedures and information </w:t>
      </w:r>
      <w:proofErr w:type="gramStart"/>
      <w:r>
        <w:rPr>
          <w:b w:val="0"/>
        </w:rPr>
        <w:t>will be</w:t>
      </w:r>
      <w:r w:rsidR="00206D18">
        <w:rPr>
          <w:b w:val="0"/>
        </w:rPr>
        <w:t xml:space="preserve"> added</w:t>
      </w:r>
      <w:proofErr w:type="gramEnd"/>
      <w:r w:rsidR="00206D18">
        <w:rPr>
          <w:b w:val="0"/>
        </w:rPr>
        <w:t xml:space="preserve"> at a later date as data collection methods must </w:t>
      </w:r>
      <w:r>
        <w:rPr>
          <w:b w:val="0"/>
        </w:rPr>
        <w:t xml:space="preserve">be approved by TCSPP and IRB.  </w:t>
      </w:r>
      <w:r w:rsidR="00206D18">
        <w:rPr>
          <w:b w:val="0"/>
        </w:rPr>
        <w:t>The researcher will i</w:t>
      </w:r>
      <w:r w:rsidR="001A40DC" w:rsidRPr="00206D18">
        <w:rPr>
          <w:b w:val="0"/>
        </w:rPr>
        <w:t xml:space="preserve">dentify any software that </w:t>
      </w:r>
      <w:proofErr w:type="gramStart"/>
      <w:r w:rsidR="001A40DC" w:rsidRPr="00206D18">
        <w:rPr>
          <w:b w:val="0"/>
        </w:rPr>
        <w:t>will be used</w:t>
      </w:r>
      <w:proofErr w:type="gramEnd"/>
      <w:r w:rsidR="001A40DC" w:rsidRPr="00206D18">
        <w:rPr>
          <w:b w:val="0"/>
        </w:rPr>
        <w:t xml:space="preserve"> in the analysis of your data. </w:t>
      </w:r>
      <w:r w:rsidR="00175DD7">
        <w:rPr>
          <w:b w:val="0"/>
        </w:rPr>
        <w:t xml:space="preserve">A coding mechanism </w:t>
      </w:r>
      <w:proofErr w:type="gramStart"/>
      <w:r w:rsidR="00175DD7">
        <w:rPr>
          <w:b w:val="0"/>
        </w:rPr>
        <w:t>will be used</w:t>
      </w:r>
      <w:proofErr w:type="gramEnd"/>
      <w:r w:rsidR="00175DD7">
        <w:rPr>
          <w:b w:val="0"/>
        </w:rPr>
        <w:t xml:space="preserve"> so as to better understand and synthesize the categories and groupings of participant responses.  </w:t>
      </w:r>
      <w:r w:rsidR="00716BC5">
        <w:rPr>
          <w:b w:val="0"/>
        </w:rPr>
        <w:t xml:space="preserve">At this time, the researcher is examining qualitative research software called </w:t>
      </w:r>
      <w:proofErr w:type="spellStart"/>
      <w:r w:rsidR="00716BC5">
        <w:rPr>
          <w:b w:val="0"/>
        </w:rPr>
        <w:t>Atlas.ti</w:t>
      </w:r>
      <w:proofErr w:type="spellEnd"/>
      <w:r w:rsidR="00716BC5">
        <w:rPr>
          <w:b w:val="0"/>
        </w:rPr>
        <w:t xml:space="preserve">, which allows computational results for qualitative data.  </w:t>
      </w:r>
      <w:r w:rsidR="00F75D08">
        <w:rPr>
          <w:b w:val="0"/>
        </w:rPr>
        <w:t>Qualitative</w:t>
      </w:r>
      <w:r w:rsidR="00716BC5">
        <w:rPr>
          <w:b w:val="0"/>
        </w:rPr>
        <w:t xml:space="preserve"> data </w:t>
      </w:r>
      <w:proofErr w:type="gramStart"/>
      <w:r w:rsidR="00716BC5">
        <w:rPr>
          <w:b w:val="0"/>
        </w:rPr>
        <w:t>will be recorded and written so as to ensure duplicity in all gathering of information</w:t>
      </w:r>
      <w:proofErr w:type="gramEnd"/>
      <w:r w:rsidR="00716BC5">
        <w:rPr>
          <w:b w:val="0"/>
        </w:rPr>
        <w:t xml:space="preserve">.  </w:t>
      </w:r>
      <w:r w:rsidR="00206D18">
        <w:rPr>
          <w:b w:val="0"/>
        </w:rPr>
        <w:t>A description,</w:t>
      </w:r>
      <w:r w:rsidR="001A40DC" w:rsidRPr="00206D18">
        <w:rPr>
          <w:b w:val="0"/>
        </w:rPr>
        <w:t xml:space="preserve"> in detail,</w:t>
      </w:r>
      <w:r w:rsidR="00206D18">
        <w:rPr>
          <w:b w:val="0"/>
        </w:rPr>
        <w:t xml:space="preserve"> will discuss</w:t>
      </w:r>
      <w:r w:rsidR="001A40DC" w:rsidRPr="00206D18">
        <w:rPr>
          <w:b w:val="0"/>
        </w:rPr>
        <w:t xml:space="preserve"> the strategy or strategies proposed for organizing and analyzing data collected.</w:t>
      </w:r>
      <w:bookmarkStart w:id="13" w:name="_Toc346619450"/>
    </w:p>
    <w:p w14:paraId="6644A936" w14:textId="77777777" w:rsidR="0089589C" w:rsidRDefault="0089589C" w:rsidP="00867AC8">
      <w:pPr>
        <w:pStyle w:val="APALevel1"/>
        <w:spacing w:after="0" w:line="240" w:lineRule="auto"/>
        <w:contextualSpacing/>
        <w:jc w:val="left"/>
        <w:outlineLvl w:val="1"/>
      </w:pPr>
      <w:r>
        <w:t>Assumptions</w:t>
      </w:r>
      <w:bookmarkEnd w:id="13"/>
    </w:p>
    <w:p w14:paraId="6509F3D4" w14:textId="77777777" w:rsidR="00206D18" w:rsidRDefault="00206D18" w:rsidP="00BF2A48">
      <w:pPr>
        <w:pStyle w:val="APALevel1"/>
        <w:spacing w:after="0" w:line="240" w:lineRule="auto"/>
        <w:contextualSpacing/>
        <w:outlineLvl w:val="1"/>
      </w:pPr>
    </w:p>
    <w:p w14:paraId="2E6537C7" w14:textId="7C03DA1F" w:rsidR="00175DD7" w:rsidRDefault="001A40DC" w:rsidP="00C61A01">
      <w:pPr>
        <w:pStyle w:val="APALevel1"/>
        <w:spacing w:after="0" w:line="480" w:lineRule="auto"/>
        <w:contextualSpacing/>
        <w:jc w:val="left"/>
        <w:outlineLvl w:val="1"/>
        <w:rPr>
          <w:b w:val="0"/>
        </w:rPr>
      </w:pPr>
      <w:r>
        <w:rPr>
          <w:b w:val="0"/>
        </w:rPr>
        <w:tab/>
      </w:r>
      <w:r w:rsidR="00094490">
        <w:rPr>
          <w:b w:val="0"/>
        </w:rPr>
        <w:t>Assumptions</w:t>
      </w:r>
      <w:r w:rsidRPr="00206D18">
        <w:rPr>
          <w:b w:val="0"/>
        </w:rPr>
        <w:t xml:space="preserve"> </w:t>
      </w:r>
      <w:proofErr w:type="gramStart"/>
      <w:r w:rsidRPr="00206D18">
        <w:rPr>
          <w:b w:val="0"/>
        </w:rPr>
        <w:t xml:space="preserve">are </w:t>
      </w:r>
      <w:r w:rsidR="00206D18">
        <w:rPr>
          <w:b w:val="0"/>
        </w:rPr>
        <w:t>related</w:t>
      </w:r>
      <w:proofErr w:type="gramEnd"/>
      <w:r w:rsidR="00206D18">
        <w:rPr>
          <w:b w:val="0"/>
        </w:rPr>
        <w:t xml:space="preserve"> to the mechanics of this</w:t>
      </w:r>
      <w:r w:rsidRPr="00206D18">
        <w:rPr>
          <w:b w:val="0"/>
        </w:rPr>
        <w:t xml:space="preserve"> study. </w:t>
      </w:r>
      <w:r w:rsidR="00206D18">
        <w:rPr>
          <w:b w:val="0"/>
        </w:rPr>
        <w:t>There are certain aspects of this</w:t>
      </w:r>
      <w:r w:rsidR="00094490">
        <w:rPr>
          <w:b w:val="0"/>
        </w:rPr>
        <w:t xml:space="preserve"> and all studies</w:t>
      </w:r>
      <w:r w:rsidR="00206D18">
        <w:rPr>
          <w:b w:val="0"/>
        </w:rPr>
        <w:t xml:space="preserve"> that are not previously </w:t>
      </w:r>
      <w:r w:rsidR="00094490">
        <w:rPr>
          <w:b w:val="0"/>
        </w:rPr>
        <w:t>discoverable;</w:t>
      </w:r>
      <w:r w:rsidR="00206D18">
        <w:rPr>
          <w:b w:val="0"/>
        </w:rPr>
        <w:t xml:space="preserve"> therefore the researcher must assume them to be true.  This includes aspects such as honest contributions of participants.  Additionally, the researcher must assume that after participants sign the informed consent form, they are willing participants</w:t>
      </w:r>
      <w:r w:rsidR="005A58B3" w:rsidRPr="00206D18">
        <w:rPr>
          <w:b w:val="0"/>
        </w:rPr>
        <w:t xml:space="preserve">. </w:t>
      </w:r>
      <w:r w:rsidR="00206D18">
        <w:rPr>
          <w:b w:val="0"/>
        </w:rPr>
        <w:t xml:space="preserve"> This researcher assumes that the chosen methodology is the most appropriate method for this particular research topic. </w:t>
      </w:r>
      <w:r w:rsidR="00094490">
        <w:rPr>
          <w:b w:val="0"/>
        </w:rPr>
        <w:t xml:space="preserve"> There are not other research project that examined the same three theories or domains, therefore no previous knowledge or research </w:t>
      </w:r>
      <w:proofErr w:type="gramStart"/>
      <w:r w:rsidR="00094490">
        <w:rPr>
          <w:b w:val="0"/>
        </w:rPr>
        <w:t>can be used</w:t>
      </w:r>
      <w:proofErr w:type="gramEnd"/>
      <w:r w:rsidR="00094490">
        <w:rPr>
          <w:b w:val="0"/>
        </w:rPr>
        <w:t xml:space="preserve"> as indicators for success or fa</w:t>
      </w:r>
      <w:r w:rsidR="008F2DC3">
        <w:rPr>
          <w:b w:val="0"/>
        </w:rPr>
        <w:t xml:space="preserve">ilure.  The researcher has years of </w:t>
      </w:r>
      <w:r w:rsidR="00094490">
        <w:rPr>
          <w:b w:val="0"/>
        </w:rPr>
        <w:t xml:space="preserve">experience both professionally and personally with this population, and therefore he has modeled this project in a way that the highest chance of success is expected.  </w:t>
      </w:r>
      <w:bookmarkStart w:id="14" w:name="_Toc346619451"/>
    </w:p>
    <w:p w14:paraId="0B7BB1FC" w14:textId="7A09EBB0" w:rsidR="003933CF" w:rsidRPr="004D056F" w:rsidRDefault="003933CF" w:rsidP="003A0E4B">
      <w:pPr>
        <w:spacing w:line="480" w:lineRule="auto"/>
        <w:contextualSpacing/>
        <w:rPr>
          <w:rFonts w:ascii="Times New Roman" w:hAnsi="Times New Roman" w:cs="Times New Roman"/>
          <w:b/>
          <w:sz w:val="24"/>
          <w:szCs w:val="24"/>
        </w:rPr>
      </w:pPr>
      <w:r w:rsidRPr="004D056F">
        <w:rPr>
          <w:rFonts w:ascii="Times New Roman" w:hAnsi="Times New Roman" w:cs="Times New Roman"/>
          <w:b/>
          <w:sz w:val="24"/>
          <w:szCs w:val="24"/>
        </w:rPr>
        <w:t>Scope</w:t>
      </w:r>
    </w:p>
    <w:p w14:paraId="2367CA8B" w14:textId="6612C346" w:rsidR="003933CF" w:rsidRDefault="003933CF" w:rsidP="003933CF">
      <w:pPr>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lastRenderedPageBreak/>
        <w:t xml:space="preserve">With regard to the scope of this </w:t>
      </w:r>
      <w:r w:rsidR="003A0E4B">
        <w:rPr>
          <w:rFonts w:ascii="Times New Roman" w:hAnsi="Times New Roman" w:cs="Times New Roman"/>
          <w:sz w:val="24"/>
          <w:szCs w:val="24"/>
        </w:rPr>
        <w:t>qualitative</w:t>
      </w:r>
      <w:r>
        <w:rPr>
          <w:rFonts w:ascii="Times New Roman" w:hAnsi="Times New Roman" w:cs="Times New Roman"/>
          <w:sz w:val="24"/>
          <w:szCs w:val="24"/>
        </w:rPr>
        <w:t xml:space="preserve"> study, the researche</w:t>
      </w:r>
      <w:r w:rsidR="003A0E4B">
        <w:rPr>
          <w:rFonts w:ascii="Times New Roman" w:hAnsi="Times New Roman" w:cs="Times New Roman"/>
          <w:sz w:val="24"/>
          <w:szCs w:val="24"/>
        </w:rPr>
        <w:t xml:space="preserve">r will focus on the aspects of international psychology to understand </w:t>
      </w:r>
      <w:r w:rsidR="00317535">
        <w:rPr>
          <w:rFonts w:ascii="Times New Roman" w:hAnsi="Times New Roman" w:cs="Times New Roman"/>
          <w:sz w:val="24"/>
          <w:szCs w:val="24"/>
        </w:rPr>
        <w:t xml:space="preserve">Algerian </w:t>
      </w:r>
      <w:r w:rsidR="00F75D08">
        <w:rPr>
          <w:rFonts w:ascii="Times New Roman" w:hAnsi="Times New Roman" w:cs="Times New Roman"/>
          <w:sz w:val="24"/>
          <w:szCs w:val="24"/>
        </w:rPr>
        <w:t>self-identity</w:t>
      </w:r>
      <w:r w:rsidR="00317535">
        <w:rPr>
          <w:rFonts w:ascii="Times New Roman" w:hAnsi="Times New Roman" w:cs="Times New Roman"/>
          <w:sz w:val="24"/>
          <w:szCs w:val="24"/>
        </w:rPr>
        <w:t xml:space="preserve"> and the effects of culture on behavior</w:t>
      </w:r>
      <w:r w:rsidR="003A0E4B">
        <w:rPr>
          <w:rFonts w:ascii="Times New Roman" w:hAnsi="Times New Roman" w:cs="Times New Roman"/>
          <w:sz w:val="24"/>
          <w:szCs w:val="24"/>
        </w:rPr>
        <w:t xml:space="preserve">.  </w:t>
      </w:r>
      <w:r>
        <w:rPr>
          <w:rFonts w:ascii="Times New Roman" w:hAnsi="Times New Roman" w:cs="Times New Roman"/>
          <w:sz w:val="24"/>
          <w:szCs w:val="24"/>
        </w:rPr>
        <w:t xml:space="preserve">While this study may incorporate inter-disciplinary models and phenomena, its concentration </w:t>
      </w:r>
      <w:proofErr w:type="gramStart"/>
      <w:r>
        <w:rPr>
          <w:rFonts w:ascii="Times New Roman" w:hAnsi="Times New Roman" w:cs="Times New Roman"/>
          <w:sz w:val="24"/>
          <w:szCs w:val="24"/>
        </w:rPr>
        <w:t>will not be primarily based</w:t>
      </w:r>
      <w:proofErr w:type="gramEnd"/>
      <w:r>
        <w:rPr>
          <w:rFonts w:ascii="Times New Roman" w:hAnsi="Times New Roman" w:cs="Times New Roman"/>
          <w:sz w:val="24"/>
          <w:szCs w:val="24"/>
        </w:rPr>
        <w:t xml:space="preserve"> in history, political science or other academic fields.  Theories and frameworks of international psychology will drive this study focusing on human behavior, and epistemological theories, and causal relationships.  In terms of the qualitative design</w:t>
      </w:r>
      <w:r w:rsidR="00175DD7">
        <w:rPr>
          <w:rFonts w:ascii="Times New Roman" w:hAnsi="Times New Roman" w:cs="Times New Roman"/>
          <w:sz w:val="24"/>
          <w:szCs w:val="24"/>
        </w:rPr>
        <w:t xml:space="preserve"> aspect of the study, a majority of</w:t>
      </w:r>
      <w:r>
        <w:rPr>
          <w:rFonts w:ascii="Times New Roman" w:hAnsi="Times New Roman" w:cs="Times New Roman"/>
          <w:sz w:val="24"/>
          <w:szCs w:val="24"/>
        </w:rPr>
        <w:t xml:space="preserve"> international and non-western</w:t>
      </w:r>
      <w:r w:rsidR="00175DD7">
        <w:rPr>
          <w:rFonts w:ascii="Times New Roman" w:hAnsi="Times New Roman" w:cs="Times New Roman"/>
          <w:sz w:val="24"/>
          <w:szCs w:val="24"/>
        </w:rPr>
        <w:t xml:space="preserve"> psychological journals </w:t>
      </w:r>
      <w:proofErr w:type="gramStart"/>
      <w:r>
        <w:rPr>
          <w:rFonts w:ascii="Times New Roman" w:hAnsi="Times New Roman" w:cs="Times New Roman"/>
          <w:sz w:val="24"/>
          <w:szCs w:val="24"/>
        </w:rPr>
        <w:t>will be used</w:t>
      </w:r>
      <w:proofErr w:type="gramEnd"/>
      <w:r>
        <w:rPr>
          <w:rFonts w:ascii="Times New Roman" w:hAnsi="Times New Roman" w:cs="Times New Roman"/>
          <w:sz w:val="24"/>
          <w:szCs w:val="24"/>
        </w:rPr>
        <w:t xml:space="preserve">. </w:t>
      </w:r>
    </w:p>
    <w:p w14:paraId="5FD20099" w14:textId="27A0193E" w:rsidR="003933CF" w:rsidRDefault="003933CF" w:rsidP="003933CF">
      <w:pPr>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The researcher plans to delimit the study to Algerians between the ages of 24 and 60 that are physically health and lived in Algeria between 2010 and 2014.  Other boundaries include various ethical considerations such as concerns for stigmatism, repri</w:t>
      </w:r>
      <w:r w:rsidR="009C7D8E">
        <w:rPr>
          <w:rFonts w:ascii="Times New Roman" w:hAnsi="Times New Roman" w:cs="Times New Roman"/>
          <w:sz w:val="24"/>
          <w:szCs w:val="24"/>
        </w:rPr>
        <w:t>sal or political non-compliance</w:t>
      </w:r>
      <w:r>
        <w:rPr>
          <w:rFonts w:ascii="Times New Roman" w:hAnsi="Times New Roman" w:cs="Times New Roman"/>
          <w:sz w:val="24"/>
          <w:szCs w:val="24"/>
        </w:rPr>
        <w:t xml:space="preserve">.  Only the highest ethical considerations </w:t>
      </w:r>
      <w:proofErr w:type="gramStart"/>
      <w:r>
        <w:rPr>
          <w:rFonts w:ascii="Times New Roman" w:hAnsi="Times New Roman" w:cs="Times New Roman"/>
          <w:sz w:val="24"/>
          <w:szCs w:val="24"/>
        </w:rPr>
        <w:t>will be used</w:t>
      </w:r>
      <w:proofErr w:type="gramEnd"/>
      <w:r>
        <w:rPr>
          <w:rFonts w:ascii="Times New Roman" w:hAnsi="Times New Roman" w:cs="Times New Roman"/>
          <w:sz w:val="24"/>
          <w:szCs w:val="24"/>
        </w:rPr>
        <w:t>, and all possibilities of harm will be eliminated from the study.</w:t>
      </w:r>
    </w:p>
    <w:p w14:paraId="166DE013" w14:textId="1DD0FADA" w:rsidR="003933CF" w:rsidRDefault="003933CF" w:rsidP="003933CF">
      <w:pPr>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Marseille, France is an ideal location, as many Algerians that depart their homeland do so with the hopes of living in a francophone nation, and “</w:t>
      </w:r>
      <w:r w:rsidRPr="006A58FE">
        <w:rPr>
          <w:rFonts w:ascii="Times New Roman" w:hAnsi="Times New Roman" w:cs="Times New Roman"/>
          <w:sz w:val="24"/>
          <w:szCs w:val="24"/>
        </w:rPr>
        <w:t>Marseille is the city outside of Algeria with the highest amount of Algerians</w:t>
      </w:r>
      <w:r>
        <w:rPr>
          <w:rFonts w:ascii="Times New Roman" w:hAnsi="Times New Roman" w:cs="Times New Roman"/>
          <w:sz w:val="24"/>
          <w:szCs w:val="24"/>
        </w:rPr>
        <w:t xml:space="preserve">” (Silverstein, 2004). It </w:t>
      </w:r>
      <w:proofErr w:type="gramStart"/>
      <w:r>
        <w:rPr>
          <w:rFonts w:ascii="Times New Roman" w:hAnsi="Times New Roman" w:cs="Times New Roman"/>
          <w:sz w:val="24"/>
          <w:szCs w:val="24"/>
        </w:rPr>
        <w:t>must also be stated</w:t>
      </w:r>
      <w:proofErr w:type="gramEnd"/>
      <w:r>
        <w:rPr>
          <w:rFonts w:ascii="Times New Roman" w:hAnsi="Times New Roman" w:cs="Times New Roman"/>
          <w:sz w:val="24"/>
          <w:szCs w:val="24"/>
        </w:rPr>
        <w:t xml:space="preserve"> that the author worked in Algeria in an official government capacity, and to return more than a decade later as a student may be seen as suspicious, thus placing the author and any persons associated with this study in undue danger. </w:t>
      </w:r>
    </w:p>
    <w:p w14:paraId="103A015C" w14:textId="77777777" w:rsidR="003933CF" w:rsidRDefault="003933CF" w:rsidP="003933CF">
      <w:pPr>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With regard to academic contributions, there exists the concern that this study or data may link fear to the happenstance of peace or lack of uprising.  As listed as a hypothesis in this study, fear in a population that </w:t>
      </w:r>
      <w:proofErr w:type="gramStart"/>
      <w:r>
        <w:rPr>
          <w:rFonts w:ascii="Times New Roman" w:hAnsi="Times New Roman" w:cs="Times New Roman"/>
          <w:sz w:val="24"/>
          <w:szCs w:val="24"/>
        </w:rPr>
        <w:t>is oppressed</w:t>
      </w:r>
      <w:proofErr w:type="gramEnd"/>
      <w:r>
        <w:rPr>
          <w:rFonts w:ascii="Times New Roman" w:hAnsi="Times New Roman" w:cs="Times New Roman"/>
          <w:sz w:val="24"/>
          <w:szCs w:val="24"/>
        </w:rPr>
        <w:t xml:space="preserve"> may have no other choice but to live in the conditions that are set by the government.  The researchers do not condone any type of </w:t>
      </w:r>
      <w:r>
        <w:rPr>
          <w:rFonts w:ascii="Times New Roman" w:hAnsi="Times New Roman" w:cs="Times New Roman"/>
          <w:sz w:val="24"/>
          <w:szCs w:val="24"/>
        </w:rPr>
        <w:lastRenderedPageBreak/>
        <w:t xml:space="preserve">oppression, suppression, or otherwise negative aspects of a regime that does not value humans or the right to self-determinism.   To delimit any possible linkage to the positive conditions of tyranny, oppression and the sustaining peace in a nation, the researchers will do all that is possible to separate these two principals both in the framework and the mixed methods approach.  </w:t>
      </w:r>
    </w:p>
    <w:p w14:paraId="7DCCC776" w14:textId="77777777" w:rsidR="00021174" w:rsidRPr="00094490" w:rsidRDefault="00021174" w:rsidP="00094490">
      <w:pPr>
        <w:pStyle w:val="APALevel1"/>
        <w:spacing w:after="0" w:line="480" w:lineRule="auto"/>
        <w:contextualSpacing/>
        <w:jc w:val="left"/>
        <w:outlineLvl w:val="1"/>
        <w:rPr>
          <w:b w:val="0"/>
        </w:rPr>
      </w:pPr>
    </w:p>
    <w:p w14:paraId="249770DD" w14:textId="77777777" w:rsidR="0089589C" w:rsidRDefault="0089589C" w:rsidP="00867AC8">
      <w:pPr>
        <w:pStyle w:val="APALevel1"/>
        <w:spacing w:after="0" w:line="480" w:lineRule="auto"/>
        <w:contextualSpacing/>
        <w:jc w:val="left"/>
        <w:outlineLvl w:val="1"/>
      </w:pPr>
      <w:r w:rsidRPr="0089589C">
        <w:t>Limitations</w:t>
      </w:r>
      <w:bookmarkEnd w:id="14"/>
    </w:p>
    <w:p w14:paraId="60D18EA6" w14:textId="0D6182C5" w:rsidR="005A58B3" w:rsidRDefault="005A58B3" w:rsidP="00801B3B">
      <w:pPr>
        <w:pStyle w:val="APALevel1"/>
        <w:spacing w:after="0" w:line="480" w:lineRule="auto"/>
        <w:contextualSpacing/>
        <w:jc w:val="left"/>
        <w:outlineLvl w:val="1"/>
        <w:rPr>
          <w:b w:val="0"/>
        </w:rPr>
      </w:pPr>
      <w:r>
        <w:rPr>
          <w:b w:val="0"/>
        </w:rPr>
        <w:tab/>
      </w:r>
      <w:r w:rsidR="004502E0">
        <w:rPr>
          <w:b w:val="0"/>
        </w:rPr>
        <w:t xml:space="preserve">There are limitations </w:t>
      </w:r>
      <w:r w:rsidR="0068212A">
        <w:rPr>
          <w:b w:val="0"/>
        </w:rPr>
        <w:t>that will affect selection, procedures, and collection of data and information du</w:t>
      </w:r>
      <w:r w:rsidR="00BF2A48">
        <w:rPr>
          <w:b w:val="0"/>
        </w:rPr>
        <w:t>ring this mixed methods research project</w:t>
      </w:r>
      <w:r w:rsidR="0068212A">
        <w:rPr>
          <w:b w:val="0"/>
        </w:rPr>
        <w:t xml:space="preserve">.  The largest concern in terms of limitations is finding appropriate numbers of Algerians that are willing to discuss </w:t>
      </w:r>
      <w:r w:rsidR="00BF2A48">
        <w:rPr>
          <w:b w:val="0"/>
        </w:rPr>
        <w:t xml:space="preserve">personal experiences and psychological affects of </w:t>
      </w:r>
      <w:r w:rsidR="0068212A">
        <w:rPr>
          <w:b w:val="0"/>
        </w:rPr>
        <w:t>government oppression, previous trauma and Arab Spring events.  Algerians live under a regime that counters free speech, free will and often</w:t>
      </w:r>
      <w:r w:rsidR="00815FA1">
        <w:rPr>
          <w:b w:val="0"/>
        </w:rPr>
        <w:t xml:space="preserve"> </w:t>
      </w:r>
      <w:r w:rsidR="0068212A">
        <w:rPr>
          <w:b w:val="0"/>
        </w:rPr>
        <w:t>times upward mobility.  There is a lack of outside influence</w:t>
      </w:r>
      <w:r w:rsidR="00BF2A48">
        <w:rPr>
          <w:b w:val="0"/>
        </w:rPr>
        <w:t xml:space="preserve"> or culture in Algeria</w:t>
      </w:r>
      <w:r w:rsidR="0068212A">
        <w:rPr>
          <w:b w:val="0"/>
        </w:rPr>
        <w:t xml:space="preserve"> that causes a xenophobic response to foreigners from many Algerians, and it is therefore possible that they may be unwilling to fully engage in </w:t>
      </w:r>
      <w:r w:rsidR="00815FA1">
        <w:rPr>
          <w:b w:val="0"/>
        </w:rPr>
        <w:t>mental health</w:t>
      </w:r>
      <w:r w:rsidR="0068212A">
        <w:rPr>
          <w:b w:val="0"/>
        </w:rPr>
        <w:t xml:space="preserve"> and political discussions with an American psychologist.  </w:t>
      </w:r>
    </w:p>
    <w:p w14:paraId="324D8E80" w14:textId="77777777" w:rsidR="0068212A" w:rsidRPr="006A58FE" w:rsidRDefault="0068212A" w:rsidP="00801B3B">
      <w:pPr>
        <w:pStyle w:val="APALevel1"/>
        <w:spacing w:after="0" w:line="480" w:lineRule="auto"/>
        <w:contextualSpacing/>
        <w:jc w:val="left"/>
        <w:outlineLvl w:val="1"/>
        <w:rPr>
          <w:b w:val="0"/>
        </w:rPr>
      </w:pPr>
      <w:r>
        <w:rPr>
          <w:b w:val="0"/>
        </w:rPr>
        <w:tab/>
        <w:t xml:space="preserve">Another possible limitation is the effect that the study population will have on outcomes.  It may not be possible for </w:t>
      </w:r>
      <w:r w:rsidR="00815FA1">
        <w:rPr>
          <w:b w:val="0"/>
        </w:rPr>
        <w:t>enter Algeria as an American psychologist, in which case I will have to complete my study in Marseille</w:t>
      </w:r>
      <w:r w:rsidR="006A58FE">
        <w:rPr>
          <w:b w:val="0"/>
        </w:rPr>
        <w:t xml:space="preserve">, France. </w:t>
      </w:r>
      <w:r w:rsidR="006A58FE" w:rsidRPr="006A58FE">
        <w:rPr>
          <w:b w:val="0"/>
        </w:rPr>
        <w:t xml:space="preserve">This may also provide a safe environment for interviews, surveys or questionnaires to be completed.  </w:t>
      </w:r>
    </w:p>
    <w:p w14:paraId="487765B8" w14:textId="44E2599D" w:rsidR="00815FA1" w:rsidRDefault="00815FA1" w:rsidP="00801B3B">
      <w:pPr>
        <w:pStyle w:val="APALevel1"/>
        <w:spacing w:after="0" w:line="480" w:lineRule="auto"/>
        <w:contextualSpacing/>
        <w:jc w:val="left"/>
        <w:outlineLvl w:val="1"/>
        <w:rPr>
          <w:b w:val="0"/>
        </w:rPr>
      </w:pPr>
      <w:r>
        <w:rPr>
          <w:b w:val="0"/>
        </w:rPr>
        <w:tab/>
        <w:t>Algerians have strong convictions towards their religion and family str</w:t>
      </w:r>
      <w:r w:rsidR="00317535">
        <w:rPr>
          <w:b w:val="0"/>
        </w:rPr>
        <w:t>ucture, which may also impede the</w:t>
      </w:r>
      <w:r>
        <w:rPr>
          <w:b w:val="0"/>
        </w:rPr>
        <w:t xml:space="preserve"> study.  Some may be unwilling to discuss family trauma due to the collectivist culture which places a strong important on trust and social bonds.  Some of the participants may </w:t>
      </w:r>
      <w:r>
        <w:rPr>
          <w:b w:val="0"/>
        </w:rPr>
        <w:lastRenderedPageBreak/>
        <w:t xml:space="preserve">be simply unwilling to discuss emotions, psychology, </w:t>
      </w:r>
      <w:r w:rsidR="00BF2A48">
        <w:rPr>
          <w:b w:val="0"/>
        </w:rPr>
        <w:t>and trauma,</w:t>
      </w:r>
      <w:r>
        <w:rPr>
          <w:b w:val="0"/>
        </w:rPr>
        <w:t xml:space="preserve"> as it may seem a betrayal to their religion or indigenous values. </w:t>
      </w:r>
    </w:p>
    <w:p w14:paraId="2B230345" w14:textId="336F032F" w:rsidR="001D6E73" w:rsidRPr="00BE5BD0" w:rsidRDefault="00C2090A" w:rsidP="00801B3B">
      <w:pPr>
        <w:pStyle w:val="APALevel1"/>
        <w:spacing w:after="0" w:line="480" w:lineRule="auto"/>
        <w:contextualSpacing/>
        <w:jc w:val="left"/>
        <w:outlineLvl w:val="1"/>
        <w:rPr>
          <w:b w:val="0"/>
        </w:rPr>
      </w:pPr>
      <w:r>
        <w:rPr>
          <w:b w:val="0"/>
        </w:rPr>
        <w:tab/>
        <w:t xml:space="preserve">Language barriers will also be a limiting factor.  </w:t>
      </w:r>
      <w:r w:rsidR="00897B13">
        <w:rPr>
          <w:b w:val="0"/>
        </w:rPr>
        <w:t xml:space="preserve">This study </w:t>
      </w:r>
      <w:proofErr w:type="gramStart"/>
      <w:r w:rsidR="00897B13">
        <w:rPr>
          <w:b w:val="0"/>
        </w:rPr>
        <w:t>will be conducted</w:t>
      </w:r>
      <w:proofErr w:type="gramEnd"/>
      <w:r w:rsidR="00897B13">
        <w:rPr>
          <w:b w:val="0"/>
        </w:rPr>
        <w:t xml:space="preserve"> in French, as most </w:t>
      </w:r>
      <w:r w:rsidR="00071FA5">
        <w:rPr>
          <w:b w:val="0"/>
        </w:rPr>
        <w:t xml:space="preserve">Algerians speak </w:t>
      </w:r>
      <w:r w:rsidR="00897B13">
        <w:rPr>
          <w:b w:val="0"/>
        </w:rPr>
        <w:t xml:space="preserve">traditional French. </w:t>
      </w:r>
      <w:r w:rsidR="00071FA5">
        <w:rPr>
          <w:b w:val="0"/>
        </w:rPr>
        <w:t xml:space="preserve">They also speak French, Spanish, English, Berber and tribal dialects of the </w:t>
      </w:r>
      <w:proofErr w:type="spellStart"/>
      <w:r w:rsidR="00071FA5">
        <w:rPr>
          <w:b w:val="0"/>
        </w:rPr>
        <w:t>Tuaregs</w:t>
      </w:r>
      <w:proofErr w:type="spellEnd"/>
      <w:r w:rsidR="00071FA5">
        <w:rPr>
          <w:b w:val="0"/>
        </w:rPr>
        <w:t xml:space="preserve">.  Should there be a vast differential in languages exhibited, the translation </w:t>
      </w:r>
      <w:proofErr w:type="gramStart"/>
      <w:r w:rsidR="00071FA5">
        <w:rPr>
          <w:b w:val="0"/>
        </w:rPr>
        <w:t>may not be completed</w:t>
      </w:r>
      <w:proofErr w:type="gramEnd"/>
      <w:r w:rsidR="00071FA5">
        <w:rPr>
          <w:b w:val="0"/>
        </w:rPr>
        <w:t xml:space="preserve"> properly or professionally.  </w:t>
      </w:r>
    </w:p>
    <w:p w14:paraId="09DC96EF" w14:textId="3D949566" w:rsidR="001D6E73" w:rsidRDefault="001D6E73" w:rsidP="00C61A01">
      <w:pPr>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There are various limitations that may affect the selection, procedures and collection of information for both the qualitative and quantitative aspects of this study.  In particular, the quantitative aspect and the human factor will have more limitations than literature and academic sources.  In particular, some of the participants may have issues with translation or transmitting various ideas</w:t>
      </w:r>
      <w:r w:rsidR="0018287C">
        <w:rPr>
          <w:rFonts w:ascii="Times New Roman" w:hAnsi="Times New Roman" w:cs="Times New Roman"/>
          <w:sz w:val="24"/>
          <w:szCs w:val="24"/>
        </w:rPr>
        <w:t xml:space="preserve"> due to language weaknesses.  </w:t>
      </w:r>
      <w:r>
        <w:rPr>
          <w:rFonts w:ascii="Times New Roman" w:hAnsi="Times New Roman" w:cs="Times New Roman"/>
          <w:sz w:val="24"/>
          <w:szCs w:val="24"/>
        </w:rPr>
        <w:t xml:space="preserve">Although questions and surveys will be available in a variety of languages, Algerians are all not literate to the point that they can read challenging documents or synthesize written ideas. </w:t>
      </w:r>
    </w:p>
    <w:p w14:paraId="357958FF" w14:textId="76843145" w:rsidR="00867AC8" w:rsidRPr="00317535" w:rsidRDefault="00BE5BD0" w:rsidP="00317535">
      <w:pPr>
        <w:pStyle w:val="APALevel1"/>
        <w:spacing w:after="0" w:line="480" w:lineRule="auto"/>
        <w:contextualSpacing/>
        <w:jc w:val="left"/>
        <w:outlineLvl w:val="1"/>
        <w:rPr>
          <w:b w:val="0"/>
        </w:rPr>
      </w:pPr>
      <w:r>
        <w:rPr>
          <w:b w:val="0"/>
        </w:rPr>
        <w:tab/>
        <w:t>A final limitation will be personal bias and philosophy.  As a student of international psychology, the researcher has preordained personal and professional philosophies on culture, identity, social issues and psychology</w:t>
      </w:r>
      <w:r w:rsidR="00617E57">
        <w:rPr>
          <w:b w:val="0"/>
        </w:rPr>
        <w:t xml:space="preserve"> in humans.  As Creswell (2014</w:t>
      </w:r>
      <w:r w:rsidR="00317535">
        <w:rPr>
          <w:b w:val="0"/>
        </w:rPr>
        <w:t xml:space="preserve">) states, </w:t>
      </w:r>
      <w:r>
        <w:rPr>
          <w:b w:val="0"/>
        </w:rPr>
        <w:t xml:space="preserve">the difficulty lies in becoming aware of these assumptions and beliefs and deciding whether we will actively </w:t>
      </w:r>
      <w:r w:rsidR="00317535">
        <w:rPr>
          <w:b w:val="0"/>
        </w:rPr>
        <w:t>incorporate them into our study</w:t>
      </w:r>
      <w:r>
        <w:rPr>
          <w:b w:val="0"/>
        </w:rPr>
        <w:t>.  Identifying researcher bias will allow this study to be a more objective, professional, academic and most of all scientific study.  The researcher has and will continue to use peer reviewed and academic sources and ensure that personal or outside bias remains a non-relevant factor in this international study.</w:t>
      </w:r>
      <w:bookmarkStart w:id="15" w:name="_Toc346619452"/>
    </w:p>
    <w:p w14:paraId="40CD25FC" w14:textId="0BDDECE0" w:rsidR="00C47849" w:rsidRPr="00617E57" w:rsidRDefault="0089589C" w:rsidP="00867AC8">
      <w:pPr>
        <w:pStyle w:val="APALevel1"/>
        <w:spacing w:after="0" w:line="480" w:lineRule="auto"/>
        <w:contextualSpacing/>
        <w:jc w:val="left"/>
        <w:outlineLvl w:val="1"/>
      </w:pPr>
      <w:r w:rsidRPr="0089589C">
        <w:t>Ethical Assurances</w:t>
      </w:r>
      <w:bookmarkEnd w:id="15"/>
    </w:p>
    <w:p w14:paraId="43B02F6D" w14:textId="56F95453" w:rsidR="00C47849" w:rsidRDefault="00C47849" w:rsidP="00801B3B">
      <w:pPr>
        <w:pStyle w:val="APALevel1"/>
        <w:spacing w:after="0" w:line="480" w:lineRule="auto"/>
        <w:contextualSpacing/>
        <w:jc w:val="left"/>
        <w:outlineLvl w:val="1"/>
        <w:rPr>
          <w:b w:val="0"/>
        </w:rPr>
      </w:pPr>
      <w:r>
        <w:rPr>
          <w:b w:val="0"/>
        </w:rPr>
        <w:lastRenderedPageBreak/>
        <w:tab/>
        <w:t>The research project will closely follow all Ethical Principals as listed by the American Psychological Association (APA) and the Procedural Guidelines of the Institutional Review Board (IRB) as well as the Chicago School of Professional Psychology (TCSPP).  This will allow the assurance of proper professional and cultural conduct as well as safeguard this dissertation as a study of the highest ethical standards of the profession and the field of International Psychology.  The APA Ethical Principals of Psychologists and Code of Conduct</w:t>
      </w:r>
      <w:r w:rsidR="009B2E56">
        <w:rPr>
          <w:b w:val="0"/>
        </w:rPr>
        <w:t xml:space="preserve"> (APA 2016</w:t>
      </w:r>
      <w:r w:rsidR="00BF2A48">
        <w:rPr>
          <w:b w:val="0"/>
        </w:rPr>
        <w:t>) including</w:t>
      </w:r>
      <w:r>
        <w:rPr>
          <w:b w:val="0"/>
        </w:rPr>
        <w:t xml:space="preserve"> five general principals including:  </w:t>
      </w:r>
    </w:p>
    <w:p w14:paraId="67B59CD6" w14:textId="47A912EE" w:rsidR="00C47849" w:rsidRDefault="009B2E56" w:rsidP="00801B3B">
      <w:pPr>
        <w:pStyle w:val="APALevel1"/>
        <w:spacing w:after="0" w:line="480" w:lineRule="auto"/>
        <w:contextualSpacing/>
        <w:jc w:val="left"/>
        <w:outlineLvl w:val="1"/>
        <w:rPr>
          <w:b w:val="0"/>
        </w:rPr>
      </w:pPr>
      <w:r>
        <w:rPr>
          <w:b w:val="0"/>
        </w:rPr>
        <w:t>Principle A:  Beneficence and Non-maleficence.  P</w:t>
      </w:r>
      <w:r w:rsidR="00C47849">
        <w:rPr>
          <w:b w:val="0"/>
        </w:rPr>
        <w:t>sychologists strive to benefit those with whom they work and take care to do no harm…</w:t>
      </w:r>
    </w:p>
    <w:p w14:paraId="59185458" w14:textId="293CDA63" w:rsidR="00C47849" w:rsidRDefault="00C47849" w:rsidP="00801B3B">
      <w:pPr>
        <w:pStyle w:val="APALevel1"/>
        <w:spacing w:after="0" w:line="480" w:lineRule="auto"/>
        <w:contextualSpacing/>
        <w:jc w:val="left"/>
        <w:outlineLvl w:val="1"/>
        <w:rPr>
          <w:b w:val="0"/>
        </w:rPr>
      </w:pPr>
      <w:r>
        <w:rPr>
          <w:b w:val="0"/>
        </w:rPr>
        <w:t>Principle B</w:t>
      </w:r>
      <w:r w:rsidR="009B2E56">
        <w:rPr>
          <w:b w:val="0"/>
        </w:rPr>
        <w:t xml:space="preserve">:  Fidelity and Responsibility.  </w:t>
      </w:r>
      <w:r>
        <w:rPr>
          <w:b w:val="0"/>
        </w:rPr>
        <w:t>Psychologists establish relationships of trust with those with whom they work…</w:t>
      </w:r>
    </w:p>
    <w:p w14:paraId="6110A137" w14:textId="31FF0625" w:rsidR="00C47849" w:rsidRDefault="00C47849" w:rsidP="00801B3B">
      <w:pPr>
        <w:pStyle w:val="APALevel1"/>
        <w:spacing w:after="0" w:line="480" w:lineRule="auto"/>
        <w:contextualSpacing/>
        <w:jc w:val="left"/>
        <w:outlineLvl w:val="1"/>
        <w:rPr>
          <w:b w:val="0"/>
        </w:rPr>
      </w:pPr>
      <w:r>
        <w:rPr>
          <w:b w:val="0"/>
        </w:rPr>
        <w:t>Principle C:  Integrity.  Psychologists seek to promote accuracy, honesty, and truthfulness in the science, teaching, and practice of psychology…</w:t>
      </w:r>
    </w:p>
    <w:p w14:paraId="6576A5A1" w14:textId="2C9D4755" w:rsidR="00C47849" w:rsidRDefault="00C47849" w:rsidP="00801B3B">
      <w:pPr>
        <w:pStyle w:val="APALevel1"/>
        <w:spacing w:after="0" w:line="480" w:lineRule="auto"/>
        <w:contextualSpacing/>
        <w:jc w:val="left"/>
        <w:outlineLvl w:val="1"/>
        <w:rPr>
          <w:b w:val="0"/>
        </w:rPr>
      </w:pPr>
      <w:r>
        <w:rPr>
          <w:b w:val="0"/>
        </w:rPr>
        <w:t>Principle D:  Justice.  Psychologists</w:t>
      </w:r>
      <w:r w:rsidR="009B2E56">
        <w:rPr>
          <w:b w:val="0"/>
        </w:rPr>
        <w:t xml:space="preserve"> recognize that fairness and justice entitle all persons to access to and benefit from the contributions of psychology and to equal quality I the processes, procedure, and services </w:t>
      </w:r>
      <w:proofErr w:type="gramStart"/>
      <w:r w:rsidR="009B2E56">
        <w:rPr>
          <w:b w:val="0"/>
        </w:rPr>
        <w:t>being conducted</w:t>
      </w:r>
      <w:proofErr w:type="gramEnd"/>
      <w:r w:rsidR="009B2E56">
        <w:rPr>
          <w:b w:val="0"/>
        </w:rPr>
        <w:t xml:space="preserve"> by psychologists.  </w:t>
      </w:r>
    </w:p>
    <w:p w14:paraId="6AD29E80" w14:textId="70E27CC8" w:rsidR="009B2E56" w:rsidRDefault="009B2E56" w:rsidP="00801B3B">
      <w:pPr>
        <w:pStyle w:val="APALevel1"/>
        <w:spacing w:after="0" w:line="480" w:lineRule="auto"/>
        <w:contextualSpacing/>
        <w:jc w:val="left"/>
        <w:outlineLvl w:val="1"/>
        <w:rPr>
          <w:b w:val="0"/>
        </w:rPr>
      </w:pPr>
      <w:r>
        <w:rPr>
          <w:b w:val="0"/>
        </w:rPr>
        <w:t>Principle E:  Respect for Peoples Rights and Dignity.  Psychologists respect the dignity and worth of all people, and the rights of individuals to privacy, confidentiality, and self-determination.</w:t>
      </w:r>
    </w:p>
    <w:p w14:paraId="0F62D1D4" w14:textId="5DF98D70" w:rsidR="007B39BA" w:rsidRPr="007B39BA" w:rsidRDefault="007B39BA" w:rsidP="007B39BA">
      <w:pPr>
        <w:pStyle w:val="APALevel1"/>
        <w:spacing w:after="0" w:line="480" w:lineRule="auto"/>
        <w:contextualSpacing/>
        <w:jc w:val="left"/>
        <w:outlineLvl w:val="1"/>
        <w:rPr>
          <w:b w:val="0"/>
        </w:rPr>
      </w:pPr>
      <w:r>
        <w:rPr>
          <w:b w:val="0"/>
        </w:rPr>
        <w:tab/>
      </w:r>
      <w:r w:rsidRPr="007B39BA">
        <w:rPr>
          <w:b w:val="0"/>
        </w:rPr>
        <w:t>Non</w:t>
      </w:r>
      <w:r w:rsidR="008F263D">
        <w:rPr>
          <w:b w:val="0"/>
        </w:rPr>
        <w:t>-maleficence will be specifically</w:t>
      </w:r>
      <w:r w:rsidRPr="007B39BA">
        <w:rPr>
          <w:b w:val="0"/>
        </w:rPr>
        <w:t xml:space="preserve"> addressed though the following to ensure protection of the sample.</w:t>
      </w:r>
      <w:r w:rsidR="008F263D">
        <w:rPr>
          <w:b w:val="0"/>
        </w:rPr>
        <w:t xml:space="preserve">  All participants </w:t>
      </w:r>
      <w:proofErr w:type="gramStart"/>
      <w:r w:rsidR="008F263D">
        <w:rPr>
          <w:b w:val="0"/>
        </w:rPr>
        <w:t>will be</w:t>
      </w:r>
      <w:r w:rsidRPr="007B39BA">
        <w:rPr>
          <w:b w:val="0"/>
        </w:rPr>
        <w:t xml:space="preserve"> informed</w:t>
      </w:r>
      <w:proofErr w:type="gramEnd"/>
      <w:r w:rsidRPr="007B39BA">
        <w:rPr>
          <w:b w:val="0"/>
        </w:rPr>
        <w:t xml:space="preserve"> of the risks inherent in participation, the rights to withdrawal at</w:t>
      </w:r>
      <w:r w:rsidR="008F263D">
        <w:rPr>
          <w:b w:val="0"/>
        </w:rPr>
        <w:t xml:space="preserve"> </w:t>
      </w:r>
      <w:r w:rsidRPr="007B39BA">
        <w:rPr>
          <w:b w:val="0"/>
        </w:rPr>
        <w:t>any time without penalty, contact information for the researcher or the dissertation chair of the</w:t>
      </w:r>
      <w:r w:rsidR="00F75D08">
        <w:rPr>
          <w:b w:val="0"/>
        </w:rPr>
        <w:t xml:space="preserve"> </w:t>
      </w:r>
      <w:r w:rsidRPr="007B39BA">
        <w:rPr>
          <w:b w:val="0"/>
        </w:rPr>
        <w:t xml:space="preserve">researcher as well as all items discussed in this section through the </w:t>
      </w:r>
      <w:r w:rsidRPr="007B39BA">
        <w:rPr>
          <w:b w:val="0"/>
        </w:rPr>
        <w:lastRenderedPageBreak/>
        <w:t>informed consent, whi</w:t>
      </w:r>
      <w:r w:rsidR="008F263D">
        <w:rPr>
          <w:b w:val="0"/>
        </w:rPr>
        <w:t xml:space="preserve">ch will be </w:t>
      </w:r>
      <w:r w:rsidRPr="007B39BA">
        <w:rPr>
          <w:b w:val="0"/>
        </w:rPr>
        <w:t xml:space="preserve">given in advance and again reviewed before the start of the </w:t>
      </w:r>
      <w:r w:rsidR="008F263D">
        <w:rPr>
          <w:b w:val="0"/>
        </w:rPr>
        <w:t xml:space="preserve">interview. All participants </w:t>
      </w:r>
      <w:proofErr w:type="gramStart"/>
      <w:r w:rsidR="008F263D">
        <w:rPr>
          <w:b w:val="0"/>
        </w:rPr>
        <w:t>will be</w:t>
      </w:r>
      <w:r w:rsidRPr="007B39BA">
        <w:rPr>
          <w:b w:val="0"/>
        </w:rPr>
        <w:t xml:space="preserve"> given</w:t>
      </w:r>
      <w:proofErr w:type="gramEnd"/>
      <w:r w:rsidR="008F263D">
        <w:rPr>
          <w:b w:val="0"/>
        </w:rPr>
        <w:t xml:space="preserve"> </w:t>
      </w:r>
      <w:r w:rsidRPr="007B39BA">
        <w:rPr>
          <w:b w:val="0"/>
        </w:rPr>
        <w:t>an informed consent to review that address the study, purpose, procedures, risks, benefits,</w:t>
      </w:r>
      <w:r w:rsidR="008F263D">
        <w:rPr>
          <w:b w:val="0"/>
        </w:rPr>
        <w:t xml:space="preserve"> </w:t>
      </w:r>
      <w:r w:rsidRPr="007B39BA">
        <w:rPr>
          <w:b w:val="0"/>
        </w:rPr>
        <w:t>alternatives for participation, confidentiality and the names and contact information of the</w:t>
      </w:r>
      <w:r w:rsidR="008F263D">
        <w:rPr>
          <w:b w:val="0"/>
        </w:rPr>
        <w:t xml:space="preserve"> </w:t>
      </w:r>
      <w:r w:rsidRPr="007B39BA">
        <w:rPr>
          <w:b w:val="0"/>
        </w:rPr>
        <w:t>researcher and researcher’s dissertation</w:t>
      </w:r>
      <w:r w:rsidR="008F263D">
        <w:rPr>
          <w:b w:val="0"/>
        </w:rPr>
        <w:t xml:space="preserve"> chair. The informed consent </w:t>
      </w:r>
      <w:proofErr w:type="gramStart"/>
      <w:r w:rsidR="008F263D">
        <w:rPr>
          <w:b w:val="0"/>
        </w:rPr>
        <w:t>will be</w:t>
      </w:r>
      <w:r w:rsidRPr="007B39BA">
        <w:rPr>
          <w:b w:val="0"/>
        </w:rPr>
        <w:t xml:space="preserve"> distributed</w:t>
      </w:r>
      <w:proofErr w:type="gramEnd"/>
      <w:r w:rsidRPr="007B39BA">
        <w:rPr>
          <w:b w:val="0"/>
        </w:rPr>
        <w:t xml:space="preserve"> during</w:t>
      </w:r>
      <w:r w:rsidR="008F263D">
        <w:rPr>
          <w:b w:val="0"/>
        </w:rPr>
        <w:t xml:space="preserve"> </w:t>
      </w:r>
      <w:r w:rsidRPr="007B39BA">
        <w:rPr>
          <w:b w:val="0"/>
        </w:rPr>
        <w:t>recruitment due to the natur</w:t>
      </w:r>
      <w:r w:rsidR="008F263D">
        <w:rPr>
          <w:b w:val="0"/>
        </w:rPr>
        <w:t>e of the design; however, it will be</w:t>
      </w:r>
      <w:r w:rsidRPr="007B39BA">
        <w:rPr>
          <w:b w:val="0"/>
        </w:rPr>
        <w:t xml:space="preserve"> reviewed again at the beginning of</w:t>
      </w:r>
      <w:r w:rsidR="008F263D">
        <w:rPr>
          <w:b w:val="0"/>
        </w:rPr>
        <w:t xml:space="preserve"> </w:t>
      </w:r>
      <w:r w:rsidRPr="007B39BA">
        <w:rPr>
          <w:b w:val="0"/>
        </w:rPr>
        <w:t>the interviews to give the participants the ability to ask about risks, benefits, eligibility criteria, or</w:t>
      </w:r>
      <w:r w:rsidR="008F263D">
        <w:rPr>
          <w:b w:val="0"/>
        </w:rPr>
        <w:t xml:space="preserve"> </w:t>
      </w:r>
      <w:r w:rsidRPr="007B39BA">
        <w:rPr>
          <w:b w:val="0"/>
        </w:rPr>
        <w:t>any additional concerns or questions they may have.</w:t>
      </w:r>
    </w:p>
    <w:p w14:paraId="0C845E3E" w14:textId="194468D2" w:rsidR="007B39BA" w:rsidRPr="007B39BA" w:rsidRDefault="007B39BA" w:rsidP="007B39BA">
      <w:pPr>
        <w:pStyle w:val="APALevel1"/>
        <w:spacing w:after="0" w:line="480" w:lineRule="auto"/>
        <w:contextualSpacing/>
        <w:jc w:val="left"/>
        <w:outlineLvl w:val="1"/>
        <w:rPr>
          <w:b w:val="0"/>
        </w:rPr>
      </w:pPr>
      <w:r w:rsidRPr="007B39BA">
        <w:rPr>
          <w:b w:val="0"/>
        </w:rPr>
        <w:t xml:space="preserve"> </w:t>
      </w:r>
      <w:r>
        <w:rPr>
          <w:b w:val="0"/>
        </w:rPr>
        <w:tab/>
      </w:r>
      <w:r w:rsidR="00D015AF">
        <w:rPr>
          <w:b w:val="0"/>
        </w:rPr>
        <w:t>This study does</w:t>
      </w:r>
      <w:r w:rsidRPr="007B39BA">
        <w:rPr>
          <w:b w:val="0"/>
        </w:rPr>
        <w:t xml:space="preserve"> not pose any foreseen physical risks to the participants. However, recalling</w:t>
      </w:r>
      <w:r w:rsidR="00D015AF">
        <w:rPr>
          <w:b w:val="0"/>
        </w:rPr>
        <w:t xml:space="preserve"> </w:t>
      </w:r>
      <w:r w:rsidRPr="007B39BA">
        <w:rPr>
          <w:b w:val="0"/>
        </w:rPr>
        <w:t>personal and professional experiences could have caused possible emotional distress or</w:t>
      </w:r>
    </w:p>
    <w:p w14:paraId="4D201D8E" w14:textId="7C56F25C" w:rsidR="007B39BA" w:rsidRPr="007B39BA" w:rsidRDefault="007B39BA" w:rsidP="007B39BA">
      <w:pPr>
        <w:pStyle w:val="APALevel1"/>
        <w:spacing w:after="0" w:line="480" w:lineRule="auto"/>
        <w:contextualSpacing/>
        <w:jc w:val="left"/>
        <w:outlineLvl w:val="1"/>
        <w:rPr>
          <w:b w:val="0"/>
        </w:rPr>
      </w:pPr>
      <w:proofErr w:type="gramStart"/>
      <w:r w:rsidRPr="007B39BA">
        <w:rPr>
          <w:b w:val="0"/>
        </w:rPr>
        <w:t>discomfort</w:t>
      </w:r>
      <w:proofErr w:type="gramEnd"/>
      <w:r w:rsidRPr="007B39BA">
        <w:rPr>
          <w:b w:val="0"/>
        </w:rPr>
        <w:t xml:space="preserve"> and was considered a potential risk to partic</w:t>
      </w:r>
      <w:r w:rsidR="00D015AF">
        <w:rPr>
          <w:b w:val="0"/>
        </w:rPr>
        <w:t>ipants. The researcher attempts</w:t>
      </w:r>
      <w:r w:rsidRPr="007B39BA">
        <w:rPr>
          <w:b w:val="0"/>
        </w:rPr>
        <w:t xml:space="preserve"> to</w:t>
      </w:r>
    </w:p>
    <w:p w14:paraId="641AB0CB" w14:textId="77777777" w:rsidR="007B39BA" w:rsidRPr="007B39BA" w:rsidRDefault="007B39BA" w:rsidP="007B39BA">
      <w:pPr>
        <w:pStyle w:val="APALevel1"/>
        <w:spacing w:after="0" w:line="480" w:lineRule="auto"/>
        <w:contextualSpacing/>
        <w:jc w:val="left"/>
        <w:outlineLvl w:val="1"/>
        <w:rPr>
          <w:b w:val="0"/>
        </w:rPr>
      </w:pPr>
      <w:proofErr w:type="gramStart"/>
      <w:r w:rsidRPr="007B39BA">
        <w:rPr>
          <w:b w:val="0"/>
        </w:rPr>
        <w:t>minimize</w:t>
      </w:r>
      <w:proofErr w:type="gramEnd"/>
      <w:r w:rsidRPr="007B39BA">
        <w:rPr>
          <w:b w:val="0"/>
        </w:rPr>
        <w:t xml:space="preserve"> these risks by notifying the participant: if at any time during the interview the</w:t>
      </w:r>
    </w:p>
    <w:p w14:paraId="6EFD3E46" w14:textId="4AAFA960" w:rsidR="007B39BA" w:rsidRPr="007B39BA" w:rsidRDefault="00D015AF" w:rsidP="007B39BA">
      <w:pPr>
        <w:pStyle w:val="APALevel1"/>
        <w:spacing w:after="0" w:line="480" w:lineRule="auto"/>
        <w:contextualSpacing/>
        <w:jc w:val="left"/>
        <w:outlineLvl w:val="1"/>
        <w:rPr>
          <w:b w:val="0"/>
        </w:rPr>
      </w:pPr>
      <w:proofErr w:type="gramStart"/>
      <w:r>
        <w:rPr>
          <w:b w:val="0"/>
        </w:rPr>
        <w:t>participant</w:t>
      </w:r>
      <w:proofErr w:type="gramEnd"/>
      <w:r>
        <w:rPr>
          <w:b w:val="0"/>
        </w:rPr>
        <w:t xml:space="preserve"> seems</w:t>
      </w:r>
      <w:r w:rsidR="007B39BA" w:rsidRPr="007B39BA">
        <w:rPr>
          <w:b w:val="0"/>
        </w:rPr>
        <w:t xml:space="preserve"> under distress and would like to discontinue, upon indication, the researcher</w:t>
      </w:r>
    </w:p>
    <w:p w14:paraId="4C05591D" w14:textId="68D9A455" w:rsidR="007B39BA" w:rsidRPr="007B39BA" w:rsidRDefault="007B39BA" w:rsidP="007B39BA">
      <w:pPr>
        <w:pStyle w:val="APALevel1"/>
        <w:spacing w:after="0" w:line="480" w:lineRule="auto"/>
        <w:contextualSpacing/>
        <w:jc w:val="left"/>
        <w:outlineLvl w:val="1"/>
        <w:rPr>
          <w:b w:val="0"/>
        </w:rPr>
      </w:pPr>
      <w:proofErr w:type="gramStart"/>
      <w:r w:rsidRPr="007B39BA">
        <w:rPr>
          <w:b w:val="0"/>
        </w:rPr>
        <w:t>would</w:t>
      </w:r>
      <w:proofErr w:type="gramEnd"/>
      <w:r w:rsidRPr="007B39BA">
        <w:rPr>
          <w:b w:val="0"/>
        </w:rPr>
        <w:t xml:space="preserve"> stop the interview immedi</w:t>
      </w:r>
      <w:r w:rsidR="00D015AF">
        <w:rPr>
          <w:b w:val="0"/>
        </w:rPr>
        <w:t>ately. If the participant wants</w:t>
      </w:r>
      <w:r w:rsidRPr="007B39BA">
        <w:rPr>
          <w:b w:val="0"/>
        </w:rPr>
        <w:t xml:space="preserve"> to take a break during the </w:t>
      </w:r>
    </w:p>
    <w:p w14:paraId="6803AA6C" w14:textId="76640197" w:rsidR="007B39BA" w:rsidRPr="007B39BA" w:rsidRDefault="007B39BA" w:rsidP="007B39BA">
      <w:pPr>
        <w:pStyle w:val="APALevel1"/>
        <w:spacing w:after="0" w:line="480" w:lineRule="auto"/>
        <w:contextualSpacing/>
        <w:jc w:val="left"/>
        <w:outlineLvl w:val="1"/>
        <w:rPr>
          <w:b w:val="0"/>
        </w:rPr>
      </w:pPr>
      <w:proofErr w:type="gramStart"/>
      <w:r w:rsidRPr="007B39BA">
        <w:rPr>
          <w:b w:val="0"/>
        </w:rPr>
        <w:t>interview</w:t>
      </w:r>
      <w:proofErr w:type="gramEnd"/>
      <w:r w:rsidRPr="007B39BA">
        <w:rPr>
          <w:b w:val="0"/>
        </w:rPr>
        <w:t>, breaks</w:t>
      </w:r>
      <w:r w:rsidR="00D015AF">
        <w:rPr>
          <w:b w:val="0"/>
        </w:rPr>
        <w:t xml:space="preserve"> will be</w:t>
      </w:r>
      <w:r w:rsidRPr="007B39BA">
        <w:rPr>
          <w:b w:val="0"/>
        </w:rPr>
        <w:t xml:space="preserve"> accommodated as needed. After the inte</w:t>
      </w:r>
      <w:r w:rsidR="00D015AF">
        <w:rPr>
          <w:b w:val="0"/>
        </w:rPr>
        <w:t>rview, if the participant requests specifically</w:t>
      </w:r>
      <w:r w:rsidRPr="007B39BA">
        <w:rPr>
          <w:b w:val="0"/>
        </w:rPr>
        <w:t xml:space="preserve"> to</w:t>
      </w:r>
      <w:r w:rsidR="00D015AF">
        <w:rPr>
          <w:b w:val="0"/>
        </w:rPr>
        <w:t xml:space="preserve"> </w:t>
      </w:r>
      <w:r w:rsidRPr="007B39BA">
        <w:rPr>
          <w:b w:val="0"/>
        </w:rPr>
        <w:t>speak with someone about how they were feeling, an appropr</w:t>
      </w:r>
      <w:r w:rsidR="00D015AF">
        <w:rPr>
          <w:b w:val="0"/>
        </w:rPr>
        <w:t xml:space="preserve">iate professional referral </w:t>
      </w:r>
      <w:proofErr w:type="gramStart"/>
      <w:r w:rsidR="00D015AF">
        <w:rPr>
          <w:b w:val="0"/>
        </w:rPr>
        <w:t>will be</w:t>
      </w:r>
      <w:r w:rsidRPr="007B39BA">
        <w:rPr>
          <w:b w:val="0"/>
        </w:rPr>
        <w:t xml:space="preserve"> given</w:t>
      </w:r>
      <w:proofErr w:type="gramEnd"/>
      <w:r w:rsidRPr="007B39BA">
        <w:rPr>
          <w:b w:val="0"/>
        </w:rPr>
        <w:t xml:space="preserve">. </w:t>
      </w:r>
    </w:p>
    <w:p w14:paraId="6899CDC2" w14:textId="114ABEEF" w:rsidR="00C47849" w:rsidRDefault="009B2E56" w:rsidP="00801B3B">
      <w:pPr>
        <w:pStyle w:val="APALevel1"/>
        <w:spacing w:after="0" w:line="480" w:lineRule="auto"/>
        <w:contextualSpacing/>
        <w:jc w:val="left"/>
        <w:outlineLvl w:val="1"/>
        <w:rPr>
          <w:b w:val="0"/>
        </w:rPr>
      </w:pPr>
      <w:r>
        <w:rPr>
          <w:b w:val="0"/>
        </w:rPr>
        <w:tab/>
        <w:t xml:space="preserve">The researcher will also follow the </w:t>
      </w:r>
      <w:r w:rsidR="00BF2A48">
        <w:rPr>
          <w:b w:val="0"/>
        </w:rPr>
        <w:t>procedural guidelines of the IRB</w:t>
      </w:r>
      <w:r>
        <w:rPr>
          <w:b w:val="0"/>
        </w:rPr>
        <w:t xml:space="preserve"> at TSCPP by obtaining proper, a certificate of completion for participating in the National Institute of Health (NIH) ethics training, and complying with rules pertaining to adve</w:t>
      </w:r>
      <w:r w:rsidR="00E34166">
        <w:rPr>
          <w:b w:val="0"/>
        </w:rPr>
        <w:t>rtisements to research, recruit</w:t>
      </w:r>
      <w:r>
        <w:rPr>
          <w:b w:val="0"/>
        </w:rPr>
        <w:t>ment, and proper submittal of dissertation proposal to the IRB committee.  An approval to con</w:t>
      </w:r>
      <w:r w:rsidR="00E34166">
        <w:rPr>
          <w:b w:val="0"/>
        </w:rPr>
        <w:t>duct this dissertation proposal</w:t>
      </w:r>
      <w:r>
        <w:rPr>
          <w:b w:val="0"/>
        </w:rPr>
        <w:t xml:space="preserve"> and subsequently to perform this research </w:t>
      </w:r>
      <w:proofErr w:type="gramStart"/>
      <w:r>
        <w:rPr>
          <w:b w:val="0"/>
        </w:rPr>
        <w:t>will be obtained</w:t>
      </w:r>
      <w:proofErr w:type="gramEnd"/>
      <w:r>
        <w:rPr>
          <w:b w:val="0"/>
        </w:rPr>
        <w:t xml:space="preserve"> from the IRP prior to the start of this project as well as any collection of data.  The researcher </w:t>
      </w:r>
      <w:r>
        <w:rPr>
          <w:b w:val="0"/>
        </w:rPr>
        <w:lastRenderedPageBreak/>
        <w:t xml:space="preserve">will immediately terminate this project and study should it be determined that there is the possibility of risk to participants, or the research party themselves.  </w:t>
      </w:r>
    </w:p>
    <w:p w14:paraId="5BB517C1" w14:textId="710757E2" w:rsidR="001E0A57" w:rsidRPr="001E0A57" w:rsidRDefault="00D015AF" w:rsidP="001E0A57">
      <w:pPr>
        <w:pStyle w:val="APALevel1"/>
        <w:spacing w:after="0" w:line="480" w:lineRule="auto"/>
        <w:contextualSpacing/>
        <w:jc w:val="left"/>
        <w:outlineLvl w:val="1"/>
        <w:rPr>
          <w:b w:val="0"/>
        </w:rPr>
      </w:pPr>
      <w:r>
        <w:rPr>
          <w:b w:val="0"/>
        </w:rPr>
        <w:tab/>
        <w:t>All interviews will be</w:t>
      </w:r>
      <w:r w:rsidR="001E0A57" w:rsidRPr="001E0A57">
        <w:rPr>
          <w:b w:val="0"/>
        </w:rPr>
        <w:t xml:space="preserve"> audio recorded as required by the</w:t>
      </w:r>
      <w:r w:rsidR="001E0A57">
        <w:rPr>
          <w:b w:val="0"/>
        </w:rPr>
        <w:t xml:space="preserve"> </w:t>
      </w:r>
      <w:r w:rsidR="001E0A57" w:rsidRPr="001E0A57">
        <w:rPr>
          <w:b w:val="0"/>
        </w:rPr>
        <w:t>interpretive phenomenological analysis design of the study for data analysis (Smith, Flowers, &amp;</w:t>
      </w:r>
      <w:r w:rsidR="001E0A57">
        <w:rPr>
          <w:b w:val="0"/>
        </w:rPr>
        <w:t xml:space="preserve"> </w:t>
      </w:r>
      <w:r w:rsidR="001E0A57" w:rsidRPr="001E0A57">
        <w:rPr>
          <w:b w:val="0"/>
        </w:rPr>
        <w:t>La</w:t>
      </w:r>
      <w:r>
        <w:rPr>
          <w:b w:val="0"/>
        </w:rPr>
        <w:t xml:space="preserve">rkin, 2009). The interviews </w:t>
      </w:r>
      <w:proofErr w:type="gramStart"/>
      <w:r>
        <w:rPr>
          <w:b w:val="0"/>
        </w:rPr>
        <w:t>will be</w:t>
      </w:r>
      <w:r w:rsidR="001E0A57" w:rsidRPr="001E0A57">
        <w:rPr>
          <w:b w:val="0"/>
        </w:rPr>
        <w:t xml:space="preserve"> recorded</w:t>
      </w:r>
      <w:proofErr w:type="gramEnd"/>
      <w:r w:rsidR="001E0A57" w:rsidRPr="001E0A57">
        <w:rPr>
          <w:b w:val="0"/>
        </w:rPr>
        <w:t xml:space="preserve"> onto a digital audio recording device. Directly after</w:t>
      </w:r>
      <w:r w:rsidR="001E0A57">
        <w:rPr>
          <w:b w:val="0"/>
        </w:rPr>
        <w:t xml:space="preserve"> </w:t>
      </w:r>
      <w:r w:rsidR="001E0A57" w:rsidRPr="001E0A57">
        <w:rPr>
          <w:b w:val="0"/>
        </w:rPr>
        <w:t>the interview and throughout the transcription process</w:t>
      </w:r>
      <w:r>
        <w:rPr>
          <w:b w:val="0"/>
        </w:rPr>
        <w:t xml:space="preserve">, the audio recording device </w:t>
      </w:r>
      <w:proofErr w:type="gramStart"/>
      <w:r>
        <w:rPr>
          <w:b w:val="0"/>
        </w:rPr>
        <w:t>will be</w:t>
      </w:r>
      <w:r w:rsidR="001E0A57" w:rsidRPr="001E0A57">
        <w:rPr>
          <w:b w:val="0"/>
        </w:rPr>
        <w:t xml:space="preserve"> kept</w:t>
      </w:r>
      <w:proofErr w:type="gramEnd"/>
      <w:r w:rsidR="001E0A57">
        <w:rPr>
          <w:b w:val="0"/>
        </w:rPr>
        <w:t xml:space="preserve"> </w:t>
      </w:r>
      <w:r w:rsidR="001E0A57" w:rsidRPr="001E0A57">
        <w:rPr>
          <w:b w:val="0"/>
        </w:rPr>
        <w:t>und</w:t>
      </w:r>
      <w:r w:rsidR="001E0A57">
        <w:rPr>
          <w:b w:val="0"/>
        </w:rPr>
        <w:t xml:space="preserve">er lock and key in a fireproof, </w:t>
      </w:r>
      <w:r w:rsidR="00F75D08" w:rsidRPr="001E0A57">
        <w:rPr>
          <w:b w:val="0"/>
        </w:rPr>
        <w:t>waterproof</w:t>
      </w:r>
      <w:r w:rsidR="001E0A57" w:rsidRPr="001E0A57">
        <w:rPr>
          <w:b w:val="0"/>
        </w:rPr>
        <w:t>, locked, and portable safe only accessible to the</w:t>
      </w:r>
      <w:r w:rsidR="001E0A57">
        <w:rPr>
          <w:b w:val="0"/>
        </w:rPr>
        <w:t xml:space="preserve"> </w:t>
      </w:r>
      <w:r w:rsidR="001E0A57" w:rsidRPr="001E0A57">
        <w:rPr>
          <w:b w:val="0"/>
        </w:rPr>
        <w:t xml:space="preserve">researcher. During transcription of the interview, the </w:t>
      </w:r>
      <w:r>
        <w:rPr>
          <w:b w:val="0"/>
        </w:rPr>
        <w:t>researcher will use</w:t>
      </w:r>
      <w:r w:rsidR="001E0A57" w:rsidRPr="001E0A57">
        <w:rPr>
          <w:b w:val="0"/>
        </w:rPr>
        <w:t xml:space="preserve"> headphones to ensure</w:t>
      </w:r>
      <w:r w:rsidR="001E0A57">
        <w:rPr>
          <w:b w:val="0"/>
        </w:rPr>
        <w:t xml:space="preserve"> </w:t>
      </w:r>
      <w:r w:rsidR="001E0A57" w:rsidRPr="001E0A57">
        <w:rPr>
          <w:b w:val="0"/>
        </w:rPr>
        <w:t>confidentiality of the interview. After transcription from the device, all transcriptions and</w:t>
      </w:r>
      <w:r w:rsidR="001E0A57">
        <w:rPr>
          <w:b w:val="0"/>
        </w:rPr>
        <w:t xml:space="preserve"> </w:t>
      </w:r>
      <w:r>
        <w:rPr>
          <w:b w:val="0"/>
        </w:rPr>
        <w:t xml:space="preserve">recordings </w:t>
      </w:r>
      <w:proofErr w:type="gramStart"/>
      <w:r>
        <w:rPr>
          <w:b w:val="0"/>
        </w:rPr>
        <w:t>will be</w:t>
      </w:r>
      <w:r w:rsidR="001E0A57" w:rsidRPr="001E0A57">
        <w:rPr>
          <w:b w:val="0"/>
        </w:rPr>
        <w:t xml:space="preserve"> maintained</w:t>
      </w:r>
      <w:proofErr w:type="gramEnd"/>
      <w:r w:rsidR="001E0A57" w:rsidRPr="001E0A57">
        <w:rPr>
          <w:b w:val="0"/>
        </w:rPr>
        <w:t xml:space="preserve"> in an encrypted zipped file on a </w:t>
      </w:r>
      <w:r w:rsidR="00F75D08" w:rsidRPr="001E0A57">
        <w:rPr>
          <w:b w:val="0"/>
        </w:rPr>
        <w:t>password-protected</w:t>
      </w:r>
      <w:r w:rsidR="001E0A57" w:rsidRPr="001E0A57">
        <w:rPr>
          <w:b w:val="0"/>
        </w:rPr>
        <w:t xml:space="preserve"> computer.</w:t>
      </w:r>
    </w:p>
    <w:p w14:paraId="4D5D35A2" w14:textId="11B89336" w:rsidR="001E0A57" w:rsidRPr="001E0A57" w:rsidRDefault="001E0A57" w:rsidP="001E0A57">
      <w:pPr>
        <w:pStyle w:val="APALevel1"/>
        <w:spacing w:after="0" w:line="480" w:lineRule="auto"/>
        <w:contextualSpacing/>
        <w:jc w:val="left"/>
        <w:outlineLvl w:val="1"/>
        <w:rPr>
          <w:b w:val="0"/>
        </w:rPr>
      </w:pPr>
      <w:r>
        <w:rPr>
          <w:b w:val="0"/>
        </w:rPr>
        <w:tab/>
      </w:r>
      <w:r w:rsidRPr="001E0A57">
        <w:rPr>
          <w:b w:val="0"/>
        </w:rPr>
        <w:t>Additionally, informed consent forms, screening questionnaires, and demographics</w:t>
      </w:r>
    </w:p>
    <w:p w14:paraId="6807F9C6" w14:textId="01A46770" w:rsidR="001E0A57" w:rsidRDefault="001E0A57" w:rsidP="001E0A57">
      <w:pPr>
        <w:pStyle w:val="APALevel1"/>
        <w:spacing w:after="0" w:line="480" w:lineRule="auto"/>
        <w:contextualSpacing/>
        <w:jc w:val="left"/>
        <w:outlineLvl w:val="1"/>
        <w:rPr>
          <w:b w:val="0"/>
        </w:rPr>
      </w:pPr>
      <w:proofErr w:type="gramStart"/>
      <w:r w:rsidRPr="001E0A57">
        <w:rPr>
          <w:b w:val="0"/>
        </w:rPr>
        <w:t>questionnaires</w:t>
      </w:r>
      <w:proofErr w:type="gramEnd"/>
      <w:r w:rsidRPr="001E0A57">
        <w:rPr>
          <w:b w:val="0"/>
        </w:rPr>
        <w:t xml:space="preserve"> submitted and received, prior to data collect</w:t>
      </w:r>
      <w:r w:rsidR="00D015AF">
        <w:rPr>
          <w:b w:val="0"/>
        </w:rPr>
        <w:t xml:space="preserve">ion, or through encrypted email will be </w:t>
      </w:r>
      <w:r w:rsidRPr="001E0A57">
        <w:rPr>
          <w:b w:val="0"/>
        </w:rPr>
        <w:t xml:space="preserve">maintained in an encrypted zipped file on a </w:t>
      </w:r>
      <w:r w:rsidR="00F75D08" w:rsidRPr="001E0A57">
        <w:rPr>
          <w:b w:val="0"/>
        </w:rPr>
        <w:t>password-protected</w:t>
      </w:r>
      <w:r w:rsidRPr="001E0A57">
        <w:rPr>
          <w:b w:val="0"/>
        </w:rPr>
        <w:t xml:space="preserve"> computer. </w:t>
      </w:r>
    </w:p>
    <w:p w14:paraId="02149F57" w14:textId="28D16578" w:rsidR="001E0A57" w:rsidRDefault="001E0A57" w:rsidP="001E0A57">
      <w:pPr>
        <w:pStyle w:val="APALevel1"/>
        <w:spacing w:after="0" w:line="480" w:lineRule="auto"/>
        <w:contextualSpacing/>
        <w:jc w:val="left"/>
        <w:outlineLvl w:val="1"/>
        <w:rPr>
          <w:b w:val="0"/>
        </w:rPr>
      </w:pPr>
      <w:r>
        <w:rPr>
          <w:b w:val="0"/>
        </w:rPr>
        <w:tab/>
      </w:r>
      <w:r w:rsidRPr="001E0A57">
        <w:rPr>
          <w:b w:val="0"/>
        </w:rPr>
        <w:t>The audio recording</w:t>
      </w:r>
      <w:r>
        <w:rPr>
          <w:b w:val="0"/>
        </w:rPr>
        <w:t xml:space="preserve"> </w:t>
      </w:r>
      <w:r w:rsidR="00D015AF">
        <w:rPr>
          <w:b w:val="0"/>
        </w:rPr>
        <w:t>device may be</w:t>
      </w:r>
      <w:r w:rsidRPr="001E0A57">
        <w:rPr>
          <w:b w:val="0"/>
        </w:rPr>
        <w:t xml:space="preserve"> visible during the interview and the researcher </w:t>
      </w:r>
      <w:r w:rsidR="00D015AF">
        <w:rPr>
          <w:b w:val="0"/>
        </w:rPr>
        <w:t xml:space="preserve">will </w:t>
      </w:r>
      <w:r w:rsidRPr="001E0A57">
        <w:rPr>
          <w:b w:val="0"/>
        </w:rPr>
        <w:t>informed the participant before</w:t>
      </w:r>
      <w:r>
        <w:rPr>
          <w:b w:val="0"/>
        </w:rPr>
        <w:t xml:space="preserve"> </w:t>
      </w:r>
      <w:r w:rsidR="00D015AF">
        <w:rPr>
          <w:b w:val="0"/>
        </w:rPr>
        <w:t xml:space="preserve">recording </w:t>
      </w:r>
      <w:proofErr w:type="gramStart"/>
      <w:r w:rsidR="00D015AF">
        <w:rPr>
          <w:b w:val="0"/>
        </w:rPr>
        <w:t>is</w:t>
      </w:r>
      <w:r w:rsidRPr="001E0A57">
        <w:rPr>
          <w:b w:val="0"/>
        </w:rPr>
        <w:t xml:space="preserve"> initia</w:t>
      </w:r>
      <w:r w:rsidR="00D015AF">
        <w:rPr>
          <w:b w:val="0"/>
        </w:rPr>
        <w:t>ted</w:t>
      </w:r>
      <w:proofErr w:type="gramEnd"/>
      <w:r w:rsidR="00D015AF">
        <w:rPr>
          <w:b w:val="0"/>
        </w:rPr>
        <w:t xml:space="preserve"> and before the recording is</w:t>
      </w:r>
      <w:r w:rsidRPr="001E0A57">
        <w:rPr>
          <w:b w:val="0"/>
        </w:rPr>
        <w:t xml:space="preserve"> </w:t>
      </w:r>
      <w:r w:rsidR="00D015AF">
        <w:rPr>
          <w:b w:val="0"/>
        </w:rPr>
        <w:t xml:space="preserve">stopped. Research materials </w:t>
      </w:r>
      <w:proofErr w:type="gramStart"/>
      <w:r w:rsidR="00D015AF">
        <w:rPr>
          <w:b w:val="0"/>
        </w:rPr>
        <w:t xml:space="preserve">will be </w:t>
      </w:r>
      <w:r w:rsidRPr="001E0A57">
        <w:rPr>
          <w:b w:val="0"/>
        </w:rPr>
        <w:t>kept</w:t>
      </w:r>
      <w:proofErr w:type="gramEnd"/>
      <w:r w:rsidRPr="001E0A57">
        <w:rPr>
          <w:b w:val="0"/>
        </w:rPr>
        <w:t xml:space="preserve"> for a</w:t>
      </w:r>
      <w:r>
        <w:rPr>
          <w:b w:val="0"/>
        </w:rPr>
        <w:t xml:space="preserve"> </w:t>
      </w:r>
      <w:r w:rsidRPr="001E0A57">
        <w:rPr>
          <w:b w:val="0"/>
        </w:rPr>
        <w:t>minimum of 5 years after publication per American Psychological Association guidelines (APA,</w:t>
      </w:r>
      <w:r>
        <w:rPr>
          <w:b w:val="0"/>
        </w:rPr>
        <w:t xml:space="preserve"> </w:t>
      </w:r>
      <w:r w:rsidRPr="001E0A57">
        <w:rPr>
          <w:b w:val="0"/>
        </w:rPr>
        <w:t>2007). At the end of the 5 years, any hard copies of information generated in data collection or</w:t>
      </w:r>
      <w:r>
        <w:rPr>
          <w:b w:val="0"/>
        </w:rPr>
        <w:t xml:space="preserve"> </w:t>
      </w:r>
      <w:r w:rsidR="00D015AF">
        <w:rPr>
          <w:b w:val="0"/>
        </w:rPr>
        <w:t>analysis will be</w:t>
      </w:r>
      <w:r w:rsidRPr="001E0A57">
        <w:rPr>
          <w:b w:val="0"/>
        </w:rPr>
        <w:t xml:space="preserve"> professionally shredded and properly disposed. Additionally, as APA (2007)</w:t>
      </w:r>
      <w:r>
        <w:rPr>
          <w:b w:val="0"/>
        </w:rPr>
        <w:t xml:space="preserve"> </w:t>
      </w:r>
      <w:r w:rsidRPr="001E0A57">
        <w:rPr>
          <w:b w:val="0"/>
        </w:rPr>
        <w:t xml:space="preserve">acknowledges disposal of electronic records is challenging and can unintentionally fail to </w:t>
      </w:r>
      <w:proofErr w:type="gramStart"/>
      <w:r w:rsidRPr="001E0A57">
        <w:rPr>
          <w:b w:val="0"/>
        </w:rPr>
        <w:t>be</w:t>
      </w:r>
      <w:r>
        <w:rPr>
          <w:b w:val="0"/>
        </w:rPr>
        <w:t xml:space="preserve"> </w:t>
      </w:r>
      <w:r w:rsidR="00D015AF">
        <w:rPr>
          <w:b w:val="0"/>
        </w:rPr>
        <w:t>erased</w:t>
      </w:r>
      <w:proofErr w:type="gramEnd"/>
      <w:r w:rsidR="00D015AF">
        <w:rPr>
          <w:b w:val="0"/>
        </w:rPr>
        <w:t>, a technical expert may be</w:t>
      </w:r>
      <w:r w:rsidRPr="001E0A57">
        <w:rPr>
          <w:b w:val="0"/>
        </w:rPr>
        <w:t xml:space="preserve"> hired to fully delete or erase records, from the computer, computer</w:t>
      </w:r>
      <w:r>
        <w:rPr>
          <w:b w:val="0"/>
        </w:rPr>
        <w:t xml:space="preserve"> </w:t>
      </w:r>
      <w:r w:rsidRPr="001E0A57">
        <w:rPr>
          <w:b w:val="0"/>
        </w:rPr>
        <w:t>hard drive, any external backup storage device, or any other possible locations of the records.</w:t>
      </w:r>
      <w:r>
        <w:rPr>
          <w:b w:val="0"/>
        </w:rPr>
        <w:t xml:space="preserve"> </w:t>
      </w:r>
      <w:r w:rsidR="00D015AF">
        <w:rPr>
          <w:b w:val="0"/>
        </w:rPr>
        <w:t xml:space="preserve">The hired professional may ensure </w:t>
      </w:r>
      <w:proofErr w:type="gramStart"/>
      <w:r w:rsidR="00D015AF">
        <w:rPr>
          <w:b w:val="0"/>
        </w:rPr>
        <w:t xml:space="preserve">that </w:t>
      </w:r>
      <w:r w:rsidRPr="001E0A57">
        <w:rPr>
          <w:b w:val="0"/>
        </w:rPr>
        <w:t xml:space="preserve"> physical</w:t>
      </w:r>
      <w:proofErr w:type="gramEnd"/>
      <w:r w:rsidRPr="001E0A57">
        <w:rPr>
          <w:b w:val="0"/>
        </w:rPr>
        <w:t xml:space="preserve"> destruction of the medium or demagnetization of the</w:t>
      </w:r>
      <w:r>
        <w:rPr>
          <w:b w:val="0"/>
        </w:rPr>
        <w:t xml:space="preserve"> </w:t>
      </w:r>
      <w:r w:rsidRPr="001E0A57">
        <w:rPr>
          <w:b w:val="0"/>
        </w:rPr>
        <w:t>device holding the records.</w:t>
      </w:r>
    </w:p>
    <w:p w14:paraId="52C812AC" w14:textId="2E9BFB5C" w:rsidR="001E0A57" w:rsidRPr="001E0A57" w:rsidRDefault="001E0A57" w:rsidP="001E0A57">
      <w:pPr>
        <w:pStyle w:val="APALevel1"/>
        <w:spacing w:after="0" w:line="480" w:lineRule="auto"/>
        <w:contextualSpacing/>
        <w:jc w:val="left"/>
        <w:outlineLvl w:val="1"/>
        <w:rPr>
          <w:b w:val="0"/>
        </w:rPr>
      </w:pPr>
      <w:r>
        <w:rPr>
          <w:b w:val="0"/>
        </w:rPr>
        <w:lastRenderedPageBreak/>
        <w:tab/>
      </w:r>
      <w:r w:rsidRPr="001E0A57">
        <w:rPr>
          <w:b w:val="0"/>
        </w:rPr>
        <w:t>Disclosure of the research process, purpose of the study, institutional review board</w:t>
      </w:r>
    </w:p>
    <w:p w14:paraId="17325F1D" w14:textId="31C4A067" w:rsidR="001E0A57" w:rsidRPr="001E0A57" w:rsidRDefault="001E0A57" w:rsidP="001E0A57">
      <w:pPr>
        <w:pStyle w:val="APALevel1"/>
        <w:spacing w:after="0" w:line="480" w:lineRule="auto"/>
        <w:contextualSpacing/>
        <w:jc w:val="left"/>
        <w:outlineLvl w:val="1"/>
        <w:rPr>
          <w:b w:val="0"/>
        </w:rPr>
      </w:pPr>
      <w:proofErr w:type="gramStart"/>
      <w:r w:rsidRPr="001E0A57">
        <w:rPr>
          <w:b w:val="0"/>
        </w:rPr>
        <w:t>appro</w:t>
      </w:r>
      <w:r w:rsidR="00D015AF">
        <w:rPr>
          <w:b w:val="0"/>
        </w:rPr>
        <w:t>val</w:t>
      </w:r>
      <w:proofErr w:type="gramEnd"/>
      <w:r w:rsidR="00D015AF">
        <w:rPr>
          <w:b w:val="0"/>
        </w:rPr>
        <w:t>, and written information will be</w:t>
      </w:r>
      <w:r w:rsidRPr="001E0A57">
        <w:rPr>
          <w:b w:val="0"/>
        </w:rPr>
        <w:t xml:space="preserve"> communicated with the site points of contact prior to data</w:t>
      </w:r>
      <w:r w:rsidR="00D015AF">
        <w:rPr>
          <w:b w:val="0"/>
        </w:rPr>
        <w:t xml:space="preserve"> </w:t>
      </w:r>
      <w:r w:rsidRPr="001E0A57">
        <w:rPr>
          <w:b w:val="0"/>
        </w:rPr>
        <w:t>collection to maintain transparency and appropriate approval, and protect service providers who</w:t>
      </w:r>
      <w:r w:rsidR="00D015AF">
        <w:rPr>
          <w:b w:val="0"/>
        </w:rPr>
        <w:t xml:space="preserve"> </w:t>
      </w:r>
      <w:r w:rsidRPr="001E0A57">
        <w:rPr>
          <w:b w:val="0"/>
        </w:rPr>
        <w:t>may b</w:t>
      </w:r>
      <w:r w:rsidR="00AD2317">
        <w:rPr>
          <w:b w:val="0"/>
        </w:rPr>
        <w:t xml:space="preserve">ecome participants. </w:t>
      </w:r>
    </w:p>
    <w:p w14:paraId="625EA808" w14:textId="24E4343A" w:rsidR="00C61A01" w:rsidRPr="006E6F67" w:rsidRDefault="00D015AF" w:rsidP="00867AC8">
      <w:pPr>
        <w:pStyle w:val="APALevel1"/>
        <w:spacing w:after="0" w:line="480" w:lineRule="auto"/>
        <w:contextualSpacing/>
        <w:jc w:val="left"/>
        <w:outlineLvl w:val="1"/>
        <w:rPr>
          <w:b w:val="0"/>
        </w:rPr>
      </w:pPr>
      <w:r>
        <w:rPr>
          <w:b w:val="0"/>
        </w:rPr>
        <w:tab/>
      </w:r>
      <w:r w:rsidR="001E0A57" w:rsidRPr="001E0A57">
        <w:rPr>
          <w:b w:val="0"/>
        </w:rPr>
        <w:t xml:space="preserve">The researcher </w:t>
      </w:r>
      <w:r>
        <w:rPr>
          <w:b w:val="0"/>
        </w:rPr>
        <w:t>will offer</w:t>
      </w:r>
      <w:r w:rsidR="001E0A57" w:rsidRPr="001E0A57">
        <w:rPr>
          <w:b w:val="0"/>
        </w:rPr>
        <w:t xml:space="preserve"> to return to provide insight on research outcomes and present the data</w:t>
      </w:r>
      <w:r>
        <w:rPr>
          <w:b w:val="0"/>
        </w:rPr>
        <w:t xml:space="preserve"> </w:t>
      </w:r>
      <w:r w:rsidR="001E0A57" w:rsidRPr="001E0A57">
        <w:rPr>
          <w:b w:val="0"/>
        </w:rPr>
        <w:t>analysis. The American Psychological</w:t>
      </w:r>
      <w:r>
        <w:rPr>
          <w:b w:val="0"/>
        </w:rPr>
        <w:t xml:space="preserve"> Association code of conduct will </w:t>
      </w:r>
      <w:proofErr w:type="gramStart"/>
      <w:r>
        <w:rPr>
          <w:b w:val="0"/>
        </w:rPr>
        <w:t xml:space="preserve">be </w:t>
      </w:r>
      <w:r w:rsidR="001E0A57" w:rsidRPr="001E0A57">
        <w:rPr>
          <w:b w:val="0"/>
        </w:rPr>
        <w:t xml:space="preserve"> considered</w:t>
      </w:r>
      <w:proofErr w:type="gramEnd"/>
      <w:r w:rsidR="001E0A57" w:rsidRPr="001E0A57">
        <w:rPr>
          <w:b w:val="0"/>
        </w:rPr>
        <w:t xml:space="preserve"> as the</w:t>
      </w:r>
      <w:r>
        <w:rPr>
          <w:b w:val="0"/>
        </w:rPr>
        <w:t xml:space="preserve"> </w:t>
      </w:r>
      <w:r w:rsidR="001E0A57" w:rsidRPr="001E0A57">
        <w:rPr>
          <w:b w:val="0"/>
        </w:rPr>
        <w:t xml:space="preserve">researcher </w:t>
      </w:r>
      <w:r>
        <w:rPr>
          <w:b w:val="0"/>
        </w:rPr>
        <w:t>will do everything possible to uphold</w:t>
      </w:r>
      <w:r w:rsidR="001E0A57" w:rsidRPr="001E0A57">
        <w:rPr>
          <w:b w:val="0"/>
        </w:rPr>
        <w:t xml:space="preserve"> all principles and conduct in every stage of the research.</w:t>
      </w:r>
      <w:bookmarkStart w:id="16" w:name="_Toc346619453"/>
    </w:p>
    <w:p w14:paraId="42D22107" w14:textId="1249E2C9" w:rsidR="00305A07" w:rsidRPr="005E5E0C" w:rsidRDefault="0089589C" w:rsidP="00867AC8">
      <w:pPr>
        <w:pStyle w:val="APALevel1"/>
        <w:spacing w:after="0" w:line="480" w:lineRule="auto"/>
        <w:contextualSpacing/>
        <w:jc w:val="left"/>
        <w:outlineLvl w:val="1"/>
      </w:pPr>
      <w:r w:rsidRPr="0089589C">
        <w:t>Summary</w:t>
      </w:r>
      <w:bookmarkEnd w:id="16"/>
    </w:p>
    <w:p w14:paraId="137597FC" w14:textId="4388614D" w:rsidR="00EB5573" w:rsidRDefault="00BC3863" w:rsidP="00305A07">
      <w:pPr>
        <w:pStyle w:val="APALevel1"/>
        <w:spacing w:after="0" w:line="480" w:lineRule="auto"/>
        <w:ind w:firstLine="720"/>
        <w:contextualSpacing/>
        <w:jc w:val="left"/>
        <w:outlineLvl w:val="1"/>
        <w:rPr>
          <w:b w:val="0"/>
        </w:rPr>
      </w:pPr>
      <w:r>
        <w:rPr>
          <w:b w:val="0"/>
        </w:rPr>
        <w:t xml:space="preserve">This </w:t>
      </w:r>
      <w:r w:rsidR="00021174">
        <w:rPr>
          <w:b w:val="0"/>
        </w:rPr>
        <w:t>qualitative</w:t>
      </w:r>
      <w:r>
        <w:rPr>
          <w:b w:val="0"/>
        </w:rPr>
        <w:t xml:space="preserve"> research project will examine the psychology and subsequent behavior of Algerians during the period of the Arab Spring.  Examined</w:t>
      </w:r>
      <w:r w:rsidR="00305A07">
        <w:rPr>
          <w:b w:val="0"/>
        </w:rPr>
        <w:t xml:space="preserve"> will be the domains of </w:t>
      </w:r>
      <w:r>
        <w:rPr>
          <w:b w:val="0"/>
        </w:rPr>
        <w:t>cultural collectivism, historical trauma, and social group ident</w:t>
      </w:r>
      <w:r w:rsidR="00716BC5">
        <w:rPr>
          <w:b w:val="0"/>
        </w:rPr>
        <w:t xml:space="preserve">ification.  </w:t>
      </w:r>
      <w:r w:rsidR="00021174">
        <w:rPr>
          <w:b w:val="0"/>
        </w:rPr>
        <w:t>The research</w:t>
      </w:r>
      <w:r>
        <w:rPr>
          <w:b w:val="0"/>
        </w:rPr>
        <w:t xml:space="preserve"> </w:t>
      </w:r>
      <w:proofErr w:type="gramStart"/>
      <w:r>
        <w:rPr>
          <w:b w:val="0"/>
        </w:rPr>
        <w:t>will be pe</w:t>
      </w:r>
      <w:r w:rsidR="00305A07">
        <w:rPr>
          <w:b w:val="0"/>
        </w:rPr>
        <w:t>r</w:t>
      </w:r>
      <w:r>
        <w:rPr>
          <w:b w:val="0"/>
        </w:rPr>
        <w:t>formed</w:t>
      </w:r>
      <w:proofErr w:type="gramEnd"/>
      <w:r>
        <w:rPr>
          <w:b w:val="0"/>
        </w:rPr>
        <w:t xml:space="preserve"> using survey instrumentation coupled with several </w:t>
      </w:r>
      <w:r w:rsidR="00684B74">
        <w:rPr>
          <w:b w:val="0"/>
        </w:rPr>
        <w:t>open-ended</w:t>
      </w:r>
      <w:r>
        <w:rPr>
          <w:b w:val="0"/>
        </w:rPr>
        <w:t xml:space="preserve"> items for a narrative and social constructive viewpoint.  Participants will be </w:t>
      </w:r>
      <w:r w:rsidR="00E76DA9">
        <w:rPr>
          <w:b w:val="0"/>
        </w:rPr>
        <w:t>Algerian adults that lived in Algeria prior to 2010.</w:t>
      </w:r>
      <w:r w:rsidR="00021174">
        <w:rPr>
          <w:b w:val="0"/>
        </w:rPr>
        <w:t xml:space="preserve">  </w:t>
      </w:r>
      <w:r w:rsidR="005E5E0C">
        <w:rPr>
          <w:b w:val="0"/>
        </w:rPr>
        <w:t xml:space="preserve">A liaison and translator </w:t>
      </w:r>
      <w:proofErr w:type="gramStart"/>
      <w:r w:rsidR="005E5E0C">
        <w:rPr>
          <w:b w:val="0"/>
        </w:rPr>
        <w:t>will be employed</w:t>
      </w:r>
      <w:proofErr w:type="gramEnd"/>
      <w:r w:rsidR="005E5E0C">
        <w:rPr>
          <w:b w:val="0"/>
        </w:rPr>
        <w:t xml:space="preserve"> so as to ensure language and cultural competence. Finally, e</w:t>
      </w:r>
      <w:r w:rsidRPr="00BC3863">
        <w:rPr>
          <w:b w:val="0"/>
        </w:rPr>
        <w:t xml:space="preserve">thical guidelines, policies and procedures </w:t>
      </w:r>
      <w:proofErr w:type="gramStart"/>
      <w:r w:rsidRPr="00BC3863">
        <w:rPr>
          <w:b w:val="0"/>
        </w:rPr>
        <w:t>will be held</w:t>
      </w:r>
      <w:proofErr w:type="gramEnd"/>
      <w:r w:rsidRPr="00BC3863">
        <w:rPr>
          <w:b w:val="0"/>
        </w:rPr>
        <w:t xml:space="preserve"> to the highest standard to ensure consent, privacy and protection of all participants and the information provided.  </w:t>
      </w:r>
    </w:p>
    <w:p w14:paraId="21310F5E" w14:textId="77777777" w:rsidR="004878CA" w:rsidRDefault="004878CA" w:rsidP="00305A07">
      <w:pPr>
        <w:pStyle w:val="APALevel1"/>
        <w:spacing w:after="0" w:line="480" w:lineRule="auto"/>
        <w:ind w:firstLine="720"/>
        <w:contextualSpacing/>
        <w:jc w:val="left"/>
        <w:outlineLvl w:val="1"/>
        <w:rPr>
          <w:b w:val="0"/>
        </w:rPr>
      </w:pPr>
    </w:p>
    <w:p w14:paraId="72273C66" w14:textId="77777777" w:rsidR="004878CA" w:rsidRDefault="004878CA" w:rsidP="00305A07">
      <w:pPr>
        <w:pStyle w:val="APALevel1"/>
        <w:spacing w:after="0" w:line="480" w:lineRule="auto"/>
        <w:ind w:firstLine="720"/>
        <w:contextualSpacing/>
        <w:jc w:val="left"/>
        <w:outlineLvl w:val="1"/>
        <w:rPr>
          <w:b w:val="0"/>
        </w:rPr>
      </w:pPr>
    </w:p>
    <w:p w14:paraId="7638D3E3" w14:textId="77777777" w:rsidR="00D015AF" w:rsidRDefault="00D015AF" w:rsidP="00801B3B">
      <w:pPr>
        <w:pStyle w:val="APALevel1"/>
        <w:spacing w:after="0" w:line="480" w:lineRule="auto"/>
        <w:ind w:firstLine="720"/>
        <w:contextualSpacing/>
        <w:jc w:val="left"/>
        <w:outlineLvl w:val="1"/>
      </w:pPr>
    </w:p>
    <w:p w14:paraId="57C9B43D" w14:textId="77777777" w:rsidR="00684B74" w:rsidRDefault="00684B74" w:rsidP="00801B3B">
      <w:pPr>
        <w:pStyle w:val="APALevel1"/>
        <w:spacing w:after="0" w:line="480" w:lineRule="auto"/>
        <w:ind w:firstLine="720"/>
        <w:contextualSpacing/>
        <w:jc w:val="left"/>
        <w:outlineLvl w:val="1"/>
      </w:pPr>
    </w:p>
    <w:p w14:paraId="30D14A3F" w14:textId="77777777" w:rsidR="009716DA" w:rsidRDefault="009716DA" w:rsidP="00801B3B">
      <w:pPr>
        <w:pStyle w:val="APALevel1"/>
        <w:spacing w:after="0" w:line="480" w:lineRule="auto"/>
        <w:ind w:firstLine="720"/>
        <w:contextualSpacing/>
        <w:jc w:val="left"/>
        <w:outlineLvl w:val="1"/>
      </w:pPr>
    </w:p>
    <w:p w14:paraId="681A2B26" w14:textId="77777777" w:rsidR="009716DA" w:rsidRDefault="009716DA" w:rsidP="00801B3B">
      <w:pPr>
        <w:pStyle w:val="APALevel1"/>
        <w:spacing w:after="0" w:line="480" w:lineRule="auto"/>
        <w:ind w:firstLine="720"/>
        <w:contextualSpacing/>
        <w:jc w:val="left"/>
        <w:outlineLvl w:val="1"/>
      </w:pPr>
    </w:p>
    <w:p w14:paraId="4EF64FF5" w14:textId="77777777" w:rsidR="009716DA" w:rsidRDefault="009716DA" w:rsidP="00801B3B">
      <w:pPr>
        <w:pStyle w:val="APALevel1"/>
        <w:spacing w:after="0" w:line="480" w:lineRule="auto"/>
        <w:ind w:firstLine="720"/>
        <w:contextualSpacing/>
        <w:jc w:val="left"/>
        <w:outlineLvl w:val="1"/>
      </w:pPr>
    </w:p>
    <w:p w14:paraId="5A664D35" w14:textId="77777777" w:rsidR="009716DA" w:rsidRDefault="009716DA" w:rsidP="00801B3B">
      <w:pPr>
        <w:pStyle w:val="APALevel1"/>
        <w:spacing w:after="0" w:line="480" w:lineRule="auto"/>
        <w:ind w:firstLine="720"/>
        <w:contextualSpacing/>
        <w:jc w:val="left"/>
        <w:outlineLvl w:val="1"/>
      </w:pPr>
    </w:p>
    <w:p w14:paraId="21ACD6FA" w14:textId="77777777" w:rsidR="009716DA" w:rsidRDefault="009716DA" w:rsidP="00801B3B">
      <w:pPr>
        <w:pStyle w:val="APALevel1"/>
        <w:spacing w:after="0" w:line="480" w:lineRule="auto"/>
        <w:ind w:firstLine="720"/>
        <w:contextualSpacing/>
        <w:jc w:val="left"/>
        <w:outlineLvl w:val="1"/>
      </w:pPr>
    </w:p>
    <w:p w14:paraId="7EBFFDCC" w14:textId="77777777" w:rsidR="009716DA" w:rsidRDefault="009716DA" w:rsidP="00801B3B">
      <w:pPr>
        <w:pStyle w:val="APALevel1"/>
        <w:spacing w:after="0" w:line="480" w:lineRule="auto"/>
        <w:ind w:firstLine="720"/>
        <w:contextualSpacing/>
        <w:jc w:val="left"/>
        <w:outlineLvl w:val="1"/>
      </w:pPr>
    </w:p>
    <w:p w14:paraId="2678782B" w14:textId="77777777" w:rsidR="009716DA" w:rsidRDefault="009716DA" w:rsidP="00801B3B">
      <w:pPr>
        <w:pStyle w:val="APALevel1"/>
        <w:spacing w:after="0" w:line="480" w:lineRule="auto"/>
        <w:ind w:firstLine="720"/>
        <w:contextualSpacing/>
        <w:jc w:val="left"/>
        <w:outlineLvl w:val="1"/>
      </w:pPr>
    </w:p>
    <w:p w14:paraId="76A6C33D" w14:textId="77777777" w:rsidR="009716DA" w:rsidRDefault="009716DA" w:rsidP="00801B3B">
      <w:pPr>
        <w:pStyle w:val="APALevel1"/>
        <w:spacing w:after="0" w:line="480" w:lineRule="auto"/>
        <w:ind w:firstLine="720"/>
        <w:contextualSpacing/>
        <w:jc w:val="left"/>
        <w:outlineLvl w:val="1"/>
      </w:pPr>
    </w:p>
    <w:p w14:paraId="6209AE72" w14:textId="77777777" w:rsidR="00E76DA9" w:rsidRDefault="00E76DA9" w:rsidP="00801B3B">
      <w:pPr>
        <w:pStyle w:val="APALevel1"/>
        <w:spacing w:after="0" w:line="480" w:lineRule="auto"/>
        <w:ind w:firstLine="720"/>
        <w:contextualSpacing/>
        <w:jc w:val="left"/>
        <w:outlineLvl w:val="1"/>
      </w:pPr>
    </w:p>
    <w:p w14:paraId="287645B3" w14:textId="77777777" w:rsidR="00E76DA9" w:rsidRDefault="00E76DA9" w:rsidP="00801B3B">
      <w:pPr>
        <w:pStyle w:val="APALevel1"/>
        <w:spacing w:after="0" w:line="480" w:lineRule="auto"/>
        <w:ind w:firstLine="720"/>
        <w:contextualSpacing/>
        <w:jc w:val="left"/>
        <w:outlineLvl w:val="1"/>
      </w:pPr>
    </w:p>
    <w:p w14:paraId="5C5CA849" w14:textId="77777777" w:rsidR="00E76DA9" w:rsidRDefault="00E76DA9" w:rsidP="00801B3B">
      <w:pPr>
        <w:pStyle w:val="APALevel1"/>
        <w:spacing w:after="0" w:line="480" w:lineRule="auto"/>
        <w:ind w:firstLine="720"/>
        <w:contextualSpacing/>
        <w:jc w:val="left"/>
        <w:outlineLvl w:val="1"/>
      </w:pPr>
    </w:p>
    <w:p w14:paraId="69B0E490" w14:textId="77777777" w:rsidR="00E76DA9" w:rsidRDefault="00E76DA9" w:rsidP="00801B3B">
      <w:pPr>
        <w:pStyle w:val="APALevel1"/>
        <w:spacing w:after="0" w:line="480" w:lineRule="auto"/>
        <w:ind w:firstLine="720"/>
        <w:contextualSpacing/>
        <w:jc w:val="left"/>
        <w:outlineLvl w:val="1"/>
      </w:pPr>
    </w:p>
    <w:p w14:paraId="423D65AB" w14:textId="77777777" w:rsidR="00E76DA9" w:rsidRDefault="00E76DA9" w:rsidP="00801B3B">
      <w:pPr>
        <w:pStyle w:val="APALevel1"/>
        <w:spacing w:after="0" w:line="480" w:lineRule="auto"/>
        <w:ind w:firstLine="720"/>
        <w:contextualSpacing/>
        <w:jc w:val="left"/>
        <w:outlineLvl w:val="1"/>
      </w:pPr>
    </w:p>
    <w:p w14:paraId="09E8B6AB" w14:textId="77777777" w:rsidR="00175DD7" w:rsidRDefault="00175DD7" w:rsidP="00801B3B">
      <w:pPr>
        <w:pStyle w:val="APALevel1"/>
        <w:spacing w:after="0" w:line="480" w:lineRule="auto"/>
        <w:ind w:firstLine="720"/>
        <w:contextualSpacing/>
        <w:jc w:val="left"/>
        <w:outlineLvl w:val="1"/>
      </w:pPr>
    </w:p>
    <w:p w14:paraId="403FD723" w14:textId="77777777" w:rsidR="00E76DA9" w:rsidRDefault="00E76DA9" w:rsidP="00801B3B">
      <w:pPr>
        <w:pStyle w:val="APALevel1"/>
        <w:spacing w:after="0" w:line="480" w:lineRule="auto"/>
        <w:ind w:firstLine="720"/>
        <w:contextualSpacing/>
        <w:jc w:val="left"/>
        <w:outlineLvl w:val="1"/>
      </w:pPr>
    </w:p>
    <w:p w14:paraId="6F1AEB32" w14:textId="60B95437" w:rsidR="00D505DA" w:rsidRPr="00951C63" w:rsidRDefault="00840035" w:rsidP="00840035">
      <w:pPr>
        <w:pStyle w:val="APALevel1"/>
        <w:spacing w:after="0" w:line="480" w:lineRule="auto"/>
        <w:ind w:firstLine="720"/>
        <w:contextualSpacing/>
        <w:outlineLvl w:val="1"/>
      </w:pPr>
      <w:r>
        <w:t>References</w:t>
      </w:r>
    </w:p>
    <w:p w14:paraId="202BC2E9" w14:textId="31F6053D" w:rsidR="003518D2" w:rsidRPr="00697DD4" w:rsidRDefault="003518D2" w:rsidP="00801B3B">
      <w:pPr>
        <w:spacing w:line="480" w:lineRule="auto"/>
        <w:contextualSpacing/>
        <w:rPr>
          <w:rFonts w:ascii="Times New Roman" w:hAnsi="Times New Roman" w:cs="Times New Roman"/>
          <w:sz w:val="24"/>
          <w:szCs w:val="24"/>
        </w:rPr>
      </w:pPr>
      <w:r w:rsidRPr="00697DD4">
        <w:rPr>
          <w:rFonts w:ascii="Times New Roman" w:hAnsi="Times New Roman" w:cs="Times New Roman"/>
          <w:sz w:val="24"/>
          <w:szCs w:val="24"/>
        </w:rPr>
        <w:t xml:space="preserve"> Al-</w:t>
      </w:r>
      <w:proofErr w:type="spellStart"/>
      <w:r w:rsidRPr="00697DD4">
        <w:rPr>
          <w:rFonts w:ascii="Times New Roman" w:hAnsi="Times New Roman" w:cs="Times New Roman"/>
          <w:sz w:val="24"/>
          <w:szCs w:val="24"/>
        </w:rPr>
        <w:t>Krenawi</w:t>
      </w:r>
      <w:proofErr w:type="spellEnd"/>
      <w:r w:rsidRPr="00697DD4">
        <w:rPr>
          <w:rFonts w:ascii="Times New Roman" w:hAnsi="Times New Roman" w:cs="Times New Roman"/>
          <w:sz w:val="24"/>
          <w:szCs w:val="24"/>
        </w:rPr>
        <w:t>, A, &amp; Graham, J.R.  (2000)</w:t>
      </w:r>
      <w:proofErr w:type="gramStart"/>
      <w:r w:rsidRPr="00697DD4">
        <w:rPr>
          <w:rFonts w:ascii="Times New Roman" w:hAnsi="Times New Roman" w:cs="Times New Roman"/>
          <w:sz w:val="24"/>
          <w:szCs w:val="24"/>
        </w:rPr>
        <w:t>.  Culturally</w:t>
      </w:r>
      <w:proofErr w:type="gramEnd"/>
      <w:r w:rsidRPr="00697DD4">
        <w:rPr>
          <w:rFonts w:ascii="Times New Roman" w:hAnsi="Times New Roman" w:cs="Times New Roman"/>
          <w:sz w:val="24"/>
          <w:szCs w:val="24"/>
        </w:rPr>
        <w:t xml:space="preserve"> sensitive social work practices with </w:t>
      </w:r>
      <w:r w:rsidR="00697DD4">
        <w:rPr>
          <w:rFonts w:ascii="Times New Roman" w:hAnsi="Times New Roman" w:cs="Times New Roman"/>
          <w:sz w:val="24"/>
          <w:szCs w:val="24"/>
        </w:rPr>
        <w:tab/>
      </w:r>
      <w:r w:rsidRPr="00697DD4">
        <w:rPr>
          <w:rFonts w:ascii="Times New Roman" w:hAnsi="Times New Roman" w:cs="Times New Roman"/>
          <w:sz w:val="24"/>
          <w:szCs w:val="24"/>
        </w:rPr>
        <w:t xml:space="preserve">Arab </w:t>
      </w:r>
      <w:r w:rsidR="00CF5DF2">
        <w:rPr>
          <w:rFonts w:ascii="Times New Roman" w:hAnsi="Times New Roman" w:cs="Times New Roman"/>
          <w:sz w:val="24"/>
          <w:szCs w:val="24"/>
        </w:rPr>
        <w:tab/>
      </w:r>
      <w:r w:rsidRPr="00697DD4">
        <w:rPr>
          <w:rFonts w:ascii="Times New Roman" w:hAnsi="Times New Roman" w:cs="Times New Roman"/>
          <w:sz w:val="24"/>
          <w:szCs w:val="24"/>
        </w:rPr>
        <w:t>Clients in mental health settings.  Health and Social Work, 25 (1), 9-22</w:t>
      </w:r>
    </w:p>
    <w:p w14:paraId="5B37C111" w14:textId="49BB8F2A" w:rsidR="003518D2" w:rsidRPr="00697DD4" w:rsidRDefault="003518D2" w:rsidP="00801B3B">
      <w:pPr>
        <w:spacing w:line="480" w:lineRule="auto"/>
        <w:contextualSpacing/>
        <w:rPr>
          <w:rFonts w:ascii="Times New Roman" w:hAnsi="Times New Roman" w:cs="Times New Roman"/>
          <w:sz w:val="24"/>
          <w:szCs w:val="24"/>
        </w:rPr>
      </w:pPr>
      <w:proofErr w:type="spellStart"/>
      <w:r w:rsidRPr="00697DD4">
        <w:rPr>
          <w:rFonts w:ascii="Times New Roman" w:eastAsia="Arial Unicode MS" w:hAnsi="Times New Roman" w:cs="Times New Roman"/>
          <w:color w:val="000000"/>
          <w:sz w:val="24"/>
          <w:szCs w:val="24"/>
          <w:shd w:val="clear" w:color="auto" w:fill="FFFFFF"/>
        </w:rPr>
        <w:t>Abulof</w:t>
      </w:r>
      <w:proofErr w:type="spellEnd"/>
      <w:r w:rsidRPr="00697DD4">
        <w:rPr>
          <w:rFonts w:ascii="Times New Roman" w:eastAsia="Arial Unicode MS" w:hAnsi="Times New Roman" w:cs="Times New Roman"/>
          <w:color w:val="000000"/>
          <w:sz w:val="24"/>
          <w:szCs w:val="24"/>
          <w:shd w:val="clear" w:color="auto" w:fill="FFFFFF"/>
        </w:rPr>
        <w:t>, U. (September 08, 2015). We the peoples? The strange demise of self-</w:t>
      </w:r>
      <w:r w:rsidRPr="00697DD4">
        <w:rPr>
          <w:rFonts w:ascii="Times New Roman" w:eastAsia="Arial Unicode MS" w:hAnsi="Times New Roman" w:cs="Times New Roman"/>
          <w:color w:val="000000"/>
          <w:sz w:val="24"/>
          <w:szCs w:val="24"/>
          <w:shd w:val="clear" w:color="auto" w:fill="FFFFFF"/>
        </w:rPr>
        <w:tab/>
        <w:t>determination. </w:t>
      </w:r>
      <w:r w:rsidRPr="00697DD4">
        <w:rPr>
          <w:rFonts w:ascii="Times New Roman" w:eastAsia="Arial Unicode MS" w:hAnsi="Times New Roman" w:cs="Times New Roman"/>
          <w:i/>
          <w:iCs/>
          <w:color w:val="000000"/>
          <w:sz w:val="24"/>
          <w:szCs w:val="24"/>
          <w:shd w:val="clear" w:color="auto" w:fill="FFFFFF"/>
        </w:rPr>
        <w:t>European Journal of International Relations.</w:t>
      </w:r>
    </w:p>
    <w:p w14:paraId="018B50EE" w14:textId="4A75363E" w:rsidR="003518D2" w:rsidRDefault="003518D2" w:rsidP="00801B3B">
      <w:pPr>
        <w:spacing w:line="480" w:lineRule="auto"/>
        <w:contextualSpacing/>
        <w:rPr>
          <w:rFonts w:ascii="Times New Roman" w:eastAsia="Arial Unicode MS" w:hAnsi="Times New Roman" w:cs="Times New Roman"/>
          <w:color w:val="000000"/>
          <w:sz w:val="24"/>
          <w:szCs w:val="24"/>
          <w:shd w:val="clear" w:color="auto" w:fill="FFFFFF"/>
        </w:rPr>
      </w:pPr>
      <w:r w:rsidRPr="00697DD4">
        <w:rPr>
          <w:rFonts w:ascii="Times New Roman" w:eastAsia="Arial Unicode MS" w:hAnsi="Times New Roman" w:cs="Times New Roman"/>
          <w:color w:val="000000"/>
          <w:sz w:val="24"/>
          <w:szCs w:val="24"/>
          <w:shd w:val="clear" w:color="auto" w:fill="FFFFFF"/>
        </w:rPr>
        <w:t>Agee, P. (1990). Torture as an instrument of national policy: France1954-1962. </w:t>
      </w:r>
      <w:r w:rsidRPr="00697DD4">
        <w:rPr>
          <w:rFonts w:ascii="Times New Roman" w:eastAsia="Arial Unicode MS" w:hAnsi="Times New Roman" w:cs="Times New Roman"/>
          <w:i/>
          <w:iCs/>
          <w:color w:val="000000"/>
          <w:sz w:val="24"/>
          <w:szCs w:val="24"/>
          <w:shd w:val="clear" w:color="auto" w:fill="FFFFFF"/>
        </w:rPr>
        <w:t xml:space="preserve">The Black </w:t>
      </w:r>
      <w:r w:rsidRPr="00697DD4">
        <w:rPr>
          <w:rFonts w:ascii="Times New Roman" w:eastAsia="Arial Unicode MS" w:hAnsi="Times New Roman" w:cs="Times New Roman"/>
          <w:i/>
          <w:iCs/>
          <w:color w:val="000000"/>
          <w:sz w:val="24"/>
          <w:szCs w:val="24"/>
          <w:shd w:val="clear" w:color="auto" w:fill="FFFFFF"/>
        </w:rPr>
        <w:tab/>
        <w:t>Scholar, 21, </w:t>
      </w:r>
      <w:r w:rsidRPr="00697DD4">
        <w:rPr>
          <w:rFonts w:ascii="Times New Roman" w:eastAsia="Arial Unicode MS" w:hAnsi="Times New Roman" w:cs="Times New Roman"/>
          <w:color w:val="000000"/>
          <w:sz w:val="24"/>
          <w:szCs w:val="24"/>
          <w:shd w:val="clear" w:color="auto" w:fill="FFFFFF"/>
        </w:rPr>
        <w:t>2, 66-70.</w:t>
      </w:r>
    </w:p>
    <w:p w14:paraId="180F2FAE" w14:textId="0DAED792" w:rsidR="0034284F" w:rsidRPr="0034284F" w:rsidRDefault="0034284F" w:rsidP="00801B3B">
      <w:pPr>
        <w:widowControl w:val="0"/>
        <w:autoSpaceDE w:val="0"/>
        <w:autoSpaceDN w:val="0"/>
        <w:adjustRightInd w:val="0"/>
        <w:spacing w:after="240" w:line="480" w:lineRule="auto"/>
        <w:contextualSpacing/>
        <w:rPr>
          <w:rFonts w:ascii="Times New Roman" w:hAnsi="Times New Roman" w:cs="Times New Roman"/>
          <w:sz w:val="24"/>
          <w:szCs w:val="24"/>
        </w:rPr>
      </w:pPr>
      <w:r w:rsidRPr="0034284F">
        <w:rPr>
          <w:rFonts w:ascii="Times New Roman" w:hAnsi="Times New Roman" w:cs="Times New Roman"/>
          <w:sz w:val="24"/>
          <w:szCs w:val="24"/>
        </w:rPr>
        <w:t xml:space="preserve">American </w:t>
      </w:r>
      <w:r>
        <w:rPr>
          <w:rFonts w:ascii="Times New Roman" w:hAnsi="Times New Roman" w:cs="Times New Roman"/>
          <w:sz w:val="24"/>
          <w:szCs w:val="24"/>
        </w:rPr>
        <w:t>Psychological Association. (2015</w:t>
      </w:r>
      <w:r w:rsidRPr="0034284F">
        <w:rPr>
          <w:rFonts w:ascii="Times New Roman" w:hAnsi="Times New Roman" w:cs="Times New Roman"/>
          <w:sz w:val="24"/>
          <w:szCs w:val="24"/>
        </w:rPr>
        <w:t xml:space="preserve">). </w:t>
      </w:r>
      <w:r w:rsidRPr="0034284F">
        <w:rPr>
          <w:rFonts w:ascii="Times New Roman" w:hAnsi="Times New Roman" w:cs="Times New Roman"/>
          <w:i/>
          <w:iCs/>
          <w:sz w:val="24"/>
          <w:szCs w:val="24"/>
        </w:rPr>
        <w:t xml:space="preserve">APA Ethical Principles of Psychologists </w:t>
      </w:r>
      <w:r>
        <w:rPr>
          <w:rFonts w:ascii="Times New Roman" w:hAnsi="Times New Roman" w:cs="Times New Roman"/>
          <w:i/>
          <w:iCs/>
          <w:sz w:val="24"/>
          <w:szCs w:val="24"/>
        </w:rPr>
        <w:t xml:space="preserve">and </w:t>
      </w:r>
      <w:r w:rsidR="00CF5DF2">
        <w:rPr>
          <w:rFonts w:ascii="Times New Roman" w:hAnsi="Times New Roman" w:cs="Times New Roman"/>
          <w:i/>
          <w:iCs/>
          <w:sz w:val="24"/>
          <w:szCs w:val="24"/>
        </w:rPr>
        <w:tab/>
      </w:r>
      <w:r>
        <w:rPr>
          <w:rFonts w:ascii="Times New Roman" w:hAnsi="Times New Roman" w:cs="Times New Roman"/>
          <w:i/>
          <w:iCs/>
          <w:sz w:val="24"/>
          <w:szCs w:val="24"/>
        </w:rPr>
        <w:t>Code of Conduct: 2015</w:t>
      </w:r>
      <w:r w:rsidRPr="0034284F">
        <w:rPr>
          <w:rFonts w:ascii="Times New Roman" w:hAnsi="Times New Roman" w:cs="Times New Roman"/>
          <w:i/>
          <w:iCs/>
          <w:sz w:val="24"/>
          <w:szCs w:val="24"/>
        </w:rPr>
        <w:t xml:space="preserve"> amendments. General principles. </w:t>
      </w:r>
      <w:r w:rsidRPr="0034284F">
        <w:rPr>
          <w:rFonts w:ascii="Times New Roman" w:hAnsi="Times New Roman" w:cs="Times New Roman"/>
          <w:sz w:val="24"/>
          <w:szCs w:val="24"/>
        </w:rPr>
        <w:t xml:space="preserve">Retrieved from </w:t>
      </w:r>
      <w:r>
        <w:rPr>
          <w:rFonts w:ascii="Times New Roman" w:hAnsi="Times New Roman" w:cs="Times New Roman"/>
          <w:sz w:val="24"/>
          <w:szCs w:val="24"/>
        </w:rPr>
        <w:tab/>
      </w:r>
      <w:r w:rsidRPr="0034284F">
        <w:rPr>
          <w:rFonts w:ascii="Times New Roman" w:hAnsi="Times New Roman" w:cs="Times New Roman"/>
          <w:sz w:val="24"/>
          <w:szCs w:val="24"/>
        </w:rPr>
        <w:t xml:space="preserve">http://www.apa.org/ethics/code/index.aspx?item=3. </w:t>
      </w:r>
    </w:p>
    <w:p w14:paraId="6478A07D" w14:textId="58004852" w:rsidR="00624EA6" w:rsidRPr="00624EA6" w:rsidRDefault="00624EA6" w:rsidP="00624EA6">
      <w:pPr>
        <w:spacing w:after="0" w:line="480" w:lineRule="auto"/>
        <w:rPr>
          <w:rFonts w:ascii="Times New Roman" w:eastAsia="Times New Roman" w:hAnsi="Times New Roman" w:cs="Times New Roman"/>
          <w:sz w:val="24"/>
          <w:szCs w:val="24"/>
        </w:rPr>
      </w:pPr>
      <w:r w:rsidRPr="00624EA6">
        <w:rPr>
          <w:rFonts w:ascii="Times New Roman" w:eastAsia="Times New Roman" w:hAnsi="Times New Roman" w:cs="Times New Roman"/>
          <w:color w:val="222222"/>
          <w:sz w:val="24"/>
          <w:szCs w:val="24"/>
          <w:shd w:val="clear" w:color="auto" w:fill="FFFFFF"/>
        </w:rPr>
        <w:lastRenderedPageBreak/>
        <w:t>Atkinson, J. (2002). </w:t>
      </w:r>
      <w:r w:rsidRPr="00624EA6">
        <w:rPr>
          <w:rFonts w:ascii="Times New Roman" w:eastAsia="Times New Roman" w:hAnsi="Times New Roman" w:cs="Times New Roman"/>
          <w:i/>
          <w:iCs/>
          <w:color w:val="222222"/>
          <w:sz w:val="24"/>
          <w:szCs w:val="24"/>
          <w:shd w:val="clear" w:color="auto" w:fill="FFFFFF"/>
        </w:rPr>
        <w:t>Trauma trails, recreating song lines: The trans</w:t>
      </w:r>
      <w:r w:rsidR="00684B74">
        <w:rPr>
          <w:rFonts w:ascii="Times New Roman" w:eastAsia="Times New Roman" w:hAnsi="Times New Roman" w:cs="Times New Roman"/>
          <w:i/>
          <w:iCs/>
          <w:color w:val="222222"/>
          <w:sz w:val="24"/>
          <w:szCs w:val="24"/>
          <w:shd w:val="clear" w:color="auto" w:fill="FFFFFF"/>
        </w:rPr>
        <w:t>-</w:t>
      </w:r>
      <w:r w:rsidRPr="00624EA6">
        <w:rPr>
          <w:rFonts w:ascii="Times New Roman" w:eastAsia="Times New Roman" w:hAnsi="Times New Roman" w:cs="Times New Roman"/>
          <w:i/>
          <w:iCs/>
          <w:color w:val="222222"/>
          <w:sz w:val="24"/>
          <w:szCs w:val="24"/>
          <w:shd w:val="clear" w:color="auto" w:fill="FFFFFF"/>
        </w:rPr>
        <w:t xml:space="preserve">generational effects of </w:t>
      </w:r>
      <w:r>
        <w:rPr>
          <w:rFonts w:ascii="Times New Roman" w:eastAsia="Times New Roman" w:hAnsi="Times New Roman" w:cs="Times New Roman"/>
          <w:i/>
          <w:iCs/>
          <w:color w:val="222222"/>
          <w:sz w:val="24"/>
          <w:szCs w:val="24"/>
          <w:shd w:val="clear" w:color="auto" w:fill="FFFFFF"/>
        </w:rPr>
        <w:tab/>
      </w:r>
      <w:r w:rsidRPr="00624EA6">
        <w:rPr>
          <w:rFonts w:ascii="Times New Roman" w:eastAsia="Times New Roman" w:hAnsi="Times New Roman" w:cs="Times New Roman"/>
          <w:i/>
          <w:iCs/>
          <w:color w:val="222222"/>
          <w:sz w:val="24"/>
          <w:szCs w:val="24"/>
          <w:shd w:val="clear" w:color="auto" w:fill="FFFFFF"/>
        </w:rPr>
        <w:t>trauma in Indigenous Australia</w:t>
      </w:r>
      <w:r w:rsidRPr="00624EA6">
        <w:rPr>
          <w:rFonts w:ascii="Times New Roman" w:eastAsia="Times New Roman" w:hAnsi="Times New Roman" w:cs="Times New Roman"/>
          <w:color w:val="222222"/>
          <w:sz w:val="24"/>
          <w:szCs w:val="24"/>
          <w:shd w:val="clear" w:color="auto" w:fill="FFFFFF"/>
        </w:rPr>
        <w:t>. Spinifex Press.</w:t>
      </w:r>
    </w:p>
    <w:p w14:paraId="684A95A5" w14:textId="55C3DFF3" w:rsidR="003518D2" w:rsidRPr="00697DD4" w:rsidRDefault="003518D2" w:rsidP="00801B3B">
      <w:pPr>
        <w:pStyle w:val="Title"/>
        <w:tabs>
          <w:tab w:val="left" w:pos="480"/>
        </w:tabs>
        <w:contextualSpacing/>
        <w:jc w:val="left"/>
        <w:rPr>
          <w:rFonts w:cs="Times New Roman"/>
          <w:szCs w:val="24"/>
        </w:rPr>
      </w:pPr>
      <w:r w:rsidRPr="00697DD4">
        <w:rPr>
          <w:rFonts w:cs="Times New Roman"/>
          <w:szCs w:val="24"/>
        </w:rPr>
        <w:t xml:space="preserve">Baker, Ahmad &amp; </w:t>
      </w:r>
      <w:proofErr w:type="spellStart"/>
      <w:r w:rsidRPr="00697DD4">
        <w:rPr>
          <w:rFonts w:cs="Times New Roman"/>
          <w:szCs w:val="24"/>
        </w:rPr>
        <w:t>Shalhoub</w:t>
      </w:r>
      <w:proofErr w:type="spellEnd"/>
      <w:r w:rsidRPr="00697DD4">
        <w:rPr>
          <w:rFonts w:cs="Times New Roman"/>
          <w:szCs w:val="24"/>
        </w:rPr>
        <w:t xml:space="preserve">-Kevorkian, N. (1999). Effects of political and military </w:t>
      </w:r>
      <w:r w:rsidRPr="00697DD4">
        <w:rPr>
          <w:rFonts w:cs="Times New Roman"/>
          <w:szCs w:val="24"/>
        </w:rPr>
        <w:tab/>
        <w:t>traumas on children: The Palestinian case.   Clini</w:t>
      </w:r>
      <w:r w:rsidR="008E6314">
        <w:rPr>
          <w:rFonts w:cs="Times New Roman"/>
          <w:szCs w:val="24"/>
        </w:rPr>
        <w:t xml:space="preserve">cal Psychology </w:t>
      </w:r>
      <w:proofErr w:type="gramStart"/>
      <w:r w:rsidR="008E6314">
        <w:rPr>
          <w:rFonts w:cs="Times New Roman"/>
          <w:szCs w:val="24"/>
        </w:rPr>
        <w:t>Review  Vol.19</w:t>
      </w:r>
      <w:proofErr w:type="gramEnd"/>
      <w:r w:rsidR="008E6314">
        <w:rPr>
          <w:rFonts w:cs="Times New Roman"/>
          <w:szCs w:val="24"/>
        </w:rPr>
        <w:t xml:space="preserve">, </w:t>
      </w:r>
      <w:r w:rsidRPr="00697DD4">
        <w:rPr>
          <w:rFonts w:cs="Times New Roman"/>
          <w:szCs w:val="24"/>
        </w:rPr>
        <w:t xml:space="preserve">Issue 8 </w:t>
      </w:r>
      <w:r w:rsidR="00DE26B7">
        <w:rPr>
          <w:rFonts w:cs="Times New Roman"/>
          <w:szCs w:val="24"/>
        </w:rPr>
        <w:tab/>
      </w:r>
      <w:proofErr w:type="spellStart"/>
      <w:r w:rsidRPr="00697DD4">
        <w:rPr>
          <w:rFonts w:cs="Times New Roman"/>
          <w:szCs w:val="24"/>
        </w:rPr>
        <w:t>pg</w:t>
      </w:r>
      <w:proofErr w:type="spellEnd"/>
      <w:r w:rsidRPr="00697DD4">
        <w:rPr>
          <w:rFonts w:cs="Times New Roman"/>
          <w:szCs w:val="24"/>
        </w:rPr>
        <w:t xml:space="preserve"> 935-950</w:t>
      </w:r>
    </w:p>
    <w:p w14:paraId="477ED136" w14:textId="77777777" w:rsidR="00780A79" w:rsidRDefault="003518D2" w:rsidP="00801B3B">
      <w:pPr>
        <w:spacing w:line="480" w:lineRule="auto"/>
        <w:contextualSpacing/>
        <w:rPr>
          <w:rFonts w:ascii="Times New Roman" w:hAnsi="Times New Roman" w:cs="Times New Roman"/>
          <w:sz w:val="24"/>
          <w:szCs w:val="24"/>
        </w:rPr>
      </w:pPr>
      <w:proofErr w:type="spellStart"/>
      <w:r w:rsidRPr="00697DD4">
        <w:rPr>
          <w:rFonts w:ascii="Times New Roman" w:hAnsi="Times New Roman" w:cs="Times New Roman"/>
          <w:sz w:val="24"/>
          <w:szCs w:val="24"/>
        </w:rPr>
        <w:t>Barakat</w:t>
      </w:r>
      <w:proofErr w:type="spellEnd"/>
      <w:r w:rsidRPr="00697DD4">
        <w:rPr>
          <w:rFonts w:ascii="Times New Roman" w:hAnsi="Times New Roman" w:cs="Times New Roman"/>
          <w:sz w:val="24"/>
          <w:szCs w:val="24"/>
        </w:rPr>
        <w:t>,</w:t>
      </w:r>
      <w:r w:rsidR="00B41782">
        <w:rPr>
          <w:rFonts w:ascii="Times New Roman" w:hAnsi="Times New Roman" w:cs="Times New Roman"/>
          <w:sz w:val="24"/>
          <w:szCs w:val="24"/>
        </w:rPr>
        <w:t xml:space="preserve"> </w:t>
      </w:r>
      <w:r w:rsidRPr="00697DD4">
        <w:rPr>
          <w:rFonts w:ascii="Times New Roman" w:hAnsi="Times New Roman" w:cs="Times New Roman"/>
          <w:sz w:val="24"/>
          <w:szCs w:val="24"/>
        </w:rPr>
        <w:t xml:space="preserve">H. </w:t>
      </w:r>
      <w:proofErr w:type="gramStart"/>
      <w:r w:rsidRPr="00697DD4">
        <w:rPr>
          <w:rFonts w:ascii="Times New Roman" w:hAnsi="Times New Roman" w:cs="Times New Roman"/>
          <w:sz w:val="24"/>
          <w:szCs w:val="24"/>
        </w:rPr>
        <w:t>( 1993</w:t>
      </w:r>
      <w:proofErr w:type="gramEnd"/>
      <w:r w:rsidRPr="00697DD4">
        <w:rPr>
          <w:rFonts w:ascii="Times New Roman" w:hAnsi="Times New Roman" w:cs="Times New Roman"/>
          <w:sz w:val="24"/>
          <w:szCs w:val="24"/>
        </w:rPr>
        <w:t xml:space="preserve">). The Arab world: Society, culture, and state.  Los Angeles: University </w:t>
      </w:r>
      <w:r w:rsidR="00697DD4" w:rsidRPr="00780A79">
        <w:rPr>
          <w:rFonts w:ascii="Times New Roman" w:hAnsi="Times New Roman" w:cs="Times New Roman"/>
          <w:sz w:val="24"/>
          <w:szCs w:val="24"/>
        </w:rPr>
        <w:tab/>
      </w:r>
      <w:r w:rsidRPr="00780A79">
        <w:rPr>
          <w:rFonts w:ascii="Times New Roman" w:hAnsi="Times New Roman" w:cs="Times New Roman"/>
          <w:sz w:val="24"/>
          <w:szCs w:val="24"/>
        </w:rPr>
        <w:t>of California Press.</w:t>
      </w:r>
    </w:p>
    <w:p w14:paraId="0CC6CCF6" w14:textId="41B1B935" w:rsidR="00A474C7" w:rsidRPr="00780A79" w:rsidRDefault="00A474C7" w:rsidP="00801B3B">
      <w:pPr>
        <w:spacing w:line="480" w:lineRule="auto"/>
        <w:contextualSpacing/>
        <w:rPr>
          <w:rFonts w:ascii="Times New Roman" w:hAnsi="Times New Roman" w:cs="Times New Roman"/>
          <w:sz w:val="24"/>
          <w:szCs w:val="24"/>
        </w:rPr>
      </w:pPr>
      <w:r w:rsidRPr="00A7323C">
        <w:rPr>
          <w:rFonts w:ascii="Times New Roman" w:hAnsi="Times New Roman" w:cs="Times New Roman"/>
          <w:sz w:val="24"/>
          <w:szCs w:val="24"/>
        </w:rPr>
        <w:t>Bruce Baugh, 2003</w:t>
      </w:r>
    </w:p>
    <w:p w14:paraId="431A7C78" w14:textId="77777777" w:rsidR="00780A79" w:rsidRDefault="00780A79" w:rsidP="00780A79">
      <w:pPr>
        <w:spacing w:after="0" w:line="240" w:lineRule="auto"/>
        <w:rPr>
          <w:rFonts w:ascii="Times New Roman" w:eastAsia="Times New Roman" w:hAnsi="Times New Roman" w:cs="Times New Roman"/>
          <w:color w:val="222222"/>
          <w:sz w:val="24"/>
          <w:szCs w:val="24"/>
          <w:shd w:val="clear" w:color="auto" w:fill="FFFFFF"/>
        </w:rPr>
      </w:pPr>
      <w:r w:rsidRPr="00780A79">
        <w:rPr>
          <w:rFonts w:ascii="Times New Roman" w:eastAsia="Times New Roman" w:hAnsi="Times New Roman" w:cs="Times New Roman"/>
          <w:color w:val="222222"/>
          <w:sz w:val="24"/>
          <w:szCs w:val="24"/>
          <w:shd w:val="clear" w:color="auto" w:fill="FFFFFF"/>
        </w:rPr>
        <w:t xml:space="preserve"> Barbieri</w:t>
      </w:r>
      <w:r>
        <w:rPr>
          <w:rFonts w:ascii="Times New Roman" w:eastAsia="Times New Roman" w:hAnsi="Times New Roman" w:cs="Times New Roman"/>
          <w:color w:val="222222"/>
          <w:sz w:val="24"/>
          <w:szCs w:val="24"/>
          <w:shd w:val="clear" w:color="auto" w:fill="FFFFFF"/>
        </w:rPr>
        <w:t>, W</w:t>
      </w:r>
      <w:r w:rsidRPr="00780A79">
        <w:rPr>
          <w:rFonts w:ascii="Times New Roman" w:eastAsia="Times New Roman" w:hAnsi="Times New Roman" w:cs="Times New Roman"/>
          <w:color w:val="222222"/>
          <w:sz w:val="24"/>
          <w:szCs w:val="24"/>
          <w:shd w:val="clear" w:color="auto" w:fill="FFFFFF"/>
        </w:rPr>
        <w:t>. (1998). </w:t>
      </w:r>
      <w:r w:rsidRPr="00780A79">
        <w:rPr>
          <w:rFonts w:ascii="Times New Roman" w:eastAsia="Times New Roman" w:hAnsi="Times New Roman" w:cs="Times New Roman"/>
          <w:i/>
          <w:iCs/>
          <w:color w:val="222222"/>
          <w:sz w:val="24"/>
          <w:szCs w:val="24"/>
          <w:shd w:val="clear" w:color="auto" w:fill="FFFFFF"/>
        </w:rPr>
        <w:t>Ethics of citizenship: Immigration and group rights in Germany</w:t>
      </w:r>
      <w:r w:rsidRPr="00780A79">
        <w:rPr>
          <w:rFonts w:ascii="Times New Roman" w:eastAsia="Times New Roman" w:hAnsi="Times New Roman" w:cs="Times New Roman"/>
          <w:color w:val="222222"/>
          <w:sz w:val="24"/>
          <w:szCs w:val="24"/>
          <w:shd w:val="clear" w:color="auto" w:fill="FFFFFF"/>
        </w:rPr>
        <w:t xml:space="preserve">. Duke </w:t>
      </w:r>
    </w:p>
    <w:p w14:paraId="4B62C431" w14:textId="77777777" w:rsidR="00780A79" w:rsidRDefault="00780A79" w:rsidP="00780A79">
      <w:pPr>
        <w:spacing w:after="0" w:line="240" w:lineRule="auto"/>
        <w:rPr>
          <w:rFonts w:ascii="Times New Roman" w:eastAsia="Times New Roman" w:hAnsi="Times New Roman" w:cs="Times New Roman"/>
          <w:color w:val="222222"/>
          <w:sz w:val="24"/>
          <w:szCs w:val="24"/>
          <w:shd w:val="clear" w:color="auto" w:fill="FFFFFF"/>
        </w:rPr>
      </w:pPr>
    </w:p>
    <w:p w14:paraId="0948EEBF" w14:textId="270D7334" w:rsidR="00780A79" w:rsidRPr="00780A79" w:rsidRDefault="00780A79" w:rsidP="00780A7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222222"/>
          <w:sz w:val="24"/>
          <w:szCs w:val="24"/>
          <w:shd w:val="clear" w:color="auto" w:fill="FFFFFF"/>
        </w:rPr>
        <w:tab/>
      </w:r>
      <w:r w:rsidRPr="00780A79">
        <w:rPr>
          <w:rFonts w:ascii="Times New Roman" w:eastAsia="Times New Roman" w:hAnsi="Times New Roman" w:cs="Times New Roman"/>
          <w:color w:val="222222"/>
          <w:sz w:val="24"/>
          <w:szCs w:val="24"/>
          <w:shd w:val="clear" w:color="auto" w:fill="FFFFFF"/>
        </w:rPr>
        <w:t>University Press.</w:t>
      </w:r>
    </w:p>
    <w:p w14:paraId="105BD082" w14:textId="672CD83C" w:rsidR="003518D2" w:rsidRPr="00697DD4" w:rsidRDefault="003518D2" w:rsidP="00801B3B">
      <w:pPr>
        <w:spacing w:line="480" w:lineRule="auto"/>
        <w:contextualSpacing/>
        <w:rPr>
          <w:rFonts w:ascii="Times New Roman" w:hAnsi="Times New Roman" w:cs="Times New Roman"/>
          <w:sz w:val="24"/>
          <w:szCs w:val="24"/>
        </w:rPr>
      </w:pPr>
      <w:r w:rsidRPr="00697DD4">
        <w:rPr>
          <w:rFonts w:ascii="Times New Roman" w:hAnsi="Times New Roman" w:cs="Times New Roman"/>
          <w:sz w:val="24"/>
          <w:szCs w:val="24"/>
        </w:rPr>
        <w:t xml:space="preserve">  </w:t>
      </w:r>
    </w:p>
    <w:p w14:paraId="0D4A3174" w14:textId="72430824" w:rsidR="003518D2" w:rsidRDefault="003518D2" w:rsidP="00801B3B">
      <w:pPr>
        <w:spacing w:line="480" w:lineRule="auto"/>
        <w:contextualSpacing/>
        <w:rPr>
          <w:rFonts w:ascii="Times New Roman" w:eastAsia="Arial Unicode MS" w:hAnsi="Times New Roman" w:cs="Times New Roman"/>
          <w:color w:val="000000"/>
          <w:sz w:val="24"/>
          <w:szCs w:val="24"/>
          <w:shd w:val="clear" w:color="auto" w:fill="FFFFFF"/>
        </w:rPr>
      </w:pPr>
      <w:proofErr w:type="spellStart"/>
      <w:r w:rsidRPr="00697DD4">
        <w:rPr>
          <w:rFonts w:ascii="Times New Roman" w:eastAsia="Arial Unicode MS" w:hAnsi="Times New Roman" w:cs="Times New Roman"/>
          <w:color w:val="000000"/>
          <w:sz w:val="24"/>
          <w:szCs w:val="24"/>
          <w:shd w:val="clear" w:color="auto" w:fill="FFFFFF"/>
        </w:rPr>
        <w:t>Beinin</w:t>
      </w:r>
      <w:proofErr w:type="spellEnd"/>
      <w:r w:rsidRPr="00697DD4">
        <w:rPr>
          <w:rFonts w:ascii="Times New Roman" w:eastAsia="Arial Unicode MS" w:hAnsi="Times New Roman" w:cs="Times New Roman"/>
          <w:color w:val="000000"/>
          <w:sz w:val="24"/>
          <w:szCs w:val="24"/>
          <w:shd w:val="clear" w:color="auto" w:fill="FFFFFF"/>
        </w:rPr>
        <w:t xml:space="preserve">, J., &amp; In </w:t>
      </w:r>
      <w:proofErr w:type="spellStart"/>
      <w:r w:rsidRPr="00697DD4">
        <w:rPr>
          <w:rFonts w:ascii="Times New Roman" w:eastAsia="Arial Unicode MS" w:hAnsi="Times New Roman" w:cs="Times New Roman"/>
          <w:color w:val="000000"/>
          <w:sz w:val="24"/>
          <w:szCs w:val="24"/>
          <w:shd w:val="clear" w:color="auto" w:fill="FFFFFF"/>
        </w:rPr>
        <w:t>Vairel</w:t>
      </w:r>
      <w:proofErr w:type="spellEnd"/>
      <w:r w:rsidRPr="00697DD4">
        <w:rPr>
          <w:rFonts w:ascii="Times New Roman" w:eastAsia="Arial Unicode MS" w:hAnsi="Times New Roman" w:cs="Times New Roman"/>
          <w:color w:val="000000"/>
          <w:sz w:val="24"/>
          <w:szCs w:val="24"/>
          <w:shd w:val="clear" w:color="auto" w:fill="FFFFFF"/>
        </w:rPr>
        <w:t>, F. (2013). </w:t>
      </w:r>
      <w:r w:rsidRPr="00697DD4">
        <w:rPr>
          <w:rFonts w:ascii="Times New Roman" w:eastAsia="Arial Unicode MS" w:hAnsi="Times New Roman" w:cs="Times New Roman"/>
          <w:i/>
          <w:iCs/>
          <w:color w:val="000000"/>
          <w:sz w:val="24"/>
          <w:szCs w:val="24"/>
          <w:shd w:val="clear" w:color="auto" w:fill="FFFFFF"/>
        </w:rPr>
        <w:t xml:space="preserve">Social movements, mobilization, and contestation in the </w:t>
      </w:r>
      <w:r w:rsidR="00697DD4">
        <w:rPr>
          <w:rFonts w:ascii="Times New Roman" w:eastAsia="Arial Unicode MS" w:hAnsi="Times New Roman" w:cs="Times New Roman"/>
          <w:i/>
          <w:iCs/>
          <w:color w:val="000000"/>
          <w:sz w:val="24"/>
          <w:szCs w:val="24"/>
          <w:shd w:val="clear" w:color="auto" w:fill="FFFFFF"/>
        </w:rPr>
        <w:tab/>
      </w:r>
      <w:r w:rsidRPr="00697DD4">
        <w:rPr>
          <w:rFonts w:ascii="Times New Roman" w:eastAsia="Arial Unicode MS" w:hAnsi="Times New Roman" w:cs="Times New Roman"/>
          <w:i/>
          <w:iCs/>
          <w:color w:val="000000"/>
          <w:sz w:val="24"/>
          <w:szCs w:val="24"/>
          <w:shd w:val="clear" w:color="auto" w:fill="FFFFFF"/>
        </w:rPr>
        <w:t>Middle East and North Africa</w:t>
      </w:r>
      <w:r w:rsidRPr="00697DD4">
        <w:rPr>
          <w:rFonts w:ascii="Times New Roman" w:eastAsia="Arial Unicode MS" w:hAnsi="Times New Roman" w:cs="Times New Roman"/>
          <w:color w:val="000000"/>
          <w:sz w:val="24"/>
          <w:szCs w:val="24"/>
          <w:shd w:val="clear" w:color="auto" w:fill="FFFFFF"/>
        </w:rPr>
        <w:t>.</w:t>
      </w:r>
    </w:p>
    <w:p w14:paraId="42C84CAF" w14:textId="1932A3A7" w:rsidR="00A505AF" w:rsidRPr="00A505AF" w:rsidRDefault="00A505AF" w:rsidP="00801B3B">
      <w:pPr>
        <w:spacing w:after="0" w:line="480" w:lineRule="auto"/>
        <w:contextualSpacing/>
        <w:rPr>
          <w:rFonts w:ascii="Times New Roman" w:eastAsia="Times New Roman" w:hAnsi="Times New Roman" w:cs="Times New Roman"/>
          <w:sz w:val="24"/>
          <w:szCs w:val="24"/>
        </w:rPr>
      </w:pPr>
      <w:r w:rsidRPr="00A505AF">
        <w:rPr>
          <w:rFonts w:ascii="Times New Roman" w:eastAsia="Times New Roman" w:hAnsi="Times New Roman" w:cs="Times New Roman"/>
          <w:color w:val="252525"/>
          <w:sz w:val="24"/>
          <w:szCs w:val="24"/>
          <w:shd w:val="clear" w:color="auto" w:fill="FFFFFF"/>
        </w:rPr>
        <w:t xml:space="preserve">Berry, J. W., </w:t>
      </w:r>
      <w:proofErr w:type="spellStart"/>
      <w:r w:rsidRPr="00A505AF">
        <w:rPr>
          <w:rFonts w:ascii="Times New Roman" w:eastAsia="Times New Roman" w:hAnsi="Times New Roman" w:cs="Times New Roman"/>
          <w:color w:val="252525"/>
          <w:sz w:val="24"/>
          <w:szCs w:val="24"/>
          <w:shd w:val="clear" w:color="auto" w:fill="FFFFFF"/>
        </w:rPr>
        <w:t>Poortinga</w:t>
      </w:r>
      <w:proofErr w:type="spellEnd"/>
      <w:r w:rsidRPr="00A505AF">
        <w:rPr>
          <w:rFonts w:ascii="Times New Roman" w:eastAsia="Times New Roman" w:hAnsi="Times New Roman" w:cs="Times New Roman"/>
          <w:color w:val="252525"/>
          <w:sz w:val="24"/>
          <w:szCs w:val="24"/>
          <w:shd w:val="clear" w:color="auto" w:fill="FFFFFF"/>
        </w:rPr>
        <w:t xml:space="preserve">, Y. H., </w:t>
      </w:r>
      <w:proofErr w:type="spellStart"/>
      <w:r w:rsidRPr="00A505AF">
        <w:rPr>
          <w:rFonts w:ascii="Times New Roman" w:eastAsia="Times New Roman" w:hAnsi="Times New Roman" w:cs="Times New Roman"/>
          <w:color w:val="252525"/>
          <w:sz w:val="24"/>
          <w:szCs w:val="24"/>
          <w:shd w:val="clear" w:color="auto" w:fill="FFFFFF"/>
        </w:rPr>
        <w:t>Segall</w:t>
      </w:r>
      <w:proofErr w:type="spellEnd"/>
      <w:r w:rsidRPr="00A505AF">
        <w:rPr>
          <w:rFonts w:ascii="Times New Roman" w:eastAsia="Times New Roman" w:hAnsi="Times New Roman" w:cs="Times New Roman"/>
          <w:color w:val="252525"/>
          <w:sz w:val="24"/>
          <w:szCs w:val="24"/>
          <w:shd w:val="clear" w:color="auto" w:fill="FFFFFF"/>
        </w:rPr>
        <w:t xml:space="preserve">, M. H., &amp; </w:t>
      </w:r>
      <w:proofErr w:type="spellStart"/>
      <w:r w:rsidRPr="00A505AF">
        <w:rPr>
          <w:rFonts w:ascii="Times New Roman" w:eastAsia="Times New Roman" w:hAnsi="Times New Roman" w:cs="Times New Roman"/>
          <w:color w:val="252525"/>
          <w:sz w:val="24"/>
          <w:szCs w:val="24"/>
          <w:shd w:val="clear" w:color="auto" w:fill="FFFFFF"/>
        </w:rPr>
        <w:t>Dasen</w:t>
      </w:r>
      <w:proofErr w:type="spellEnd"/>
      <w:r w:rsidRPr="00A505AF">
        <w:rPr>
          <w:rFonts w:ascii="Times New Roman" w:eastAsia="Times New Roman" w:hAnsi="Times New Roman" w:cs="Times New Roman"/>
          <w:color w:val="252525"/>
          <w:sz w:val="24"/>
          <w:szCs w:val="24"/>
          <w:shd w:val="clear" w:color="auto" w:fill="FFFFFF"/>
        </w:rPr>
        <w:t>, P. R. (1992). </w:t>
      </w:r>
      <w:r w:rsidRPr="00A505AF">
        <w:rPr>
          <w:rFonts w:ascii="Times New Roman" w:eastAsia="Times New Roman" w:hAnsi="Times New Roman" w:cs="Times New Roman"/>
          <w:i/>
          <w:iCs/>
          <w:color w:val="252525"/>
          <w:sz w:val="24"/>
          <w:szCs w:val="24"/>
          <w:shd w:val="clear" w:color="auto" w:fill="FFFFFF"/>
        </w:rPr>
        <w:t xml:space="preserve">Cross-cultural </w:t>
      </w:r>
      <w:r>
        <w:rPr>
          <w:rFonts w:ascii="Times New Roman" w:eastAsia="Times New Roman" w:hAnsi="Times New Roman" w:cs="Times New Roman"/>
          <w:i/>
          <w:iCs/>
          <w:color w:val="252525"/>
          <w:sz w:val="24"/>
          <w:szCs w:val="24"/>
          <w:shd w:val="clear" w:color="auto" w:fill="FFFFFF"/>
        </w:rPr>
        <w:tab/>
      </w:r>
      <w:r w:rsidRPr="00A505AF">
        <w:rPr>
          <w:rFonts w:ascii="Times New Roman" w:eastAsia="Times New Roman" w:hAnsi="Times New Roman" w:cs="Times New Roman"/>
          <w:i/>
          <w:iCs/>
          <w:color w:val="252525"/>
          <w:sz w:val="24"/>
          <w:szCs w:val="24"/>
          <w:shd w:val="clear" w:color="auto" w:fill="FFFFFF"/>
        </w:rPr>
        <w:t>psychology: Research and applications.</w:t>
      </w:r>
      <w:r w:rsidRPr="00A505AF">
        <w:rPr>
          <w:rFonts w:ascii="Times New Roman" w:eastAsia="Times New Roman" w:hAnsi="Times New Roman" w:cs="Times New Roman"/>
          <w:color w:val="252525"/>
          <w:sz w:val="24"/>
          <w:szCs w:val="24"/>
          <w:shd w:val="clear" w:color="auto" w:fill="FFFFFF"/>
        </w:rPr>
        <w:t> Cambridge: Cambridge University Press.</w:t>
      </w:r>
    </w:p>
    <w:p w14:paraId="3266A482" w14:textId="5836FC32" w:rsidR="003518D2" w:rsidRPr="00697DD4" w:rsidRDefault="003518D2" w:rsidP="00801B3B">
      <w:pPr>
        <w:spacing w:line="480" w:lineRule="auto"/>
        <w:contextualSpacing/>
        <w:rPr>
          <w:rFonts w:ascii="Times New Roman" w:eastAsia="Arial Unicode MS" w:hAnsi="Times New Roman" w:cs="Times New Roman"/>
          <w:color w:val="000000"/>
          <w:sz w:val="24"/>
          <w:szCs w:val="24"/>
          <w:shd w:val="clear" w:color="auto" w:fill="FFFFFF"/>
        </w:rPr>
      </w:pPr>
      <w:r w:rsidRPr="00697DD4">
        <w:rPr>
          <w:rFonts w:ascii="Times New Roman" w:eastAsia="Arial Unicode MS" w:hAnsi="Times New Roman" w:cs="Times New Roman"/>
          <w:color w:val="000000"/>
          <w:sz w:val="24"/>
          <w:szCs w:val="24"/>
          <w:shd w:val="clear" w:color="auto" w:fill="FFFFFF"/>
        </w:rPr>
        <w:t xml:space="preserve">Batty, P., Norton, J., Augier, A., Batty, D., Nana, M., </w:t>
      </w:r>
      <w:proofErr w:type="spellStart"/>
      <w:r w:rsidRPr="00697DD4">
        <w:rPr>
          <w:rFonts w:ascii="Times New Roman" w:eastAsia="Arial Unicode MS" w:hAnsi="Times New Roman" w:cs="Times New Roman"/>
          <w:color w:val="000000"/>
          <w:sz w:val="24"/>
          <w:szCs w:val="24"/>
          <w:shd w:val="clear" w:color="auto" w:fill="FFFFFF"/>
        </w:rPr>
        <w:t>Chanan</w:t>
      </w:r>
      <w:proofErr w:type="spellEnd"/>
      <w:r w:rsidRPr="00697DD4">
        <w:rPr>
          <w:rFonts w:ascii="Times New Roman" w:eastAsia="Arial Unicode MS" w:hAnsi="Times New Roman" w:cs="Times New Roman"/>
          <w:color w:val="000000"/>
          <w:sz w:val="24"/>
          <w:szCs w:val="24"/>
          <w:shd w:val="clear" w:color="auto" w:fill="FFFFFF"/>
        </w:rPr>
        <w:t>, N., &amp; Military Heritage</w:t>
      </w:r>
      <w:r w:rsidR="00684B74">
        <w:rPr>
          <w:rFonts w:ascii="Times New Roman" w:eastAsia="Arial Unicode MS" w:hAnsi="Times New Roman" w:cs="Times New Roman"/>
          <w:color w:val="000000"/>
          <w:sz w:val="24"/>
          <w:szCs w:val="24"/>
          <w:shd w:val="clear" w:color="auto" w:fill="FFFFFF"/>
        </w:rPr>
        <w:t xml:space="preserve"> </w:t>
      </w:r>
      <w:r w:rsidR="00684B74">
        <w:rPr>
          <w:rFonts w:ascii="Times New Roman" w:eastAsia="Arial Unicode MS" w:hAnsi="Times New Roman" w:cs="Times New Roman"/>
          <w:color w:val="000000"/>
          <w:sz w:val="24"/>
          <w:szCs w:val="24"/>
          <w:shd w:val="clear" w:color="auto" w:fill="FFFFFF"/>
        </w:rPr>
        <w:tab/>
      </w:r>
      <w:r w:rsidRPr="00697DD4">
        <w:rPr>
          <w:rFonts w:ascii="Times New Roman" w:eastAsia="Arial Unicode MS" w:hAnsi="Times New Roman" w:cs="Times New Roman"/>
          <w:color w:val="000000"/>
          <w:sz w:val="24"/>
          <w:szCs w:val="24"/>
          <w:shd w:val="clear" w:color="auto" w:fill="FFFFFF"/>
        </w:rPr>
        <w:t>Institute. (2011). </w:t>
      </w:r>
      <w:r w:rsidRPr="00697DD4">
        <w:rPr>
          <w:rFonts w:ascii="Times New Roman" w:eastAsia="Arial Unicode MS" w:hAnsi="Times New Roman" w:cs="Times New Roman"/>
          <w:i/>
          <w:iCs/>
          <w:color w:val="000000"/>
          <w:sz w:val="24"/>
          <w:szCs w:val="24"/>
          <w:shd w:val="clear" w:color="auto" w:fill="FFFFFF"/>
        </w:rPr>
        <w:t>The Algerian war, 1954-1962</w:t>
      </w:r>
      <w:r w:rsidRPr="00697DD4">
        <w:rPr>
          <w:rFonts w:ascii="Times New Roman" w:eastAsia="Arial Unicode MS" w:hAnsi="Times New Roman" w:cs="Times New Roman"/>
          <w:color w:val="000000"/>
          <w:sz w:val="24"/>
          <w:szCs w:val="24"/>
          <w:shd w:val="clear" w:color="auto" w:fill="FFFFFF"/>
        </w:rPr>
        <w:t xml:space="preserve">. Portland, OR: Military Heritage </w:t>
      </w:r>
      <w:r w:rsidR="00684B74">
        <w:rPr>
          <w:rFonts w:ascii="Times New Roman" w:eastAsia="Arial Unicode MS" w:hAnsi="Times New Roman" w:cs="Times New Roman"/>
          <w:color w:val="000000"/>
          <w:sz w:val="24"/>
          <w:szCs w:val="24"/>
          <w:shd w:val="clear" w:color="auto" w:fill="FFFFFF"/>
        </w:rPr>
        <w:tab/>
      </w:r>
      <w:r w:rsidRPr="00697DD4">
        <w:rPr>
          <w:rFonts w:ascii="Times New Roman" w:eastAsia="Arial Unicode MS" w:hAnsi="Times New Roman" w:cs="Times New Roman"/>
          <w:color w:val="000000"/>
          <w:sz w:val="24"/>
          <w:szCs w:val="24"/>
          <w:shd w:val="clear" w:color="auto" w:fill="FFFFFF"/>
        </w:rPr>
        <w:t>Institute.</w:t>
      </w:r>
    </w:p>
    <w:p w14:paraId="7792C8CB" w14:textId="567358CC" w:rsidR="003518D2" w:rsidRPr="00697DD4" w:rsidRDefault="003518D2" w:rsidP="00801B3B">
      <w:pPr>
        <w:spacing w:line="480" w:lineRule="auto"/>
        <w:contextualSpacing/>
        <w:rPr>
          <w:rFonts w:ascii="Times New Roman" w:eastAsia="Arial Unicode MS" w:hAnsi="Times New Roman" w:cs="Times New Roman"/>
          <w:color w:val="000000"/>
          <w:sz w:val="24"/>
          <w:szCs w:val="24"/>
          <w:shd w:val="clear" w:color="auto" w:fill="FFFFFF"/>
        </w:rPr>
      </w:pPr>
      <w:proofErr w:type="spellStart"/>
      <w:r w:rsidRPr="00697DD4">
        <w:rPr>
          <w:rFonts w:ascii="Times New Roman" w:eastAsia="Arial Unicode MS" w:hAnsi="Times New Roman" w:cs="Times New Roman"/>
          <w:color w:val="000000"/>
          <w:sz w:val="24"/>
          <w:szCs w:val="24"/>
          <w:shd w:val="clear" w:color="auto" w:fill="FFFFFF"/>
        </w:rPr>
        <w:t>Bayat</w:t>
      </w:r>
      <w:proofErr w:type="spellEnd"/>
      <w:r w:rsidRPr="00697DD4">
        <w:rPr>
          <w:rFonts w:ascii="Times New Roman" w:eastAsia="Arial Unicode MS" w:hAnsi="Times New Roman" w:cs="Times New Roman"/>
          <w:color w:val="000000"/>
          <w:sz w:val="24"/>
          <w:szCs w:val="24"/>
          <w:shd w:val="clear" w:color="auto" w:fill="FFFFFF"/>
        </w:rPr>
        <w:t>, A. (2013). </w:t>
      </w:r>
      <w:r w:rsidRPr="00697DD4">
        <w:rPr>
          <w:rFonts w:ascii="Times New Roman" w:eastAsia="Arial Unicode MS" w:hAnsi="Times New Roman" w:cs="Times New Roman"/>
          <w:i/>
          <w:iCs/>
          <w:color w:val="000000"/>
          <w:sz w:val="24"/>
          <w:szCs w:val="24"/>
          <w:shd w:val="clear" w:color="auto" w:fill="FFFFFF"/>
        </w:rPr>
        <w:t>Life as Politics: How Ordinary People Change the Middle East</w:t>
      </w:r>
      <w:r w:rsidRPr="00697DD4">
        <w:rPr>
          <w:rFonts w:ascii="Times New Roman" w:eastAsia="Arial Unicode MS" w:hAnsi="Times New Roman" w:cs="Times New Roman"/>
          <w:color w:val="000000"/>
          <w:sz w:val="24"/>
          <w:szCs w:val="24"/>
          <w:shd w:val="clear" w:color="auto" w:fill="FFFFFF"/>
        </w:rPr>
        <w:t xml:space="preserve">. Palo Alto: </w:t>
      </w:r>
      <w:r w:rsidR="00CF5DF2">
        <w:rPr>
          <w:rFonts w:ascii="Times New Roman" w:eastAsia="Arial Unicode MS" w:hAnsi="Times New Roman" w:cs="Times New Roman"/>
          <w:color w:val="000000"/>
          <w:sz w:val="24"/>
          <w:szCs w:val="24"/>
          <w:shd w:val="clear" w:color="auto" w:fill="FFFFFF"/>
        </w:rPr>
        <w:tab/>
      </w:r>
      <w:r w:rsidRPr="00697DD4">
        <w:rPr>
          <w:rFonts w:ascii="Times New Roman" w:eastAsia="Arial Unicode MS" w:hAnsi="Times New Roman" w:cs="Times New Roman"/>
          <w:color w:val="000000"/>
          <w:sz w:val="24"/>
          <w:szCs w:val="24"/>
          <w:shd w:val="clear" w:color="auto" w:fill="FFFFFF"/>
        </w:rPr>
        <w:t>Stanford University Press.</w:t>
      </w:r>
    </w:p>
    <w:p w14:paraId="6358A7AE" w14:textId="22227D0D" w:rsidR="003518D2" w:rsidRDefault="003518D2" w:rsidP="00801B3B">
      <w:pPr>
        <w:spacing w:line="480" w:lineRule="auto"/>
        <w:contextualSpacing/>
        <w:rPr>
          <w:rFonts w:ascii="Times New Roman" w:eastAsia="Arial Unicode MS" w:hAnsi="Times New Roman" w:cs="Times New Roman"/>
          <w:color w:val="000000"/>
          <w:sz w:val="24"/>
          <w:szCs w:val="24"/>
          <w:shd w:val="clear" w:color="auto" w:fill="FFFFFF"/>
        </w:rPr>
      </w:pPr>
      <w:r w:rsidRPr="00697DD4">
        <w:rPr>
          <w:rFonts w:ascii="Times New Roman" w:eastAsia="Arial Unicode MS" w:hAnsi="Times New Roman" w:cs="Times New Roman"/>
          <w:color w:val="000000"/>
          <w:sz w:val="24"/>
          <w:szCs w:val="24"/>
          <w:shd w:val="clear" w:color="auto" w:fill="FFFFFF"/>
        </w:rPr>
        <w:t xml:space="preserve">Birchwood, M. Cochrane, R., Macmillan, F., </w:t>
      </w:r>
      <w:proofErr w:type="spellStart"/>
      <w:r w:rsidRPr="00697DD4">
        <w:rPr>
          <w:rFonts w:ascii="Times New Roman" w:eastAsia="Arial Unicode MS" w:hAnsi="Times New Roman" w:cs="Times New Roman"/>
          <w:color w:val="000000"/>
          <w:sz w:val="24"/>
          <w:szCs w:val="24"/>
          <w:shd w:val="clear" w:color="auto" w:fill="FFFFFF"/>
        </w:rPr>
        <w:t>Copestake</w:t>
      </w:r>
      <w:proofErr w:type="spellEnd"/>
      <w:r w:rsidRPr="00697DD4">
        <w:rPr>
          <w:rFonts w:ascii="Times New Roman" w:eastAsia="Arial Unicode MS" w:hAnsi="Times New Roman" w:cs="Times New Roman"/>
          <w:color w:val="000000"/>
          <w:sz w:val="24"/>
          <w:szCs w:val="24"/>
          <w:shd w:val="clear" w:color="auto" w:fill="FFFFFF"/>
        </w:rPr>
        <w:t xml:space="preserve">, S., </w:t>
      </w:r>
      <w:proofErr w:type="spellStart"/>
      <w:r w:rsidRPr="00697DD4">
        <w:rPr>
          <w:rFonts w:ascii="Times New Roman" w:eastAsia="Arial Unicode MS" w:hAnsi="Times New Roman" w:cs="Times New Roman"/>
          <w:color w:val="000000"/>
          <w:sz w:val="24"/>
          <w:szCs w:val="24"/>
          <w:shd w:val="clear" w:color="auto" w:fill="FFFFFF"/>
        </w:rPr>
        <w:t>Kucharska</w:t>
      </w:r>
      <w:proofErr w:type="spellEnd"/>
      <w:r w:rsidRPr="00697DD4">
        <w:rPr>
          <w:rFonts w:ascii="Times New Roman" w:eastAsia="Arial Unicode MS" w:hAnsi="Times New Roman" w:cs="Times New Roman"/>
          <w:color w:val="000000"/>
          <w:sz w:val="24"/>
          <w:szCs w:val="24"/>
          <w:shd w:val="clear" w:color="auto" w:fill="FFFFFF"/>
        </w:rPr>
        <w:t xml:space="preserve">, J., &amp; </w:t>
      </w:r>
      <w:proofErr w:type="spellStart"/>
      <w:r w:rsidRPr="00697DD4">
        <w:rPr>
          <w:rFonts w:ascii="Times New Roman" w:eastAsia="Arial Unicode MS" w:hAnsi="Times New Roman" w:cs="Times New Roman"/>
          <w:color w:val="000000"/>
          <w:sz w:val="24"/>
          <w:szCs w:val="24"/>
          <w:shd w:val="clear" w:color="auto" w:fill="FFFFFF"/>
        </w:rPr>
        <w:t>Criss</w:t>
      </w:r>
      <w:proofErr w:type="spellEnd"/>
      <w:r w:rsidRPr="00697DD4">
        <w:rPr>
          <w:rFonts w:ascii="Times New Roman" w:eastAsia="Arial Unicode MS" w:hAnsi="Times New Roman" w:cs="Times New Roman"/>
          <w:color w:val="000000"/>
          <w:sz w:val="24"/>
          <w:szCs w:val="24"/>
          <w:shd w:val="clear" w:color="auto" w:fill="FFFFFF"/>
        </w:rPr>
        <w:t>. M</w:t>
      </w:r>
      <w:proofErr w:type="gramStart"/>
      <w:r w:rsidRPr="00697DD4">
        <w:rPr>
          <w:rFonts w:ascii="Times New Roman" w:eastAsia="Arial Unicode MS" w:hAnsi="Times New Roman" w:cs="Times New Roman"/>
          <w:color w:val="000000"/>
          <w:sz w:val="24"/>
          <w:szCs w:val="24"/>
          <w:shd w:val="clear" w:color="auto" w:fill="FFFFFF"/>
        </w:rPr>
        <w:t>,.</w:t>
      </w:r>
      <w:proofErr w:type="gramEnd"/>
      <w:r w:rsidRPr="00697DD4">
        <w:rPr>
          <w:rFonts w:ascii="Times New Roman" w:eastAsia="Arial Unicode MS" w:hAnsi="Times New Roman" w:cs="Times New Roman"/>
          <w:color w:val="000000"/>
          <w:sz w:val="24"/>
          <w:szCs w:val="24"/>
          <w:shd w:val="clear" w:color="auto" w:fill="FFFFFF"/>
        </w:rPr>
        <w:t xml:space="preserve"> (1992) </w:t>
      </w:r>
      <w:r w:rsidRPr="00697DD4">
        <w:rPr>
          <w:rFonts w:ascii="Times New Roman" w:eastAsia="Arial Unicode MS" w:hAnsi="Times New Roman" w:cs="Times New Roman"/>
          <w:color w:val="000000"/>
          <w:sz w:val="24"/>
          <w:szCs w:val="24"/>
          <w:shd w:val="clear" w:color="auto" w:fill="FFFFFF"/>
        </w:rPr>
        <w:tab/>
      </w:r>
      <w:proofErr w:type="gramStart"/>
      <w:r w:rsidRPr="00697DD4">
        <w:rPr>
          <w:rFonts w:ascii="Times New Roman" w:eastAsia="Arial Unicode MS" w:hAnsi="Times New Roman" w:cs="Times New Roman"/>
          <w:color w:val="000000"/>
          <w:sz w:val="24"/>
          <w:szCs w:val="24"/>
          <w:shd w:val="clear" w:color="auto" w:fill="FFFFFF"/>
        </w:rPr>
        <w:t>The</w:t>
      </w:r>
      <w:proofErr w:type="gramEnd"/>
      <w:r w:rsidRPr="00697DD4">
        <w:rPr>
          <w:rFonts w:ascii="Times New Roman" w:eastAsia="Arial Unicode MS" w:hAnsi="Times New Roman" w:cs="Times New Roman"/>
          <w:color w:val="000000"/>
          <w:sz w:val="24"/>
          <w:szCs w:val="24"/>
          <w:shd w:val="clear" w:color="auto" w:fill="FFFFFF"/>
        </w:rPr>
        <w:t xml:space="preserve"> influence of ethnicity and family structure on relapse in first episode </w:t>
      </w:r>
      <w:r w:rsidRPr="00697DD4">
        <w:rPr>
          <w:rFonts w:ascii="Times New Roman" w:eastAsia="Arial Unicode MS" w:hAnsi="Times New Roman" w:cs="Times New Roman"/>
          <w:color w:val="000000"/>
          <w:sz w:val="24"/>
          <w:szCs w:val="24"/>
          <w:shd w:val="clear" w:color="auto" w:fill="FFFFFF"/>
        </w:rPr>
        <w:tab/>
      </w:r>
      <w:proofErr w:type="spellStart"/>
      <w:r w:rsidRPr="00697DD4">
        <w:rPr>
          <w:rFonts w:ascii="Times New Roman" w:eastAsia="Arial Unicode MS" w:hAnsi="Times New Roman" w:cs="Times New Roman"/>
          <w:color w:val="000000"/>
          <w:sz w:val="24"/>
          <w:szCs w:val="24"/>
          <w:shd w:val="clear" w:color="auto" w:fill="FFFFFF"/>
        </w:rPr>
        <w:t>schiuzophreniua</w:t>
      </w:r>
      <w:proofErr w:type="spellEnd"/>
      <w:r w:rsidRPr="00697DD4">
        <w:rPr>
          <w:rFonts w:ascii="Times New Roman" w:eastAsia="Arial Unicode MS" w:hAnsi="Times New Roman" w:cs="Times New Roman"/>
          <w:color w:val="000000"/>
          <w:sz w:val="24"/>
          <w:szCs w:val="24"/>
          <w:shd w:val="clear" w:color="auto" w:fill="FFFFFF"/>
        </w:rPr>
        <w:t>.  British Journal of Psychiatry, 161, 783-790</w:t>
      </w:r>
    </w:p>
    <w:p w14:paraId="4B83FF42" w14:textId="202427A1" w:rsidR="00E8319D" w:rsidRDefault="00E8319D" w:rsidP="00801B3B">
      <w:pPr>
        <w:spacing w:line="480" w:lineRule="auto"/>
        <w:contextualSpacing/>
        <w:rPr>
          <w:rFonts w:ascii="Times New Roman" w:eastAsia="Arial Unicode MS" w:hAnsi="Times New Roman" w:cs="Times New Roman"/>
          <w:color w:val="000000"/>
          <w:sz w:val="24"/>
          <w:szCs w:val="24"/>
          <w:shd w:val="clear" w:color="auto" w:fill="FFFFFF"/>
        </w:rPr>
      </w:pPr>
      <w:proofErr w:type="spellStart"/>
      <w:r w:rsidRPr="000341B8">
        <w:rPr>
          <w:rFonts w:ascii="Times New Roman" w:eastAsia="Arial Unicode MS" w:hAnsi="Times New Roman" w:cs="Times New Roman"/>
          <w:color w:val="000000"/>
          <w:sz w:val="24"/>
          <w:szCs w:val="24"/>
          <w:shd w:val="clear" w:color="auto" w:fill="FFFFFF"/>
        </w:rPr>
        <w:lastRenderedPageBreak/>
        <w:t>Blaydes</w:t>
      </w:r>
      <w:proofErr w:type="spellEnd"/>
      <w:r w:rsidRPr="000341B8">
        <w:rPr>
          <w:rFonts w:ascii="Times New Roman" w:eastAsia="Arial Unicode MS" w:hAnsi="Times New Roman" w:cs="Times New Roman"/>
          <w:color w:val="000000"/>
          <w:sz w:val="24"/>
          <w:szCs w:val="24"/>
          <w:shd w:val="clear" w:color="auto" w:fill="FFFFFF"/>
        </w:rPr>
        <w:t xml:space="preserve">, L., &amp; Lo, J. (January 01, 2012). One man, one vote, one time? A model of </w:t>
      </w:r>
      <w:r>
        <w:rPr>
          <w:rFonts w:ascii="Times New Roman" w:eastAsia="Arial Unicode MS" w:hAnsi="Times New Roman" w:cs="Times New Roman"/>
          <w:color w:val="000000"/>
          <w:sz w:val="24"/>
          <w:szCs w:val="24"/>
          <w:shd w:val="clear" w:color="auto" w:fill="FFFFFF"/>
        </w:rPr>
        <w:tab/>
      </w:r>
      <w:r w:rsidRPr="000341B8">
        <w:rPr>
          <w:rFonts w:ascii="Times New Roman" w:eastAsia="Arial Unicode MS" w:hAnsi="Times New Roman" w:cs="Times New Roman"/>
          <w:color w:val="000000"/>
          <w:sz w:val="24"/>
          <w:szCs w:val="24"/>
          <w:shd w:val="clear" w:color="auto" w:fill="FFFFFF"/>
        </w:rPr>
        <w:t>democratization in the Middle East. </w:t>
      </w:r>
      <w:r w:rsidRPr="000341B8">
        <w:rPr>
          <w:rFonts w:ascii="Times New Roman" w:eastAsia="Arial Unicode MS" w:hAnsi="Times New Roman" w:cs="Times New Roman"/>
          <w:i/>
          <w:iCs/>
          <w:color w:val="000000"/>
          <w:sz w:val="24"/>
          <w:szCs w:val="24"/>
          <w:shd w:val="clear" w:color="auto" w:fill="FFFFFF"/>
        </w:rPr>
        <w:t>Journal of Theoretical Politics, 24, </w:t>
      </w:r>
      <w:r w:rsidRPr="000341B8">
        <w:rPr>
          <w:rFonts w:ascii="Times New Roman" w:eastAsia="Arial Unicode MS" w:hAnsi="Times New Roman" w:cs="Times New Roman"/>
          <w:color w:val="000000"/>
          <w:sz w:val="24"/>
          <w:szCs w:val="24"/>
          <w:shd w:val="clear" w:color="auto" w:fill="FFFFFF"/>
        </w:rPr>
        <w:t>1, 110-146.</w:t>
      </w:r>
    </w:p>
    <w:p w14:paraId="47D07ED1" w14:textId="42E152A9" w:rsidR="00265B32" w:rsidRPr="00265B32" w:rsidRDefault="00265B32" w:rsidP="00265B32">
      <w:pPr>
        <w:spacing w:after="0" w:line="480" w:lineRule="auto"/>
        <w:rPr>
          <w:rFonts w:ascii="Times New Roman" w:eastAsia="Times New Roman" w:hAnsi="Times New Roman" w:cs="Times New Roman"/>
          <w:sz w:val="24"/>
          <w:szCs w:val="24"/>
        </w:rPr>
      </w:pPr>
      <w:proofErr w:type="spellStart"/>
      <w:r w:rsidRPr="00265B32">
        <w:rPr>
          <w:rFonts w:ascii="Times New Roman" w:eastAsia="Times New Roman" w:hAnsi="Times New Roman" w:cs="Times New Roman"/>
          <w:sz w:val="24"/>
          <w:szCs w:val="24"/>
        </w:rPr>
        <w:t>Blumer</w:t>
      </w:r>
      <w:proofErr w:type="spellEnd"/>
      <w:r w:rsidRPr="00265B32">
        <w:rPr>
          <w:rFonts w:ascii="Times New Roman" w:eastAsia="Times New Roman" w:hAnsi="Times New Roman" w:cs="Times New Roman"/>
          <w:sz w:val="24"/>
          <w:szCs w:val="24"/>
        </w:rPr>
        <w:t xml:space="preserve">, Herbert (1969) Symbolic Interactionism: Perspective and Method. Englewood Cliffs, </w:t>
      </w:r>
      <w:r>
        <w:rPr>
          <w:rFonts w:ascii="Times New Roman" w:eastAsia="Times New Roman" w:hAnsi="Times New Roman" w:cs="Times New Roman"/>
          <w:sz w:val="24"/>
          <w:szCs w:val="24"/>
        </w:rPr>
        <w:tab/>
      </w:r>
      <w:r w:rsidRPr="00265B32">
        <w:rPr>
          <w:rFonts w:ascii="Times New Roman" w:eastAsia="Times New Roman" w:hAnsi="Times New Roman" w:cs="Times New Roman"/>
          <w:sz w:val="24"/>
          <w:szCs w:val="24"/>
        </w:rPr>
        <w:t>NJ: Prentice Hall.</w:t>
      </w:r>
    </w:p>
    <w:p w14:paraId="704F5304" w14:textId="684A62F6" w:rsidR="00867FFC" w:rsidRPr="000D2078" w:rsidRDefault="000D2078" w:rsidP="00801B3B">
      <w:pPr>
        <w:spacing w:after="0" w:line="480" w:lineRule="auto"/>
        <w:ind w:left="720" w:hanging="720"/>
        <w:contextualSpacing/>
        <w:rPr>
          <w:rFonts w:ascii="Times New Roman" w:hAnsi="Times New Roman" w:cs="Times New Roman"/>
          <w:sz w:val="24"/>
          <w:szCs w:val="24"/>
        </w:rPr>
      </w:pPr>
      <w:proofErr w:type="spellStart"/>
      <w:r w:rsidRPr="000D2078">
        <w:rPr>
          <w:rFonts w:ascii="Times New Roman" w:hAnsi="Times New Roman" w:cs="Times New Roman"/>
          <w:sz w:val="24"/>
          <w:szCs w:val="24"/>
        </w:rPr>
        <w:t>Bohleber</w:t>
      </w:r>
      <w:proofErr w:type="spellEnd"/>
      <w:r w:rsidRPr="000D2078">
        <w:rPr>
          <w:rFonts w:ascii="Times New Roman" w:hAnsi="Times New Roman" w:cs="Times New Roman"/>
          <w:sz w:val="24"/>
          <w:szCs w:val="24"/>
        </w:rPr>
        <w:t xml:space="preserve">, W. (2007) </w:t>
      </w:r>
      <w:proofErr w:type="spellStart"/>
      <w:r w:rsidRPr="000D2078">
        <w:rPr>
          <w:rFonts w:ascii="Times New Roman" w:hAnsi="Times New Roman" w:cs="Times New Roman"/>
          <w:sz w:val="24"/>
          <w:szCs w:val="24"/>
        </w:rPr>
        <w:t>Rembrance</w:t>
      </w:r>
      <w:proofErr w:type="spellEnd"/>
      <w:r>
        <w:rPr>
          <w:rFonts w:ascii="Times New Roman" w:hAnsi="Times New Roman" w:cs="Times New Roman"/>
          <w:sz w:val="24"/>
          <w:szCs w:val="24"/>
        </w:rPr>
        <w:t xml:space="preserve">, </w:t>
      </w:r>
      <w:r w:rsidR="00867FFC" w:rsidRPr="000D2078">
        <w:rPr>
          <w:rFonts w:ascii="Times New Roman" w:eastAsia="Times New Roman" w:hAnsi="Times New Roman" w:cs="Times New Roman"/>
          <w:bCs/>
          <w:color w:val="000000" w:themeColor="text1"/>
          <w:kern w:val="36"/>
          <w:sz w:val="24"/>
          <w:szCs w:val="24"/>
          <w:lang w:val="en"/>
        </w:rPr>
        <w:t>trauma</w:t>
      </w:r>
      <w:r w:rsidR="00867FFC" w:rsidRPr="00204E0C">
        <w:rPr>
          <w:rFonts w:ascii="Times New Roman" w:eastAsia="Times New Roman" w:hAnsi="Times New Roman" w:cs="Times New Roman"/>
          <w:bCs/>
          <w:color w:val="000000" w:themeColor="text1"/>
          <w:kern w:val="36"/>
          <w:sz w:val="24"/>
          <w:szCs w:val="24"/>
          <w:lang w:val="en"/>
        </w:rPr>
        <w:t xml:space="preserve"> and collective memory: The battle for memory in psychoanalysis.</w:t>
      </w:r>
      <w:r w:rsidR="00867FFC" w:rsidRPr="00204E0C">
        <w:rPr>
          <w:rFonts w:ascii="Times New Roman" w:hAnsi="Times New Roman" w:cs="Times New Roman"/>
          <w:sz w:val="24"/>
          <w:szCs w:val="24"/>
        </w:rPr>
        <w:t xml:space="preserve"> </w:t>
      </w:r>
      <w:hyperlink r:id="rId10" w:tooltip="Click to search for more items from this journal" w:history="1">
        <w:r w:rsidR="00867FFC" w:rsidRPr="00204E0C">
          <w:rPr>
            <w:rFonts w:ascii="Times New Roman" w:eastAsia="Times New Roman" w:hAnsi="Times New Roman" w:cs="Times New Roman"/>
            <w:bCs/>
            <w:i/>
            <w:color w:val="000000" w:themeColor="text1"/>
            <w:sz w:val="24"/>
            <w:szCs w:val="24"/>
            <w:lang w:val="en"/>
          </w:rPr>
          <w:t>International Journal of Psychoanalysis</w:t>
        </w:r>
      </w:hyperlink>
      <w:r w:rsidR="00867FFC" w:rsidRPr="00204E0C">
        <w:rPr>
          <w:rFonts w:ascii="Times New Roman" w:hAnsi="Times New Roman" w:cs="Times New Roman"/>
          <w:sz w:val="24"/>
          <w:szCs w:val="24"/>
        </w:rPr>
        <w:t>, (88),</w:t>
      </w:r>
      <w:r w:rsidR="00867FFC" w:rsidRPr="00204E0C">
        <w:rPr>
          <w:rFonts w:ascii="Times New Roman" w:eastAsia="Times New Roman" w:hAnsi="Times New Roman" w:cs="Times New Roman"/>
          <w:color w:val="000000" w:themeColor="text1"/>
          <w:sz w:val="24"/>
          <w:szCs w:val="24"/>
          <w:lang w:val="en"/>
        </w:rPr>
        <w:t xml:space="preserve"> 329-52. </w:t>
      </w:r>
    </w:p>
    <w:p w14:paraId="39BE23EF" w14:textId="5D044BCC" w:rsidR="00974CAA" w:rsidRDefault="00974CAA" w:rsidP="00801B3B">
      <w:pPr>
        <w:spacing w:line="480" w:lineRule="auto"/>
        <w:contextualSpacing/>
        <w:rPr>
          <w:rFonts w:ascii="Times New Roman" w:eastAsia="Arial Unicode MS" w:hAnsi="Times New Roman" w:cs="Times New Roman"/>
          <w:color w:val="000000"/>
          <w:sz w:val="24"/>
          <w:szCs w:val="24"/>
          <w:shd w:val="clear" w:color="auto" w:fill="FFFFFF"/>
        </w:rPr>
      </w:pPr>
      <w:r w:rsidRPr="000341B8">
        <w:rPr>
          <w:rFonts w:ascii="Times New Roman" w:eastAsia="Arial Unicode MS" w:hAnsi="Times New Roman" w:cs="Times New Roman"/>
          <w:color w:val="000000"/>
          <w:sz w:val="24"/>
          <w:szCs w:val="24"/>
          <w:shd w:val="clear" w:color="auto" w:fill="FFFFFF"/>
        </w:rPr>
        <w:t>Brett, R., &amp; Specht, I. (2004). </w:t>
      </w:r>
      <w:r w:rsidRPr="000341B8">
        <w:rPr>
          <w:rFonts w:ascii="Times New Roman" w:eastAsia="Arial Unicode MS" w:hAnsi="Times New Roman" w:cs="Times New Roman"/>
          <w:i/>
          <w:iCs/>
          <w:color w:val="000000"/>
          <w:sz w:val="24"/>
          <w:szCs w:val="24"/>
          <w:shd w:val="clear" w:color="auto" w:fill="FFFFFF"/>
        </w:rPr>
        <w:t>Young soldiers: Why they choose to fight</w:t>
      </w:r>
      <w:r w:rsidRPr="000341B8">
        <w:rPr>
          <w:rFonts w:ascii="Times New Roman" w:eastAsia="Arial Unicode MS" w:hAnsi="Times New Roman" w:cs="Times New Roman"/>
          <w:color w:val="000000"/>
          <w:sz w:val="24"/>
          <w:szCs w:val="24"/>
          <w:shd w:val="clear" w:color="auto" w:fill="FFFFFF"/>
        </w:rPr>
        <w:t xml:space="preserve">. Boulder, </w:t>
      </w:r>
      <w:proofErr w:type="spellStart"/>
      <w:r w:rsidRPr="000341B8">
        <w:rPr>
          <w:rFonts w:ascii="Times New Roman" w:eastAsia="Arial Unicode MS" w:hAnsi="Times New Roman" w:cs="Times New Roman"/>
          <w:color w:val="000000"/>
          <w:sz w:val="24"/>
          <w:szCs w:val="24"/>
          <w:shd w:val="clear" w:color="auto" w:fill="FFFFFF"/>
        </w:rPr>
        <w:t>Colo</w:t>
      </w:r>
      <w:proofErr w:type="spellEnd"/>
      <w:r w:rsidRPr="000341B8">
        <w:rPr>
          <w:rFonts w:ascii="Times New Roman" w:eastAsia="Arial Unicode MS" w:hAnsi="Times New Roman" w:cs="Times New Roman"/>
          <w:color w:val="000000"/>
          <w:sz w:val="24"/>
          <w:szCs w:val="24"/>
          <w:shd w:val="clear" w:color="auto" w:fill="FFFFFF"/>
        </w:rPr>
        <w:t xml:space="preserve">: Lynne </w:t>
      </w:r>
      <w:r w:rsidR="00CF5DF2">
        <w:rPr>
          <w:rFonts w:ascii="Times New Roman" w:eastAsia="Arial Unicode MS" w:hAnsi="Times New Roman" w:cs="Times New Roman"/>
          <w:color w:val="000000"/>
          <w:sz w:val="24"/>
          <w:szCs w:val="24"/>
          <w:shd w:val="clear" w:color="auto" w:fill="FFFFFF"/>
        </w:rPr>
        <w:tab/>
      </w:r>
      <w:proofErr w:type="spellStart"/>
      <w:r w:rsidRPr="000341B8">
        <w:rPr>
          <w:rFonts w:ascii="Times New Roman" w:eastAsia="Arial Unicode MS" w:hAnsi="Times New Roman" w:cs="Times New Roman"/>
          <w:color w:val="000000"/>
          <w:sz w:val="24"/>
          <w:szCs w:val="24"/>
          <w:shd w:val="clear" w:color="auto" w:fill="FFFFFF"/>
        </w:rPr>
        <w:t>Rienner</w:t>
      </w:r>
      <w:proofErr w:type="spellEnd"/>
      <w:r w:rsidRPr="000341B8">
        <w:rPr>
          <w:rFonts w:ascii="Times New Roman" w:eastAsia="Arial Unicode MS" w:hAnsi="Times New Roman" w:cs="Times New Roman"/>
          <w:color w:val="000000"/>
          <w:sz w:val="24"/>
          <w:szCs w:val="24"/>
          <w:shd w:val="clear" w:color="auto" w:fill="FFFFFF"/>
        </w:rPr>
        <w:t xml:space="preserve"> Publishers.</w:t>
      </w:r>
    </w:p>
    <w:p w14:paraId="4FA9D244" w14:textId="1973A5F4" w:rsidR="000A5D25" w:rsidRPr="00974CAA" w:rsidRDefault="000A5D25" w:rsidP="00801B3B">
      <w:pPr>
        <w:spacing w:line="480" w:lineRule="auto"/>
        <w:contextualSpacing/>
        <w:rPr>
          <w:rFonts w:ascii="Times New Roman" w:eastAsia="Times New Roman" w:hAnsi="Times New Roman" w:cs="Times New Roman"/>
          <w:sz w:val="24"/>
          <w:szCs w:val="24"/>
        </w:rPr>
      </w:pPr>
      <w:r>
        <w:rPr>
          <w:rFonts w:ascii="Times New Roman" w:eastAsia="Arial Unicode MS" w:hAnsi="Times New Roman" w:cs="Times New Roman"/>
          <w:color w:val="000000"/>
          <w:sz w:val="24"/>
          <w:szCs w:val="24"/>
          <w:shd w:val="clear" w:color="auto" w:fill="FFFFFF"/>
        </w:rPr>
        <w:t xml:space="preserve">Burton, L. &amp; Mazerolle, M. (2011).  Survey Instrument Validity Part I: Principles of Survey </w:t>
      </w:r>
      <w:r w:rsidR="00CF5DF2">
        <w:rPr>
          <w:rFonts w:ascii="Times New Roman" w:eastAsia="Arial Unicode MS" w:hAnsi="Times New Roman" w:cs="Times New Roman"/>
          <w:color w:val="000000"/>
          <w:sz w:val="24"/>
          <w:szCs w:val="24"/>
          <w:shd w:val="clear" w:color="auto" w:fill="FFFFFF"/>
        </w:rPr>
        <w:tab/>
      </w:r>
      <w:r>
        <w:rPr>
          <w:rFonts w:ascii="Times New Roman" w:eastAsia="Arial Unicode MS" w:hAnsi="Times New Roman" w:cs="Times New Roman"/>
          <w:color w:val="000000"/>
          <w:sz w:val="24"/>
          <w:szCs w:val="24"/>
          <w:shd w:val="clear" w:color="auto" w:fill="FFFFFF"/>
        </w:rPr>
        <w:t xml:space="preserve">Instrumentation Development and Validation in Athletic Training Research Education. </w:t>
      </w:r>
      <w:r w:rsidR="00CF5DF2">
        <w:rPr>
          <w:rFonts w:ascii="Times New Roman" w:eastAsia="Arial Unicode MS" w:hAnsi="Times New Roman" w:cs="Times New Roman"/>
          <w:color w:val="000000"/>
          <w:sz w:val="24"/>
          <w:szCs w:val="24"/>
          <w:shd w:val="clear" w:color="auto" w:fill="FFFFFF"/>
        </w:rPr>
        <w:tab/>
      </w:r>
      <w:r>
        <w:rPr>
          <w:rFonts w:ascii="Times New Roman" w:eastAsia="Arial Unicode MS" w:hAnsi="Times New Roman" w:cs="Times New Roman"/>
          <w:color w:val="000000"/>
          <w:sz w:val="24"/>
          <w:szCs w:val="24"/>
          <w:shd w:val="clear" w:color="auto" w:fill="FFFFFF"/>
        </w:rPr>
        <w:t>Athletic Training Education Journal 6(1); 27-35</w:t>
      </w:r>
    </w:p>
    <w:p w14:paraId="4C7D99F0" w14:textId="3DA40774" w:rsidR="003518D2" w:rsidRPr="00697DD4" w:rsidRDefault="003518D2" w:rsidP="00801B3B">
      <w:pPr>
        <w:spacing w:line="480" w:lineRule="auto"/>
        <w:contextualSpacing/>
        <w:rPr>
          <w:rFonts w:ascii="Times New Roman" w:eastAsia="Arial Unicode MS" w:hAnsi="Times New Roman" w:cs="Times New Roman"/>
          <w:color w:val="000000"/>
          <w:sz w:val="24"/>
          <w:szCs w:val="24"/>
          <w:shd w:val="clear" w:color="auto" w:fill="FFFFFF"/>
        </w:rPr>
      </w:pPr>
      <w:proofErr w:type="spellStart"/>
      <w:r w:rsidRPr="00697DD4">
        <w:rPr>
          <w:rFonts w:ascii="Times New Roman" w:eastAsia="Arial Unicode MS" w:hAnsi="Times New Roman" w:cs="Times New Roman"/>
          <w:color w:val="000000"/>
          <w:sz w:val="24"/>
          <w:szCs w:val="24"/>
          <w:shd w:val="clear" w:color="auto" w:fill="FFFFFF"/>
        </w:rPr>
        <w:t>Byman</w:t>
      </w:r>
      <w:proofErr w:type="spellEnd"/>
      <w:r w:rsidRPr="00697DD4">
        <w:rPr>
          <w:rFonts w:ascii="Times New Roman" w:eastAsia="Arial Unicode MS" w:hAnsi="Times New Roman" w:cs="Times New Roman"/>
          <w:color w:val="000000"/>
          <w:sz w:val="24"/>
          <w:szCs w:val="24"/>
          <w:shd w:val="clear" w:color="auto" w:fill="FFFFFF"/>
        </w:rPr>
        <w:t xml:space="preserve">, D., &amp; Van, E. S. (1998). Why they fight: Hypotheses on the causes of contemporary </w:t>
      </w:r>
      <w:r w:rsidRPr="00697DD4">
        <w:rPr>
          <w:rFonts w:ascii="Times New Roman" w:eastAsia="Arial Unicode MS" w:hAnsi="Times New Roman" w:cs="Times New Roman"/>
          <w:color w:val="000000"/>
          <w:sz w:val="24"/>
          <w:szCs w:val="24"/>
          <w:shd w:val="clear" w:color="auto" w:fill="FFFFFF"/>
        </w:rPr>
        <w:tab/>
        <w:t>deadly conflict. </w:t>
      </w:r>
      <w:r w:rsidRPr="00697DD4">
        <w:rPr>
          <w:rFonts w:ascii="Times New Roman" w:eastAsia="Arial Unicode MS" w:hAnsi="Times New Roman" w:cs="Times New Roman"/>
          <w:i/>
          <w:iCs/>
          <w:color w:val="000000"/>
          <w:sz w:val="24"/>
          <w:szCs w:val="24"/>
          <w:shd w:val="clear" w:color="auto" w:fill="FFFFFF"/>
        </w:rPr>
        <w:t>Security Studies, 7, </w:t>
      </w:r>
      <w:r w:rsidRPr="00697DD4">
        <w:rPr>
          <w:rFonts w:ascii="Times New Roman" w:eastAsia="Arial Unicode MS" w:hAnsi="Times New Roman" w:cs="Times New Roman"/>
          <w:color w:val="000000"/>
          <w:sz w:val="24"/>
          <w:szCs w:val="24"/>
          <w:shd w:val="clear" w:color="auto" w:fill="FFFFFF"/>
        </w:rPr>
        <w:t>3, 1-50.</w:t>
      </w:r>
    </w:p>
    <w:p w14:paraId="11C59924" w14:textId="77777777" w:rsidR="00974CAA" w:rsidRDefault="003518D2" w:rsidP="00801B3B">
      <w:pPr>
        <w:spacing w:line="480" w:lineRule="auto"/>
        <w:contextualSpacing/>
        <w:rPr>
          <w:rFonts w:ascii="Times New Roman" w:eastAsia="Arial Unicode MS" w:hAnsi="Times New Roman" w:cs="Times New Roman"/>
          <w:color w:val="000000"/>
          <w:sz w:val="24"/>
          <w:szCs w:val="24"/>
          <w:shd w:val="clear" w:color="auto" w:fill="FFFFFF"/>
        </w:rPr>
      </w:pPr>
      <w:r w:rsidRPr="00697DD4">
        <w:rPr>
          <w:rFonts w:ascii="Times New Roman" w:eastAsia="Arial Unicode MS" w:hAnsi="Times New Roman" w:cs="Times New Roman"/>
          <w:color w:val="000000"/>
          <w:sz w:val="24"/>
          <w:szCs w:val="24"/>
          <w:shd w:val="clear" w:color="auto" w:fill="FFFFFF"/>
        </w:rPr>
        <w:t xml:space="preserve">Canetti, D., </w:t>
      </w:r>
      <w:proofErr w:type="spellStart"/>
      <w:r w:rsidRPr="00697DD4">
        <w:rPr>
          <w:rFonts w:ascii="Times New Roman" w:eastAsia="Arial Unicode MS" w:hAnsi="Times New Roman" w:cs="Times New Roman"/>
          <w:color w:val="000000"/>
          <w:sz w:val="24"/>
          <w:szCs w:val="24"/>
          <w:shd w:val="clear" w:color="auto" w:fill="FFFFFF"/>
        </w:rPr>
        <w:t>Hobfoll</w:t>
      </w:r>
      <w:proofErr w:type="spellEnd"/>
      <w:r w:rsidRPr="00697DD4">
        <w:rPr>
          <w:rFonts w:ascii="Times New Roman" w:eastAsia="Arial Unicode MS" w:hAnsi="Times New Roman" w:cs="Times New Roman"/>
          <w:color w:val="000000"/>
          <w:sz w:val="24"/>
          <w:szCs w:val="24"/>
          <w:shd w:val="clear" w:color="auto" w:fill="FFFFFF"/>
        </w:rPr>
        <w:t xml:space="preserve">, S., </w:t>
      </w:r>
      <w:proofErr w:type="spellStart"/>
      <w:r w:rsidRPr="00697DD4">
        <w:rPr>
          <w:rFonts w:ascii="Times New Roman" w:eastAsia="Arial Unicode MS" w:hAnsi="Times New Roman" w:cs="Times New Roman"/>
          <w:color w:val="000000"/>
          <w:sz w:val="24"/>
          <w:szCs w:val="24"/>
          <w:shd w:val="clear" w:color="auto" w:fill="FFFFFF"/>
        </w:rPr>
        <w:t>Pedahzur</w:t>
      </w:r>
      <w:proofErr w:type="spellEnd"/>
      <w:r w:rsidRPr="00697DD4">
        <w:rPr>
          <w:rFonts w:ascii="Times New Roman" w:eastAsia="Arial Unicode MS" w:hAnsi="Times New Roman" w:cs="Times New Roman"/>
          <w:color w:val="000000"/>
          <w:sz w:val="24"/>
          <w:szCs w:val="24"/>
          <w:shd w:val="clear" w:color="auto" w:fill="FFFFFF"/>
        </w:rPr>
        <w:t xml:space="preserve">, A., &amp; </w:t>
      </w:r>
      <w:proofErr w:type="spellStart"/>
      <w:r w:rsidRPr="00697DD4">
        <w:rPr>
          <w:rFonts w:ascii="Times New Roman" w:eastAsia="Arial Unicode MS" w:hAnsi="Times New Roman" w:cs="Times New Roman"/>
          <w:color w:val="000000"/>
          <w:sz w:val="24"/>
          <w:szCs w:val="24"/>
          <w:shd w:val="clear" w:color="auto" w:fill="FFFFFF"/>
        </w:rPr>
        <w:t>Zaidise</w:t>
      </w:r>
      <w:proofErr w:type="spellEnd"/>
      <w:r w:rsidRPr="00697DD4">
        <w:rPr>
          <w:rFonts w:ascii="Times New Roman" w:eastAsia="Arial Unicode MS" w:hAnsi="Times New Roman" w:cs="Times New Roman"/>
          <w:color w:val="000000"/>
          <w:sz w:val="24"/>
          <w:szCs w:val="24"/>
          <w:shd w:val="clear" w:color="auto" w:fill="FFFFFF"/>
        </w:rPr>
        <w:t xml:space="preserve">, E. (January 01, 2010). Much ado about </w:t>
      </w:r>
      <w:r w:rsidR="00697DD4">
        <w:rPr>
          <w:rFonts w:ascii="Times New Roman" w:eastAsia="Arial Unicode MS" w:hAnsi="Times New Roman" w:cs="Times New Roman"/>
          <w:color w:val="000000"/>
          <w:sz w:val="24"/>
          <w:szCs w:val="24"/>
          <w:shd w:val="clear" w:color="auto" w:fill="FFFFFF"/>
        </w:rPr>
        <w:tab/>
      </w:r>
      <w:r w:rsidRPr="00697DD4">
        <w:rPr>
          <w:rFonts w:ascii="Times New Roman" w:eastAsia="Arial Unicode MS" w:hAnsi="Times New Roman" w:cs="Times New Roman"/>
          <w:color w:val="000000"/>
          <w:sz w:val="24"/>
          <w:szCs w:val="24"/>
          <w:shd w:val="clear" w:color="auto" w:fill="FFFFFF"/>
        </w:rPr>
        <w:t>religion: Religiosity, resource loss, and support for political violence. </w:t>
      </w:r>
      <w:r w:rsidRPr="00697DD4">
        <w:rPr>
          <w:rFonts w:ascii="Times New Roman" w:eastAsia="Arial Unicode MS" w:hAnsi="Times New Roman" w:cs="Times New Roman"/>
          <w:i/>
          <w:iCs/>
          <w:color w:val="000000"/>
          <w:sz w:val="24"/>
          <w:szCs w:val="24"/>
          <w:shd w:val="clear" w:color="auto" w:fill="FFFFFF"/>
        </w:rPr>
        <w:t xml:space="preserve">Journal of </w:t>
      </w:r>
      <w:r w:rsidR="00697DD4">
        <w:rPr>
          <w:rFonts w:ascii="Times New Roman" w:eastAsia="Arial Unicode MS" w:hAnsi="Times New Roman" w:cs="Times New Roman"/>
          <w:i/>
          <w:iCs/>
          <w:color w:val="000000"/>
          <w:sz w:val="24"/>
          <w:szCs w:val="24"/>
          <w:shd w:val="clear" w:color="auto" w:fill="FFFFFF"/>
        </w:rPr>
        <w:tab/>
      </w:r>
      <w:r w:rsidRPr="00697DD4">
        <w:rPr>
          <w:rFonts w:ascii="Times New Roman" w:eastAsia="Arial Unicode MS" w:hAnsi="Times New Roman" w:cs="Times New Roman"/>
          <w:i/>
          <w:iCs/>
          <w:color w:val="000000"/>
          <w:sz w:val="24"/>
          <w:szCs w:val="24"/>
          <w:shd w:val="clear" w:color="auto" w:fill="FFFFFF"/>
        </w:rPr>
        <w:t xml:space="preserve">Peace </w:t>
      </w:r>
      <w:r w:rsidRPr="00697DD4">
        <w:rPr>
          <w:rFonts w:ascii="Times New Roman" w:eastAsia="Arial Unicode MS" w:hAnsi="Times New Roman" w:cs="Times New Roman"/>
          <w:i/>
          <w:iCs/>
          <w:color w:val="000000"/>
          <w:sz w:val="24"/>
          <w:szCs w:val="24"/>
          <w:shd w:val="clear" w:color="auto" w:fill="FFFFFF"/>
        </w:rPr>
        <w:tab/>
        <w:t>Research, 47, </w:t>
      </w:r>
      <w:r w:rsidRPr="00697DD4">
        <w:rPr>
          <w:rFonts w:ascii="Times New Roman" w:eastAsia="Arial Unicode MS" w:hAnsi="Times New Roman" w:cs="Times New Roman"/>
          <w:color w:val="000000"/>
          <w:sz w:val="24"/>
          <w:szCs w:val="24"/>
          <w:shd w:val="clear" w:color="auto" w:fill="FFFFFF"/>
        </w:rPr>
        <w:t>5, 575-587</w:t>
      </w:r>
    </w:p>
    <w:p w14:paraId="540C5C68" w14:textId="1F98F27A" w:rsidR="008B365C" w:rsidRPr="008B365C" w:rsidRDefault="008B365C" w:rsidP="00801B3B">
      <w:pPr>
        <w:spacing w:line="480" w:lineRule="auto"/>
        <w:contextualSpacing/>
        <w:rPr>
          <w:rFonts w:ascii="Times New Roman" w:eastAsia="Arial Unicode MS" w:hAnsi="Times New Roman" w:cs="Times New Roman"/>
          <w:color w:val="000000"/>
          <w:sz w:val="24"/>
          <w:szCs w:val="24"/>
          <w:shd w:val="clear" w:color="auto" w:fill="FFFFFF"/>
        </w:rPr>
      </w:pPr>
      <w:r>
        <w:rPr>
          <w:rFonts w:ascii="Times New Roman" w:eastAsia="Arial Unicode MS" w:hAnsi="Times New Roman" w:cs="Times New Roman"/>
          <w:color w:val="000000"/>
          <w:sz w:val="24"/>
          <w:szCs w:val="24"/>
          <w:shd w:val="clear" w:color="auto" w:fill="FFFFFF"/>
        </w:rPr>
        <w:t>Carr, S. C. (2010) The Psychology of Global Mobility. New York, NY.</w:t>
      </w:r>
    </w:p>
    <w:p w14:paraId="60403C43" w14:textId="6490A430" w:rsidR="003518D2" w:rsidRPr="00697DD4" w:rsidRDefault="003518D2" w:rsidP="00801B3B">
      <w:pPr>
        <w:spacing w:line="480" w:lineRule="auto"/>
        <w:contextualSpacing/>
        <w:rPr>
          <w:rFonts w:ascii="Times New Roman" w:hAnsi="Times New Roman" w:cs="Times New Roman"/>
          <w:sz w:val="24"/>
          <w:szCs w:val="24"/>
        </w:rPr>
      </w:pPr>
      <w:proofErr w:type="spellStart"/>
      <w:r w:rsidRPr="00697DD4">
        <w:rPr>
          <w:rFonts w:ascii="Times New Roman" w:hAnsi="Times New Roman" w:cs="Times New Roman"/>
          <w:sz w:val="24"/>
          <w:szCs w:val="24"/>
        </w:rPr>
        <w:t>Chaleby</w:t>
      </w:r>
      <w:proofErr w:type="spellEnd"/>
      <w:r w:rsidRPr="00697DD4">
        <w:rPr>
          <w:rFonts w:ascii="Times New Roman" w:hAnsi="Times New Roman" w:cs="Times New Roman"/>
          <w:sz w:val="24"/>
          <w:szCs w:val="24"/>
        </w:rPr>
        <w:t>, K. (1987b) Social phobias among Saudis.  Social Psychiatry, 22, 167-170</w:t>
      </w:r>
    </w:p>
    <w:p w14:paraId="1B9B7F04" w14:textId="20A0C02D" w:rsidR="003518D2" w:rsidRDefault="003518D2" w:rsidP="00801B3B">
      <w:pPr>
        <w:spacing w:line="480" w:lineRule="auto"/>
        <w:contextualSpacing/>
        <w:rPr>
          <w:rFonts w:ascii="Times New Roman" w:hAnsi="Times New Roman" w:cs="Times New Roman"/>
          <w:sz w:val="24"/>
          <w:szCs w:val="24"/>
        </w:rPr>
      </w:pPr>
      <w:r w:rsidRPr="00697DD4">
        <w:rPr>
          <w:rFonts w:ascii="Times New Roman" w:hAnsi="Times New Roman" w:cs="Times New Roman"/>
          <w:sz w:val="24"/>
          <w:szCs w:val="24"/>
        </w:rPr>
        <w:t xml:space="preserve">Cheung, F.M. (2000) Deconstructing counseling in a cultural context.  The Counseling </w:t>
      </w:r>
      <w:r w:rsidRPr="00697DD4">
        <w:rPr>
          <w:rFonts w:ascii="Times New Roman" w:hAnsi="Times New Roman" w:cs="Times New Roman"/>
          <w:sz w:val="24"/>
          <w:szCs w:val="24"/>
        </w:rPr>
        <w:tab/>
        <w:t>Psychologist, 28,123-132</w:t>
      </w:r>
    </w:p>
    <w:p w14:paraId="1BA7D8D7" w14:textId="04B24754" w:rsidR="0057438A" w:rsidRDefault="0057438A" w:rsidP="00801B3B">
      <w:pPr>
        <w:spacing w:line="480" w:lineRule="auto"/>
        <w:contextualSpacing/>
        <w:rPr>
          <w:rFonts w:ascii="Times New Roman" w:eastAsia="Arial Unicode MS" w:hAnsi="Times New Roman" w:cs="Times New Roman"/>
          <w:color w:val="000000"/>
          <w:sz w:val="24"/>
          <w:szCs w:val="24"/>
          <w:shd w:val="clear" w:color="auto" w:fill="FFFFFF"/>
        </w:rPr>
      </w:pPr>
      <w:proofErr w:type="spellStart"/>
      <w:r w:rsidRPr="000341B8">
        <w:rPr>
          <w:rFonts w:ascii="Times New Roman" w:eastAsia="Arial Unicode MS" w:hAnsi="Times New Roman" w:cs="Times New Roman"/>
          <w:color w:val="000000"/>
          <w:sz w:val="24"/>
          <w:szCs w:val="24"/>
          <w:shd w:val="clear" w:color="auto" w:fill="FFFFFF"/>
        </w:rPr>
        <w:t>Cafiero</w:t>
      </w:r>
      <w:proofErr w:type="spellEnd"/>
      <w:r w:rsidRPr="000341B8">
        <w:rPr>
          <w:rFonts w:ascii="Times New Roman" w:eastAsia="Arial Unicode MS" w:hAnsi="Times New Roman" w:cs="Times New Roman"/>
          <w:color w:val="000000"/>
          <w:sz w:val="24"/>
          <w:szCs w:val="24"/>
          <w:shd w:val="clear" w:color="auto" w:fill="FFFFFF"/>
        </w:rPr>
        <w:t xml:space="preserve">, G. (August 01, 2013). Tunisia's path to stability and </w:t>
      </w:r>
      <w:proofErr w:type="gramStart"/>
      <w:r w:rsidRPr="000341B8">
        <w:rPr>
          <w:rFonts w:ascii="Times New Roman" w:eastAsia="Arial Unicode MS" w:hAnsi="Times New Roman" w:cs="Times New Roman"/>
          <w:color w:val="000000"/>
          <w:sz w:val="24"/>
          <w:szCs w:val="24"/>
          <w:shd w:val="clear" w:color="auto" w:fill="FFFFFF"/>
        </w:rPr>
        <w:t>democracy :</w:t>
      </w:r>
      <w:proofErr w:type="gramEnd"/>
      <w:r w:rsidRPr="000341B8">
        <w:rPr>
          <w:rFonts w:ascii="Times New Roman" w:eastAsia="Arial Unicode MS" w:hAnsi="Times New Roman" w:cs="Times New Roman"/>
          <w:color w:val="000000"/>
          <w:sz w:val="24"/>
          <w:szCs w:val="24"/>
          <w:shd w:val="clear" w:color="auto" w:fill="FFFFFF"/>
        </w:rPr>
        <w:t xml:space="preserve"> North Africa - issue in </w:t>
      </w:r>
      <w:r w:rsidR="00CF5DF2">
        <w:rPr>
          <w:rFonts w:ascii="Times New Roman" w:eastAsia="Arial Unicode MS" w:hAnsi="Times New Roman" w:cs="Times New Roman"/>
          <w:color w:val="000000"/>
          <w:sz w:val="24"/>
          <w:szCs w:val="24"/>
          <w:shd w:val="clear" w:color="auto" w:fill="FFFFFF"/>
        </w:rPr>
        <w:tab/>
      </w:r>
      <w:r w:rsidRPr="000341B8">
        <w:rPr>
          <w:rFonts w:ascii="Times New Roman" w:eastAsia="Arial Unicode MS" w:hAnsi="Times New Roman" w:cs="Times New Roman"/>
          <w:color w:val="000000"/>
          <w:sz w:val="24"/>
          <w:szCs w:val="24"/>
          <w:shd w:val="clear" w:color="auto" w:fill="FFFFFF"/>
        </w:rPr>
        <w:t>focus. </w:t>
      </w:r>
      <w:r w:rsidRPr="000341B8">
        <w:rPr>
          <w:rFonts w:ascii="Times New Roman" w:eastAsia="Arial Unicode MS" w:hAnsi="Times New Roman" w:cs="Times New Roman"/>
          <w:i/>
          <w:iCs/>
          <w:color w:val="000000"/>
          <w:sz w:val="24"/>
          <w:szCs w:val="24"/>
          <w:shd w:val="clear" w:color="auto" w:fill="FFFFFF"/>
        </w:rPr>
        <w:t>Africa Conflict Monthly Monitor, </w:t>
      </w:r>
      <w:r w:rsidRPr="000341B8">
        <w:rPr>
          <w:rFonts w:ascii="Times New Roman" w:eastAsia="Arial Unicode MS" w:hAnsi="Times New Roman" w:cs="Times New Roman"/>
          <w:color w:val="000000"/>
          <w:sz w:val="24"/>
          <w:szCs w:val="24"/>
          <w:shd w:val="clear" w:color="auto" w:fill="FFFFFF"/>
        </w:rPr>
        <w:t>34-39.</w:t>
      </w:r>
    </w:p>
    <w:p w14:paraId="2522A1E1" w14:textId="2610FF0A" w:rsidR="0057438A" w:rsidRPr="000341B8" w:rsidRDefault="0057438A" w:rsidP="00801B3B">
      <w:pPr>
        <w:spacing w:line="480" w:lineRule="auto"/>
        <w:contextualSpacing/>
        <w:rPr>
          <w:rFonts w:ascii="Times New Roman" w:eastAsia="Times New Roman" w:hAnsi="Times New Roman" w:cs="Times New Roman"/>
          <w:sz w:val="24"/>
          <w:szCs w:val="24"/>
        </w:rPr>
      </w:pPr>
      <w:proofErr w:type="spellStart"/>
      <w:r w:rsidRPr="000341B8">
        <w:rPr>
          <w:rFonts w:ascii="Times New Roman" w:eastAsia="Arial Unicode MS" w:hAnsi="Times New Roman" w:cs="Times New Roman"/>
          <w:color w:val="000000"/>
          <w:sz w:val="24"/>
          <w:szCs w:val="24"/>
          <w:shd w:val="clear" w:color="auto" w:fill="FFFFFF"/>
        </w:rPr>
        <w:lastRenderedPageBreak/>
        <w:t>Chirot</w:t>
      </w:r>
      <w:proofErr w:type="spellEnd"/>
      <w:r w:rsidRPr="000341B8">
        <w:rPr>
          <w:rFonts w:ascii="Times New Roman" w:eastAsia="Arial Unicode MS" w:hAnsi="Times New Roman" w:cs="Times New Roman"/>
          <w:color w:val="000000"/>
          <w:sz w:val="24"/>
          <w:szCs w:val="24"/>
          <w:shd w:val="clear" w:color="auto" w:fill="FFFFFF"/>
        </w:rPr>
        <w:t>, D., Seligman, M. E. P., &amp; American Psychological Association. (2001).</w:t>
      </w:r>
      <w:proofErr w:type="spellStart"/>
      <w:r w:rsidRPr="000341B8">
        <w:rPr>
          <w:rFonts w:ascii="Times New Roman" w:eastAsia="Arial Unicode MS" w:hAnsi="Times New Roman" w:cs="Times New Roman"/>
          <w:i/>
          <w:iCs/>
          <w:color w:val="000000"/>
          <w:sz w:val="24"/>
          <w:szCs w:val="24"/>
          <w:shd w:val="clear" w:color="auto" w:fill="FFFFFF"/>
        </w:rPr>
        <w:t>Ethnopolitical</w:t>
      </w:r>
      <w:proofErr w:type="spellEnd"/>
      <w:r w:rsidRPr="000341B8">
        <w:rPr>
          <w:rFonts w:ascii="Times New Roman" w:eastAsia="Arial Unicode MS" w:hAnsi="Times New Roman" w:cs="Times New Roman"/>
          <w:i/>
          <w:iCs/>
          <w:color w:val="000000"/>
          <w:sz w:val="24"/>
          <w:szCs w:val="24"/>
          <w:shd w:val="clear" w:color="auto" w:fill="FFFFFF"/>
        </w:rPr>
        <w:t xml:space="preserve"> </w:t>
      </w:r>
      <w:r w:rsidR="00CF5DF2">
        <w:rPr>
          <w:rFonts w:ascii="Times New Roman" w:eastAsia="Arial Unicode MS" w:hAnsi="Times New Roman" w:cs="Times New Roman"/>
          <w:i/>
          <w:iCs/>
          <w:color w:val="000000"/>
          <w:sz w:val="24"/>
          <w:szCs w:val="24"/>
          <w:shd w:val="clear" w:color="auto" w:fill="FFFFFF"/>
        </w:rPr>
        <w:tab/>
      </w:r>
      <w:r w:rsidRPr="000341B8">
        <w:rPr>
          <w:rFonts w:ascii="Times New Roman" w:eastAsia="Arial Unicode MS" w:hAnsi="Times New Roman" w:cs="Times New Roman"/>
          <w:i/>
          <w:iCs/>
          <w:color w:val="000000"/>
          <w:sz w:val="24"/>
          <w:szCs w:val="24"/>
          <w:shd w:val="clear" w:color="auto" w:fill="FFFFFF"/>
        </w:rPr>
        <w:t>warfare: Causes, consequences, and possible solutions</w:t>
      </w:r>
      <w:r w:rsidR="00CF5DF2">
        <w:rPr>
          <w:rFonts w:ascii="Times New Roman" w:eastAsia="Arial Unicode MS" w:hAnsi="Times New Roman" w:cs="Times New Roman"/>
          <w:color w:val="000000"/>
          <w:sz w:val="24"/>
          <w:szCs w:val="24"/>
          <w:shd w:val="clear" w:color="auto" w:fill="FFFFFF"/>
        </w:rPr>
        <w:t xml:space="preserve">.  </w:t>
      </w:r>
      <w:r w:rsidRPr="000341B8">
        <w:rPr>
          <w:rFonts w:ascii="Times New Roman" w:eastAsia="Arial Unicode MS" w:hAnsi="Times New Roman" w:cs="Times New Roman"/>
          <w:color w:val="000000"/>
          <w:sz w:val="24"/>
          <w:szCs w:val="24"/>
          <w:shd w:val="clear" w:color="auto" w:fill="FFFFFF"/>
        </w:rPr>
        <w:t xml:space="preserve">Washington, DC: American </w:t>
      </w:r>
      <w:r w:rsidR="00CF5DF2">
        <w:rPr>
          <w:rFonts w:ascii="Times New Roman" w:eastAsia="Arial Unicode MS" w:hAnsi="Times New Roman" w:cs="Times New Roman"/>
          <w:color w:val="000000"/>
          <w:sz w:val="24"/>
          <w:szCs w:val="24"/>
          <w:shd w:val="clear" w:color="auto" w:fill="FFFFFF"/>
        </w:rPr>
        <w:tab/>
      </w:r>
      <w:r w:rsidRPr="000341B8">
        <w:rPr>
          <w:rFonts w:ascii="Times New Roman" w:eastAsia="Arial Unicode MS" w:hAnsi="Times New Roman" w:cs="Times New Roman"/>
          <w:color w:val="000000"/>
          <w:sz w:val="24"/>
          <w:szCs w:val="24"/>
          <w:shd w:val="clear" w:color="auto" w:fill="FFFFFF"/>
        </w:rPr>
        <w:t>Psychological Association.</w:t>
      </w:r>
    </w:p>
    <w:p w14:paraId="706F92F1" w14:textId="2FF4478C" w:rsidR="0057438A" w:rsidRDefault="0057438A" w:rsidP="00801B3B">
      <w:pPr>
        <w:spacing w:line="480" w:lineRule="auto"/>
        <w:contextualSpacing/>
        <w:rPr>
          <w:rFonts w:ascii="Times New Roman" w:eastAsia="Arial Unicode MS" w:hAnsi="Times New Roman" w:cs="Times New Roman"/>
          <w:color w:val="000000"/>
          <w:sz w:val="24"/>
          <w:szCs w:val="24"/>
          <w:shd w:val="clear" w:color="auto" w:fill="FFFFFF"/>
        </w:rPr>
      </w:pPr>
      <w:r w:rsidRPr="000341B8">
        <w:rPr>
          <w:rFonts w:ascii="Times New Roman" w:eastAsia="Arial Unicode MS" w:hAnsi="Times New Roman" w:cs="Times New Roman"/>
          <w:color w:val="000000"/>
          <w:sz w:val="24"/>
          <w:szCs w:val="24"/>
          <w:shd w:val="clear" w:color="auto" w:fill="FFFFFF"/>
        </w:rPr>
        <w:t>Christie, D. J. (March 01, 2006). What is Peace Psychology the Psychology of</w:t>
      </w:r>
      <w:proofErr w:type="gramStart"/>
      <w:r w:rsidRPr="000341B8">
        <w:rPr>
          <w:rFonts w:ascii="Times New Roman" w:eastAsia="Arial Unicode MS" w:hAnsi="Times New Roman" w:cs="Times New Roman"/>
          <w:color w:val="000000"/>
          <w:sz w:val="24"/>
          <w:szCs w:val="24"/>
          <w:shd w:val="clear" w:color="auto" w:fill="FFFFFF"/>
        </w:rPr>
        <w:t>?.</w:t>
      </w:r>
      <w:proofErr w:type="gramEnd"/>
      <w:r w:rsidRPr="000341B8">
        <w:rPr>
          <w:rFonts w:ascii="Times New Roman" w:eastAsia="Arial Unicode MS" w:hAnsi="Times New Roman" w:cs="Times New Roman"/>
          <w:color w:val="000000"/>
          <w:sz w:val="24"/>
          <w:szCs w:val="24"/>
          <w:shd w:val="clear" w:color="auto" w:fill="FFFFFF"/>
        </w:rPr>
        <w:t> </w:t>
      </w:r>
      <w:r w:rsidRPr="000341B8">
        <w:rPr>
          <w:rFonts w:ascii="Times New Roman" w:eastAsia="Arial Unicode MS" w:hAnsi="Times New Roman" w:cs="Times New Roman"/>
          <w:i/>
          <w:iCs/>
          <w:color w:val="000000"/>
          <w:sz w:val="24"/>
          <w:szCs w:val="24"/>
          <w:shd w:val="clear" w:color="auto" w:fill="FFFFFF"/>
        </w:rPr>
        <w:t xml:space="preserve">Journal </w:t>
      </w:r>
      <w:r w:rsidR="00E8319D">
        <w:rPr>
          <w:rFonts w:ascii="Times New Roman" w:eastAsia="Arial Unicode MS" w:hAnsi="Times New Roman" w:cs="Times New Roman"/>
          <w:i/>
          <w:iCs/>
          <w:color w:val="000000"/>
          <w:sz w:val="24"/>
          <w:szCs w:val="24"/>
          <w:shd w:val="clear" w:color="auto" w:fill="FFFFFF"/>
        </w:rPr>
        <w:tab/>
      </w:r>
      <w:r w:rsidRPr="000341B8">
        <w:rPr>
          <w:rFonts w:ascii="Times New Roman" w:eastAsia="Arial Unicode MS" w:hAnsi="Times New Roman" w:cs="Times New Roman"/>
          <w:i/>
          <w:iCs/>
          <w:color w:val="000000"/>
          <w:sz w:val="24"/>
          <w:szCs w:val="24"/>
          <w:shd w:val="clear" w:color="auto" w:fill="FFFFFF"/>
        </w:rPr>
        <w:t xml:space="preserve">of </w:t>
      </w:r>
      <w:r w:rsidR="00CF5DF2">
        <w:rPr>
          <w:rFonts w:ascii="Times New Roman" w:eastAsia="Arial Unicode MS" w:hAnsi="Times New Roman" w:cs="Times New Roman"/>
          <w:i/>
          <w:iCs/>
          <w:color w:val="000000"/>
          <w:sz w:val="24"/>
          <w:szCs w:val="24"/>
          <w:shd w:val="clear" w:color="auto" w:fill="FFFFFF"/>
        </w:rPr>
        <w:tab/>
      </w:r>
      <w:r w:rsidRPr="000341B8">
        <w:rPr>
          <w:rFonts w:ascii="Times New Roman" w:eastAsia="Arial Unicode MS" w:hAnsi="Times New Roman" w:cs="Times New Roman"/>
          <w:i/>
          <w:iCs/>
          <w:color w:val="000000"/>
          <w:sz w:val="24"/>
          <w:szCs w:val="24"/>
          <w:shd w:val="clear" w:color="auto" w:fill="FFFFFF"/>
        </w:rPr>
        <w:t>Social Issues, 62, </w:t>
      </w:r>
      <w:r w:rsidRPr="000341B8">
        <w:rPr>
          <w:rFonts w:ascii="Times New Roman" w:eastAsia="Arial Unicode MS" w:hAnsi="Times New Roman" w:cs="Times New Roman"/>
          <w:color w:val="000000"/>
          <w:sz w:val="24"/>
          <w:szCs w:val="24"/>
          <w:shd w:val="clear" w:color="auto" w:fill="FFFFFF"/>
        </w:rPr>
        <w:t>1, 1-17.  (</w:t>
      </w:r>
      <w:proofErr w:type="gramStart"/>
      <w:r w:rsidRPr="000341B8">
        <w:rPr>
          <w:rFonts w:ascii="Times New Roman" w:eastAsia="Arial Unicode MS" w:hAnsi="Times New Roman" w:cs="Times New Roman"/>
          <w:color w:val="000000"/>
          <w:sz w:val="24"/>
          <w:szCs w:val="24"/>
          <w:shd w:val="clear" w:color="auto" w:fill="FFFFFF"/>
        </w:rPr>
        <w:t>works</w:t>
      </w:r>
      <w:proofErr w:type="gramEnd"/>
      <w:r w:rsidRPr="000341B8">
        <w:rPr>
          <w:rFonts w:ascii="Times New Roman" w:eastAsia="Arial Unicode MS" w:hAnsi="Times New Roman" w:cs="Times New Roman"/>
          <w:color w:val="000000"/>
          <w:sz w:val="24"/>
          <w:szCs w:val="24"/>
          <w:shd w:val="clear" w:color="auto" w:fill="FFFFFF"/>
        </w:rPr>
        <w:t xml:space="preserve"> at Ohio State University, contact her)</w:t>
      </w:r>
    </w:p>
    <w:p w14:paraId="2C13D7AC" w14:textId="3712AF0E" w:rsidR="00951C63" w:rsidRDefault="00951C63" w:rsidP="00801B3B">
      <w:pPr>
        <w:spacing w:line="480" w:lineRule="auto"/>
        <w:contextualSpacing/>
        <w:rPr>
          <w:rFonts w:ascii="Times New Roman" w:eastAsia="Arial Unicode MS" w:hAnsi="Times New Roman" w:cs="Times New Roman"/>
          <w:color w:val="000000"/>
          <w:sz w:val="24"/>
          <w:szCs w:val="24"/>
          <w:shd w:val="clear" w:color="auto" w:fill="FFFFFF"/>
        </w:rPr>
      </w:pPr>
      <w:r>
        <w:rPr>
          <w:rFonts w:ascii="Times New Roman" w:eastAsia="Arial Unicode MS" w:hAnsi="Times New Roman" w:cs="Times New Roman"/>
          <w:color w:val="000000"/>
          <w:sz w:val="24"/>
          <w:szCs w:val="24"/>
          <w:shd w:val="clear" w:color="auto" w:fill="FFFFFF"/>
        </w:rPr>
        <w:t xml:space="preserve">Coates, K. (2016) </w:t>
      </w:r>
      <w:proofErr w:type="gramStart"/>
      <w:r>
        <w:rPr>
          <w:rFonts w:ascii="Times New Roman" w:eastAsia="Arial Unicode MS" w:hAnsi="Times New Roman" w:cs="Times New Roman"/>
          <w:color w:val="000000"/>
          <w:sz w:val="24"/>
          <w:szCs w:val="24"/>
          <w:shd w:val="clear" w:color="auto" w:fill="FFFFFF"/>
        </w:rPr>
        <w:t>The</w:t>
      </w:r>
      <w:proofErr w:type="gramEnd"/>
      <w:r>
        <w:rPr>
          <w:rFonts w:ascii="Times New Roman" w:eastAsia="Arial Unicode MS" w:hAnsi="Times New Roman" w:cs="Times New Roman"/>
          <w:color w:val="000000"/>
          <w:sz w:val="24"/>
          <w:szCs w:val="24"/>
          <w:shd w:val="clear" w:color="auto" w:fill="FFFFFF"/>
        </w:rPr>
        <w:t xml:space="preserve"> Evolution of Philosophy in German Universities.  Journal of European </w:t>
      </w:r>
      <w:r>
        <w:rPr>
          <w:rFonts w:ascii="Times New Roman" w:eastAsia="Arial Unicode MS" w:hAnsi="Times New Roman" w:cs="Times New Roman"/>
          <w:color w:val="000000"/>
          <w:sz w:val="24"/>
          <w:szCs w:val="24"/>
          <w:shd w:val="clear" w:color="auto" w:fill="FFFFFF"/>
        </w:rPr>
        <w:tab/>
        <w:t>Philosophy. Berlin, Germany</w:t>
      </w:r>
    </w:p>
    <w:p w14:paraId="5DCEB5C7" w14:textId="706AFC1F" w:rsidR="00BE5BD0" w:rsidRDefault="007C7B82" w:rsidP="00801B3B">
      <w:pPr>
        <w:spacing w:line="480" w:lineRule="auto"/>
        <w:contextualSpacing/>
        <w:rPr>
          <w:rFonts w:ascii="Times New Roman" w:eastAsia="Arial Unicode MS" w:hAnsi="Times New Roman" w:cs="Times New Roman"/>
          <w:color w:val="000000"/>
          <w:sz w:val="24"/>
          <w:szCs w:val="24"/>
          <w:shd w:val="clear" w:color="auto" w:fill="FFFFFF"/>
        </w:rPr>
      </w:pPr>
      <w:r>
        <w:rPr>
          <w:rFonts w:ascii="Times New Roman" w:eastAsia="Arial Unicode MS" w:hAnsi="Times New Roman" w:cs="Times New Roman"/>
          <w:color w:val="000000"/>
          <w:sz w:val="24"/>
          <w:szCs w:val="24"/>
          <w:shd w:val="clear" w:color="auto" w:fill="FFFFFF"/>
        </w:rPr>
        <w:t>Cre</w:t>
      </w:r>
      <w:r w:rsidR="00976D0C">
        <w:rPr>
          <w:rFonts w:ascii="Times New Roman" w:eastAsia="Arial Unicode MS" w:hAnsi="Times New Roman" w:cs="Times New Roman"/>
          <w:color w:val="000000"/>
          <w:sz w:val="24"/>
          <w:szCs w:val="24"/>
          <w:shd w:val="clear" w:color="auto" w:fill="FFFFFF"/>
        </w:rPr>
        <w:t>swell, J (2013</w:t>
      </w:r>
      <w:proofErr w:type="gramStart"/>
      <w:r w:rsidR="00BE5BD0">
        <w:rPr>
          <w:rFonts w:ascii="Times New Roman" w:eastAsia="Arial Unicode MS" w:hAnsi="Times New Roman" w:cs="Times New Roman"/>
          <w:color w:val="000000"/>
          <w:sz w:val="24"/>
          <w:szCs w:val="24"/>
          <w:shd w:val="clear" w:color="auto" w:fill="FFFFFF"/>
        </w:rPr>
        <w:t>)  Qualitative</w:t>
      </w:r>
      <w:proofErr w:type="gramEnd"/>
      <w:r w:rsidR="00BE5BD0">
        <w:rPr>
          <w:rFonts w:ascii="Times New Roman" w:eastAsia="Arial Unicode MS" w:hAnsi="Times New Roman" w:cs="Times New Roman"/>
          <w:color w:val="000000"/>
          <w:sz w:val="24"/>
          <w:szCs w:val="24"/>
          <w:shd w:val="clear" w:color="auto" w:fill="FFFFFF"/>
        </w:rPr>
        <w:t xml:space="preserve"> Inquiry and Research Design: Choosing among five approaches.  </w:t>
      </w:r>
      <w:r w:rsidR="00CF5DF2">
        <w:rPr>
          <w:rFonts w:ascii="Times New Roman" w:eastAsia="Arial Unicode MS" w:hAnsi="Times New Roman" w:cs="Times New Roman"/>
          <w:color w:val="000000"/>
          <w:sz w:val="24"/>
          <w:szCs w:val="24"/>
          <w:shd w:val="clear" w:color="auto" w:fill="FFFFFF"/>
        </w:rPr>
        <w:tab/>
      </w:r>
      <w:r w:rsidR="00BE5BD0">
        <w:rPr>
          <w:rFonts w:ascii="Times New Roman" w:eastAsia="Arial Unicode MS" w:hAnsi="Times New Roman" w:cs="Times New Roman"/>
          <w:color w:val="000000"/>
          <w:sz w:val="24"/>
          <w:szCs w:val="24"/>
          <w:shd w:val="clear" w:color="auto" w:fill="FFFFFF"/>
        </w:rPr>
        <w:t>Sage Publications</w:t>
      </w:r>
      <w:r w:rsidR="00976D0C">
        <w:rPr>
          <w:rFonts w:ascii="Times New Roman" w:eastAsia="Arial Unicode MS" w:hAnsi="Times New Roman" w:cs="Times New Roman"/>
          <w:color w:val="000000"/>
          <w:sz w:val="24"/>
          <w:szCs w:val="24"/>
          <w:shd w:val="clear" w:color="auto" w:fill="FFFFFF"/>
        </w:rPr>
        <w:t>, Thousand Oaks, CA</w:t>
      </w:r>
    </w:p>
    <w:p w14:paraId="3E34BBF1" w14:textId="3EBDA731" w:rsidR="00A34731" w:rsidRDefault="00976D0C" w:rsidP="00801B3B">
      <w:pPr>
        <w:spacing w:line="480" w:lineRule="auto"/>
        <w:contextualSpacing/>
        <w:rPr>
          <w:rFonts w:ascii="Times New Roman" w:eastAsia="Arial Unicode MS" w:hAnsi="Times New Roman" w:cs="Times New Roman"/>
          <w:color w:val="000000"/>
          <w:sz w:val="24"/>
          <w:szCs w:val="24"/>
          <w:shd w:val="clear" w:color="auto" w:fill="FFFFFF"/>
        </w:rPr>
      </w:pPr>
      <w:r>
        <w:rPr>
          <w:rFonts w:ascii="Times New Roman" w:eastAsia="Arial Unicode MS" w:hAnsi="Times New Roman" w:cs="Times New Roman"/>
          <w:color w:val="000000"/>
          <w:sz w:val="24"/>
          <w:szCs w:val="24"/>
          <w:shd w:val="clear" w:color="auto" w:fill="FFFFFF"/>
        </w:rPr>
        <w:t xml:space="preserve">Creswell, J (2014). Research Design: Qualitative, Quantitative and Mixed Methods Approaches.  </w:t>
      </w:r>
      <w:r w:rsidR="00CF5DF2">
        <w:rPr>
          <w:rFonts w:ascii="Times New Roman" w:eastAsia="Arial Unicode MS" w:hAnsi="Times New Roman" w:cs="Times New Roman"/>
          <w:color w:val="000000"/>
          <w:sz w:val="24"/>
          <w:szCs w:val="24"/>
          <w:shd w:val="clear" w:color="auto" w:fill="FFFFFF"/>
        </w:rPr>
        <w:tab/>
      </w:r>
      <w:r>
        <w:rPr>
          <w:rFonts w:ascii="Times New Roman" w:eastAsia="Arial Unicode MS" w:hAnsi="Times New Roman" w:cs="Times New Roman"/>
          <w:color w:val="000000"/>
          <w:sz w:val="24"/>
          <w:szCs w:val="24"/>
          <w:shd w:val="clear" w:color="auto" w:fill="FFFFFF"/>
        </w:rPr>
        <w:t>Sage Publications, Thousand Oaks, CA.</w:t>
      </w:r>
    </w:p>
    <w:p w14:paraId="7B6149CF" w14:textId="5E597425" w:rsidR="005175EE" w:rsidRPr="00577632" w:rsidRDefault="005175EE" w:rsidP="005175EE">
      <w:pPr>
        <w:spacing w:line="480" w:lineRule="auto"/>
        <w:contextualSpacing/>
        <w:rPr>
          <w:rFonts w:ascii="Times New Roman" w:hAnsi="Times New Roman" w:cs="Times New Roman"/>
          <w:sz w:val="24"/>
          <w:szCs w:val="24"/>
        </w:rPr>
      </w:pPr>
      <w:r w:rsidRPr="00577632">
        <w:rPr>
          <w:rFonts w:ascii="Times New Roman" w:hAnsi="Times New Roman" w:cs="Times New Roman"/>
          <w:sz w:val="24"/>
          <w:szCs w:val="24"/>
        </w:rPr>
        <w:t>Crocker, J, Major B, Steele, C. Social Stigma  Handbook of social psychology  4</w:t>
      </w:r>
      <w:r w:rsidRPr="00577632">
        <w:rPr>
          <w:rFonts w:ascii="Times New Roman" w:hAnsi="Times New Roman" w:cs="Times New Roman"/>
          <w:sz w:val="24"/>
          <w:szCs w:val="24"/>
          <w:vertAlign w:val="superscript"/>
        </w:rPr>
        <w:t>th</w:t>
      </w:r>
      <w:r w:rsidRPr="00577632">
        <w:rPr>
          <w:rFonts w:ascii="Times New Roman" w:hAnsi="Times New Roman" w:cs="Times New Roman"/>
          <w:sz w:val="24"/>
          <w:szCs w:val="24"/>
        </w:rPr>
        <w:t xml:space="preserve"> edition </w:t>
      </w:r>
      <w:proofErr w:type="spellStart"/>
      <w:r w:rsidRPr="00577632">
        <w:rPr>
          <w:rFonts w:ascii="Times New Roman" w:hAnsi="Times New Roman" w:cs="Times New Roman"/>
          <w:sz w:val="24"/>
          <w:szCs w:val="24"/>
        </w:rPr>
        <w:t>Bostn</w:t>
      </w:r>
      <w:proofErr w:type="spellEnd"/>
      <w:r w:rsidRPr="00577632">
        <w:rPr>
          <w:rFonts w:ascii="Times New Roman" w:hAnsi="Times New Roman" w:cs="Times New Roman"/>
          <w:sz w:val="24"/>
          <w:szCs w:val="24"/>
        </w:rPr>
        <w:t xml:space="preserve">: </w:t>
      </w:r>
      <w:r>
        <w:rPr>
          <w:rFonts w:ascii="Times New Roman" w:hAnsi="Times New Roman" w:cs="Times New Roman"/>
          <w:sz w:val="24"/>
          <w:szCs w:val="24"/>
        </w:rPr>
        <w:tab/>
      </w:r>
      <w:r w:rsidRPr="00577632">
        <w:rPr>
          <w:rFonts w:ascii="Times New Roman" w:hAnsi="Times New Roman" w:cs="Times New Roman"/>
          <w:sz w:val="24"/>
          <w:szCs w:val="24"/>
        </w:rPr>
        <w:t>McGraw-Hill; 1998</w:t>
      </w:r>
      <w:r>
        <w:rPr>
          <w:rFonts w:ascii="Times New Roman" w:hAnsi="Times New Roman" w:cs="Times New Roman"/>
          <w:sz w:val="24"/>
          <w:szCs w:val="24"/>
        </w:rPr>
        <w:t xml:space="preserve">  </w:t>
      </w:r>
      <w:r w:rsidRPr="00577632">
        <w:rPr>
          <w:rFonts w:ascii="Times New Roman" w:hAnsi="Times New Roman" w:cs="Times New Roman"/>
          <w:sz w:val="24"/>
          <w:szCs w:val="24"/>
        </w:rPr>
        <w:t>(Page 331 global mental health book)</w:t>
      </w:r>
    </w:p>
    <w:p w14:paraId="4F308CE8" w14:textId="7514FB45" w:rsidR="0057438A" w:rsidRDefault="0057438A" w:rsidP="00801B3B">
      <w:pPr>
        <w:spacing w:line="480" w:lineRule="auto"/>
        <w:contextualSpacing/>
        <w:rPr>
          <w:rFonts w:ascii="Times New Roman" w:eastAsia="Arial Unicode MS" w:hAnsi="Times New Roman" w:cs="Times New Roman"/>
          <w:color w:val="000000"/>
          <w:sz w:val="24"/>
          <w:szCs w:val="24"/>
          <w:shd w:val="clear" w:color="auto" w:fill="FFFFFF"/>
        </w:rPr>
      </w:pPr>
      <w:proofErr w:type="spellStart"/>
      <w:r w:rsidRPr="000341B8">
        <w:rPr>
          <w:rFonts w:ascii="Times New Roman" w:eastAsia="Arial Unicode MS" w:hAnsi="Times New Roman" w:cs="Times New Roman"/>
          <w:color w:val="000000"/>
          <w:sz w:val="24"/>
          <w:szCs w:val="24"/>
          <w:shd w:val="clear" w:color="auto" w:fill="FFFFFF"/>
        </w:rPr>
        <w:t>Danieli</w:t>
      </w:r>
      <w:proofErr w:type="spellEnd"/>
      <w:r w:rsidRPr="000341B8">
        <w:rPr>
          <w:rFonts w:ascii="Times New Roman" w:eastAsia="Arial Unicode MS" w:hAnsi="Times New Roman" w:cs="Times New Roman"/>
          <w:color w:val="000000"/>
          <w:sz w:val="24"/>
          <w:szCs w:val="24"/>
          <w:shd w:val="clear" w:color="auto" w:fill="FFFFFF"/>
        </w:rPr>
        <w:t xml:space="preserve">, Y., </w:t>
      </w:r>
      <w:proofErr w:type="spellStart"/>
      <w:r w:rsidRPr="000341B8">
        <w:rPr>
          <w:rFonts w:ascii="Times New Roman" w:eastAsia="Arial Unicode MS" w:hAnsi="Times New Roman" w:cs="Times New Roman"/>
          <w:color w:val="000000"/>
          <w:sz w:val="24"/>
          <w:szCs w:val="24"/>
          <w:shd w:val="clear" w:color="auto" w:fill="FFFFFF"/>
        </w:rPr>
        <w:t>Brom</w:t>
      </w:r>
      <w:proofErr w:type="spellEnd"/>
      <w:r w:rsidRPr="000341B8">
        <w:rPr>
          <w:rFonts w:ascii="Times New Roman" w:eastAsia="Arial Unicode MS" w:hAnsi="Times New Roman" w:cs="Times New Roman"/>
          <w:color w:val="000000"/>
          <w:sz w:val="24"/>
          <w:szCs w:val="24"/>
          <w:shd w:val="clear" w:color="auto" w:fill="FFFFFF"/>
        </w:rPr>
        <w:t>, D., &amp; Sills, J. (2004). </w:t>
      </w:r>
      <w:r w:rsidRPr="000341B8">
        <w:rPr>
          <w:rFonts w:ascii="Times New Roman" w:eastAsia="Arial Unicode MS" w:hAnsi="Times New Roman" w:cs="Times New Roman"/>
          <w:i/>
          <w:iCs/>
          <w:color w:val="000000"/>
          <w:sz w:val="24"/>
          <w:szCs w:val="24"/>
          <w:shd w:val="clear" w:color="auto" w:fill="FFFFFF"/>
        </w:rPr>
        <w:t xml:space="preserve">The trauma of terrorism: Sharing knowledge and </w:t>
      </w:r>
      <w:r w:rsidR="00CF5DF2">
        <w:rPr>
          <w:rFonts w:ascii="Times New Roman" w:eastAsia="Arial Unicode MS" w:hAnsi="Times New Roman" w:cs="Times New Roman"/>
          <w:i/>
          <w:iCs/>
          <w:color w:val="000000"/>
          <w:sz w:val="24"/>
          <w:szCs w:val="24"/>
          <w:shd w:val="clear" w:color="auto" w:fill="FFFFFF"/>
        </w:rPr>
        <w:tab/>
      </w:r>
      <w:r w:rsidRPr="000341B8">
        <w:rPr>
          <w:rFonts w:ascii="Times New Roman" w:eastAsia="Arial Unicode MS" w:hAnsi="Times New Roman" w:cs="Times New Roman"/>
          <w:i/>
          <w:iCs/>
          <w:color w:val="000000"/>
          <w:sz w:val="24"/>
          <w:szCs w:val="24"/>
          <w:shd w:val="clear" w:color="auto" w:fill="FFFFFF"/>
        </w:rPr>
        <w:t>shared care, an international handbook</w:t>
      </w:r>
      <w:r w:rsidRPr="000341B8">
        <w:rPr>
          <w:rFonts w:ascii="Times New Roman" w:eastAsia="Arial Unicode MS" w:hAnsi="Times New Roman" w:cs="Times New Roman"/>
          <w:color w:val="000000"/>
          <w:sz w:val="24"/>
          <w:szCs w:val="24"/>
          <w:shd w:val="clear" w:color="auto" w:fill="FFFFFF"/>
        </w:rPr>
        <w:t xml:space="preserve">. Binghamton, NY: Haworth Maltreatment </w:t>
      </w:r>
      <w:r w:rsidR="00CF5DF2">
        <w:rPr>
          <w:rFonts w:ascii="Times New Roman" w:eastAsia="Arial Unicode MS" w:hAnsi="Times New Roman" w:cs="Times New Roman"/>
          <w:color w:val="000000"/>
          <w:sz w:val="24"/>
          <w:szCs w:val="24"/>
          <w:shd w:val="clear" w:color="auto" w:fill="FFFFFF"/>
        </w:rPr>
        <w:tab/>
      </w:r>
      <w:r w:rsidRPr="000341B8">
        <w:rPr>
          <w:rFonts w:ascii="Times New Roman" w:eastAsia="Arial Unicode MS" w:hAnsi="Times New Roman" w:cs="Times New Roman"/>
          <w:color w:val="000000"/>
          <w:sz w:val="24"/>
          <w:szCs w:val="24"/>
          <w:shd w:val="clear" w:color="auto" w:fill="FFFFFF"/>
        </w:rPr>
        <w:t>&amp; Trauma Press.</w:t>
      </w:r>
    </w:p>
    <w:p w14:paraId="046CD741" w14:textId="77777777" w:rsidR="007033E7" w:rsidRPr="007033E7" w:rsidRDefault="007033E7" w:rsidP="007033E7">
      <w:pPr>
        <w:spacing w:after="0" w:line="240" w:lineRule="auto"/>
        <w:rPr>
          <w:rFonts w:ascii="Times New Roman" w:eastAsia="Times New Roman" w:hAnsi="Times New Roman" w:cs="Times New Roman"/>
          <w:sz w:val="24"/>
          <w:szCs w:val="24"/>
        </w:rPr>
      </w:pPr>
      <w:r w:rsidRPr="007033E7">
        <w:rPr>
          <w:rFonts w:ascii="Times New Roman" w:eastAsia="Times New Roman" w:hAnsi="Times New Roman" w:cs="Times New Roman"/>
          <w:color w:val="222222"/>
          <w:sz w:val="24"/>
          <w:szCs w:val="24"/>
          <w:shd w:val="clear" w:color="auto" w:fill="FFFFFF"/>
        </w:rPr>
        <w:t>De la Cruz, P. (2008). </w:t>
      </w:r>
      <w:r w:rsidRPr="007033E7">
        <w:rPr>
          <w:rFonts w:ascii="Times New Roman" w:eastAsia="Times New Roman" w:hAnsi="Times New Roman" w:cs="Times New Roman"/>
          <w:i/>
          <w:iCs/>
          <w:color w:val="222222"/>
          <w:sz w:val="24"/>
          <w:szCs w:val="24"/>
          <w:shd w:val="clear" w:color="auto" w:fill="FFFFFF"/>
        </w:rPr>
        <w:t>Arab population: 2000: Census 2000 brief</w:t>
      </w:r>
      <w:r w:rsidRPr="007033E7">
        <w:rPr>
          <w:rFonts w:ascii="Times New Roman" w:eastAsia="Times New Roman" w:hAnsi="Times New Roman" w:cs="Times New Roman"/>
          <w:color w:val="222222"/>
          <w:sz w:val="24"/>
          <w:szCs w:val="24"/>
          <w:shd w:val="clear" w:color="auto" w:fill="FFFFFF"/>
        </w:rPr>
        <w:t>. DIANE Publishing.</w:t>
      </w:r>
    </w:p>
    <w:p w14:paraId="43DC76D4" w14:textId="77777777" w:rsidR="00CF5DF2" w:rsidRDefault="00CF5DF2" w:rsidP="00CF5DF2">
      <w:pPr>
        <w:spacing w:after="0" w:line="480" w:lineRule="auto"/>
        <w:rPr>
          <w:rFonts w:ascii="Times New Roman" w:eastAsia="Arial Unicode MS" w:hAnsi="Times New Roman" w:cs="Times New Roman"/>
          <w:color w:val="000000"/>
          <w:sz w:val="24"/>
          <w:szCs w:val="24"/>
          <w:shd w:val="clear" w:color="auto" w:fill="FFFFFF"/>
        </w:rPr>
      </w:pPr>
    </w:p>
    <w:p w14:paraId="2C80CF6C" w14:textId="64A234A7" w:rsidR="001D5923" w:rsidRPr="001D5923" w:rsidRDefault="001D5923" w:rsidP="00CF5DF2">
      <w:pPr>
        <w:spacing w:after="0" w:line="480" w:lineRule="auto"/>
        <w:rPr>
          <w:rFonts w:ascii="Times New Roman" w:eastAsia="Times New Roman" w:hAnsi="Times New Roman" w:cs="Times New Roman"/>
          <w:sz w:val="24"/>
          <w:szCs w:val="24"/>
        </w:rPr>
      </w:pPr>
      <w:r w:rsidRPr="001D5923">
        <w:rPr>
          <w:rFonts w:ascii="Times New Roman" w:eastAsia="Times New Roman" w:hAnsi="Times New Roman" w:cs="Times New Roman"/>
          <w:color w:val="222222"/>
          <w:sz w:val="24"/>
          <w:szCs w:val="24"/>
          <w:shd w:val="clear" w:color="auto" w:fill="FFFFFF"/>
        </w:rPr>
        <w:t xml:space="preserve">Della Porta, D. (1999). Protest, protesters, and protest policing: Public discourses in Italy and </w:t>
      </w:r>
      <w:r>
        <w:rPr>
          <w:rFonts w:ascii="Times New Roman" w:eastAsia="Times New Roman" w:hAnsi="Times New Roman" w:cs="Times New Roman"/>
          <w:color w:val="222222"/>
          <w:sz w:val="24"/>
          <w:szCs w:val="24"/>
          <w:shd w:val="clear" w:color="auto" w:fill="FFFFFF"/>
        </w:rPr>
        <w:tab/>
      </w:r>
      <w:r w:rsidRPr="001D5923">
        <w:rPr>
          <w:rFonts w:ascii="Times New Roman" w:eastAsia="Times New Roman" w:hAnsi="Times New Roman" w:cs="Times New Roman"/>
          <w:color w:val="222222"/>
          <w:sz w:val="24"/>
          <w:szCs w:val="24"/>
          <w:shd w:val="clear" w:color="auto" w:fill="FFFFFF"/>
        </w:rPr>
        <w:t>Germany from the 1960s to the 1980s. </w:t>
      </w:r>
      <w:r w:rsidRPr="001D5923">
        <w:rPr>
          <w:rFonts w:ascii="Times New Roman" w:eastAsia="Times New Roman" w:hAnsi="Times New Roman" w:cs="Times New Roman"/>
          <w:i/>
          <w:iCs/>
          <w:color w:val="222222"/>
          <w:sz w:val="24"/>
          <w:szCs w:val="24"/>
          <w:shd w:val="clear" w:color="auto" w:fill="FFFFFF"/>
        </w:rPr>
        <w:t>How social movements matter</w:t>
      </w:r>
      <w:r w:rsidRPr="001D5923">
        <w:rPr>
          <w:rFonts w:ascii="Times New Roman" w:eastAsia="Times New Roman" w:hAnsi="Times New Roman" w:cs="Times New Roman"/>
          <w:color w:val="222222"/>
          <w:sz w:val="24"/>
          <w:szCs w:val="24"/>
          <w:shd w:val="clear" w:color="auto" w:fill="FFFFFF"/>
        </w:rPr>
        <w:t>, 66-96.</w:t>
      </w:r>
    </w:p>
    <w:p w14:paraId="12818DB1" w14:textId="592D0146" w:rsidR="00A53BFE" w:rsidRDefault="00A53BFE" w:rsidP="00CF5DF2">
      <w:pPr>
        <w:spacing w:line="480" w:lineRule="auto"/>
        <w:contextualSpacing/>
        <w:rPr>
          <w:rFonts w:ascii="Times New Roman" w:eastAsia="Arial Unicode MS" w:hAnsi="Times New Roman" w:cs="Times New Roman"/>
          <w:color w:val="000000"/>
          <w:sz w:val="24"/>
          <w:szCs w:val="24"/>
          <w:shd w:val="clear" w:color="auto" w:fill="FFFFFF"/>
        </w:rPr>
      </w:pPr>
      <w:r w:rsidRPr="00A53BFE">
        <w:rPr>
          <w:rFonts w:ascii="Times New Roman" w:eastAsia="Times New Roman" w:hAnsi="Times New Roman" w:cs="Times New Roman"/>
          <w:color w:val="222222"/>
          <w:sz w:val="24"/>
          <w:szCs w:val="24"/>
          <w:shd w:val="clear" w:color="auto" w:fill="FFFFFF"/>
        </w:rPr>
        <w:t>Derrida, J., &amp; Belay, B. (2003). Taking a stand for Algeria. </w:t>
      </w:r>
      <w:r w:rsidRPr="00A53BFE">
        <w:rPr>
          <w:rFonts w:ascii="Times New Roman" w:eastAsia="Times New Roman" w:hAnsi="Times New Roman" w:cs="Times New Roman"/>
          <w:i/>
          <w:iCs/>
          <w:color w:val="222222"/>
          <w:sz w:val="24"/>
          <w:szCs w:val="24"/>
          <w:shd w:val="clear" w:color="auto" w:fill="FFFFFF"/>
        </w:rPr>
        <w:t>College literature</w:t>
      </w:r>
      <w:proofErr w:type="gramStart"/>
      <w:r w:rsidRPr="00A53BFE">
        <w:rPr>
          <w:rFonts w:ascii="Times New Roman" w:eastAsia="Times New Roman" w:hAnsi="Times New Roman" w:cs="Times New Roman"/>
          <w:color w:val="222222"/>
          <w:sz w:val="24"/>
          <w:szCs w:val="24"/>
          <w:shd w:val="clear" w:color="auto" w:fill="FFFFFF"/>
        </w:rPr>
        <w:t>,</w:t>
      </w:r>
      <w:r w:rsidRPr="00A53BFE">
        <w:rPr>
          <w:rFonts w:ascii="Times New Roman" w:eastAsia="Times New Roman" w:hAnsi="Times New Roman" w:cs="Times New Roman"/>
          <w:i/>
          <w:iCs/>
          <w:color w:val="222222"/>
          <w:sz w:val="24"/>
          <w:szCs w:val="24"/>
          <w:shd w:val="clear" w:color="auto" w:fill="FFFFFF"/>
        </w:rPr>
        <w:t>30</w:t>
      </w:r>
      <w:proofErr w:type="gramEnd"/>
      <w:r w:rsidRPr="00A53BFE">
        <w:rPr>
          <w:rFonts w:ascii="Times New Roman" w:eastAsia="Times New Roman" w:hAnsi="Times New Roman" w:cs="Times New Roman"/>
          <w:color w:val="222222"/>
          <w:sz w:val="24"/>
          <w:szCs w:val="24"/>
          <w:shd w:val="clear" w:color="auto" w:fill="FFFFFF"/>
        </w:rPr>
        <w:t>(1), 115-123.</w:t>
      </w:r>
    </w:p>
    <w:p w14:paraId="54F47B01" w14:textId="583D2546" w:rsidR="0057438A" w:rsidRPr="000341B8" w:rsidRDefault="0057438A" w:rsidP="00801B3B">
      <w:pPr>
        <w:spacing w:line="480" w:lineRule="auto"/>
        <w:contextualSpacing/>
        <w:rPr>
          <w:rFonts w:ascii="Times New Roman" w:eastAsia="Times New Roman" w:hAnsi="Times New Roman" w:cs="Times New Roman"/>
          <w:sz w:val="24"/>
          <w:szCs w:val="24"/>
        </w:rPr>
      </w:pPr>
      <w:proofErr w:type="spellStart"/>
      <w:r w:rsidRPr="000341B8">
        <w:rPr>
          <w:rFonts w:ascii="Times New Roman" w:eastAsia="Arial Unicode MS" w:hAnsi="Times New Roman" w:cs="Times New Roman"/>
          <w:color w:val="000000"/>
          <w:sz w:val="24"/>
          <w:szCs w:val="24"/>
          <w:shd w:val="clear" w:color="auto" w:fill="FFFFFF"/>
        </w:rPr>
        <w:t>Djeriouat</w:t>
      </w:r>
      <w:proofErr w:type="spellEnd"/>
      <w:r w:rsidRPr="000341B8">
        <w:rPr>
          <w:rFonts w:ascii="Times New Roman" w:eastAsia="Arial Unicode MS" w:hAnsi="Times New Roman" w:cs="Times New Roman"/>
          <w:color w:val="000000"/>
          <w:sz w:val="24"/>
          <w:szCs w:val="24"/>
          <w:shd w:val="clear" w:color="auto" w:fill="FFFFFF"/>
        </w:rPr>
        <w:t xml:space="preserve">, H., &amp; Mullet, E. (April 01, 2013). Public Perception of the Motives that Lead </w:t>
      </w:r>
      <w:r>
        <w:rPr>
          <w:rFonts w:ascii="Times New Roman" w:eastAsia="Arial Unicode MS" w:hAnsi="Times New Roman" w:cs="Times New Roman"/>
          <w:color w:val="000000"/>
          <w:sz w:val="24"/>
          <w:szCs w:val="24"/>
          <w:shd w:val="clear" w:color="auto" w:fill="FFFFFF"/>
        </w:rPr>
        <w:tab/>
      </w:r>
      <w:r w:rsidRPr="000341B8">
        <w:rPr>
          <w:rFonts w:ascii="Times New Roman" w:eastAsia="Arial Unicode MS" w:hAnsi="Times New Roman" w:cs="Times New Roman"/>
          <w:color w:val="000000"/>
          <w:sz w:val="24"/>
          <w:szCs w:val="24"/>
          <w:shd w:val="clear" w:color="auto" w:fill="FFFFFF"/>
        </w:rPr>
        <w:t>Political Leaders to Launch Interstate Armed Conflicts: A Structural and Cross-</w:t>
      </w:r>
      <w:r>
        <w:rPr>
          <w:rFonts w:ascii="Times New Roman" w:eastAsia="Arial Unicode MS" w:hAnsi="Times New Roman" w:cs="Times New Roman"/>
          <w:color w:val="000000"/>
          <w:sz w:val="24"/>
          <w:szCs w:val="24"/>
          <w:shd w:val="clear" w:color="auto" w:fill="FFFFFF"/>
        </w:rPr>
        <w:tab/>
      </w:r>
      <w:r w:rsidRPr="000341B8">
        <w:rPr>
          <w:rFonts w:ascii="Times New Roman" w:eastAsia="Arial Unicode MS" w:hAnsi="Times New Roman" w:cs="Times New Roman"/>
          <w:color w:val="000000"/>
          <w:sz w:val="24"/>
          <w:szCs w:val="24"/>
          <w:shd w:val="clear" w:color="auto" w:fill="FFFFFF"/>
        </w:rPr>
        <w:t>Cultural Study. </w:t>
      </w:r>
      <w:proofErr w:type="spellStart"/>
      <w:r w:rsidRPr="000341B8">
        <w:rPr>
          <w:rFonts w:ascii="Times New Roman" w:eastAsia="Arial Unicode MS" w:hAnsi="Times New Roman" w:cs="Times New Roman"/>
          <w:i/>
          <w:iCs/>
          <w:color w:val="000000"/>
          <w:sz w:val="24"/>
          <w:szCs w:val="24"/>
          <w:shd w:val="clear" w:color="auto" w:fill="FFFFFF"/>
        </w:rPr>
        <w:t>Universitas</w:t>
      </w:r>
      <w:proofErr w:type="spellEnd"/>
      <w:r w:rsidRPr="000341B8">
        <w:rPr>
          <w:rFonts w:ascii="Times New Roman" w:eastAsia="Arial Unicode MS" w:hAnsi="Times New Roman" w:cs="Times New Roman"/>
          <w:i/>
          <w:iCs/>
          <w:color w:val="000000"/>
          <w:sz w:val="24"/>
          <w:szCs w:val="24"/>
          <w:shd w:val="clear" w:color="auto" w:fill="FFFFFF"/>
        </w:rPr>
        <w:t xml:space="preserve"> </w:t>
      </w:r>
      <w:proofErr w:type="spellStart"/>
      <w:r w:rsidRPr="000341B8">
        <w:rPr>
          <w:rFonts w:ascii="Times New Roman" w:eastAsia="Arial Unicode MS" w:hAnsi="Times New Roman" w:cs="Times New Roman"/>
          <w:i/>
          <w:iCs/>
          <w:color w:val="000000"/>
          <w:sz w:val="24"/>
          <w:szCs w:val="24"/>
          <w:shd w:val="clear" w:color="auto" w:fill="FFFFFF"/>
        </w:rPr>
        <w:t>Psychologica</w:t>
      </w:r>
      <w:proofErr w:type="spellEnd"/>
      <w:r w:rsidRPr="000341B8">
        <w:rPr>
          <w:rFonts w:ascii="Times New Roman" w:eastAsia="Arial Unicode MS" w:hAnsi="Times New Roman" w:cs="Times New Roman"/>
          <w:i/>
          <w:iCs/>
          <w:color w:val="000000"/>
          <w:sz w:val="24"/>
          <w:szCs w:val="24"/>
          <w:shd w:val="clear" w:color="auto" w:fill="FFFFFF"/>
        </w:rPr>
        <w:t>, 12, </w:t>
      </w:r>
      <w:r w:rsidRPr="000341B8">
        <w:rPr>
          <w:rFonts w:ascii="Times New Roman" w:eastAsia="Arial Unicode MS" w:hAnsi="Times New Roman" w:cs="Times New Roman"/>
          <w:color w:val="000000"/>
          <w:sz w:val="24"/>
          <w:szCs w:val="24"/>
          <w:shd w:val="clear" w:color="auto" w:fill="FFFFFF"/>
        </w:rPr>
        <w:t>2, 327-346.</w:t>
      </w:r>
    </w:p>
    <w:p w14:paraId="2260780F" w14:textId="40F881B3" w:rsidR="003518D2" w:rsidRPr="00697DD4" w:rsidRDefault="003518D2" w:rsidP="00801B3B">
      <w:pPr>
        <w:spacing w:line="480" w:lineRule="auto"/>
        <w:contextualSpacing/>
        <w:rPr>
          <w:rFonts w:ascii="Times New Roman" w:hAnsi="Times New Roman" w:cs="Times New Roman"/>
          <w:sz w:val="24"/>
          <w:szCs w:val="24"/>
        </w:rPr>
      </w:pPr>
      <w:r w:rsidRPr="00697DD4">
        <w:rPr>
          <w:rFonts w:ascii="Times New Roman" w:hAnsi="Times New Roman" w:cs="Times New Roman"/>
          <w:sz w:val="24"/>
          <w:szCs w:val="24"/>
        </w:rPr>
        <w:lastRenderedPageBreak/>
        <w:t xml:space="preserve">Durst, D.  (1994) Understanding the client-social worker relationship in a multicultural </w:t>
      </w:r>
      <w:r w:rsidR="00697DD4">
        <w:rPr>
          <w:rFonts w:ascii="Times New Roman" w:hAnsi="Times New Roman" w:cs="Times New Roman"/>
          <w:sz w:val="24"/>
          <w:szCs w:val="24"/>
        </w:rPr>
        <w:t xml:space="preserve">setting: </w:t>
      </w:r>
      <w:r w:rsidR="00CF5DF2">
        <w:rPr>
          <w:rFonts w:ascii="Times New Roman" w:hAnsi="Times New Roman" w:cs="Times New Roman"/>
          <w:sz w:val="24"/>
          <w:szCs w:val="24"/>
        </w:rPr>
        <w:tab/>
      </w:r>
      <w:r w:rsidR="00697DD4">
        <w:rPr>
          <w:rFonts w:ascii="Times New Roman" w:hAnsi="Times New Roman" w:cs="Times New Roman"/>
          <w:sz w:val="24"/>
          <w:szCs w:val="24"/>
        </w:rPr>
        <w:t xml:space="preserve">Implications for practice. </w:t>
      </w:r>
      <w:r w:rsidRPr="00697DD4">
        <w:rPr>
          <w:rFonts w:ascii="Times New Roman" w:hAnsi="Times New Roman" w:cs="Times New Roman"/>
          <w:sz w:val="24"/>
          <w:szCs w:val="24"/>
        </w:rPr>
        <w:t>Journal of Multicultural Social Work, 3 (4), 29-</w:t>
      </w:r>
      <w:r w:rsidR="00697DD4">
        <w:rPr>
          <w:rFonts w:ascii="Times New Roman" w:hAnsi="Times New Roman" w:cs="Times New Roman"/>
          <w:sz w:val="24"/>
          <w:szCs w:val="24"/>
        </w:rPr>
        <w:tab/>
      </w:r>
      <w:r w:rsidRPr="00697DD4">
        <w:rPr>
          <w:rFonts w:ascii="Times New Roman" w:hAnsi="Times New Roman" w:cs="Times New Roman"/>
          <w:sz w:val="24"/>
          <w:szCs w:val="24"/>
        </w:rPr>
        <w:t>42</w:t>
      </w:r>
    </w:p>
    <w:p w14:paraId="03D669AF" w14:textId="107ACFFC" w:rsidR="00586F6A" w:rsidRDefault="003518D2" w:rsidP="00801B3B">
      <w:pPr>
        <w:spacing w:line="480" w:lineRule="auto"/>
        <w:contextualSpacing/>
        <w:rPr>
          <w:rFonts w:ascii="Times New Roman" w:hAnsi="Times New Roman" w:cs="Times New Roman"/>
          <w:sz w:val="24"/>
          <w:szCs w:val="24"/>
        </w:rPr>
      </w:pPr>
      <w:proofErr w:type="spellStart"/>
      <w:r w:rsidRPr="00697DD4">
        <w:rPr>
          <w:rFonts w:ascii="Times New Roman" w:hAnsi="Times New Roman" w:cs="Times New Roman"/>
          <w:sz w:val="24"/>
          <w:szCs w:val="24"/>
        </w:rPr>
        <w:t>Dubovsky</w:t>
      </w:r>
      <w:proofErr w:type="spellEnd"/>
      <w:r w:rsidRPr="00697DD4">
        <w:rPr>
          <w:rFonts w:ascii="Times New Roman" w:hAnsi="Times New Roman" w:cs="Times New Roman"/>
          <w:sz w:val="24"/>
          <w:szCs w:val="24"/>
        </w:rPr>
        <w:t xml:space="preserve"> S (Psychiatry in Saudi Arabia.  American Journal of Psychiatry, 140, 1455-1459</w:t>
      </w:r>
    </w:p>
    <w:p w14:paraId="099B61B4" w14:textId="77777777" w:rsidR="001B250F" w:rsidRPr="001B250F" w:rsidRDefault="001B250F" w:rsidP="001B250F">
      <w:pPr>
        <w:spacing w:after="0" w:line="240" w:lineRule="auto"/>
        <w:rPr>
          <w:rFonts w:ascii="Times New Roman" w:eastAsia="Times New Roman" w:hAnsi="Times New Roman" w:cs="Times New Roman"/>
          <w:sz w:val="24"/>
          <w:szCs w:val="24"/>
        </w:rPr>
      </w:pPr>
      <w:r w:rsidRPr="001B250F">
        <w:rPr>
          <w:rFonts w:ascii="Times New Roman" w:eastAsia="Times New Roman" w:hAnsi="Times New Roman" w:cs="Times New Roman"/>
          <w:sz w:val="24"/>
          <w:szCs w:val="24"/>
        </w:rPr>
        <w:t xml:space="preserve">Durkheim, E.: 1997 [1893], </w:t>
      </w:r>
      <w:proofErr w:type="gramStart"/>
      <w:r w:rsidRPr="001B250F">
        <w:rPr>
          <w:rFonts w:ascii="Times New Roman" w:eastAsia="Times New Roman" w:hAnsi="Times New Roman" w:cs="Times New Roman"/>
          <w:sz w:val="24"/>
          <w:szCs w:val="24"/>
        </w:rPr>
        <w:t>The</w:t>
      </w:r>
      <w:proofErr w:type="gramEnd"/>
      <w:r w:rsidRPr="001B250F">
        <w:rPr>
          <w:rFonts w:ascii="Times New Roman" w:eastAsia="Times New Roman" w:hAnsi="Times New Roman" w:cs="Times New Roman"/>
          <w:sz w:val="24"/>
          <w:szCs w:val="24"/>
        </w:rPr>
        <w:t xml:space="preserve"> Division of Labor in Society (Free Press, New York).</w:t>
      </w:r>
    </w:p>
    <w:p w14:paraId="5289C3B9" w14:textId="77777777" w:rsidR="001B250F" w:rsidRPr="00586F6A" w:rsidRDefault="001B250F" w:rsidP="00801B3B">
      <w:pPr>
        <w:spacing w:line="480" w:lineRule="auto"/>
        <w:contextualSpacing/>
        <w:rPr>
          <w:rFonts w:ascii="Times New Roman" w:hAnsi="Times New Roman" w:cs="Times New Roman"/>
          <w:sz w:val="24"/>
          <w:szCs w:val="24"/>
        </w:rPr>
      </w:pPr>
    </w:p>
    <w:p w14:paraId="2D2FB3FB" w14:textId="2E96B924" w:rsidR="00C530D8" w:rsidRPr="00265B32" w:rsidRDefault="00586F6A" w:rsidP="00265B32">
      <w:pPr>
        <w:contextualSpacing/>
        <w:rPr>
          <w:rFonts w:ascii="Times New Roman" w:eastAsia="Times New Roman" w:hAnsi="Times New Roman" w:cs="Times New Roman"/>
          <w:sz w:val="24"/>
          <w:szCs w:val="24"/>
        </w:rPr>
      </w:pPr>
      <w:proofErr w:type="spellStart"/>
      <w:r w:rsidRPr="00586F6A">
        <w:rPr>
          <w:rFonts w:ascii="Times New Roman" w:eastAsia="Arial Unicode MS" w:hAnsi="Times New Roman" w:cs="Times New Roman"/>
          <w:color w:val="000000"/>
          <w:sz w:val="24"/>
          <w:szCs w:val="24"/>
          <w:shd w:val="clear" w:color="auto" w:fill="FFFFFF"/>
        </w:rPr>
        <w:t>Dwairy</w:t>
      </w:r>
      <w:proofErr w:type="spellEnd"/>
      <w:r w:rsidRPr="00586F6A">
        <w:rPr>
          <w:rFonts w:ascii="Times New Roman" w:eastAsia="Arial Unicode MS" w:hAnsi="Times New Roman" w:cs="Times New Roman"/>
          <w:color w:val="000000"/>
          <w:sz w:val="24"/>
          <w:szCs w:val="24"/>
          <w:shd w:val="clear" w:color="auto" w:fill="FFFFFF"/>
        </w:rPr>
        <w:t xml:space="preserve">, M., </w:t>
      </w:r>
      <w:proofErr w:type="spellStart"/>
      <w:r w:rsidRPr="00586F6A">
        <w:rPr>
          <w:rFonts w:ascii="Times New Roman" w:eastAsia="Arial Unicode MS" w:hAnsi="Times New Roman" w:cs="Times New Roman"/>
          <w:color w:val="000000"/>
          <w:sz w:val="24"/>
          <w:szCs w:val="24"/>
          <w:shd w:val="clear" w:color="auto" w:fill="FFFFFF"/>
        </w:rPr>
        <w:t>Achoui</w:t>
      </w:r>
      <w:proofErr w:type="spellEnd"/>
      <w:r w:rsidRPr="00586F6A">
        <w:rPr>
          <w:rFonts w:ascii="Times New Roman" w:eastAsia="Arial Unicode MS" w:hAnsi="Times New Roman" w:cs="Times New Roman"/>
          <w:color w:val="000000"/>
          <w:sz w:val="24"/>
          <w:szCs w:val="24"/>
          <w:shd w:val="clear" w:color="auto" w:fill="FFFFFF"/>
        </w:rPr>
        <w:t xml:space="preserve">, M., </w:t>
      </w:r>
      <w:proofErr w:type="spellStart"/>
      <w:r w:rsidRPr="00586F6A">
        <w:rPr>
          <w:rFonts w:ascii="Times New Roman" w:eastAsia="Arial Unicode MS" w:hAnsi="Times New Roman" w:cs="Times New Roman"/>
          <w:color w:val="000000"/>
          <w:sz w:val="24"/>
          <w:szCs w:val="24"/>
          <w:shd w:val="clear" w:color="auto" w:fill="FFFFFF"/>
        </w:rPr>
        <w:t>Abouserie</w:t>
      </w:r>
      <w:proofErr w:type="spellEnd"/>
      <w:r w:rsidRPr="00586F6A">
        <w:rPr>
          <w:rFonts w:ascii="Times New Roman" w:eastAsia="Arial Unicode MS" w:hAnsi="Times New Roman" w:cs="Times New Roman"/>
          <w:color w:val="000000"/>
          <w:sz w:val="24"/>
          <w:szCs w:val="24"/>
          <w:shd w:val="clear" w:color="auto" w:fill="FFFFFF"/>
        </w:rPr>
        <w:t xml:space="preserve">, R., Farah, A., </w:t>
      </w:r>
      <w:proofErr w:type="spellStart"/>
      <w:r w:rsidRPr="00586F6A">
        <w:rPr>
          <w:rFonts w:ascii="Times New Roman" w:eastAsia="Arial Unicode MS" w:hAnsi="Times New Roman" w:cs="Times New Roman"/>
          <w:color w:val="000000"/>
          <w:sz w:val="24"/>
          <w:szCs w:val="24"/>
          <w:shd w:val="clear" w:color="auto" w:fill="FFFFFF"/>
        </w:rPr>
        <w:t>Sakhleh</w:t>
      </w:r>
      <w:proofErr w:type="spellEnd"/>
      <w:r w:rsidRPr="00586F6A">
        <w:rPr>
          <w:rFonts w:ascii="Times New Roman" w:eastAsia="Arial Unicode MS" w:hAnsi="Times New Roman" w:cs="Times New Roman"/>
          <w:color w:val="000000"/>
          <w:sz w:val="24"/>
          <w:szCs w:val="24"/>
          <w:shd w:val="clear" w:color="auto" w:fill="FFFFFF"/>
        </w:rPr>
        <w:t xml:space="preserve">, A., </w:t>
      </w:r>
      <w:proofErr w:type="spellStart"/>
      <w:r w:rsidRPr="00586F6A">
        <w:rPr>
          <w:rFonts w:ascii="Times New Roman" w:eastAsia="Arial Unicode MS" w:hAnsi="Times New Roman" w:cs="Times New Roman"/>
          <w:color w:val="000000"/>
          <w:sz w:val="24"/>
          <w:szCs w:val="24"/>
          <w:shd w:val="clear" w:color="auto" w:fill="FFFFFF"/>
        </w:rPr>
        <w:t>Fayad</w:t>
      </w:r>
      <w:proofErr w:type="spellEnd"/>
      <w:r w:rsidRPr="00586F6A">
        <w:rPr>
          <w:rFonts w:ascii="Times New Roman" w:eastAsia="Arial Unicode MS" w:hAnsi="Times New Roman" w:cs="Times New Roman"/>
          <w:color w:val="000000"/>
          <w:sz w:val="24"/>
          <w:szCs w:val="24"/>
          <w:shd w:val="clear" w:color="auto" w:fill="FFFFFF"/>
        </w:rPr>
        <w:t>, M., &amp; Kha</w:t>
      </w:r>
      <w:r w:rsidR="00507104">
        <w:rPr>
          <w:rFonts w:ascii="Times New Roman" w:eastAsia="Arial Unicode MS" w:hAnsi="Times New Roman" w:cs="Times New Roman"/>
          <w:color w:val="000000"/>
          <w:sz w:val="24"/>
          <w:szCs w:val="24"/>
          <w:shd w:val="clear" w:color="auto" w:fill="FFFFFF"/>
        </w:rPr>
        <w:t>n, H.</w:t>
      </w:r>
      <w:r w:rsidRPr="00586F6A">
        <w:rPr>
          <w:rFonts w:ascii="Times New Roman" w:eastAsia="Arial Unicode MS" w:hAnsi="Times New Roman" w:cs="Times New Roman"/>
          <w:color w:val="000000"/>
          <w:sz w:val="24"/>
          <w:szCs w:val="24"/>
          <w:shd w:val="clear" w:color="auto" w:fill="FFFFFF"/>
        </w:rPr>
        <w:t xml:space="preserve"> </w:t>
      </w:r>
      <w:r w:rsidR="00507104">
        <w:rPr>
          <w:rFonts w:ascii="Times New Roman" w:eastAsia="Arial Unicode MS" w:hAnsi="Times New Roman" w:cs="Times New Roman"/>
          <w:color w:val="000000"/>
          <w:sz w:val="24"/>
          <w:szCs w:val="24"/>
          <w:shd w:val="clear" w:color="auto" w:fill="FFFFFF"/>
        </w:rPr>
        <w:t>(</w:t>
      </w:r>
      <w:r w:rsidRPr="00586F6A">
        <w:rPr>
          <w:rFonts w:ascii="Times New Roman" w:eastAsia="Arial Unicode MS" w:hAnsi="Times New Roman" w:cs="Times New Roman"/>
          <w:color w:val="000000"/>
          <w:sz w:val="24"/>
          <w:szCs w:val="24"/>
          <w:shd w:val="clear" w:color="auto" w:fill="FFFFFF"/>
        </w:rPr>
        <w:t xml:space="preserve">2006). </w:t>
      </w:r>
      <w:r w:rsidR="00507104">
        <w:rPr>
          <w:rFonts w:ascii="Times New Roman" w:eastAsia="Arial Unicode MS" w:hAnsi="Times New Roman" w:cs="Times New Roman"/>
          <w:color w:val="000000"/>
          <w:sz w:val="24"/>
          <w:szCs w:val="24"/>
          <w:shd w:val="clear" w:color="auto" w:fill="FFFFFF"/>
        </w:rPr>
        <w:tab/>
      </w:r>
      <w:r w:rsidRPr="00586F6A">
        <w:rPr>
          <w:rFonts w:ascii="Times New Roman" w:eastAsia="Arial Unicode MS" w:hAnsi="Times New Roman" w:cs="Times New Roman"/>
          <w:color w:val="000000"/>
          <w:sz w:val="24"/>
          <w:szCs w:val="24"/>
          <w:shd w:val="clear" w:color="auto" w:fill="FFFFFF"/>
        </w:rPr>
        <w:t>Parenting Styles in Arab Societies. </w:t>
      </w:r>
      <w:r w:rsidRPr="00586F6A">
        <w:rPr>
          <w:rFonts w:ascii="Times New Roman" w:eastAsia="Arial Unicode MS" w:hAnsi="Times New Roman" w:cs="Times New Roman"/>
          <w:i/>
          <w:iCs/>
          <w:color w:val="000000"/>
          <w:sz w:val="24"/>
          <w:szCs w:val="24"/>
          <w:shd w:val="clear" w:color="auto" w:fill="FFFFFF"/>
        </w:rPr>
        <w:t>Journal of Cross-Cultural Psychology, 37, </w:t>
      </w:r>
      <w:r w:rsidRPr="00586F6A">
        <w:rPr>
          <w:rFonts w:ascii="Times New Roman" w:eastAsia="Arial Unicode MS" w:hAnsi="Times New Roman" w:cs="Times New Roman"/>
          <w:color w:val="000000"/>
          <w:sz w:val="24"/>
          <w:szCs w:val="24"/>
          <w:shd w:val="clear" w:color="auto" w:fill="FFFFFF"/>
        </w:rPr>
        <w:t>3, 230-</w:t>
      </w:r>
      <w:r w:rsidR="00507104">
        <w:rPr>
          <w:rFonts w:ascii="Times New Roman" w:eastAsia="Arial Unicode MS" w:hAnsi="Times New Roman" w:cs="Times New Roman"/>
          <w:color w:val="000000"/>
          <w:sz w:val="24"/>
          <w:szCs w:val="24"/>
          <w:shd w:val="clear" w:color="auto" w:fill="FFFFFF"/>
        </w:rPr>
        <w:tab/>
      </w:r>
      <w:r w:rsidRPr="00586F6A">
        <w:rPr>
          <w:rFonts w:ascii="Times New Roman" w:eastAsia="Arial Unicode MS" w:hAnsi="Times New Roman" w:cs="Times New Roman"/>
          <w:color w:val="000000"/>
          <w:sz w:val="24"/>
          <w:szCs w:val="24"/>
          <w:shd w:val="clear" w:color="auto" w:fill="FFFFFF"/>
        </w:rPr>
        <w:t>247.</w:t>
      </w:r>
    </w:p>
    <w:p w14:paraId="33B6694D" w14:textId="67496454" w:rsidR="00C530D8" w:rsidRPr="00265B32" w:rsidRDefault="00C530D8" w:rsidP="00801B3B">
      <w:pPr>
        <w:spacing w:line="480" w:lineRule="auto"/>
        <w:contextualSpacing/>
        <w:rPr>
          <w:rFonts w:ascii="Times New Roman" w:hAnsi="Times New Roman" w:cs="Times New Roman"/>
          <w:sz w:val="24"/>
          <w:szCs w:val="24"/>
        </w:rPr>
      </w:pPr>
      <w:proofErr w:type="spellStart"/>
      <w:r w:rsidRPr="00C530D8">
        <w:rPr>
          <w:rFonts w:ascii="Times New Roman" w:hAnsi="Times New Roman" w:cs="Times New Roman"/>
          <w:sz w:val="24"/>
          <w:szCs w:val="24"/>
        </w:rPr>
        <w:t>Ebbet</w:t>
      </w:r>
      <w:proofErr w:type="spellEnd"/>
      <w:r w:rsidRPr="00C530D8">
        <w:rPr>
          <w:rFonts w:ascii="Times New Roman" w:hAnsi="Times New Roman" w:cs="Times New Roman"/>
          <w:sz w:val="24"/>
          <w:szCs w:val="24"/>
        </w:rPr>
        <w:t xml:space="preserve">, E &amp; Clark, D. (2010) Maori Identification, Alcohol Behavior and Mental Health: A </w:t>
      </w:r>
      <w:r>
        <w:rPr>
          <w:rFonts w:ascii="Times New Roman" w:hAnsi="Times New Roman" w:cs="Times New Roman"/>
          <w:sz w:val="24"/>
          <w:szCs w:val="24"/>
        </w:rPr>
        <w:tab/>
      </w:r>
      <w:r w:rsidRPr="00C530D8">
        <w:rPr>
          <w:rFonts w:ascii="Times New Roman" w:hAnsi="Times New Roman" w:cs="Times New Roman"/>
          <w:sz w:val="24"/>
          <w:szCs w:val="24"/>
        </w:rPr>
        <w:t>Review.  International Journal of Mental Health &amp; Addiction 8(2), 214-231</w:t>
      </w:r>
    </w:p>
    <w:p w14:paraId="65BE53CB" w14:textId="60CDF3C1" w:rsidR="003518D2" w:rsidRDefault="003518D2" w:rsidP="00801B3B">
      <w:pPr>
        <w:spacing w:line="480" w:lineRule="auto"/>
        <w:contextualSpacing/>
        <w:rPr>
          <w:rFonts w:ascii="Times New Roman" w:eastAsia="Arial Unicode MS" w:hAnsi="Times New Roman" w:cs="Times New Roman"/>
          <w:color w:val="000000"/>
          <w:sz w:val="24"/>
          <w:szCs w:val="24"/>
          <w:shd w:val="clear" w:color="auto" w:fill="FFFFFF"/>
        </w:rPr>
      </w:pPr>
      <w:proofErr w:type="spellStart"/>
      <w:r w:rsidRPr="00697DD4">
        <w:rPr>
          <w:rFonts w:ascii="Times New Roman" w:eastAsia="Arial Unicode MS" w:hAnsi="Times New Roman" w:cs="Times New Roman"/>
          <w:color w:val="000000"/>
          <w:sz w:val="24"/>
          <w:szCs w:val="24"/>
          <w:shd w:val="clear" w:color="auto" w:fill="FFFFFF"/>
        </w:rPr>
        <w:t>Einolf</w:t>
      </w:r>
      <w:proofErr w:type="spellEnd"/>
      <w:r w:rsidRPr="00697DD4">
        <w:rPr>
          <w:rFonts w:ascii="Times New Roman" w:eastAsia="Arial Unicode MS" w:hAnsi="Times New Roman" w:cs="Times New Roman"/>
          <w:color w:val="000000"/>
          <w:sz w:val="24"/>
          <w:szCs w:val="24"/>
          <w:shd w:val="clear" w:color="auto" w:fill="FFFFFF"/>
        </w:rPr>
        <w:t xml:space="preserve">, C. J. (June 01, 2007). The Fall and Rise of Torture: A Comparative and Historical </w:t>
      </w:r>
      <w:r w:rsidRPr="00697DD4">
        <w:rPr>
          <w:rFonts w:ascii="Times New Roman" w:eastAsia="Arial Unicode MS" w:hAnsi="Times New Roman" w:cs="Times New Roman"/>
          <w:color w:val="000000"/>
          <w:sz w:val="24"/>
          <w:szCs w:val="24"/>
          <w:shd w:val="clear" w:color="auto" w:fill="FFFFFF"/>
        </w:rPr>
        <w:tab/>
        <w:t>Analysis*. </w:t>
      </w:r>
      <w:r w:rsidRPr="00697DD4">
        <w:rPr>
          <w:rFonts w:ascii="Times New Roman" w:eastAsia="Arial Unicode MS" w:hAnsi="Times New Roman" w:cs="Times New Roman"/>
          <w:i/>
          <w:iCs/>
          <w:color w:val="000000"/>
          <w:sz w:val="24"/>
          <w:szCs w:val="24"/>
          <w:shd w:val="clear" w:color="auto" w:fill="FFFFFF"/>
        </w:rPr>
        <w:t>Sociological Theory, 25, </w:t>
      </w:r>
      <w:r w:rsidRPr="00697DD4">
        <w:rPr>
          <w:rFonts w:ascii="Times New Roman" w:eastAsia="Arial Unicode MS" w:hAnsi="Times New Roman" w:cs="Times New Roman"/>
          <w:color w:val="000000"/>
          <w:sz w:val="24"/>
          <w:szCs w:val="24"/>
          <w:shd w:val="clear" w:color="auto" w:fill="FFFFFF"/>
        </w:rPr>
        <w:t>2, 101-121.</w:t>
      </w:r>
    </w:p>
    <w:p w14:paraId="75C4558F" w14:textId="08134377" w:rsidR="00C23919" w:rsidRPr="00697DD4" w:rsidRDefault="00C23919" w:rsidP="00801B3B">
      <w:pPr>
        <w:spacing w:line="480" w:lineRule="auto"/>
        <w:contextualSpacing/>
        <w:rPr>
          <w:rFonts w:ascii="Times New Roman" w:eastAsia="Arial Unicode MS" w:hAnsi="Times New Roman" w:cs="Times New Roman"/>
          <w:color w:val="000000"/>
          <w:sz w:val="24"/>
          <w:szCs w:val="24"/>
          <w:shd w:val="clear" w:color="auto" w:fill="FFFFFF"/>
        </w:rPr>
      </w:pPr>
      <w:proofErr w:type="spellStart"/>
      <w:r w:rsidRPr="00C21500">
        <w:rPr>
          <w:rFonts w:ascii="Times New Roman" w:eastAsia="Times New Roman" w:hAnsi="Times New Roman"/>
          <w:color w:val="333333"/>
          <w:sz w:val="24"/>
          <w:szCs w:val="24"/>
        </w:rPr>
        <w:t>Ellemers</w:t>
      </w:r>
      <w:proofErr w:type="spellEnd"/>
      <w:r w:rsidRPr="00C21500">
        <w:rPr>
          <w:rFonts w:ascii="Times New Roman" w:eastAsia="Times New Roman" w:hAnsi="Times New Roman"/>
          <w:color w:val="333333"/>
          <w:sz w:val="24"/>
          <w:szCs w:val="24"/>
        </w:rPr>
        <w:t xml:space="preserve">, N., Spears, R. &amp; </w:t>
      </w:r>
      <w:proofErr w:type="spellStart"/>
      <w:r w:rsidRPr="00C21500">
        <w:rPr>
          <w:rFonts w:ascii="Times New Roman" w:eastAsia="Times New Roman" w:hAnsi="Times New Roman"/>
          <w:color w:val="333333"/>
          <w:sz w:val="24"/>
          <w:szCs w:val="24"/>
        </w:rPr>
        <w:t>Doosje</w:t>
      </w:r>
      <w:proofErr w:type="spellEnd"/>
      <w:r w:rsidRPr="00C21500">
        <w:rPr>
          <w:rFonts w:ascii="Times New Roman" w:eastAsia="Times New Roman" w:hAnsi="Times New Roman"/>
          <w:color w:val="333333"/>
          <w:sz w:val="24"/>
          <w:szCs w:val="24"/>
        </w:rPr>
        <w:t>, B. (1999).</w:t>
      </w:r>
      <w:r w:rsidRPr="00C21500">
        <w:rPr>
          <w:rStyle w:val="apple-converted-space"/>
          <w:rFonts w:ascii="Times New Roman" w:eastAsia="Times New Roman" w:hAnsi="Times New Roman"/>
          <w:color w:val="333333"/>
          <w:sz w:val="24"/>
          <w:szCs w:val="24"/>
        </w:rPr>
        <w:t> </w:t>
      </w:r>
      <w:r w:rsidRPr="00C21500">
        <w:rPr>
          <w:rStyle w:val="Emphasis"/>
          <w:rFonts w:ascii="Times New Roman" w:eastAsia="Times New Roman" w:hAnsi="Times New Roman"/>
          <w:color w:val="333333"/>
          <w:sz w:val="24"/>
          <w:szCs w:val="24"/>
        </w:rPr>
        <w:t>Social identity: Context, content and commitment.</w:t>
      </w:r>
      <w:r w:rsidRPr="00C21500">
        <w:rPr>
          <w:rStyle w:val="apple-converted-space"/>
          <w:rFonts w:ascii="Times New Roman" w:eastAsia="Times New Roman" w:hAnsi="Times New Roman"/>
          <w:i/>
          <w:iCs/>
          <w:color w:val="333333"/>
          <w:sz w:val="24"/>
          <w:szCs w:val="24"/>
        </w:rPr>
        <w:t> </w:t>
      </w:r>
      <w:r w:rsidRPr="00C21500">
        <w:rPr>
          <w:rFonts w:ascii="Times New Roman" w:eastAsia="Times New Roman" w:hAnsi="Times New Roman"/>
          <w:color w:val="333333"/>
          <w:sz w:val="24"/>
          <w:szCs w:val="24"/>
        </w:rPr>
        <w:t>Oxford: Blackwell</w:t>
      </w:r>
    </w:p>
    <w:p w14:paraId="26302244" w14:textId="0A35B83D" w:rsidR="003518D2" w:rsidRPr="00697DD4" w:rsidRDefault="003518D2" w:rsidP="00801B3B">
      <w:pPr>
        <w:spacing w:line="480" w:lineRule="auto"/>
        <w:contextualSpacing/>
        <w:rPr>
          <w:rFonts w:ascii="Times New Roman" w:eastAsia="Arial Unicode MS" w:hAnsi="Times New Roman" w:cs="Times New Roman"/>
          <w:color w:val="000000"/>
          <w:sz w:val="24"/>
          <w:szCs w:val="24"/>
          <w:shd w:val="clear" w:color="auto" w:fill="FFFFFF"/>
        </w:rPr>
      </w:pPr>
      <w:r w:rsidRPr="00697DD4">
        <w:rPr>
          <w:rFonts w:ascii="Times New Roman" w:eastAsia="Arial Unicode MS" w:hAnsi="Times New Roman" w:cs="Times New Roman"/>
          <w:color w:val="000000"/>
          <w:sz w:val="24"/>
          <w:szCs w:val="24"/>
          <w:shd w:val="clear" w:color="auto" w:fill="FFFFFF"/>
        </w:rPr>
        <w:t xml:space="preserve">El-Islam M. F. (1998) Clinical applications of cultural psychiatry in Arabian Gulf </w:t>
      </w:r>
      <w:r w:rsidR="00697DD4">
        <w:rPr>
          <w:rFonts w:ascii="Times New Roman" w:eastAsia="Arial Unicode MS" w:hAnsi="Times New Roman" w:cs="Times New Roman"/>
          <w:color w:val="000000"/>
          <w:sz w:val="24"/>
          <w:szCs w:val="24"/>
          <w:shd w:val="clear" w:color="auto" w:fill="FFFFFF"/>
        </w:rPr>
        <w:tab/>
      </w:r>
      <w:r w:rsidRPr="00697DD4">
        <w:rPr>
          <w:rFonts w:ascii="Times New Roman" w:eastAsia="Arial Unicode MS" w:hAnsi="Times New Roman" w:cs="Times New Roman"/>
          <w:color w:val="000000"/>
          <w:sz w:val="24"/>
          <w:szCs w:val="24"/>
          <w:shd w:val="clear" w:color="auto" w:fill="FFFFFF"/>
        </w:rPr>
        <w:t xml:space="preserve">communities.  </w:t>
      </w:r>
      <w:r w:rsidRPr="00697DD4">
        <w:rPr>
          <w:rFonts w:ascii="Times New Roman" w:eastAsia="Arial Unicode MS" w:hAnsi="Times New Roman" w:cs="Times New Roman"/>
          <w:color w:val="000000"/>
          <w:sz w:val="24"/>
          <w:szCs w:val="24"/>
          <w:shd w:val="clear" w:color="auto" w:fill="FFFFFF"/>
        </w:rPr>
        <w:tab/>
        <w:t>Clinical methods in transcultural psychiatry (</w:t>
      </w:r>
      <w:proofErr w:type="spellStart"/>
      <w:r w:rsidRPr="00697DD4">
        <w:rPr>
          <w:rFonts w:ascii="Times New Roman" w:eastAsia="Arial Unicode MS" w:hAnsi="Times New Roman" w:cs="Times New Roman"/>
          <w:color w:val="000000"/>
          <w:sz w:val="24"/>
          <w:szCs w:val="24"/>
          <w:shd w:val="clear" w:color="auto" w:fill="FFFFFF"/>
        </w:rPr>
        <w:t>pg</w:t>
      </w:r>
      <w:proofErr w:type="spellEnd"/>
      <w:r w:rsidRPr="00697DD4">
        <w:rPr>
          <w:rFonts w:ascii="Times New Roman" w:eastAsia="Arial Unicode MS" w:hAnsi="Times New Roman" w:cs="Times New Roman"/>
          <w:color w:val="000000"/>
          <w:sz w:val="24"/>
          <w:szCs w:val="24"/>
          <w:shd w:val="clear" w:color="auto" w:fill="FFFFFF"/>
        </w:rPr>
        <w:t xml:space="preserve"> 155-177) </w:t>
      </w:r>
      <w:r w:rsidR="00697DD4">
        <w:rPr>
          <w:rFonts w:ascii="Times New Roman" w:eastAsia="Arial Unicode MS" w:hAnsi="Times New Roman" w:cs="Times New Roman"/>
          <w:color w:val="000000"/>
          <w:sz w:val="24"/>
          <w:szCs w:val="24"/>
          <w:shd w:val="clear" w:color="auto" w:fill="FFFFFF"/>
        </w:rPr>
        <w:tab/>
      </w:r>
      <w:r w:rsidR="00974CAA">
        <w:rPr>
          <w:rFonts w:ascii="Times New Roman" w:eastAsia="Arial Unicode MS" w:hAnsi="Times New Roman" w:cs="Times New Roman"/>
          <w:color w:val="000000"/>
          <w:sz w:val="24"/>
          <w:szCs w:val="24"/>
          <w:shd w:val="clear" w:color="auto" w:fill="FFFFFF"/>
        </w:rPr>
        <w:t xml:space="preserve">Arlington VA, American </w:t>
      </w:r>
      <w:r w:rsidR="00A43E74">
        <w:rPr>
          <w:rFonts w:ascii="Times New Roman" w:eastAsia="Arial Unicode MS" w:hAnsi="Times New Roman" w:cs="Times New Roman"/>
          <w:color w:val="000000"/>
          <w:sz w:val="24"/>
          <w:szCs w:val="24"/>
          <w:shd w:val="clear" w:color="auto" w:fill="FFFFFF"/>
        </w:rPr>
        <w:tab/>
      </w:r>
      <w:r w:rsidRPr="00697DD4">
        <w:rPr>
          <w:rFonts w:ascii="Times New Roman" w:eastAsia="Arial Unicode MS" w:hAnsi="Times New Roman" w:cs="Times New Roman"/>
          <w:color w:val="000000"/>
          <w:sz w:val="24"/>
          <w:szCs w:val="24"/>
          <w:shd w:val="clear" w:color="auto" w:fill="FFFFFF"/>
        </w:rPr>
        <w:t>Psychiatric Press</w:t>
      </w:r>
    </w:p>
    <w:p w14:paraId="1D367A5C" w14:textId="67920985" w:rsidR="00CF5DF2" w:rsidRPr="008E6223" w:rsidRDefault="003518D2" w:rsidP="00801B3B">
      <w:pPr>
        <w:spacing w:line="480" w:lineRule="auto"/>
        <w:contextualSpacing/>
        <w:rPr>
          <w:rFonts w:ascii="Times New Roman" w:eastAsia="Arial Unicode MS" w:hAnsi="Times New Roman" w:cs="Times New Roman"/>
          <w:color w:val="000000"/>
          <w:sz w:val="24"/>
          <w:szCs w:val="24"/>
          <w:shd w:val="clear" w:color="auto" w:fill="FFFFFF"/>
        </w:rPr>
      </w:pPr>
      <w:r w:rsidRPr="00697DD4">
        <w:rPr>
          <w:rFonts w:ascii="Times New Roman" w:eastAsia="Arial Unicode MS" w:hAnsi="Times New Roman" w:cs="Times New Roman"/>
          <w:color w:val="000000"/>
          <w:sz w:val="24"/>
          <w:szCs w:val="24"/>
          <w:shd w:val="clear" w:color="auto" w:fill="FFFFFF"/>
        </w:rPr>
        <w:t xml:space="preserve">Ehrenreich, J. H. (December 01, 2003). Understanding PTSD: Forgetting </w:t>
      </w:r>
      <w:r w:rsidR="00697DD4">
        <w:rPr>
          <w:rFonts w:ascii="Times New Roman" w:eastAsia="Arial Unicode MS" w:hAnsi="Times New Roman" w:cs="Times New Roman"/>
          <w:color w:val="000000"/>
          <w:sz w:val="24"/>
          <w:szCs w:val="24"/>
          <w:shd w:val="clear" w:color="auto" w:fill="FFFFFF"/>
        </w:rPr>
        <w:tab/>
      </w:r>
      <w:r w:rsidRPr="00697DD4">
        <w:rPr>
          <w:rFonts w:ascii="Times New Roman" w:eastAsia="Arial Unicode MS" w:hAnsi="Times New Roman" w:cs="Times New Roman"/>
          <w:color w:val="000000"/>
          <w:sz w:val="24"/>
          <w:szCs w:val="24"/>
          <w:shd w:val="clear" w:color="auto" w:fill="FFFFFF"/>
        </w:rPr>
        <w:t>“</w:t>
      </w:r>
      <w:proofErr w:type="spellStart"/>
      <w:r w:rsidRPr="00697DD4">
        <w:rPr>
          <w:rFonts w:ascii="Times New Roman" w:eastAsia="Arial Unicode MS" w:hAnsi="Times New Roman" w:cs="Times New Roman"/>
          <w:color w:val="000000"/>
          <w:sz w:val="24"/>
          <w:szCs w:val="24"/>
          <w:shd w:val="clear" w:color="auto" w:fill="FFFFFF"/>
        </w:rPr>
        <w:t>Trauma”.</w:t>
      </w:r>
      <w:r w:rsidR="00FB0E89">
        <w:rPr>
          <w:rFonts w:ascii="Times New Roman" w:eastAsia="Arial Unicode MS" w:hAnsi="Times New Roman" w:cs="Times New Roman"/>
          <w:i/>
          <w:iCs/>
          <w:color w:val="000000"/>
          <w:sz w:val="24"/>
          <w:szCs w:val="24"/>
          <w:shd w:val="clear" w:color="auto" w:fill="FFFFFF"/>
        </w:rPr>
        <w:t>Analyses</w:t>
      </w:r>
      <w:proofErr w:type="spellEnd"/>
      <w:r w:rsidR="00FB0E89">
        <w:rPr>
          <w:rFonts w:ascii="Times New Roman" w:eastAsia="Arial Unicode MS" w:hAnsi="Times New Roman" w:cs="Times New Roman"/>
          <w:i/>
          <w:iCs/>
          <w:color w:val="000000"/>
          <w:sz w:val="24"/>
          <w:szCs w:val="24"/>
          <w:shd w:val="clear" w:color="auto" w:fill="FFFFFF"/>
        </w:rPr>
        <w:t xml:space="preserve"> of </w:t>
      </w:r>
      <w:r w:rsidR="00CF5DF2">
        <w:rPr>
          <w:rFonts w:ascii="Times New Roman" w:eastAsia="Arial Unicode MS" w:hAnsi="Times New Roman" w:cs="Times New Roman"/>
          <w:i/>
          <w:iCs/>
          <w:color w:val="000000"/>
          <w:sz w:val="24"/>
          <w:szCs w:val="24"/>
          <w:shd w:val="clear" w:color="auto" w:fill="FFFFFF"/>
        </w:rPr>
        <w:tab/>
      </w:r>
      <w:r w:rsidRPr="00697DD4">
        <w:rPr>
          <w:rFonts w:ascii="Times New Roman" w:eastAsia="Arial Unicode MS" w:hAnsi="Times New Roman" w:cs="Times New Roman"/>
          <w:i/>
          <w:iCs/>
          <w:color w:val="000000"/>
          <w:sz w:val="24"/>
          <w:szCs w:val="24"/>
          <w:shd w:val="clear" w:color="auto" w:fill="FFFFFF"/>
        </w:rPr>
        <w:t>Social Issues and Public Policy, 3, </w:t>
      </w:r>
      <w:r w:rsidRPr="00697DD4">
        <w:rPr>
          <w:rFonts w:ascii="Times New Roman" w:eastAsia="Arial Unicode MS" w:hAnsi="Times New Roman" w:cs="Times New Roman"/>
          <w:color w:val="000000"/>
          <w:sz w:val="24"/>
          <w:szCs w:val="24"/>
          <w:shd w:val="clear" w:color="auto" w:fill="FFFFFF"/>
        </w:rPr>
        <w:t>1, 15-28.</w:t>
      </w:r>
    </w:p>
    <w:p w14:paraId="3B8B8361" w14:textId="4E00E201" w:rsidR="003518D2" w:rsidRDefault="003518D2" w:rsidP="00801B3B">
      <w:pPr>
        <w:spacing w:line="480" w:lineRule="auto"/>
        <w:contextualSpacing/>
        <w:rPr>
          <w:rFonts w:ascii="Times New Roman" w:hAnsi="Times New Roman" w:cs="Times New Roman"/>
          <w:sz w:val="24"/>
          <w:szCs w:val="24"/>
          <w:shd w:val="clear" w:color="auto" w:fill="FFFFFF"/>
        </w:rPr>
      </w:pPr>
      <w:r w:rsidRPr="00697DD4">
        <w:rPr>
          <w:rFonts w:ascii="Times New Roman" w:hAnsi="Times New Roman" w:cs="Times New Roman"/>
          <w:sz w:val="24"/>
          <w:szCs w:val="24"/>
          <w:shd w:val="clear" w:color="auto" w:fill="FFFFFF"/>
        </w:rPr>
        <w:t>Evans, M., &amp; Phillips, J. (2007). </w:t>
      </w:r>
      <w:hyperlink r:id="rId11" w:history="1">
        <w:r w:rsidRPr="00697DD4">
          <w:rPr>
            <w:rFonts w:ascii="Times New Roman" w:hAnsi="Times New Roman" w:cs="Times New Roman"/>
            <w:i/>
            <w:iCs/>
            <w:sz w:val="24"/>
            <w:szCs w:val="24"/>
            <w:shd w:val="clear" w:color="auto" w:fill="FFFFFF"/>
          </w:rPr>
          <w:t>Algeria: anger of the dispossessed</w:t>
        </w:r>
      </w:hyperlink>
      <w:r w:rsidRPr="00697DD4">
        <w:rPr>
          <w:rFonts w:ascii="Times New Roman" w:hAnsi="Times New Roman" w:cs="Times New Roman"/>
          <w:sz w:val="24"/>
          <w:szCs w:val="24"/>
          <w:shd w:val="clear" w:color="auto" w:fill="FFFFFF"/>
        </w:rPr>
        <w:t xml:space="preserve">. New Haven, Conn.: </w:t>
      </w:r>
      <w:r w:rsidR="00697DD4">
        <w:rPr>
          <w:rFonts w:ascii="Times New Roman" w:hAnsi="Times New Roman" w:cs="Times New Roman"/>
          <w:sz w:val="24"/>
          <w:szCs w:val="24"/>
          <w:shd w:val="clear" w:color="auto" w:fill="FFFFFF"/>
        </w:rPr>
        <w:tab/>
      </w:r>
      <w:r w:rsidRPr="00697DD4">
        <w:rPr>
          <w:rFonts w:ascii="Times New Roman" w:hAnsi="Times New Roman" w:cs="Times New Roman"/>
          <w:sz w:val="24"/>
          <w:szCs w:val="24"/>
          <w:shd w:val="clear" w:color="auto" w:fill="FFFFFF"/>
        </w:rPr>
        <w:t xml:space="preserve">Yale </w:t>
      </w:r>
      <w:r w:rsidR="00CF5DF2">
        <w:rPr>
          <w:rFonts w:ascii="Times New Roman" w:hAnsi="Times New Roman" w:cs="Times New Roman"/>
          <w:sz w:val="24"/>
          <w:szCs w:val="24"/>
          <w:shd w:val="clear" w:color="auto" w:fill="FFFFFF"/>
        </w:rPr>
        <w:tab/>
      </w:r>
      <w:r w:rsidRPr="00697DD4">
        <w:rPr>
          <w:rFonts w:ascii="Times New Roman" w:hAnsi="Times New Roman" w:cs="Times New Roman"/>
          <w:sz w:val="24"/>
          <w:szCs w:val="24"/>
          <w:shd w:val="clear" w:color="auto" w:fill="FFFFFF"/>
        </w:rPr>
        <w:t>University Press.</w:t>
      </w:r>
    </w:p>
    <w:p w14:paraId="0FD83A0B" w14:textId="5ACB0D40" w:rsidR="00317535" w:rsidRDefault="00317535" w:rsidP="00801B3B">
      <w:pPr>
        <w:spacing w:line="480" w:lineRule="auto"/>
        <w:contextualSpacing/>
        <w:rPr>
          <w:rFonts w:ascii="Times New Roman" w:hAnsi="Times New Roman" w:cs="Times New Roman"/>
          <w:sz w:val="24"/>
          <w:szCs w:val="24"/>
          <w:shd w:val="clear" w:color="auto" w:fill="FFFFFF"/>
        </w:rPr>
      </w:pPr>
      <w:proofErr w:type="gramStart"/>
      <w:r>
        <w:rPr>
          <w:rFonts w:ascii="Times New Roman" w:hAnsi="Times New Roman" w:cs="Times New Roman"/>
          <w:sz w:val="24"/>
          <w:szCs w:val="24"/>
          <w:shd w:val="clear" w:color="auto" w:fill="FFFFFF"/>
        </w:rPr>
        <w:t xml:space="preserve">Freud  </w:t>
      </w:r>
      <w:r w:rsidRPr="00241AF7">
        <w:rPr>
          <w:rFonts w:ascii="Times New Roman" w:hAnsi="Times New Roman" w:cs="Times New Roman"/>
          <w:sz w:val="24"/>
          <w:szCs w:val="24"/>
        </w:rPr>
        <w:t>(</w:t>
      </w:r>
      <w:proofErr w:type="gramEnd"/>
      <w:r w:rsidRPr="00241AF7">
        <w:rPr>
          <w:rFonts w:ascii="Times New Roman" w:hAnsi="Times New Roman" w:cs="Times New Roman"/>
          <w:sz w:val="24"/>
          <w:szCs w:val="24"/>
        </w:rPr>
        <w:t>1923, pp. 40-47; 1933a, pp. 104-111)</w:t>
      </w:r>
    </w:p>
    <w:p w14:paraId="5550CB38" w14:textId="77777777" w:rsidR="00981D00" w:rsidRPr="005577E3" w:rsidRDefault="00981D00" w:rsidP="00981D00">
      <w:pPr>
        <w:contextualSpacing/>
        <w:rPr>
          <w:rFonts w:ascii="Times New Roman" w:eastAsia="Times New Roman" w:hAnsi="Times New Roman" w:cs="Times New Roman"/>
        </w:rPr>
      </w:pPr>
      <w:r>
        <w:rPr>
          <w:rFonts w:ascii="Times New Roman" w:hAnsi="Times New Roman" w:cs="Times New Roman"/>
          <w:sz w:val="24"/>
          <w:szCs w:val="24"/>
          <w:shd w:val="clear" w:color="auto" w:fill="FFFFFF"/>
        </w:rPr>
        <w:t xml:space="preserve">Foucault </w:t>
      </w:r>
      <w:r w:rsidRPr="005577E3">
        <w:rPr>
          <w:rFonts w:ascii="Times New Roman" w:eastAsia="Times New Roman" w:hAnsi="Times New Roman" w:cs="Times New Roman"/>
          <w:shd w:val="clear" w:color="auto" w:fill="FFFFFF"/>
        </w:rPr>
        <w:t>(Foucault 1998: 100-1).  (Negotiations with Algerian government)</w:t>
      </w:r>
    </w:p>
    <w:p w14:paraId="6D782D96" w14:textId="16F62EBB" w:rsidR="000462B4" w:rsidRPr="00697DD4" w:rsidRDefault="000462B4" w:rsidP="00801B3B">
      <w:pPr>
        <w:spacing w:line="480" w:lineRule="auto"/>
        <w:contextualSpacing/>
        <w:rPr>
          <w:rFonts w:ascii="Times New Roman" w:hAnsi="Times New Roman" w:cs="Times New Roman"/>
          <w:sz w:val="24"/>
          <w:szCs w:val="24"/>
          <w:shd w:val="clear" w:color="auto" w:fill="FFFFFF"/>
        </w:rPr>
      </w:pPr>
    </w:p>
    <w:p w14:paraId="7FED5A58" w14:textId="247941E0" w:rsidR="003518D2" w:rsidRPr="005C1014" w:rsidRDefault="003518D2" w:rsidP="00801B3B">
      <w:pPr>
        <w:spacing w:line="480" w:lineRule="auto"/>
        <w:contextualSpacing/>
        <w:rPr>
          <w:rFonts w:ascii="Times New Roman" w:hAnsi="Times New Roman" w:cs="Times New Roman"/>
          <w:sz w:val="24"/>
          <w:szCs w:val="24"/>
          <w:shd w:val="clear" w:color="auto" w:fill="FFFFFF"/>
        </w:rPr>
      </w:pPr>
      <w:proofErr w:type="spellStart"/>
      <w:r w:rsidRPr="00697DD4">
        <w:rPr>
          <w:rFonts w:ascii="Times New Roman" w:hAnsi="Times New Roman" w:cs="Times New Roman"/>
          <w:sz w:val="24"/>
          <w:szCs w:val="24"/>
          <w:shd w:val="clear" w:color="auto" w:fill="FFFFFF"/>
        </w:rPr>
        <w:t>Farooqi</w:t>
      </w:r>
      <w:proofErr w:type="spellEnd"/>
      <w:r w:rsidRPr="00697DD4">
        <w:rPr>
          <w:rFonts w:ascii="Times New Roman" w:hAnsi="Times New Roman" w:cs="Times New Roman"/>
          <w:sz w:val="24"/>
          <w:szCs w:val="24"/>
          <w:shd w:val="clear" w:color="auto" w:fill="FFFFFF"/>
        </w:rPr>
        <w:t>, Y.N. (2006</w:t>
      </w:r>
      <w:proofErr w:type="gramStart"/>
      <w:r w:rsidRPr="00697DD4">
        <w:rPr>
          <w:rFonts w:ascii="Times New Roman" w:hAnsi="Times New Roman" w:cs="Times New Roman"/>
          <w:sz w:val="24"/>
          <w:szCs w:val="24"/>
          <w:shd w:val="clear" w:color="auto" w:fill="FFFFFF"/>
        </w:rPr>
        <w:t>)  Understanding</w:t>
      </w:r>
      <w:proofErr w:type="gramEnd"/>
      <w:r w:rsidRPr="00697DD4">
        <w:rPr>
          <w:rFonts w:ascii="Times New Roman" w:hAnsi="Times New Roman" w:cs="Times New Roman"/>
          <w:sz w:val="24"/>
          <w:szCs w:val="24"/>
          <w:shd w:val="clear" w:color="auto" w:fill="FFFFFF"/>
        </w:rPr>
        <w:t xml:space="preserve"> Islamic perspective of mental health and </w:t>
      </w:r>
      <w:r w:rsidR="00697DD4" w:rsidRPr="005C1014">
        <w:rPr>
          <w:rFonts w:ascii="Times New Roman" w:hAnsi="Times New Roman" w:cs="Times New Roman"/>
          <w:sz w:val="24"/>
          <w:szCs w:val="24"/>
          <w:shd w:val="clear" w:color="auto" w:fill="FFFFFF"/>
        </w:rPr>
        <w:tab/>
        <w:t xml:space="preserve">psychotherapy.  </w:t>
      </w:r>
      <w:r w:rsidRPr="005C1014">
        <w:rPr>
          <w:rFonts w:ascii="Times New Roman" w:hAnsi="Times New Roman" w:cs="Times New Roman"/>
          <w:sz w:val="24"/>
          <w:szCs w:val="24"/>
          <w:shd w:val="clear" w:color="auto" w:fill="FFFFFF"/>
        </w:rPr>
        <w:t>Journal of Psychology in Africa 16(1) 101-111.</w:t>
      </w:r>
    </w:p>
    <w:p w14:paraId="2405D640" w14:textId="77777777" w:rsidR="00867FFC" w:rsidRPr="005C1014" w:rsidRDefault="00867FFC" w:rsidP="00801B3B">
      <w:pPr>
        <w:pStyle w:val="NormalWeb"/>
        <w:spacing w:before="0" w:beforeAutospacing="0" w:after="0" w:afterAutospacing="0" w:line="480" w:lineRule="auto"/>
        <w:ind w:left="720" w:hanging="720"/>
        <w:contextualSpacing/>
        <w:rPr>
          <w:rStyle w:val="reference-text"/>
          <w:rFonts w:ascii="Times New Roman" w:hAnsi="Times New Roman"/>
          <w:sz w:val="24"/>
          <w:szCs w:val="24"/>
          <w:lang w:val="en"/>
        </w:rPr>
      </w:pPr>
      <w:r w:rsidRPr="005C1014">
        <w:rPr>
          <w:rStyle w:val="reference-text"/>
          <w:rFonts w:ascii="Times New Roman" w:hAnsi="Times New Roman"/>
          <w:sz w:val="24"/>
          <w:szCs w:val="24"/>
          <w:lang w:val="en"/>
        </w:rPr>
        <w:lastRenderedPageBreak/>
        <w:t xml:space="preserve">Fraiberg S, Adelson E, Shapiro V. (1975).Ghosts in the nursery. A psychoanalytic approach to the problems of impaired infant-mother relationships. </w:t>
      </w:r>
      <w:r w:rsidRPr="005C1014">
        <w:rPr>
          <w:rStyle w:val="reference-text"/>
          <w:rFonts w:ascii="Times New Roman" w:hAnsi="Times New Roman"/>
          <w:i/>
          <w:sz w:val="24"/>
          <w:szCs w:val="24"/>
          <w:lang w:val="en"/>
        </w:rPr>
        <w:t>Journal of the American Academy of Child &amp; Adolescent Psychiatry, 14</w:t>
      </w:r>
      <w:r w:rsidRPr="005C1014">
        <w:rPr>
          <w:rStyle w:val="reference-text"/>
          <w:rFonts w:ascii="Times New Roman" w:hAnsi="Times New Roman"/>
          <w:sz w:val="24"/>
          <w:szCs w:val="24"/>
          <w:lang w:val="en"/>
        </w:rPr>
        <w:t>(3), 387-421.</w:t>
      </w:r>
    </w:p>
    <w:p w14:paraId="5DBBEFBD" w14:textId="421F7AD3" w:rsidR="005C1014" w:rsidRPr="005C1014" w:rsidRDefault="005C1014" w:rsidP="00801B3B">
      <w:pPr>
        <w:pStyle w:val="NormalWeb"/>
        <w:spacing w:before="0" w:beforeAutospacing="0" w:after="0" w:afterAutospacing="0" w:line="480" w:lineRule="auto"/>
        <w:ind w:left="720" w:hanging="720"/>
        <w:contextualSpacing/>
        <w:rPr>
          <w:rStyle w:val="reference-text"/>
          <w:rFonts w:ascii="Times New Roman" w:hAnsi="Times New Roman"/>
          <w:sz w:val="24"/>
          <w:szCs w:val="24"/>
          <w:lang w:val="en"/>
        </w:rPr>
      </w:pPr>
      <w:r w:rsidRPr="005C1014">
        <w:rPr>
          <w:rStyle w:val="reference-text"/>
          <w:rFonts w:ascii="Times New Roman" w:hAnsi="Times New Roman"/>
          <w:sz w:val="24"/>
          <w:szCs w:val="24"/>
          <w:lang w:val="en"/>
        </w:rPr>
        <w:t>Gable, R. (1993) Instrument Development in the Affective Domain: Measuring Attitudes and Values in Corporate and School Settings. 2</w:t>
      </w:r>
      <w:r w:rsidRPr="005C1014">
        <w:rPr>
          <w:rStyle w:val="reference-text"/>
          <w:rFonts w:ascii="Times New Roman" w:hAnsi="Times New Roman"/>
          <w:sz w:val="24"/>
          <w:szCs w:val="24"/>
          <w:vertAlign w:val="superscript"/>
          <w:lang w:val="en"/>
        </w:rPr>
        <w:t>nd</w:t>
      </w:r>
      <w:r w:rsidRPr="005C1014">
        <w:rPr>
          <w:rStyle w:val="reference-text"/>
          <w:rFonts w:ascii="Times New Roman" w:hAnsi="Times New Roman"/>
          <w:sz w:val="24"/>
          <w:szCs w:val="24"/>
          <w:lang w:val="en"/>
        </w:rPr>
        <w:t xml:space="preserve"> Edition. Boston, MA: Sage</w:t>
      </w:r>
    </w:p>
    <w:p w14:paraId="365EBADE" w14:textId="16E09E57" w:rsidR="00EB5573" w:rsidRDefault="003518D2" w:rsidP="00801B3B">
      <w:pPr>
        <w:spacing w:line="480" w:lineRule="auto"/>
        <w:contextualSpacing/>
        <w:rPr>
          <w:rFonts w:ascii="Times New Roman" w:eastAsia="Arial Unicode MS" w:hAnsi="Times New Roman" w:cs="Times New Roman"/>
          <w:color w:val="000000"/>
          <w:sz w:val="24"/>
          <w:szCs w:val="24"/>
          <w:shd w:val="clear" w:color="auto" w:fill="FFFFFF"/>
        </w:rPr>
      </w:pPr>
      <w:proofErr w:type="spellStart"/>
      <w:r w:rsidRPr="00697DD4">
        <w:rPr>
          <w:rFonts w:ascii="Times New Roman" w:eastAsia="Arial Unicode MS" w:hAnsi="Times New Roman" w:cs="Times New Roman"/>
          <w:color w:val="000000"/>
          <w:sz w:val="24"/>
          <w:szCs w:val="24"/>
          <w:shd w:val="clear" w:color="auto" w:fill="FFFFFF"/>
        </w:rPr>
        <w:t>García-Rivero</w:t>
      </w:r>
      <w:proofErr w:type="spellEnd"/>
      <w:r w:rsidRPr="00697DD4">
        <w:rPr>
          <w:rFonts w:ascii="Times New Roman" w:eastAsia="Arial Unicode MS" w:hAnsi="Times New Roman" w:cs="Times New Roman"/>
          <w:color w:val="000000"/>
          <w:sz w:val="24"/>
          <w:szCs w:val="24"/>
          <w:shd w:val="clear" w:color="auto" w:fill="FFFFFF"/>
        </w:rPr>
        <w:t xml:space="preserve">, C., &amp; </w:t>
      </w:r>
      <w:proofErr w:type="spellStart"/>
      <w:r w:rsidRPr="00697DD4">
        <w:rPr>
          <w:rFonts w:ascii="Times New Roman" w:eastAsia="Arial Unicode MS" w:hAnsi="Times New Roman" w:cs="Times New Roman"/>
          <w:color w:val="000000"/>
          <w:sz w:val="24"/>
          <w:szCs w:val="24"/>
          <w:shd w:val="clear" w:color="auto" w:fill="FFFFFF"/>
        </w:rPr>
        <w:t>Kotze</w:t>
      </w:r>
      <w:proofErr w:type="spellEnd"/>
      <w:r w:rsidRPr="00697DD4">
        <w:rPr>
          <w:rFonts w:ascii="Times New Roman" w:eastAsia="Arial Unicode MS" w:hAnsi="Times New Roman" w:cs="Times New Roman"/>
          <w:color w:val="000000"/>
          <w:sz w:val="24"/>
          <w:szCs w:val="24"/>
          <w:shd w:val="clear" w:color="auto" w:fill="FFFFFF"/>
        </w:rPr>
        <w:t xml:space="preserve">́, H. (January 01, 2007). Electoral Support for Islamic Parties </w:t>
      </w:r>
      <w:r w:rsidR="00697DD4">
        <w:rPr>
          <w:rFonts w:ascii="Times New Roman" w:eastAsia="Arial Unicode MS" w:hAnsi="Times New Roman" w:cs="Times New Roman"/>
          <w:color w:val="000000"/>
          <w:sz w:val="24"/>
          <w:szCs w:val="24"/>
          <w:shd w:val="clear" w:color="auto" w:fill="FFFFFF"/>
        </w:rPr>
        <w:tab/>
      </w:r>
      <w:r w:rsidRPr="00697DD4">
        <w:rPr>
          <w:rFonts w:ascii="Times New Roman" w:eastAsia="Arial Unicode MS" w:hAnsi="Times New Roman" w:cs="Times New Roman"/>
          <w:color w:val="000000"/>
          <w:sz w:val="24"/>
          <w:szCs w:val="24"/>
          <w:shd w:val="clear" w:color="auto" w:fill="FFFFFF"/>
        </w:rPr>
        <w:t xml:space="preserve">in the </w:t>
      </w:r>
      <w:r w:rsidRPr="00697DD4">
        <w:rPr>
          <w:rFonts w:ascii="Times New Roman" w:eastAsia="Arial Unicode MS" w:hAnsi="Times New Roman" w:cs="Times New Roman"/>
          <w:color w:val="000000"/>
          <w:sz w:val="24"/>
          <w:szCs w:val="24"/>
          <w:shd w:val="clear" w:color="auto" w:fill="FFFFFF"/>
        </w:rPr>
        <w:tab/>
        <w:t>Middle East and North Africa. </w:t>
      </w:r>
      <w:r w:rsidRPr="00697DD4">
        <w:rPr>
          <w:rFonts w:ascii="Times New Roman" w:eastAsia="Arial Unicode MS" w:hAnsi="Times New Roman" w:cs="Times New Roman"/>
          <w:i/>
          <w:iCs/>
          <w:color w:val="000000"/>
          <w:sz w:val="24"/>
          <w:szCs w:val="24"/>
          <w:shd w:val="clear" w:color="auto" w:fill="FFFFFF"/>
        </w:rPr>
        <w:t>Party Politics, 13, </w:t>
      </w:r>
      <w:r w:rsidRPr="00697DD4">
        <w:rPr>
          <w:rFonts w:ascii="Times New Roman" w:eastAsia="Arial Unicode MS" w:hAnsi="Times New Roman" w:cs="Times New Roman"/>
          <w:color w:val="000000"/>
          <w:sz w:val="24"/>
          <w:szCs w:val="24"/>
          <w:shd w:val="clear" w:color="auto" w:fill="FFFFFF"/>
        </w:rPr>
        <w:t>5, 611-636.</w:t>
      </w:r>
    </w:p>
    <w:p w14:paraId="7029905E" w14:textId="00EF558F" w:rsidR="0012163F" w:rsidRDefault="0012163F" w:rsidP="00801B3B">
      <w:pPr>
        <w:spacing w:line="480" w:lineRule="auto"/>
        <w:contextualSpacing/>
        <w:rPr>
          <w:rFonts w:ascii="Times New Roman" w:eastAsia="Arial Unicode MS" w:hAnsi="Times New Roman" w:cs="Times New Roman"/>
          <w:color w:val="000000"/>
          <w:sz w:val="24"/>
          <w:szCs w:val="24"/>
          <w:shd w:val="clear" w:color="auto" w:fill="FFFFFF"/>
        </w:rPr>
      </w:pPr>
      <w:r>
        <w:rPr>
          <w:rFonts w:ascii="Times New Roman" w:eastAsia="Arial Unicode MS" w:hAnsi="Times New Roman" w:cs="Times New Roman"/>
          <w:color w:val="000000"/>
          <w:sz w:val="24"/>
          <w:szCs w:val="24"/>
          <w:shd w:val="clear" w:color="auto" w:fill="FFFFFF"/>
        </w:rPr>
        <w:t>Gardner, C., &amp; Amoroso, D.</w:t>
      </w:r>
      <w:proofErr w:type="gramStart"/>
      <w:r>
        <w:rPr>
          <w:rFonts w:ascii="Times New Roman" w:eastAsia="Arial Unicode MS" w:hAnsi="Times New Roman" w:cs="Times New Roman"/>
          <w:color w:val="000000"/>
          <w:sz w:val="24"/>
          <w:szCs w:val="24"/>
          <w:shd w:val="clear" w:color="auto" w:fill="FFFFFF"/>
        </w:rPr>
        <w:t>,  (</w:t>
      </w:r>
      <w:proofErr w:type="gramEnd"/>
      <w:r>
        <w:rPr>
          <w:rFonts w:ascii="Times New Roman" w:eastAsia="Arial Unicode MS" w:hAnsi="Times New Roman" w:cs="Times New Roman"/>
          <w:color w:val="000000"/>
          <w:sz w:val="24"/>
          <w:szCs w:val="24"/>
          <w:shd w:val="clear" w:color="auto" w:fill="FFFFFF"/>
        </w:rPr>
        <w:t xml:space="preserve">2004) Development of an Instrument to Measure the Acceptance </w:t>
      </w:r>
      <w:r>
        <w:rPr>
          <w:rFonts w:ascii="Times New Roman" w:eastAsia="Arial Unicode MS" w:hAnsi="Times New Roman" w:cs="Times New Roman"/>
          <w:color w:val="000000"/>
          <w:sz w:val="24"/>
          <w:szCs w:val="24"/>
          <w:shd w:val="clear" w:color="auto" w:fill="FFFFFF"/>
        </w:rPr>
        <w:tab/>
        <w:t xml:space="preserve">of Internet Technology by Consumers.  San Diego State University, CA (Presented at the </w:t>
      </w:r>
      <w:r>
        <w:rPr>
          <w:rFonts w:ascii="Times New Roman" w:eastAsia="Arial Unicode MS" w:hAnsi="Times New Roman" w:cs="Times New Roman"/>
          <w:color w:val="000000"/>
          <w:sz w:val="24"/>
          <w:szCs w:val="24"/>
          <w:shd w:val="clear" w:color="auto" w:fill="FFFFFF"/>
        </w:rPr>
        <w:tab/>
        <w:t>Hawaii International Conference on System Sciences)</w:t>
      </w:r>
    </w:p>
    <w:p w14:paraId="63D7F183" w14:textId="13D06E77" w:rsidR="00511BFD" w:rsidRPr="00511BFD" w:rsidRDefault="00511BFD" w:rsidP="00511BFD">
      <w:pPr>
        <w:spacing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Garrett, M. T. &amp; Pichette, E.F. (2000</w:t>
      </w:r>
      <w:proofErr w:type="gramStart"/>
      <w:r>
        <w:rPr>
          <w:rFonts w:ascii="Times New Roman" w:eastAsia="Times New Roman" w:hAnsi="Times New Roman" w:cs="Times New Roman"/>
          <w:sz w:val="24"/>
          <w:szCs w:val="24"/>
        </w:rPr>
        <w:t>)  Red</w:t>
      </w:r>
      <w:proofErr w:type="gramEnd"/>
      <w:r>
        <w:rPr>
          <w:rFonts w:ascii="Times New Roman" w:eastAsia="Times New Roman" w:hAnsi="Times New Roman" w:cs="Times New Roman"/>
          <w:sz w:val="24"/>
          <w:szCs w:val="24"/>
        </w:rPr>
        <w:t xml:space="preserve"> as an Apple: Native American acculturation and </w:t>
      </w:r>
      <w:r w:rsidR="008E6314">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counseling with or without reservation.  Journal of Counseling and Development, 78(1), </w:t>
      </w:r>
      <w:r w:rsidR="008E6314">
        <w:rPr>
          <w:rFonts w:ascii="Times New Roman" w:eastAsia="Times New Roman" w:hAnsi="Times New Roman" w:cs="Times New Roman"/>
          <w:sz w:val="24"/>
          <w:szCs w:val="24"/>
        </w:rPr>
        <w:tab/>
      </w:r>
      <w:r>
        <w:rPr>
          <w:rFonts w:ascii="Times New Roman" w:eastAsia="Times New Roman" w:hAnsi="Times New Roman" w:cs="Times New Roman"/>
          <w:sz w:val="24"/>
          <w:szCs w:val="24"/>
        </w:rPr>
        <w:t>3-13</w:t>
      </w:r>
    </w:p>
    <w:p w14:paraId="7966958B" w14:textId="053B0BE3" w:rsidR="003518D2" w:rsidRPr="00EB5573" w:rsidRDefault="003518D2" w:rsidP="00801B3B">
      <w:pPr>
        <w:pStyle w:val="NormalWeb"/>
        <w:shd w:val="clear" w:color="auto" w:fill="FFFFFF"/>
        <w:spacing w:before="0" w:beforeAutospacing="0" w:after="0" w:afterAutospacing="0" w:line="480" w:lineRule="auto"/>
        <w:contextualSpacing/>
        <w:jc w:val="both"/>
        <w:textAlignment w:val="baseline"/>
        <w:rPr>
          <w:rFonts w:ascii="Times New Roman" w:hAnsi="Times New Roman"/>
          <w:sz w:val="24"/>
          <w:szCs w:val="24"/>
        </w:rPr>
      </w:pPr>
      <w:proofErr w:type="spellStart"/>
      <w:r w:rsidRPr="00EB5573">
        <w:rPr>
          <w:rFonts w:ascii="Times New Roman" w:hAnsi="Times New Roman"/>
          <w:sz w:val="24"/>
          <w:szCs w:val="24"/>
        </w:rPr>
        <w:t>Gaventa</w:t>
      </w:r>
      <w:proofErr w:type="spellEnd"/>
      <w:r w:rsidRPr="00EB5573">
        <w:rPr>
          <w:rFonts w:ascii="Times New Roman" w:hAnsi="Times New Roman"/>
          <w:sz w:val="24"/>
          <w:szCs w:val="24"/>
        </w:rPr>
        <w:t>, John (2003)</w:t>
      </w:r>
      <w:r w:rsidRPr="00EB5573">
        <w:rPr>
          <w:rStyle w:val="apple-converted-space"/>
          <w:rFonts w:ascii="Times New Roman" w:hAnsi="Times New Roman"/>
          <w:sz w:val="24"/>
          <w:szCs w:val="24"/>
        </w:rPr>
        <w:t> </w:t>
      </w:r>
      <w:r w:rsidRPr="00EB5573">
        <w:rPr>
          <w:rStyle w:val="Emphasis"/>
          <w:rFonts w:ascii="Times New Roman" w:hAnsi="Times New Roman"/>
          <w:sz w:val="24"/>
          <w:szCs w:val="24"/>
          <w:bdr w:val="none" w:sz="0" w:space="0" w:color="auto" w:frame="1"/>
        </w:rPr>
        <w:t xml:space="preserve">Power after </w:t>
      </w:r>
      <w:proofErr w:type="spellStart"/>
      <w:r w:rsidRPr="00EB5573">
        <w:rPr>
          <w:rStyle w:val="Emphasis"/>
          <w:rFonts w:ascii="Times New Roman" w:hAnsi="Times New Roman"/>
          <w:sz w:val="24"/>
          <w:szCs w:val="24"/>
          <w:bdr w:val="none" w:sz="0" w:space="0" w:color="auto" w:frame="1"/>
        </w:rPr>
        <w:t>Lukes</w:t>
      </w:r>
      <w:proofErr w:type="spellEnd"/>
      <w:r w:rsidRPr="00EB5573">
        <w:rPr>
          <w:rStyle w:val="Emphasis"/>
          <w:rFonts w:ascii="Times New Roman" w:hAnsi="Times New Roman"/>
          <w:sz w:val="24"/>
          <w:szCs w:val="24"/>
          <w:bdr w:val="none" w:sz="0" w:space="0" w:color="auto" w:frame="1"/>
        </w:rPr>
        <w:t>: a review of the literature</w:t>
      </w:r>
      <w:r w:rsidRPr="00EB5573">
        <w:rPr>
          <w:rFonts w:ascii="Times New Roman" w:hAnsi="Times New Roman"/>
          <w:sz w:val="24"/>
          <w:szCs w:val="24"/>
        </w:rPr>
        <w:t xml:space="preserve">, Brighton: Institute of </w:t>
      </w:r>
      <w:r w:rsidRPr="00EB5573">
        <w:rPr>
          <w:rFonts w:ascii="Times New Roman" w:hAnsi="Times New Roman"/>
          <w:sz w:val="24"/>
          <w:szCs w:val="24"/>
        </w:rPr>
        <w:tab/>
        <w:t>Development Studies.  (Foucault)</w:t>
      </w:r>
    </w:p>
    <w:p w14:paraId="35FC9430" w14:textId="4543BDD6" w:rsidR="003518D2" w:rsidRPr="00697DD4" w:rsidRDefault="003518D2" w:rsidP="00801B3B">
      <w:pPr>
        <w:spacing w:line="480" w:lineRule="auto"/>
        <w:contextualSpacing/>
        <w:rPr>
          <w:rFonts w:ascii="Times New Roman" w:eastAsia="Times New Roman" w:hAnsi="Times New Roman" w:cs="Times New Roman"/>
          <w:sz w:val="24"/>
          <w:szCs w:val="24"/>
        </w:rPr>
      </w:pPr>
      <w:r w:rsidRPr="00697DD4">
        <w:rPr>
          <w:rFonts w:ascii="Times New Roman" w:eastAsia="Arial Unicode MS" w:hAnsi="Times New Roman" w:cs="Times New Roman"/>
          <w:color w:val="000000"/>
          <w:sz w:val="24"/>
          <w:szCs w:val="24"/>
          <w:shd w:val="clear" w:color="auto" w:fill="FFFFFF"/>
        </w:rPr>
        <w:t>Gerstein, L. H. (2009). </w:t>
      </w:r>
      <w:r w:rsidRPr="00697DD4">
        <w:rPr>
          <w:rFonts w:ascii="Times New Roman" w:eastAsia="Arial Unicode MS" w:hAnsi="Times New Roman" w:cs="Times New Roman"/>
          <w:i/>
          <w:iCs/>
          <w:color w:val="000000"/>
          <w:sz w:val="24"/>
          <w:szCs w:val="24"/>
          <w:shd w:val="clear" w:color="auto" w:fill="FFFFFF"/>
        </w:rPr>
        <w:t xml:space="preserve">International handbook of cross-cultural counseling: Cultural </w:t>
      </w:r>
      <w:r w:rsidRPr="00697DD4">
        <w:rPr>
          <w:rFonts w:ascii="Times New Roman" w:eastAsia="Arial Unicode MS" w:hAnsi="Times New Roman" w:cs="Times New Roman"/>
          <w:i/>
          <w:iCs/>
          <w:color w:val="000000"/>
          <w:sz w:val="24"/>
          <w:szCs w:val="24"/>
          <w:shd w:val="clear" w:color="auto" w:fill="FFFFFF"/>
        </w:rPr>
        <w:tab/>
        <w:t>assumptions and practices worldwide</w:t>
      </w:r>
      <w:r w:rsidRPr="00697DD4">
        <w:rPr>
          <w:rFonts w:ascii="Times New Roman" w:eastAsia="Arial Unicode MS" w:hAnsi="Times New Roman" w:cs="Times New Roman"/>
          <w:color w:val="000000"/>
          <w:sz w:val="24"/>
          <w:szCs w:val="24"/>
          <w:shd w:val="clear" w:color="auto" w:fill="FFFFFF"/>
        </w:rPr>
        <w:t>. Los Angeles: Sage.</w:t>
      </w:r>
    </w:p>
    <w:p w14:paraId="11D00F1D" w14:textId="7EA4FEEC" w:rsidR="003518D2" w:rsidRPr="00697DD4" w:rsidRDefault="003518D2" w:rsidP="00801B3B">
      <w:pPr>
        <w:pStyle w:val="Title"/>
        <w:tabs>
          <w:tab w:val="left" w:pos="480"/>
        </w:tabs>
        <w:contextualSpacing/>
        <w:jc w:val="left"/>
        <w:rPr>
          <w:rFonts w:cs="Times New Roman"/>
          <w:szCs w:val="24"/>
        </w:rPr>
      </w:pPr>
      <w:proofErr w:type="spellStart"/>
      <w:r w:rsidRPr="00697DD4">
        <w:rPr>
          <w:rStyle w:val="year"/>
          <w:rFonts w:cs="Times New Roman"/>
          <w:color w:val="000000"/>
          <w:szCs w:val="24"/>
        </w:rPr>
        <w:t>Giacaman</w:t>
      </w:r>
      <w:proofErr w:type="spellEnd"/>
      <w:r w:rsidRPr="00697DD4">
        <w:rPr>
          <w:rStyle w:val="year"/>
          <w:rFonts w:cs="Times New Roman"/>
          <w:color w:val="000000"/>
          <w:szCs w:val="24"/>
        </w:rPr>
        <w:t xml:space="preserve">, R., </w:t>
      </w:r>
      <w:proofErr w:type="spellStart"/>
      <w:r w:rsidRPr="00697DD4">
        <w:rPr>
          <w:rStyle w:val="year"/>
          <w:rFonts w:cs="Times New Roman"/>
          <w:color w:val="000000"/>
          <w:szCs w:val="24"/>
        </w:rPr>
        <w:t>Rabaia</w:t>
      </w:r>
      <w:proofErr w:type="spellEnd"/>
      <w:r w:rsidRPr="00697DD4">
        <w:rPr>
          <w:rStyle w:val="year"/>
          <w:rFonts w:cs="Times New Roman"/>
          <w:color w:val="000000"/>
          <w:szCs w:val="24"/>
        </w:rPr>
        <w:t xml:space="preserve">, Y., Nguyen-Gillham, V. (2011) Mental health, social distress and </w:t>
      </w:r>
      <w:r w:rsidRPr="00697DD4">
        <w:rPr>
          <w:rStyle w:val="year"/>
          <w:rFonts w:cs="Times New Roman"/>
          <w:color w:val="000000"/>
          <w:szCs w:val="24"/>
        </w:rPr>
        <w:tab/>
      </w:r>
      <w:proofErr w:type="spellStart"/>
      <w:r w:rsidRPr="00697DD4">
        <w:rPr>
          <w:rStyle w:val="year"/>
          <w:rFonts w:cs="Times New Roman"/>
          <w:color w:val="000000"/>
          <w:szCs w:val="24"/>
        </w:rPr>
        <w:t>poltical</w:t>
      </w:r>
      <w:proofErr w:type="spellEnd"/>
      <w:r w:rsidRPr="00697DD4">
        <w:rPr>
          <w:rStyle w:val="year"/>
          <w:rFonts w:cs="Times New Roman"/>
          <w:color w:val="000000"/>
          <w:szCs w:val="24"/>
        </w:rPr>
        <w:t xml:space="preserve"> </w:t>
      </w:r>
      <w:r w:rsidR="00CF5DF2">
        <w:rPr>
          <w:rStyle w:val="year"/>
          <w:rFonts w:cs="Times New Roman"/>
          <w:color w:val="000000"/>
          <w:szCs w:val="24"/>
        </w:rPr>
        <w:tab/>
      </w:r>
      <w:r w:rsidRPr="00697DD4">
        <w:rPr>
          <w:rStyle w:val="year"/>
          <w:rFonts w:cs="Times New Roman"/>
          <w:color w:val="000000"/>
          <w:szCs w:val="24"/>
        </w:rPr>
        <w:t>oppression: The case of the occupied Palesti</w:t>
      </w:r>
      <w:r w:rsidR="008E6314">
        <w:rPr>
          <w:rStyle w:val="year"/>
          <w:rFonts w:cs="Times New Roman"/>
          <w:color w:val="000000"/>
          <w:szCs w:val="24"/>
        </w:rPr>
        <w:t xml:space="preserve">nian territory.  Global Public </w:t>
      </w:r>
      <w:r w:rsidRPr="00697DD4">
        <w:rPr>
          <w:rStyle w:val="year"/>
          <w:rFonts w:cs="Times New Roman"/>
          <w:color w:val="000000"/>
          <w:szCs w:val="24"/>
        </w:rPr>
        <w:t xml:space="preserve">Health.  Vol. 6 </w:t>
      </w:r>
      <w:r w:rsidR="00CF5DF2">
        <w:rPr>
          <w:rStyle w:val="year"/>
          <w:rFonts w:cs="Times New Roman"/>
          <w:color w:val="000000"/>
          <w:szCs w:val="24"/>
        </w:rPr>
        <w:tab/>
      </w:r>
      <w:r w:rsidRPr="00697DD4">
        <w:rPr>
          <w:rStyle w:val="year"/>
          <w:rFonts w:cs="Times New Roman"/>
          <w:color w:val="000000"/>
          <w:szCs w:val="24"/>
        </w:rPr>
        <w:t>Issue 5</w:t>
      </w:r>
    </w:p>
    <w:p w14:paraId="49A6EADD" w14:textId="77777777" w:rsidR="008E6314" w:rsidRDefault="003518D2" w:rsidP="00801B3B">
      <w:pPr>
        <w:spacing w:line="480" w:lineRule="auto"/>
        <w:contextualSpacing/>
        <w:rPr>
          <w:rFonts w:ascii="Times New Roman" w:hAnsi="Times New Roman" w:cs="Times New Roman"/>
          <w:sz w:val="24"/>
          <w:szCs w:val="24"/>
        </w:rPr>
      </w:pPr>
      <w:r w:rsidRPr="00697DD4">
        <w:rPr>
          <w:rFonts w:ascii="Times New Roman" w:hAnsi="Times New Roman" w:cs="Times New Roman"/>
          <w:sz w:val="24"/>
          <w:szCs w:val="24"/>
        </w:rPr>
        <w:t xml:space="preserve">Georgas, J. (1989) Changing family values in Greece: From </w:t>
      </w:r>
      <w:r w:rsidR="008E6314">
        <w:rPr>
          <w:rFonts w:ascii="Times New Roman" w:hAnsi="Times New Roman" w:cs="Times New Roman"/>
          <w:sz w:val="24"/>
          <w:szCs w:val="24"/>
        </w:rPr>
        <w:t xml:space="preserve">collectivist to individualist. </w:t>
      </w:r>
    </w:p>
    <w:p w14:paraId="4363A602" w14:textId="394F8459" w:rsidR="003518D2" w:rsidRDefault="008E6314" w:rsidP="00801B3B">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J</w:t>
      </w:r>
      <w:r w:rsidR="003518D2" w:rsidRPr="00697DD4">
        <w:rPr>
          <w:rFonts w:ascii="Times New Roman" w:hAnsi="Times New Roman" w:cs="Times New Roman"/>
          <w:sz w:val="24"/>
          <w:szCs w:val="24"/>
        </w:rPr>
        <w:t>ournal of Cross-Cultural Psychology, 20(1), 80-91.</w:t>
      </w:r>
    </w:p>
    <w:p w14:paraId="527119F6" w14:textId="34591148" w:rsidR="001C4215" w:rsidRPr="00697DD4" w:rsidRDefault="001C4215" w:rsidP="00801B3B">
      <w:pPr>
        <w:spacing w:line="480" w:lineRule="auto"/>
        <w:contextualSpacing/>
        <w:rPr>
          <w:rFonts w:ascii="Times New Roman" w:hAnsi="Times New Roman" w:cs="Times New Roman"/>
          <w:sz w:val="24"/>
          <w:szCs w:val="24"/>
        </w:rPr>
      </w:pPr>
      <w:proofErr w:type="spellStart"/>
      <w:r>
        <w:rPr>
          <w:rFonts w:ascii="Times New Roman" w:hAnsi="Times New Roman" w:cs="Times New Roman"/>
          <w:sz w:val="24"/>
          <w:szCs w:val="24"/>
        </w:rPr>
        <w:lastRenderedPageBreak/>
        <w:t>Goodkind</w:t>
      </w:r>
      <w:proofErr w:type="spellEnd"/>
      <w:r>
        <w:rPr>
          <w:rFonts w:ascii="Times New Roman" w:hAnsi="Times New Roman" w:cs="Times New Roman"/>
          <w:sz w:val="24"/>
          <w:szCs w:val="24"/>
        </w:rPr>
        <w:t xml:space="preserve">, J. R., Hess, J.M., Gorman, B., &amp; Parker, D.P. (2012).  We’re still in a struggle: </w:t>
      </w:r>
      <w:r>
        <w:rPr>
          <w:rFonts w:ascii="Times New Roman" w:hAnsi="Times New Roman" w:cs="Times New Roman"/>
          <w:sz w:val="24"/>
          <w:szCs w:val="24"/>
        </w:rPr>
        <w:tab/>
        <w:t xml:space="preserve">Resilience, </w:t>
      </w:r>
      <w:proofErr w:type="spellStart"/>
      <w:r>
        <w:rPr>
          <w:rFonts w:ascii="Times New Roman" w:hAnsi="Times New Roman" w:cs="Times New Roman"/>
          <w:sz w:val="24"/>
          <w:szCs w:val="24"/>
        </w:rPr>
        <w:t>Survivial</w:t>
      </w:r>
      <w:proofErr w:type="spellEnd"/>
      <w:r>
        <w:rPr>
          <w:rFonts w:ascii="Times New Roman" w:hAnsi="Times New Roman" w:cs="Times New Roman"/>
          <w:sz w:val="24"/>
          <w:szCs w:val="24"/>
        </w:rPr>
        <w:t xml:space="preserve">, Historical Trauma and Healing.  Qualitative Health Research, 22 </w:t>
      </w:r>
      <w:r>
        <w:rPr>
          <w:rFonts w:ascii="Times New Roman" w:hAnsi="Times New Roman" w:cs="Times New Roman"/>
          <w:sz w:val="24"/>
          <w:szCs w:val="24"/>
        </w:rPr>
        <w:tab/>
        <w:t>(8), 1019-1036</w:t>
      </w:r>
    </w:p>
    <w:p w14:paraId="3713B374" w14:textId="3A950C7F" w:rsidR="003518D2" w:rsidRDefault="003518D2" w:rsidP="00801B3B">
      <w:pPr>
        <w:spacing w:line="480" w:lineRule="auto"/>
        <w:contextualSpacing/>
        <w:rPr>
          <w:rFonts w:ascii="Times New Roman" w:hAnsi="Times New Roman" w:cs="Times New Roman"/>
          <w:sz w:val="24"/>
          <w:szCs w:val="24"/>
        </w:rPr>
      </w:pPr>
      <w:proofErr w:type="spellStart"/>
      <w:r w:rsidRPr="00697DD4">
        <w:rPr>
          <w:rFonts w:ascii="Times New Roman" w:hAnsi="Times New Roman" w:cs="Times New Roman"/>
          <w:sz w:val="24"/>
          <w:szCs w:val="24"/>
        </w:rPr>
        <w:t>Gorkin</w:t>
      </w:r>
      <w:proofErr w:type="spellEnd"/>
      <w:r w:rsidRPr="00697DD4">
        <w:rPr>
          <w:rFonts w:ascii="Times New Roman" w:hAnsi="Times New Roman" w:cs="Times New Roman"/>
          <w:sz w:val="24"/>
          <w:szCs w:val="24"/>
        </w:rPr>
        <w:t xml:space="preserve">, M., </w:t>
      </w:r>
      <w:proofErr w:type="spellStart"/>
      <w:r w:rsidRPr="00697DD4">
        <w:rPr>
          <w:rFonts w:ascii="Times New Roman" w:hAnsi="Times New Roman" w:cs="Times New Roman"/>
          <w:sz w:val="24"/>
          <w:szCs w:val="24"/>
        </w:rPr>
        <w:t>Masalha</w:t>
      </w:r>
      <w:proofErr w:type="spellEnd"/>
      <w:r w:rsidRPr="00697DD4">
        <w:rPr>
          <w:rFonts w:ascii="Times New Roman" w:hAnsi="Times New Roman" w:cs="Times New Roman"/>
          <w:sz w:val="24"/>
          <w:szCs w:val="24"/>
        </w:rPr>
        <w:t xml:space="preserve">, S., &amp; </w:t>
      </w:r>
      <w:proofErr w:type="spellStart"/>
      <w:r w:rsidRPr="00697DD4">
        <w:rPr>
          <w:rFonts w:ascii="Times New Roman" w:hAnsi="Times New Roman" w:cs="Times New Roman"/>
          <w:sz w:val="24"/>
          <w:szCs w:val="24"/>
        </w:rPr>
        <w:t>Yatziv</w:t>
      </w:r>
      <w:proofErr w:type="spellEnd"/>
      <w:r w:rsidRPr="00697DD4">
        <w:rPr>
          <w:rFonts w:ascii="Times New Roman" w:hAnsi="Times New Roman" w:cs="Times New Roman"/>
          <w:sz w:val="24"/>
          <w:szCs w:val="24"/>
        </w:rPr>
        <w:t>, G. (1984</w:t>
      </w:r>
      <w:proofErr w:type="gramStart"/>
      <w:r w:rsidRPr="00697DD4">
        <w:rPr>
          <w:rFonts w:ascii="Times New Roman" w:hAnsi="Times New Roman" w:cs="Times New Roman"/>
          <w:sz w:val="24"/>
          <w:szCs w:val="24"/>
        </w:rPr>
        <w:t>)  Psychotherapy</w:t>
      </w:r>
      <w:proofErr w:type="gramEnd"/>
      <w:r w:rsidRPr="00697DD4">
        <w:rPr>
          <w:rFonts w:ascii="Times New Roman" w:hAnsi="Times New Roman" w:cs="Times New Roman"/>
          <w:sz w:val="24"/>
          <w:szCs w:val="24"/>
        </w:rPr>
        <w:t xml:space="preserve"> of Israeli Arab Patients; Some </w:t>
      </w:r>
      <w:r w:rsidRPr="00697DD4">
        <w:rPr>
          <w:rFonts w:ascii="Times New Roman" w:hAnsi="Times New Roman" w:cs="Times New Roman"/>
          <w:sz w:val="24"/>
          <w:szCs w:val="24"/>
        </w:rPr>
        <w:tab/>
        <w:t>cultural considerations.  Journal of Psychoanalytic Anthropology, 8, 215-</w:t>
      </w:r>
      <w:r w:rsidR="00697DD4">
        <w:rPr>
          <w:rFonts w:ascii="Times New Roman" w:hAnsi="Times New Roman" w:cs="Times New Roman"/>
          <w:sz w:val="24"/>
          <w:szCs w:val="24"/>
        </w:rPr>
        <w:tab/>
      </w:r>
      <w:r w:rsidRPr="00697DD4">
        <w:rPr>
          <w:rFonts w:ascii="Times New Roman" w:hAnsi="Times New Roman" w:cs="Times New Roman"/>
          <w:sz w:val="24"/>
          <w:szCs w:val="24"/>
        </w:rPr>
        <w:t>230</w:t>
      </w:r>
    </w:p>
    <w:p w14:paraId="25239A57" w14:textId="77777777" w:rsidR="00712AAB" w:rsidRDefault="00712AAB" w:rsidP="00580B88">
      <w:pPr>
        <w:spacing w:after="0" w:line="480" w:lineRule="auto"/>
        <w:rPr>
          <w:rFonts w:ascii="Times" w:eastAsia="Times New Roman" w:hAnsi="Times" w:cs="Times New Roman"/>
          <w:sz w:val="20"/>
          <w:szCs w:val="20"/>
        </w:rPr>
      </w:pPr>
    </w:p>
    <w:p w14:paraId="262D7098" w14:textId="77777777" w:rsidR="00712AAB" w:rsidRDefault="00712AAB" w:rsidP="00712AAB">
      <w:pPr>
        <w:spacing w:after="0" w:line="240" w:lineRule="auto"/>
        <w:rPr>
          <w:rFonts w:ascii="Times New Roman" w:eastAsia="Times New Roman" w:hAnsi="Times New Roman" w:cs="Times New Roman"/>
          <w:color w:val="222222"/>
          <w:sz w:val="24"/>
          <w:szCs w:val="24"/>
          <w:shd w:val="clear" w:color="auto" w:fill="FFFFFF"/>
        </w:rPr>
      </w:pPr>
      <w:proofErr w:type="spellStart"/>
      <w:r w:rsidRPr="00712AAB">
        <w:rPr>
          <w:rFonts w:ascii="Times New Roman" w:eastAsia="Times New Roman" w:hAnsi="Times New Roman" w:cs="Times New Roman"/>
          <w:color w:val="222222"/>
          <w:sz w:val="24"/>
          <w:szCs w:val="24"/>
          <w:shd w:val="clear" w:color="auto" w:fill="FFFFFF"/>
        </w:rPr>
        <w:t>Dickert</w:t>
      </w:r>
      <w:proofErr w:type="spellEnd"/>
      <w:r w:rsidRPr="00712AAB">
        <w:rPr>
          <w:rFonts w:ascii="Times New Roman" w:eastAsia="Times New Roman" w:hAnsi="Times New Roman" w:cs="Times New Roman"/>
          <w:color w:val="222222"/>
          <w:sz w:val="24"/>
          <w:szCs w:val="24"/>
          <w:shd w:val="clear" w:color="auto" w:fill="FFFFFF"/>
        </w:rPr>
        <w:t>, N., &amp; Grady, C. (1999). What's the price of a research subject? Approaches to payment</w:t>
      </w:r>
    </w:p>
    <w:p w14:paraId="53F358C3" w14:textId="77777777" w:rsidR="00712AAB" w:rsidRDefault="00712AAB" w:rsidP="00712AAB">
      <w:pPr>
        <w:spacing w:after="0" w:line="240" w:lineRule="auto"/>
        <w:rPr>
          <w:rFonts w:ascii="Times New Roman" w:eastAsia="Times New Roman" w:hAnsi="Times New Roman" w:cs="Times New Roman"/>
          <w:color w:val="222222"/>
          <w:sz w:val="24"/>
          <w:szCs w:val="24"/>
          <w:shd w:val="clear" w:color="auto" w:fill="FFFFFF"/>
        </w:rPr>
      </w:pPr>
    </w:p>
    <w:p w14:paraId="18CE5BE2" w14:textId="307B36EF" w:rsidR="00580B88" w:rsidRPr="00580B88" w:rsidRDefault="00712AAB" w:rsidP="00712AAB">
      <w:pPr>
        <w:spacing w:after="0" w:line="240" w:lineRule="auto"/>
        <w:rPr>
          <w:rFonts w:ascii="Times New Roman" w:eastAsia="Times New Roman" w:hAnsi="Times New Roman" w:cs="Times New Roman"/>
          <w:sz w:val="24"/>
          <w:szCs w:val="24"/>
        </w:rPr>
      </w:pPr>
      <w:r w:rsidRPr="00712AAB">
        <w:rPr>
          <w:rFonts w:ascii="Times New Roman" w:eastAsia="Times New Roman" w:hAnsi="Times New Roman" w:cs="Times New Roman"/>
          <w:color w:val="222222"/>
          <w:sz w:val="24"/>
          <w:szCs w:val="24"/>
          <w:shd w:val="clear" w:color="auto" w:fill="FFFFFF"/>
        </w:rPr>
        <w:t xml:space="preserve"> </w:t>
      </w:r>
      <w:proofErr w:type="gramStart"/>
      <w:r w:rsidRPr="00712AAB">
        <w:rPr>
          <w:rFonts w:ascii="Times New Roman" w:eastAsia="Times New Roman" w:hAnsi="Times New Roman" w:cs="Times New Roman"/>
          <w:color w:val="222222"/>
          <w:sz w:val="24"/>
          <w:szCs w:val="24"/>
          <w:shd w:val="clear" w:color="auto" w:fill="FFFFFF"/>
        </w:rPr>
        <w:t>for</w:t>
      </w:r>
      <w:proofErr w:type="gramEnd"/>
      <w:r w:rsidRPr="00712AAB">
        <w:rPr>
          <w:rFonts w:ascii="Times New Roman" w:eastAsia="Times New Roman" w:hAnsi="Times New Roman" w:cs="Times New Roman"/>
          <w:color w:val="222222"/>
          <w:sz w:val="24"/>
          <w:szCs w:val="24"/>
          <w:shd w:val="clear" w:color="auto" w:fill="FFFFFF"/>
        </w:rPr>
        <w:t xml:space="preserve"> research participation. </w:t>
      </w:r>
      <w:r w:rsidRPr="00712AAB">
        <w:rPr>
          <w:rFonts w:ascii="Times New Roman" w:eastAsia="Times New Roman" w:hAnsi="Times New Roman" w:cs="Times New Roman"/>
          <w:i/>
          <w:iCs/>
          <w:color w:val="222222"/>
          <w:sz w:val="24"/>
          <w:szCs w:val="24"/>
          <w:shd w:val="clear" w:color="auto" w:fill="FFFFFF"/>
        </w:rPr>
        <w:t>New England Journal of Medicine</w:t>
      </w:r>
      <w:r w:rsidRPr="00712AAB">
        <w:rPr>
          <w:rFonts w:ascii="Times New Roman" w:eastAsia="Times New Roman" w:hAnsi="Times New Roman" w:cs="Times New Roman"/>
          <w:color w:val="222222"/>
          <w:sz w:val="24"/>
          <w:szCs w:val="24"/>
          <w:shd w:val="clear" w:color="auto" w:fill="FFFFFF"/>
        </w:rPr>
        <w:t>, </w:t>
      </w:r>
      <w:r w:rsidRPr="00712AAB">
        <w:rPr>
          <w:rFonts w:ascii="Times New Roman" w:eastAsia="Times New Roman" w:hAnsi="Times New Roman" w:cs="Times New Roman"/>
          <w:i/>
          <w:iCs/>
          <w:color w:val="222222"/>
          <w:sz w:val="24"/>
          <w:szCs w:val="24"/>
          <w:shd w:val="clear" w:color="auto" w:fill="FFFFFF"/>
        </w:rPr>
        <w:t>341</w:t>
      </w:r>
      <w:r w:rsidRPr="00712AAB">
        <w:rPr>
          <w:rFonts w:ascii="Times New Roman" w:eastAsia="Times New Roman" w:hAnsi="Times New Roman" w:cs="Times New Roman"/>
          <w:color w:val="222222"/>
          <w:sz w:val="24"/>
          <w:szCs w:val="24"/>
          <w:shd w:val="clear" w:color="auto" w:fill="FFFFFF"/>
        </w:rPr>
        <w:t>(3), 198-203.</w:t>
      </w:r>
    </w:p>
    <w:p w14:paraId="2E752A32" w14:textId="77777777" w:rsidR="00580B88" w:rsidRPr="00697DD4" w:rsidRDefault="00580B88" w:rsidP="00801B3B">
      <w:pPr>
        <w:spacing w:line="480" w:lineRule="auto"/>
        <w:contextualSpacing/>
        <w:rPr>
          <w:rFonts w:ascii="Times New Roman" w:hAnsi="Times New Roman" w:cs="Times New Roman"/>
          <w:sz w:val="24"/>
          <w:szCs w:val="24"/>
        </w:rPr>
      </w:pPr>
    </w:p>
    <w:p w14:paraId="46104591" w14:textId="7914B319" w:rsidR="003518D2" w:rsidRPr="00697DD4" w:rsidRDefault="003518D2" w:rsidP="00801B3B">
      <w:pPr>
        <w:spacing w:line="480" w:lineRule="auto"/>
        <w:ind w:left="720" w:hanging="720"/>
        <w:contextualSpacing/>
        <w:rPr>
          <w:rFonts w:ascii="Times New Roman" w:hAnsi="Times New Roman" w:cs="Times New Roman"/>
          <w:sz w:val="24"/>
          <w:szCs w:val="24"/>
        </w:rPr>
      </w:pPr>
      <w:r w:rsidRPr="00697DD4">
        <w:rPr>
          <w:rFonts w:ascii="Times New Roman" w:hAnsi="Times New Roman" w:cs="Times New Roman"/>
          <w:sz w:val="24"/>
          <w:szCs w:val="24"/>
        </w:rPr>
        <w:t>Greenfield, Patricia.  Asian journal of social psychology.  Three approaches to the psychology of culture. Where do they come from?</w:t>
      </w:r>
    </w:p>
    <w:p w14:paraId="04D9CC7A" w14:textId="4F8D8D37" w:rsidR="003518D2" w:rsidRPr="00697DD4" w:rsidRDefault="003518D2" w:rsidP="00801B3B">
      <w:pPr>
        <w:spacing w:line="480" w:lineRule="auto"/>
        <w:contextualSpacing/>
        <w:rPr>
          <w:rFonts w:ascii="Times New Roman" w:hAnsi="Times New Roman" w:cs="Times New Roman"/>
          <w:sz w:val="24"/>
          <w:szCs w:val="24"/>
        </w:rPr>
      </w:pPr>
      <w:r w:rsidRPr="00697DD4">
        <w:rPr>
          <w:rFonts w:ascii="Times New Roman" w:hAnsi="Times New Roman" w:cs="Times New Roman"/>
          <w:sz w:val="24"/>
          <w:szCs w:val="24"/>
        </w:rPr>
        <w:t>Hamadan, A. (2007</w:t>
      </w:r>
      <w:proofErr w:type="gramStart"/>
      <w:r w:rsidRPr="00697DD4">
        <w:rPr>
          <w:rFonts w:ascii="Times New Roman" w:hAnsi="Times New Roman" w:cs="Times New Roman"/>
          <w:sz w:val="24"/>
          <w:szCs w:val="24"/>
        </w:rPr>
        <w:t>)A</w:t>
      </w:r>
      <w:proofErr w:type="gramEnd"/>
      <w:r w:rsidRPr="00697DD4">
        <w:rPr>
          <w:rFonts w:ascii="Times New Roman" w:hAnsi="Times New Roman" w:cs="Times New Roman"/>
          <w:sz w:val="24"/>
          <w:szCs w:val="24"/>
        </w:rPr>
        <w:t xml:space="preserve"> case study of a Muslim client: Incorporating religious beliefs and </w:t>
      </w:r>
    </w:p>
    <w:p w14:paraId="5CB64581" w14:textId="54E1BA43" w:rsidR="003518D2" w:rsidRDefault="003518D2" w:rsidP="00801B3B">
      <w:pPr>
        <w:spacing w:line="480" w:lineRule="auto"/>
        <w:contextualSpacing/>
        <w:rPr>
          <w:rFonts w:ascii="Times New Roman" w:eastAsia="Arial Unicode MS" w:hAnsi="Times New Roman" w:cs="Times New Roman"/>
          <w:color w:val="000000"/>
          <w:sz w:val="24"/>
          <w:szCs w:val="24"/>
          <w:shd w:val="clear" w:color="auto" w:fill="FFFFFF"/>
        </w:rPr>
      </w:pPr>
      <w:proofErr w:type="spellStart"/>
      <w:r w:rsidRPr="00697DD4">
        <w:rPr>
          <w:rFonts w:ascii="Times New Roman" w:eastAsia="Arial Unicode MS" w:hAnsi="Times New Roman" w:cs="Times New Roman"/>
          <w:color w:val="000000"/>
          <w:sz w:val="24"/>
          <w:szCs w:val="24"/>
          <w:shd w:val="clear" w:color="auto" w:fill="FFFFFF"/>
        </w:rPr>
        <w:t>Hamber</w:t>
      </w:r>
      <w:proofErr w:type="spellEnd"/>
      <w:r w:rsidRPr="00697DD4">
        <w:rPr>
          <w:rFonts w:ascii="Times New Roman" w:eastAsia="Arial Unicode MS" w:hAnsi="Times New Roman" w:cs="Times New Roman"/>
          <w:color w:val="000000"/>
          <w:sz w:val="24"/>
          <w:szCs w:val="24"/>
          <w:shd w:val="clear" w:color="auto" w:fill="FFFFFF"/>
        </w:rPr>
        <w:t xml:space="preserve">, B. (2006). Flying Flags of Fear: The Role of Fear in the Process of Political </w:t>
      </w:r>
      <w:r w:rsidRPr="00697DD4">
        <w:rPr>
          <w:rFonts w:ascii="Times New Roman" w:eastAsia="Arial Unicode MS" w:hAnsi="Times New Roman" w:cs="Times New Roman"/>
          <w:color w:val="000000"/>
          <w:sz w:val="24"/>
          <w:szCs w:val="24"/>
          <w:shd w:val="clear" w:color="auto" w:fill="FFFFFF"/>
        </w:rPr>
        <w:tab/>
        <w:t>Transition*. </w:t>
      </w:r>
      <w:r w:rsidRPr="00697DD4">
        <w:rPr>
          <w:rFonts w:ascii="Times New Roman" w:eastAsia="Arial Unicode MS" w:hAnsi="Times New Roman" w:cs="Times New Roman"/>
          <w:i/>
          <w:iCs/>
          <w:color w:val="000000"/>
          <w:sz w:val="24"/>
          <w:szCs w:val="24"/>
          <w:shd w:val="clear" w:color="auto" w:fill="FFFFFF"/>
        </w:rPr>
        <w:t>Journal of Human Rights, 5, </w:t>
      </w:r>
      <w:r w:rsidRPr="00697DD4">
        <w:rPr>
          <w:rFonts w:ascii="Times New Roman" w:eastAsia="Arial Unicode MS" w:hAnsi="Times New Roman" w:cs="Times New Roman"/>
          <w:color w:val="000000"/>
          <w:sz w:val="24"/>
          <w:szCs w:val="24"/>
          <w:shd w:val="clear" w:color="auto" w:fill="FFFFFF"/>
        </w:rPr>
        <w:t>1, 127-142.</w:t>
      </w:r>
    </w:p>
    <w:p w14:paraId="4BA47DE5" w14:textId="560D26FD" w:rsidR="00456F17" w:rsidRDefault="00456F17" w:rsidP="00456F17">
      <w:pPr>
        <w:pStyle w:val="APALevel1"/>
        <w:spacing w:after="0" w:line="480" w:lineRule="auto"/>
        <w:contextualSpacing/>
        <w:jc w:val="left"/>
        <w:rPr>
          <w:b w:val="0"/>
        </w:rPr>
      </w:pPr>
      <w:proofErr w:type="spellStart"/>
      <w:r w:rsidRPr="00456F17">
        <w:rPr>
          <w:b w:val="0"/>
        </w:rPr>
        <w:t>Hastedt</w:t>
      </w:r>
      <w:proofErr w:type="spellEnd"/>
      <w:r w:rsidRPr="00456F17">
        <w:rPr>
          <w:b w:val="0"/>
        </w:rPr>
        <w:t xml:space="preserve">, G., </w:t>
      </w:r>
      <w:proofErr w:type="spellStart"/>
      <w:r w:rsidRPr="00456F17">
        <w:rPr>
          <w:b w:val="0"/>
        </w:rPr>
        <w:t>Lybecker</w:t>
      </w:r>
      <w:proofErr w:type="spellEnd"/>
      <w:r w:rsidRPr="00456F17">
        <w:rPr>
          <w:b w:val="0"/>
        </w:rPr>
        <w:t xml:space="preserve">, D., &amp; Shannon, V. (2015) Cases in International Relations: Pathways to </w:t>
      </w:r>
      <w:r>
        <w:rPr>
          <w:b w:val="0"/>
        </w:rPr>
        <w:tab/>
      </w:r>
      <w:r w:rsidRPr="00456F17">
        <w:rPr>
          <w:b w:val="0"/>
        </w:rPr>
        <w:t>Conflict and Cooperation.  Sage Publications</w:t>
      </w:r>
    </w:p>
    <w:p w14:paraId="59B29DDF" w14:textId="77777777" w:rsidR="0018287C" w:rsidRPr="00697DD4" w:rsidRDefault="0018287C" w:rsidP="0018287C">
      <w:pPr>
        <w:spacing w:line="480" w:lineRule="auto"/>
        <w:contextualSpacing/>
        <w:rPr>
          <w:rFonts w:ascii="Times New Roman" w:hAnsi="Times New Roman" w:cs="Times New Roman"/>
          <w:sz w:val="24"/>
          <w:szCs w:val="24"/>
        </w:rPr>
      </w:pPr>
      <w:proofErr w:type="spellStart"/>
      <w:r w:rsidRPr="00697DD4">
        <w:rPr>
          <w:rFonts w:ascii="Times New Roman" w:hAnsi="Times New Roman" w:cs="Times New Roman"/>
          <w:sz w:val="24"/>
          <w:szCs w:val="24"/>
        </w:rPr>
        <w:t>Hadjadi</w:t>
      </w:r>
      <w:proofErr w:type="spellEnd"/>
      <w:r w:rsidRPr="00697DD4">
        <w:rPr>
          <w:rFonts w:ascii="Times New Roman" w:hAnsi="Times New Roman" w:cs="Times New Roman"/>
          <w:sz w:val="24"/>
          <w:szCs w:val="24"/>
        </w:rPr>
        <w:t xml:space="preserve">, D. (2007) Algeria:  A Future Hijacked by Corruption.  Mediterranean Politics </w:t>
      </w:r>
      <w:r>
        <w:rPr>
          <w:rFonts w:ascii="Times New Roman" w:hAnsi="Times New Roman" w:cs="Times New Roman"/>
          <w:sz w:val="24"/>
          <w:szCs w:val="24"/>
        </w:rPr>
        <w:tab/>
      </w:r>
      <w:r w:rsidRPr="00697DD4">
        <w:rPr>
          <w:rFonts w:ascii="Times New Roman" w:hAnsi="Times New Roman" w:cs="Times New Roman"/>
          <w:sz w:val="24"/>
          <w:szCs w:val="24"/>
        </w:rPr>
        <w:t xml:space="preserve">Volume 12, Issue </w:t>
      </w:r>
      <w:proofErr w:type="gramStart"/>
      <w:r w:rsidRPr="00697DD4">
        <w:rPr>
          <w:rFonts w:ascii="Times New Roman" w:hAnsi="Times New Roman" w:cs="Times New Roman"/>
          <w:sz w:val="24"/>
          <w:szCs w:val="24"/>
        </w:rPr>
        <w:t>2  p</w:t>
      </w:r>
      <w:proofErr w:type="gramEnd"/>
      <w:r w:rsidRPr="00697DD4">
        <w:rPr>
          <w:rFonts w:ascii="Times New Roman" w:hAnsi="Times New Roman" w:cs="Times New Roman"/>
          <w:sz w:val="24"/>
          <w:szCs w:val="24"/>
        </w:rPr>
        <w:t xml:space="preserve"> 263-277</w:t>
      </w:r>
    </w:p>
    <w:p w14:paraId="345F6AA0" w14:textId="77777777" w:rsidR="0018287C" w:rsidRDefault="0018287C" w:rsidP="0018287C">
      <w:pPr>
        <w:spacing w:line="480" w:lineRule="auto"/>
        <w:contextualSpacing/>
        <w:rPr>
          <w:rFonts w:ascii="Times New Roman" w:eastAsia="Arial Unicode MS" w:hAnsi="Times New Roman" w:cs="Times New Roman"/>
          <w:color w:val="000000"/>
          <w:sz w:val="24"/>
          <w:szCs w:val="24"/>
          <w:shd w:val="clear" w:color="auto" w:fill="FFFFFF"/>
        </w:rPr>
      </w:pPr>
      <w:proofErr w:type="spellStart"/>
      <w:r w:rsidRPr="00697DD4">
        <w:rPr>
          <w:rFonts w:ascii="Times New Roman" w:eastAsia="Arial Unicode MS" w:hAnsi="Times New Roman" w:cs="Times New Roman"/>
          <w:color w:val="000000"/>
          <w:sz w:val="24"/>
          <w:szCs w:val="24"/>
          <w:shd w:val="clear" w:color="auto" w:fill="FFFFFF"/>
        </w:rPr>
        <w:t>Hadj</w:t>
      </w:r>
      <w:proofErr w:type="spellEnd"/>
      <w:r w:rsidRPr="00697DD4">
        <w:rPr>
          <w:rFonts w:ascii="Times New Roman" w:eastAsia="Arial Unicode MS" w:hAnsi="Times New Roman" w:cs="Times New Roman"/>
          <w:color w:val="000000"/>
          <w:sz w:val="24"/>
          <w:szCs w:val="24"/>
          <w:shd w:val="clear" w:color="auto" w:fill="FFFFFF"/>
        </w:rPr>
        <w:t xml:space="preserve">-Moussa, R. (July 01, 2003). New Media, Community and Politics in </w:t>
      </w:r>
      <w:r>
        <w:rPr>
          <w:rFonts w:ascii="Times New Roman" w:eastAsia="Arial Unicode MS" w:hAnsi="Times New Roman" w:cs="Times New Roman"/>
          <w:color w:val="000000"/>
          <w:sz w:val="24"/>
          <w:szCs w:val="24"/>
          <w:shd w:val="clear" w:color="auto" w:fill="FFFFFF"/>
        </w:rPr>
        <w:tab/>
      </w:r>
      <w:r w:rsidRPr="00697DD4">
        <w:rPr>
          <w:rFonts w:ascii="Times New Roman" w:eastAsia="Arial Unicode MS" w:hAnsi="Times New Roman" w:cs="Times New Roman"/>
          <w:color w:val="000000"/>
          <w:sz w:val="24"/>
          <w:szCs w:val="24"/>
          <w:shd w:val="clear" w:color="auto" w:fill="FFFFFF"/>
        </w:rPr>
        <w:t>Algeria. </w:t>
      </w:r>
      <w:r w:rsidRPr="00697DD4">
        <w:rPr>
          <w:rFonts w:ascii="Times New Roman" w:eastAsia="Arial Unicode MS" w:hAnsi="Times New Roman" w:cs="Times New Roman"/>
          <w:i/>
          <w:iCs/>
          <w:color w:val="000000"/>
          <w:sz w:val="24"/>
          <w:szCs w:val="24"/>
          <w:shd w:val="clear" w:color="auto" w:fill="FFFFFF"/>
        </w:rPr>
        <w:t xml:space="preserve">Media, </w:t>
      </w:r>
      <w:r>
        <w:rPr>
          <w:rFonts w:ascii="Times New Roman" w:eastAsia="Arial Unicode MS" w:hAnsi="Times New Roman" w:cs="Times New Roman"/>
          <w:i/>
          <w:iCs/>
          <w:color w:val="000000"/>
          <w:sz w:val="24"/>
          <w:szCs w:val="24"/>
          <w:shd w:val="clear" w:color="auto" w:fill="FFFFFF"/>
        </w:rPr>
        <w:tab/>
      </w:r>
      <w:r w:rsidRPr="00697DD4">
        <w:rPr>
          <w:rFonts w:ascii="Times New Roman" w:eastAsia="Arial Unicode MS" w:hAnsi="Times New Roman" w:cs="Times New Roman"/>
          <w:i/>
          <w:iCs/>
          <w:color w:val="000000"/>
          <w:sz w:val="24"/>
          <w:szCs w:val="24"/>
          <w:shd w:val="clear" w:color="auto" w:fill="FFFFFF"/>
        </w:rPr>
        <w:t>Culture &amp; Society, 25, </w:t>
      </w:r>
      <w:r w:rsidRPr="00697DD4">
        <w:rPr>
          <w:rFonts w:ascii="Times New Roman" w:eastAsia="Arial Unicode MS" w:hAnsi="Times New Roman" w:cs="Times New Roman"/>
          <w:color w:val="000000"/>
          <w:sz w:val="24"/>
          <w:szCs w:val="24"/>
          <w:shd w:val="clear" w:color="auto" w:fill="FFFFFF"/>
        </w:rPr>
        <w:t>4, 451-468.</w:t>
      </w:r>
    </w:p>
    <w:p w14:paraId="29AC7FE1" w14:textId="059AEAF2" w:rsidR="0018287C" w:rsidRPr="0018287C" w:rsidRDefault="0018287C" w:rsidP="0018287C">
      <w:pPr>
        <w:spacing w:line="480" w:lineRule="auto"/>
        <w:contextualSpacing/>
        <w:rPr>
          <w:rFonts w:ascii="Times New Roman" w:eastAsia="Times New Roman" w:hAnsi="Times New Roman" w:cs="Times New Roman"/>
          <w:sz w:val="24"/>
          <w:szCs w:val="24"/>
        </w:rPr>
      </w:pPr>
      <w:proofErr w:type="spellStart"/>
      <w:r w:rsidRPr="000341B8">
        <w:rPr>
          <w:rFonts w:ascii="Times New Roman" w:eastAsia="Arial Unicode MS" w:hAnsi="Times New Roman" w:cs="Times New Roman"/>
          <w:color w:val="000000"/>
          <w:sz w:val="24"/>
          <w:szCs w:val="24"/>
          <w:shd w:val="clear" w:color="auto" w:fill="FFFFFF"/>
        </w:rPr>
        <w:t>Hamber</w:t>
      </w:r>
      <w:proofErr w:type="spellEnd"/>
      <w:r w:rsidRPr="000341B8">
        <w:rPr>
          <w:rFonts w:ascii="Times New Roman" w:eastAsia="Arial Unicode MS" w:hAnsi="Times New Roman" w:cs="Times New Roman"/>
          <w:color w:val="000000"/>
          <w:sz w:val="24"/>
          <w:szCs w:val="24"/>
          <w:shd w:val="clear" w:color="auto" w:fill="FFFFFF"/>
        </w:rPr>
        <w:t xml:space="preserve">, B. (January 01, 2006). Flying Flags of Fear: The Role of Fear in the Process of </w:t>
      </w:r>
      <w:r>
        <w:rPr>
          <w:rFonts w:ascii="Times New Roman" w:eastAsia="Arial Unicode MS" w:hAnsi="Times New Roman" w:cs="Times New Roman"/>
          <w:color w:val="000000"/>
          <w:sz w:val="24"/>
          <w:szCs w:val="24"/>
          <w:shd w:val="clear" w:color="auto" w:fill="FFFFFF"/>
        </w:rPr>
        <w:tab/>
      </w:r>
      <w:r w:rsidRPr="000341B8">
        <w:rPr>
          <w:rFonts w:ascii="Times New Roman" w:eastAsia="Arial Unicode MS" w:hAnsi="Times New Roman" w:cs="Times New Roman"/>
          <w:color w:val="000000"/>
          <w:sz w:val="24"/>
          <w:szCs w:val="24"/>
          <w:shd w:val="clear" w:color="auto" w:fill="FFFFFF"/>
        </w:rPr>
        <w:t>Political Transition*. </w:t>
      </w:r>
      <w:r w:rsidRPr="000341B8">
        <w:rPr>
          <w:rFonts w:ascii="Times New Roman" w:eastAsia="Arial Unicode MS" w:hAnsi="Times New Roman" w:cs="Times New Roman"/>
          <w:i/>
          <w:iCs/>
          <w:color w:val="000000"/>
          <w:sz w:val="24"/>
          <w:szCs w:val="24"/>
          <w:shd w:val="clear" w:color="auto" w:fill="FFFFFF"/>
        </w:rPr>
        <w:t>Journal of Human Rights, 5, </w:t>
      </w:r>
      <w:r w:rsidRPr="000341B8">
        <w:rPr>
          <w:rFonts w:ascii="Times New Roman" w:eastAsia="Arial Unicode MS" w:hAnsi="Times New Roman" w:cs="Times New Roman"/>
          <w:color w:val="000000"/>
          <w:sz w:val="24"/>
          <w:szCs w:val="24"/>
          <w:shd w:val="clear" w:color="auto" w:fill="FFFFFF"/>
        </w:rPr>
        <w:t>1, 127-142.</w:t>
      </w:r>
    </w:p>
    <w:p w14:paraId="1706C80B" w14:textId="77777777" w:rsidR="003518D2" w:rsidRPr="00697DD4" w:rsidRDefault="003518D2" w:rsidP="00801B3B">
      <w:pPr>
        <w:pStyle w:val="NormalWeb"/>
        <w:shd w:val="clear" w:color="auto" w:fill="FFFFFF"/>
        <w:spacing w:before="0" w:beforeAutospacing="0" w:after="0" w:afterAutospacing="0" w:line="480" w:lineRule="auto"/>
        <w:contextualSpacing/>
        <w:jc w:val="both"/>
        <w:textAlignment w:val="baseline"/>
        <w:rPr>
          <w:rFonts w:ascii="Times New Roman" w:hAnsi="Times New Roman"/>
          <w:color w:val="4C4C4C"/>
          <w:sz w:val="24"/>
          <w:szCs w:val="24"/>
        </w:rPr>
      </w:pPr>
      <w:r w:rsidRPr="00697DD4">
        <w:rPr>
          <w:rFonts w:ascii="Times New Roman" w:hAnsi="Times New Roman"/>
          <w:color w:val="4C4C4C"/>
          <w:sz w:val="24"/>
          <w:szCs w:val="24"/>
        </w:rPr>
        <w:t>Hayward, Clarissa Rile (1998) ‘De-Facing Power’,</w:t>
      </w:r>
      <w:r w:rsidRPr="00697DD4">
        <w:rPr>
          <w:rStyle w:val="apple-converted-space"/>
          <w:rFonts w:ascii="Times New Roman" w:hAnsi="Times New Roman"/>
          <w:color w:val="4C4C4C"/>
          <w:sz w:val="24"/>
          <w:szCs w:val="24"/>
        </w:rPr>
        <w:t> </w:t>
      </w:r>
      <w:r w:rsidRPr="00697DD4">
        <w:rPr>
          <w:rStyle w:val="Emphasis"/>
          <w:rFonts w:ascii="Times New Roman" w:hAnsi="Times New Roman"/>
          <w:color w:val="4C4C4C"/>
          <w:sz w:val="24"/>
          <w:szCs w:val="24"/>
          <w:bdr w:val="none" w:sz="0" w:space="0" w:color="auto" w:frame="1"/>
        </w:rPr>
        <w:t>Polity</w:t>
      </w:r>
      <w:r w:rsidRPr="00697DD4">
        <w:rPr>
          <w:rStyle w:val="apple-converted-space"/>
          <w:rFonts w:ascii="Times New Roman" w:hAnsi="Times New Roman"/>
          <w:color w:val="4C4C4C"/>
          <w:sz w:val="24"/>
          <w:szCs w:val="24"/>
        </w:rPr>
        <w:t> </w:t>
      </w:r>
      <w:r w:rsidRPr="00697DD4">
        <w:rPr>
          <w:rFonts w:ascii="Times New Roman" w:hAnsi="Times New Roman"/>
          <w:color w:val="4C4C4C"/>
          <w:sz w:val="24"/>
          <w:szCs w:val="24"/>
        </w:rPr>
        <w:t>31(1).</w:t>
      </w:r>
    </w:p>
    <w:p w14:paraId="7B061348" w14:textId="6A4AEE90" w:rsidR="003518D2" w:rsidRPr="00697DD4" w:rsidRDefault="003518D2" w:rsidP="00801B3B">
      <w:pPr>
        <w:spacing w:line="480" w:lineRule="auto"/>
        <w:contextualSpacing/>
        <w:rPr>
          <w:rFonts w:ascii="Times New Roman" w:eastAsia="Arial Unicode MS" w:hAnsi="Times New Roman" w:cs="Times New Roman"/>
          <w:color w:val="000000"/>
          <w:sz w:val="24"/>
          <w:szCs w:val="24"/>
          <w:shd w:val="clear" w:color="auto" w:fill="FFFFFF"/>
        </w:rPr>
      </w:pPr>
      <w:r w:rsidRPr="00697DD4">
        <w:rPr>
          <w:rFonts w:ascii="Times New Roman" w:eastAsia="Arial Unicode MS" w:hAnsi="Times New Roman" w:cs="Times New Roman"/>
          <w:color w:val="000000"/>
          <w:sz w:val="24"/>
          <w:szCs w:val="24"/>
          <w:shd w:val="clear" w:color="auto" w:fill="FFFFFF"/>
        </w:rPr>
        <w:lastRenderedPageBreak/>
        <w:t xml:space="preserve">Harrison, G.  (2001). Bringing political struggle back in: African politics, power &amp; </w:t>
      </w:r>
      <w:r w:rsidRPr="00697DD4">
        <w:rPr>
          <w:rFonts w:ascii="Times New Roman" w:eastAsia="Arial Unicode MS" w:hAnsi="Times New Roman" w:cs="Times New Roman"/>
          <w:color w:val="000000"/>
          <w:sz w:val="24"/>
          <w:szCs w:val="24"/>
          <w:shd w:val="clear" w:color="auto" w:fill="FFFFFF"/>
        </w:rPr>
        <w:tab/>
        <w:t>resistance. </w:t>
      </w:r>
      <w:r w:rsidRPr="00697DD4">
        <w:rPr>
          <w:rFonts w:ascii="Times New Roman" w:eastAsia="Arial Unicode MS" w:hAnsi="Times New Roman" w:cs="Times New Roman"/>
          <w:i/>
          <w:iCs/>
          <w:color w:val="000000"/>
          <w:sz w:val="24"/>
          <w:szCs w:val="24"/>
          <w:shd w:val="clear" w:color="auto" w:fill="FFFFFF"/>
        </w:rPr>
        <w:t>Review of African Political Economy, 28, </w:t>
      </w:r>
      <w:r w:rsidRPr="00697DD4">
        <w:rPr>
          <w:rFonts w:ascii="Times New Roman" w:eastAsia="Arial Unicode MS" w:hAnsi="Times New Roman" w:cs="Times New Roman"/>
          <w:color w:val="000000"/>
          <w:sz w:val="24"/>
          <w:szCs w:val="24"/>
          <w:shd w:val="clear" w:color="auto" w:fill="FFFFFF"/>
        </w:rPr>
        <w:t>89, 387-402.</w:t>
      </w:r>
    </w:p>
    <w:p w14:paraId="3C0E022A" w14:textId="44A1479F" w:rsidR="003518D2" w:rsidRPr="00697DD4" w:rsidRDefault="003518D2" w:rsidP="00801B3B">
      <w:pPr>
        <w:spacing w:line="480" w:lineRule="auto"/>
        <w:contextualSpacing/>
        <w:rPr>
          <w:rFonts w:ascii="Times New Roman" w:hAnsi="Times New Roman" w:cs="Times New Roman"/>
          <w:sz w:val="24"/>
          <w:szCs w:val="24"/>
        </w:rPr>
      </w:pPr>
      <w:r w:rsidRPr="00697DD4">
        <w:rPr>
          <w:rFonts w:ascii="Times New Roman" w:eastAsia="Arial Unicode MS" w:hAnsi="Times New Roman" w:cs="Times New Roman"/>
          <w:color w:val="000000"/>
          <w:sz w:val="24"/>
          <w:szCs w:val="24"/>
          <w:shd w:val="clear" w:color="auto" w:fill="FFFFFF"/>
        </w:rPr>
        <w:t xml:space="preserve">Harrelson-Stephens, J., &amp; Callaway, R. L. (December 01, 2014). You Say You Want a </w:t>
      </w:r>
      <w:r w:rsidRPr="00697DD4">
        <w:rPr>
          <w:rFonts w:ascii="Times New Roman" w:eastAsia="Arial Unicode MS" w:hAnsi="Times New Roman" w:cs="Times New Roman"/>
          <w:color w:val="000000"/>
          <w:sz w:val="24"/>
          <w:szCs w:val="24"/>
          <w:shd w:val="clear" w:color="auto" w:fill="FFFFFF"/>
        </w:rPr>
        <w:tab/>
        <w:t xml:space="preserve">Revolution: the Arab Spring, Norm Diffusion, and the Human Rights </w:t>
      </w:r>
      <w:r w:rsidR="00974CAA">
        <w:rPr>
          <w:rFonts w:ascii="Times New Roman" w:eastAsia="Arial Unicode MS" w:hAnsi="Times New Roman" w:cs="Times New Roman"/>
          <w:color w:val="000000"/>
          <w:sz w:val="24"/>
          <w:szCs w:val="24"/>
          <w:shd w:val="clear" w:color="auto" w:fill="FFFFFF"/>
        </w:rPr>
        <w:tab/>
      </w:r>
      <w:r w:rsidRPr="00697DD4">
        <w:rPr>
          <w:rFonts w:ascii="Times New Roman" w:eastAsia="Arial Unicode MS" w:hAnsi="Times New Roman" w:cs="Times New Roman"/>
          <w:color w:val="000000"/>
          <w:sz w:val="24"/>
          <w:szCs w:val="24"/>
          <w:shd w:val="clear" w:color="auto" w:fill="FFFFFF"/>
        </w:rPr>
        <w:t>Regime. </w:t>
      </w:r>
      <w:r w:rsidRPr="00697DD4">
        <w:rPr>
          <w:rFonts w:ascii="Times New Roman" w:eastAsia="Arial Unicode MS" w:hAnsi="Times New Roman" w:cs="Times New Roman"/>
          <w:i/>
          <w:iCs/>
          <w:color w:val="000000"/>
          <w:sz w:val="24"/>
          <w:szCs w:val="24"/>
          <w:shd w:val="clear" w:color="auto" w:fill="FFFFFF"/>
        </w:rPr>
        <w:t>Human Rights Review, 15, </w:t>
      </w:r>
      <w:r w:rsidRPr="00697DD4">
        <w:rPr>
          <w:rFonts w:ascii="Times New Roman" w:eastAsia="Arial Unicode MS" w:hAnsi="Times New Roman" w:cs="Times New Roman"/>
          <w:color w:val="000000"/>
          <w:sz w:val="24"/>
          <w:szCs w:val="24"/>
          <w:shd w:val="clear" w:color="auto" w:fill="FFFFFF"/>
        </w:rPr>
        <w:t>4, 413-431.</w:t>
      </w:r>
    </w:p>
    <w:p w14:paraId="5758904C" w14:textId="3FF68789" w:rsidR="00974CAA" w:rsidRDefault="00A45A91" w:rsidP="00801B3B">
      <w:pPr>
        <w:spacing w:line="48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t>, S (2012) Cultural Psychology 4</w:t>
      </w:r>
      <w:r w:rsidRPr="00A45A91">
        <w:rPr>
          <w:rFonts w:ascii="Times New Roman" w:hAnsi="Times New Roman" w:cs="Times New Roman"/>
          <w:sz w:val="24"/>
          <w:szCs w:val="24"/>
          <w:vertAlign w:val="superscript"/>
        </w:rPr>
        <w:t>th</w:t>
      </w:r>
      <w:r>
        <w:rPr>
          <w:rFonts w:ascii="Times New Roman" w:hAnsi="Times New Roman" w:cs="Times New Roman"/>
          <w:sz w:val="24"/>
          <w:szCs w:val="24"/>
        </w:rPr>
        <w:t xml:space="preserve"> Edition.  Norton &amp; Company, NY</w:t>
      </w:r>
    </w:p>
    <w:p w14:paraId="65AD999A" w14:textId="4FEA9225" w:rsidR="006E4B28" w:rsidRDefault="006E4B28" w:rsidP="00801B3B">
      <w:pPr>
        <w:spacing w:line="48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t>Henning, J., Weidner, T. &amp; James, T. (2006).  Peer Assisted Learning in a Clinical Setting.  Journal of Athletic Training, 41(1)</w:t>
      </w:r>
      <w:proofErr w:type="gramStart"/>
      <w:r>
        <w:rPr>
          <w:rFonts w:ascii="Times New Roman" w:hAnsi="Times New Roman" w:cs="Times New Roman"/>
          <w:sz w:val="24"/>
          <w:szCs w:val="24"/>
        </w:rPr>
        <w:t>;102</w:t>
      </w:r>
      <w:proofErr w:type="gramEnd"/>
      <w:r>
        <w:rPr>
          <w:rFonts w:ascii="Times New Roman" w:hAnsi="Times New Roman" w:cs="Times New Roman"/>
          <w:sz w:val="24"/>
          <w:szCs w:val="24"/>
        </w:rPr>
        <w:t>-108</w:t>
      </w:r>
    </w:p>
    <w:p w14:paraId="46BA1FB5" w14:textId="77777777" w:rsidR="003518D2" w:rsidRPr="00697DD4" w:rsidRDefault="003518D2" w:rsidP="00801B3B">
      <w:pPr>
        <w:spacing w:line="480" w:lineRule="auto"/>
        <w:ind w:left="720" w:hanging="720"/>
        <w:contextualSpacing/>
        <w:rPr>
          <w:rFonts w:ascii="Times New Roman" w:hAnsi="Times New Roman" w:cs="Times New Roman"/>
          <w:sz w:val="24"/>
          <w:szCs w:val="24"/>
        </w:rPr>
      </w:pPr>
      <w:proofErr w:type="spellStart"/>
      <w:r w:rsidRPr="00697DD4">
        <w:rPr>
          <w:rFonts w:ascii="Times New Roman" w:hAnsi="Times New Roman" w:cs="Times New Roman"/>
          <w:sz w:val="24"/>
          <w:szCs w:val="24"/>
        </w:rPr>
        <w:t>Heppener</w:t>
      </w:r>
      <w:proofErr w:type="spellEnd"/>
      <w:r w:rsidRPr="00697DD4">
        <w:rPr>
          <w:rFonts w:ascii="Times New Roman" w:hAnsi="Times New Roman" w:cs="Times New Roman"/>
          <w:sz w:val="24"/>
          <w:szCs w:val="24"/>
        </w:rPr>
        <w:t xml:space="preserve">, P.P. Leong, F.T.L. &amp; </w:t>
      </w:r>
      <w:proofErr w:type="spellStart"/>
      <w:r w:rsidRPr="00697DD4">
        <w:rPr>
          <w:rFonts w:ascii="Times New Roman" w:hAnsi="Times New Roman" w:cs="Times New Roman"/>
          <w:sz w:val="24"/>
          <w:szCs w:val="24"/>
        </w:rPr>
        <w:t>Chiao</w:t>
      </w:r>
      <w:proofErr w:type="spellEnd"/>
      <w:r w:rsidRPr="00697DD4">
        <w:rPr>
          <w:rFonts w:ascii="Times New Roman" w:hAnsi="Times New Roman" w:cs="Times New Roman"/>
          <w:sz w:val="24"/>
          <w:szCs w:val="24"/>
        </w:rPr>
        <w:t>, H. (2008) A growing internationalization of counseling psychology.  In S. D. Brown &amp; R.W. Lent (</w:t>
      </w:r>
      <w:proofErr w:type="spellStart"/>
      <w:r w:rsidRPr="00697DD4">
        <w:rPr>
          <w:rFonts w:ascii="Times New Roman" w:hAnsi="Times New Roman" w:cs="Times New Roman"/>
          <w:sz w:val="24"/>
          <w:szCs w:val="24"/>
        </w:rPr>
        <w:t>Eds</w:t>
      </w:r>
      <w:proofErr w:type="spellEnd"/>
      <w:r w:rsidRPr="00697DD4">
        <w:rPr>
          <w:rFonts w:ascii="Times New Roman" w:hAnsi="Times New Roman" w:cs="Times New Roman"/>
          <w:sz w:val="24"/>
          <w:szCs w:val="24"/>
        </w:rPr>
        <w:t>), Handbook of counseling psychology (4</w:t>
      </w:r>
      <w:r w:rsidRPr="00697DD4">
        <w:rPr>
          <w:rFonts w:ascii="Times New Roman" w:hAnsi="Times New Roman" w:cs="Times New Roman"/>
          <w:sz w:val="24"/>
          <w:szCs w:val="24"/>
          <w:vertAlign w:val="superscript"/>
        </w:rPr>
        <w:t>th</w:t>
      </w:r>
      <w:r w:rsidRPr="00697DD4">
        <w:rPr>
          <w:rFonts w:ascii="Times New Roman" w:hAnsi="Times New Roman" w:cs="Times New Roman"/>
          <w:sz w:val="24"/>
          <w:szCs w:val="24"/>
        </w:rPr>
        <w:t xml:space="preserve"> ed., pp. 68-85). Hoboken, NJ: Wiley.</w:t>
      </w:r>
    </w:p>
    <w:p w14:paraId="3A0CB384" w14:textId="77777777" w:rsidR="003518D2" w:rsidRPr="00697DD4" w:rsidRDefault="003518D2" w:rsidP="00801B3B">
      <w:pPr>
        <w:spacing w:line="480" w:lineRule="auto"/>
        <w:contextualSpacing/>
        <w:rPr>
          <w:rFonts w:ascii="Times New Roman" w:hAnsi="Times New Roman" w:cs="Times New Roman"/>
          <w:sz w:val="24"/>
          <w:szCs w:val="24"/>
        </w:rPr>
      </w:pPr>
      <w:proofErr w:type="spellStart"/>
      <w:r w:rsidRPr="00697DD4">
        <w:rPr>
          <w:rFonts w:ascii="Times New Roman" w:eastAsia="Arial Unicode MS" w:hAnsi="Times New Roman" w:cs="Times New Roman"/>
          <w:color w:val="000000"/>
          <w:sz w:val="24"/>
          <w:szCs w:val="24"/>
          <w:shd w:val="clear" w:color="auto" w:fill="FFFFFF"/>
        </w:rPr>
        <w:t>Herminda</w:t>
      </w:r>
      <w:proofErr w:type="spellEnd"/>
      <w:r w:rsidRPr="00697DD4">
        <w:rPr>
          <w:rFonts w:ascii="Times New Roman" w:eastAsia="Arial Unicode MS" w:hAnsi="Times New Roman" w:cs="Times New Roman"/>
          <w:color w:val="000000"/>
          <w:sz w:val="24"/>
          <w:szCs w:val="24"/>
          <w:shd w:val="clear" w:color="auto" w:fill="FFFFFF"/>
        </w:rPr>
        <w:t>, A. (January 01, 1994). The battle of Algiers. </w:t>
      </w:r>
      <w:r w:rsidRPr="00697DD4">
        <w:rPr>
          <w:rFonts w:ascii="Times New Roman" w:eastAsia="Arial Unicode MS" w:hAnsi="Times New Roman" w:cs="Times New Roman"/>
          <w:i/>
          <w:iCs/>
          <w:color w:val="000000"/>
          <w:sz w:val="24"/>
          <w:szCs w:val="24"/>
          <w:shd w:val="clear" w:color="auto" w:fill="FFFFFF"/>
        </w:rPr>
        <w:t>Africa Report, 39, </w:t>
      </w:r>
      <w:r w:rsidRPr="00697DD4">
        <w:rPr>
          <w:rFonts w:ascii="Times New Roman" w:eastAsia="Arial Unicode MS" w:hAnsi="Times New Roman" w:cs="Times New Roman"/>
          <w:color w:val="000000"/>
          <w:sz w:val="24"/>
          <w:szCs w:val="24"/>
          <w:shd w:val="clear" w:color="auto" w:fill="FFFFFF"/>
        </w:rPr>
        <w:t>1, 42-44.</w:t>
      </w:r>
    </w:p>
    <w:p w14:paraId="4EC64885" w14:textId="23340621" w:rsidR="003518D2" w:rsidRPr="00697DD4" w:rsidRDefault="003518D2" w:rsidP="00801B3B">
      <w:pPr>
        <w:spacing w:line="480" w:lineRule="auto"/>
        <w:contextualSpacing/>
        <w:rPr>
          <w:rFonts w:ascii="Times New Roman" w:eastAsia="Arial Unicode MS" w:hAnsi="Times New Roman" w:cs="Times New Roman"/>
          <w:color w:val="000000"/>
          <w:sz w:val="24"/>
          <w:szCs w:val="24"/>
          <w:shd w:val="clear" w:color="auto" w:fill="FFFFFF"/>
        </w:rPr>
      </w:pPr>
      <w:proofErr w:type="spellStart"/>
      <w:r w:rsidRPr="00697DD4">
        <w:rPr>
          <w:rFonts w:ascii="Times New Roman" w:eastAsia="Arial Unicode MS" w:hAnsi="Times New Roman" w:cs="Times New Roman"/>
          <w:color w:val="000000"/>
          <w:sz w:val="24"/>
          <w:szCs w:val="24"/>
          <w:shd w:val="clear" w:color="auto" w:fill="FFFFFF"/>
        </w:rPr>
        <w:t>Hibou</w:t>
      </w:r>
      <w:proofErr w:type="spellEnd"/>
      <w:r w:rsidRPr="00697DD4">
        <w:rPr>
          <w:rFonts w:ascii="Times New Roman" w:eastAsia="Arial Unicode MS" w:hAnsi="Times New Roman" w:cs="Times New Roman"/>
          <w:color w:val="000000"/>
          <w:sz w:val="24"/>
          <w:szCs w:val="24"/>
          <w:shd w:val="clear" w:color="auto" w:fill="FFFFFF"/>
        </w:rPr>
        <w:t xml:space="preserve">, B. (January 01, 2006). Domination &amp; control in Tunisia: Economic levers for the </w:t>
      </w:r>
      <w:r w:rsidR="00697DD4">
        <w:rPr>
          <w:rFonts w:ascii="Times New Roman" w:eastAsia="Arial Unicode MS" w:hAnsi="Times New Roman" w:cs="Times New Roman"/>
          <w:color w:val="000000"/>
          <w:sz w:val="24"/>
          <w:szCs w:val="24"/>
          <w:shd w:val="clear" w:color="auto" w:fill="FFFFFF"/>
        </w:rPr>
        <w:tab/>
      </w:r>
      <w:r w:rsidRPr="00697DD4">
        <w:rPr>
          <w:rFonts w:ascii="Times New Roman" w:eastAsia="Arial Unicode MS" w:hAnsi="Times New Roman" w:cs="Times New Roman"/>
          <w:color w:val="000000"/>
          <w:sz w:val="24"/>
          <w:szCs w:val="24"/>
          <w:shd w:val="clear" w:color="auto" w:fill="FFFFFF"/>
        </w:rPr>
        <w:t>exercise of authoritarian power. </w:t>
      </w:r>
      <w:r w:rsidRPr="00697DD4">
        <w:rPr>
          <w:rFonts w:ascii="Times New Roman" w:eastAsia="Arial Unicode MS" w:hAnsi="Times New Roman" w:cs="Times New Roman"/>
          <w:i/>
          <w:iCs/>
          <w:color w:val="000000"/>
          <w:sz w:val="24"/>
          <w:szCs w:val="24"/>
          <w:shd w:val="clear" w:color="auto" w:fill="FFFFFF"/>
        </w:rPr>
        <w:t>Review of African Political Economy, 33, </w:t>
      </w:r>
      <w:r w:rsidRPr="00697DD4">
        <w:rPr>
          <w:rFonts w:ascii="Times New Roman" w:eastAsia="Arial Unicode MS" w:hAnsi="Times New Roman" w:cs="Times New Roman"/>
          <w:color w:val="000000"/>
          <w:sz w:val="24"/>
          <w:szCs w:val="24"/>
          <w:shd w:val="clear" w:color="auto" w:fill="FFFFFF"/>
        </w:rPr>
        <w:t xml:space="preserve">108, </w:t>
      </w:r>
      <w:r w:rsidR="00697DD4">
        <w:rPr>
          <w:rFonts w:ascii="Times New Roman" w:eastAsia="Arial Unicode MS" w:hAnsi="Times New Roman" w:cs="Times New Roman"/>
          <w:color w:val="000000"/>
          <w:sz w:val="24"/>
          <w:szCs w:val="24"/>
          <w:shd w:val="clear" w:color="auto" w:fill="FFFFFF"/>
        </w:rPr>
        <w:tab/>
      </w:r>
      <w:r w:rsidRPr="00697DD4">
        <w:rPr>
          <w:rFonts w:ascii="Times New Roman" w:eastAsia="Arial Unicode MS" w:hAnsi="Times New Roman" w:cs="Times New Roman"/>
          <w:color w:val="000000"/>
          <w:sz w:val="24"/>
          <w:szCs w:val="24"/>
          <w:shd w:val="clear" w:color="auto" w:fill="FFFFFF"/>
        </w:rPr>
        <w:t>185-</w:t>
      </w:r>
      <w:r w:rsidR="00265B32">
        <w:rPr>
          <w:rFonts w:ascii="Times New Roman" w:eastAsia="Arial Unicode MS" w:hAnsi="Times New Roman" w:cs="Times New Roman"/>
          <w:color w:val="000000"/>
          <w:sz w:val="24"/>
          <w:szCs w:val="24"/>
          <w:shd w:val="clear" w:color="auto" w:fill="FFFFFF"/>
        </w:rPr>
        <w:tab/>
      </w:r>
      <w:r w:rsidRPr="00697DD4">
        <w:rPr>
          <w:rFonts w:ascii="Times New Roman" w:eastAsia="Arial Unicode MS" w:hAnsi="Times New Roman" w:cs="Times New Roman"/>
          <w:color w:val="000000"/>
          <w:sz w:val="24"/>
          <w:szCs w:val="24"/>
          <w:shd w:val="clear" w:color="auto" w:fill="FFFFFF"/>
        </w:rPr>
        <w:t>206.</w:t>
      </w:r>
    </w:p>
    <w:p w14:paraId="2A129893" w14:textId="7458B7AB" w:rsidR="003518D2" w:rsidRPr="00697DD4" w:rsidRDefault="003518D2" w:rsidP="00801B3B">
      <w:pPr>
        <w:spacing w:line="480" w:lineRule="auto"/>
        <w:contextualSpacing/>
        <w:rPr>
          <w:rFonts w:ascii="Times New Roman" w:hAnsi="Times New Roman" w:cs="Times New Roman"/>
          <w:sz w:val="24"/>
          <w:szCs w:val="24"/>
        </w:rPr>
      </w:pPr>
      <w:proofErr w:type="spellStart"/>
      <w:r w:rsidRPr="00697DD4">
        <w:rPr>
          <w:rFonts w:ascii="Times New Roman" w:hAnsi="Times New Roman" w:cs="Times New Roman"/>
          <w:sz w:val="24"/>
          <w:szCs w:val="24"/>
        </w:rPr>
        <w:t>Hibou</w:t>
      </w:r>
      <w:proofErr w:type="spellEnd"/>
      <w:r w:rsidRPr="00697DD4">
        <w:rPr>
          <w:rFonts w:ascii="Times New Roman" w:hAnsi="Times New Roman" w:cs="Times New Roman"/>
          <w:sz w:val="24"/>
          <w:szCs w:val="24"/>
        </w:rPr>
        <w:t xml:space="preserve">, B., &amp;Hulsey, J., (2006) Domination &amp; Control in Tunisia: Economic Levers for the </w:t>
      </w:r>
      <w:r w:rsidR="00CF5DF2">
        <w:rPr>
          <w:rFonts w:ascii="Times New Roman" w:hAnsi="Times New Roman" w:cs="Times New Roman"/>
          <w:sz w:val="24"/>
          <w:szCs w:val="24"/>
        </w:rPr>
        <w:tab/>
      </w:r>
      <w:r w:rsidRPr="00697DD4">
        <w:rPr>
          <w:rFonts w:ascii="Times New Roman" w:hAnsi="Times New Roman" w:cs="Times New Roman"/>
          <w:sz w:val="24"/>
          <w:szCs w:val="24"/>
        </w:rPr>
        <w:t xml:space="preserve">Exercise of Authoritarian Power Source: Review of African Political Economy, Vol. 33, </w:t>
      </w:r>
      <w:r w:rsidR="00CF5DF2">
        <w:rPr>
          <w:rFonts w:ascii="Times New Roman" w:hAnsi="Times New Roman" w:cs="Times New Roman"/>
          <w:sz w:val="24"/>
          <w:szCs w:val="24"/>
        </w:rPr>
        <w:tab/>
      </w:r>
      <w:r w:rsidRPr="00697DD4">
        <w:rPr>
          <w:rFonts w:ascii="Times New Roman" w:hAnsi="Times New Roman" w:cs="Times New Roman"/>
          <w:sz w:val="24"/>
          <w:szCs w:val="24"/>
        </w:rPr>
        <w:t>No. 108, North Africa: P</w:t>
      </w:r>
      <w:r w:rsidR="00CF5DF2">
        <w:rPr>
          <w:rFonts w:ascii="Times New Roman" w:hAnsi="Times New Roman" w:cs="Times New Roman"/>
          <w:sz w:val="24"/>
          <w:szCs w:val="24"/>
        </w:rPr>
        <w:t>ower, Politics &amp; Promise (</w:t>
      </w:r>
      <w:r w:rsidRPr="00697DD4">
        <w:rPr>
          <w:rFonts w:ascii="Times New Roman" w:hAnsi="Times New Roman" w:cs="Times New Roman"/>
          <w:sz w:val="24"/>
          <w:szCs w:val="24"/>
        </w:rPr>
        <w:t xml:space="preserve">2006), pp. 185-206 Published </w:t>
      </w:r>
      <w:r w:rsidR="00CF5DF2">
        <w:rPr>
          <w:rFonts w:ascii="Times New Roman" w:hAnsi="Times New Roman" w:cs="Times New Roman"/>
          <w:sz w:val="24"/>
          <w:szCs w:val="24"/>
        </w:rPr>
        <w:tab/>
      </w:r>
      <w:r w:rsidRPr="00697DD4">
        <w:rPr>
          <w:rFonts w:ascii="Times New Roman" w:hAnsi="Times New Roman" w:cs="Times New Roman"/>
          <w:sz w:val="24"/>
          <w:szCs w:val="24"/>
        </w:rPr>
        <w:t xml:space="preserve">by: </w:t>
      </w:r>
      <w:r w:rsidR="00CF5DF2">
        <w:rPr>
          <w:rFonts w:ascii="Times New Roman" w:hAnsi="Times New Roman" w:cs="Times New Roman"/>
          <w:sz w:val="24"/>
          <w:szCs w:val="24"/>
        </w:rPr>
        <w:tab/>
      </w:r>
      <w:r w:rsidRPr="00697DD4">
        <w:rPr>
          <w:rFonts w:ascii="Times New Roman" w:hAnsi="Times New Roman" w:cs="Times New Roman"/>
          <w:sz w:val="24"/>
          <w:szCs w:val="24"/>
        </w:rPr>
        <w:t xml:space="preserve">Taylor &amp; Francis, Ltd. Stable URL: </w:t>
      </w:r>
      <w:r w:rsidR="00697DD4">
        <w:rPr>
          <w:rFonts w:ascii="Times New Roman" w:hAnsi="Times New Roman" w:cs="Times New Roman"/>
          <w:sz w:val="24"/>
          <w:szCs w:val="24"/>
        </w:rPr>
        <w:tab/>
      </w:r>
      <w:r w:rsidRPr="00697DD4">
        <w:rPr>
          <w:rFonts w:ascii="Times New Roman" w:hAnsi="Times New Roman" w:cs="Times New Roman"/>
          <w:sz w:val="24"/>
          <w:szCs w:val="24"/>
        </w:rPr>
        <w:t>.</w:t>
      </w:r>
    </w:p>
    <w:p w14:paraId="3BCAE74D" w14:textId="06403097" w:rsidR="003518D2" w:rsidRDefault="003518D2" w:rsidP="00801B3B">
      <w:pPr>
        <w:spacing w:line="480" w:lineRule="auto"/>
        <w:contextualSpacing/>
        <w:rPr>
          <w:rFonts w:ascii="Times New Roman" w:hAnsi="Times New Roman" w:cs="Times New Roman"/>
          <w:sz w:val="24"/>
          <w:szCs w:val="24"/>
        </w:rPr>
      </w:pPr>
      <w:r w:rsidRPr="00697DD4">
        <w:rPr>
          <w:rFonts w:ascii="Times New Roman" w:hAnsi="Times New Roman" w:cs="Times New Roman"/>
          <w:sz w:val="24"/>
          <w:szCs w:val="24"/>
        </w:rPr>
        <w:t xml:space="preserve">Holmes –Eber, P. (1997) Migration, urbanization and </w:t>
      </w:r>
      <w:proofErr w:type="spellStart"/>
      <w:r w:rsidRPr="00697DD4">
        <w:rPr>
          <w:rFonts w:ascii="Times New Roman" w:hAnsi="Times New Roman" w:cs="Times New Roman"/>
          <w:sz w:val="24"/>
          <w:szCs w:val="24"/>
        </w:rPr>
        <w:t>womens</w:t>
      </w:r>
      <w:proofErr w:type="spellEnd"/>
      <w:r w:rsidRPr="00697DD4">
        <w:rPr>
          <w:rFonts w:ascii="Times New Roman" w:hAnsi="Times New Roman" w:cs="Times New Roman"/>
          <w:sz w:val="24"/>
          <w:szCs w:val="24"/>
        </w:rPr>
        <w:t xml:space="preserve"> kin.  Journal of Co</w:t>
      </w:r>
      <w:r w:rsidR="00CB0921">
        <w:rPr>
          <w:rFonts w:ascii="Times New Roman" w:hAnsi="Times New Roman" w:cs="Times New Roman"/>
          <w:sz w:val="24"/>
          <w:szCs w:val="24"/>
        </w:rPr>
        <w:t>m</w:t>
      </w:r>
      <w:r w:rsidRPr="00697DD4">
        <w:rPr>
          <w:rFonts w:ascii="Times New Roman" w:hAnsi="Times New Roman" w:cs="Times New Roman"/>
          <w:sz w:val="24"/>
          <w:szCs w:val="24"/>
        </w:rPr>
        <w:t xml:space="preserve">parative </w:t>
      </w:r>
      <w:r w:rsidR="00697DD4">
        <w:rPr>
          <w:rFonts w:ascii="Times New Roman" w:hAnsi="Times New Roman" w:cs="Times New Roman"/>
          <w:sz w:val="24"/>
          <w:szCs w:val="24"/>
        </w:rPr>
        <w:tab/>
      </w:r>
      <w:r w:rsidRPr="00697DD4">
        <w:rPr>
          <w:rFonts w:ascii="Times New Roman" w:hAnsi="Times New Roman" w:cs="Times New Roman"/>
          <w:sz w:val="24"/>
          <w:szCs w:val="24"/>
        </w:rPr>
        <w:t>Family Studies, 28(2), 54-73</w:t>
      </w:r>
    </w:p>
    <w:p w14:paraId="4005FCBC" w14:textId="77777777" w:rsidR="00A45A91" w:rsidRPr="00697DD4" w:rsidRDefault="00A45A91" w:rsidP="00801B3B">
      <w:pPr>
        <w:spacing w:line="480" w:lineRule="auto"/>
        <w:contextualSpacing/>
        <w:rPr>
          <w:rFonts w:ascii="Times New Roman" w:hAnsi="Times New Roman" w:cs="Times New Roman"/>
          <w:sz w:val="24"/>
          <w:szCs w:val="24"/>
        </w:rPr>
      </w:pPr>
      <w:r w:rsidRPr="00697DD4">
        <w:rPr>
          <w:rFonts w:ascii="Times New Roman" w:hAnsi="Times New Roman" w:cs="Times New Roman"/>
          <w:sz w:val="24"/>
          <w:szCs w:val="24"/>
        </w:rPr>
        <w:tab/>
      </w:r>
      <w:proofErr w:type="gramStart"/>
      <w:r w:rsidRPr="00697DD4">
        <w:rPr>
          <w:rFonts w:ascii="Times New Roman" w:hAnsi="Times New Roman" w:cs="Times New Roman"/>
          <w:sz w:val="24"/>
          <w:szCs w:val="24"/>
        </w:rPr>
        <w:t>practices</w:t>
      </w:r>
      <w:proofErr w:type="gramEnd"/>
      <w:r w:rsidRPr="00697DD4">
        <w:rPr>
          <w:rFonts w:ascii="Times New Roman" w:hAnsi="Times New Roman" w:cs="Times New Roman"/>
          <w:sz w:val="24"/>
          <w:szCs w:val="24"/>
        </w:rPr>
        <w:t>.  Journal of Multicultural Counseling and Development, 35(2), 92-100</w:t>
      </w:r>
    </w:p>
    <w:p w14:paraId="40BD870C" w14:textId="132E8D26" w:rsidR="00A45A91" w:rsidRPr="00697DD4" w:rsidRDefault="00A45A91" w:rsidP="00801B3B">
      <w:pPr>
        <w:spacing w:line="480" w:lineRule="auto"/>
        <w:contextualSpacing/>
        <w:rPr>
          <w:rFonts w:ascii="Times New Roman" w:hAnsi="Times New Roman" w:cs="Times New Roman"/>
          <w:sz w:val="24"/>
          <w:szCs w:val="24"/>
        </w:rPr>
      </w:pPr>
      <w:r w:rsidRPr="00697DD4">
        <w:rPr>
          <w:rFonts w:ascii="Times New Roman" w:hAnsi="Times New Roman" w:cs="Times New Roman"/>
          <w:sz w:val="24"/>
          <w:szCs w:val="24"/>
        </w:rPr>
        <w:lastRenderedPageBreak/>
        <w:t xml:space="preserve">Hofstede, G (1986).  Cultural differences in teaching and learning.  International Journal </w:t>
      </w:r>
      <w:r>
        <w:rPr>
          <w:rFonts w:ascii="Times New Roman" w:hAnsi="Times New Roman" w:cs="Times New Roman"/>
          <w:sz w:val="24"/>
          <w:szCs w:val="24"/>
        </w:rPr>
        <w:tab/>
      </w:r>
      <w:r w:rsidRPr="00697DD4">
        <w:rPr>
          <w:rFonts w:ascii="Times New Roman" w:hAnsi="Times New Roman" w:cs="Times New Roman"/>
          <w:sz w:val="24"/>
          <w:szCs w:val="24"/>
        </w:rPr>
        <w:t xml:space="preserve">of </w:t>
      </w:r>
      <w:r w:rsidR="00CF5DF2">
        <w:rPr>
          <w:rFonts w:ascii="Times New Roman" w:hAnsi="Times New Roman" w:cs="Times New Roman"/>
          <w:sz w:val="24"/>
          <w:szCs w:val="24"/>
        </w:rPr>
        <w:tab/>
      </w:r>
      <w:r w:rsidRPr="00697DD4">
        <w:rPr>
          <w:rFonts w:ascii="Times New Roman" w:hAnsi="Times New Roman" w:cs="Times New Roman"/>
          <w:sz w:val="24"/>
          <w:szCs w:val="24"/>
        </w:rPr>
        <w:t>Intercultural Relations, 10, 301-320</w:t>
      </w:r>
    </w:p>
    <w:p w14:paraId="7F02D6AC" w14:textId="67B857B9" w:rsidR="00AB4FC1" w:rsidRPr="00171FBA" w:rsidRDefault="00A45A91" w:rsidP="00171FBA">
      <w:pPr>
        <w:spacing w:line="480" w:lineRule="auto"/>
        <w:contextualSpacing/>
        <w:rPr>
          <w:rFonts w:ascii="Times New Roman" w:hAnsi="Times New Roman" w:cs="Times New Roman"/>
          <w:sz w:val="24"/>
          <w:szCs w:val="24"/>
        </w:rPr>
      </w:pPr>
      <w:r w:rsidRPr="00697DD4">
        <w:rPr>
          <w:rFonts w:ascii="Times New Roman" w:hAnsi="Times New Roman" w:cs="Times New Roman"/>
          <w:sz w:val="24"/>
          <w:szCs w:val="24"/>
        </w:rPr>
        <w:t>Hofstede. G.H. (1980) Cultures Consequences:  International differ</w:t>
      </w:r>
      <w:r>
        <w:rPr>
          <w:rFonts w:ascii="Times New Roman" w:hAnsi="Times New Roman" w:cs="Times New Roman"/>
          <w:sz w:val="24"/>
          <w:szCs w:val="24"/>
        </w:rPr>
        <w:t xml:space="preserve">ences in work related </w:t>
      </w:r>
      <w:r>
        <w:rPr>
          <w:rFonts w:ascii="Times New Roman" w:hAnsi="Times New Roman" w:cs="Times New Roman"/>
          <w:sz w:val="24"/>
          <w:szCs w:val="24"/>
        </w:rPr>
        <w:tab/>
        <w:t xml:space="preserve">values.  </w:t>
      </w:r>
      <w:r w:rsidR="00CF5DF2">
        <w:rPr>
          <w:rFonts w:ascii="Times New Roman" w:hAnsi="Times New Roman" w:cs="Times New Roman"/>
          <w:sz w:val="24"/>
          <w:szCs w:val="24"/>
        </w:rPr>
        <w:tab/>
      </w:r>
      <w:r>
        <w:rPr>
          <w:rFonts w:ascii="Times New Roman" w:hAnsi="Times New Roman" w:cs="Times New Roman"/>
          <w:sz w:val="24"/>
          <w:szCs w:val="24"/>
        </w:rPr>
        <w:t xml:space="preserve">Beverly </w:t>
      </w:r>
      <w:proofErr w:type="spellStart"/>
      <w:r>
        <w:rPr>
          <w:rFonts w:ascii="Times New Roman" w:hAnsi="Times New Roman" w:cs="Times New Roman"/>
          <w:sz w:val="24"/>
          <w:szCs w:val="24"/>
        </w:rPr>
        <w:t>Hilss</w:t>
      </w:r>
      <w:proofErr w:type="spellEnd"/>
      <w:r>
        <w:rPr>
          <w:rFonts w:ascii="Times New Roman" w:hAnsi="Times New Roman" w:cs="Times New Roman"/>
          <w:sz w:val="24"/>
          <w:szCs w:val="24"/>
        </w:rPr>
        <w:t>, CA: Sage</w:t>
      </w:r>
    </w:p>
    <w:p w14:paraId="711F2250" w14:textId="77777777" w:rsidR="00171FBA" w:rsidRDefault="00867FFC" w:rsidP="00171FBA">
      <w:pPr>
        <w:spacing w:after="0" w:line="480" w:lineRule="auto"/>
        <w:ind w:left="720" w:hanging="720"/>
        <w:contextualSpacing/>
        <w:rPr>
          <w:rFonts w:ascii="Times New Roman" w:hAnsi="Times New Roman" w:cs="Times New Roman"/>
          <w:sz w:val="24"/>
          <w:szCs w:val="24"/>
          <w:lang w:val="en"/>
        </w:rPr>
      </w:pPr>
      <w:r w:rsidRPr="00204E0C">
        <w:rPr>
          <w:rFonts w:ascii="Times New Roman" w:hAnsi="Times New Roman" w:cs="Times New Roman"/>
          <w:sz w:val="24"/>
          <w:szCs w:val="24"/>
          <w:lang w:val="en"/>
        </w:rPr>
        <w:t>The Hofstede Center. (2016). Strategy, cult</w:t>
      </w:r>
      <w:r w:rsidRPr="00CF5DF2">
        <w:rPr>
          <w:rFonts w:ascii="Times New Roman" w:hAnsi="Times New Roman" w:cs="Times New Roman"/>
          <w:sz w:val="24"/>
          <w:szCs w:val="24"/>
          <w:lang w:val="en"/>
        </w:rPr>
        <w:t>ure, change. Retrieved from</w:t>
      </w:r>
    </w:p>
    <w:p w14:paraId="4143BF2F" w14:textId="50146DC3" w:rsidR="00867FFC" w:rsidRPr="00171FBA" w:rsidRDefault="00171FBA" w:rsidP="00171FBA">
      <w:pPr>
        <w:spacing w:after="0" w:line="480" w:lineRule="auto"/>
        <w:ind w:left="720" w:hanging="720"/>
        <w:contextualSpacing/>
        <w:rPr>
          <w:rFonts w:ascii="Times New Roman" w:hAnsi="Times New Roman" w:cs="Times New Roman"/>
          <w:sz w:val="24"/>
          <w:szCs w:val="24"/>
          <w:lang w:val="en"/>
        </w:rPr>
      </w:pPr>
      <w:r>
        <w:rPr>
          <w:rFonts w:ascii="Times New Roman" w:hAnsi="Times New Roman" w:cs="Times New Roman"/>
          <w:sz w:val="24"/>
          <w:szCs w:val="24"/>
          <w:lang w:val="en"/>
        </w:rPr>
        <w:tab/>
      </w:r>
      <w:r w:rsidR="00867FFC" w:rsidRPr="00CF5DF2">
        <w:rPr>
          <w:rFonts w:ascii="Times New Roman" w:hAnsi="Times New Roman" w:cs="Times New Roman"/>
          <w:sz w:val="24"/>
          <w:szCs w:val="24"/>
          <w:lang w:val="en"/>
        </w:rPr>
        <w:t xml:space="preserve"> </w:t>
      </w:r>
      <w:hyperlink r:id="rId12" w:history="1">
        <w:r w:rsidR="00867FFC" w:rsidRPr="00CF5DF2">
          <w:rPr>
            <w:rStyle w:val="Hyperlink"/>
            <w:rFonts w:ascii="Times New Roman" w:hAnsi="Times New Roman" w:cs="Times New Roman"/>
            <w:color w:val="auto"/>
            <w:sz w:val="24"/>
            <w:szCs w:val="24"/>
            <w:lang w:val="en"/>
          </w:rPr>
          <w:t>http://geert-hofstede.com/countries.html</w:t>
        </w:r>
      </w:hyperlink>
    </w:p>
    <w:p w14:paraId="42BDC01E" w14:textId="04801D3D" w:rsidR="00A43E74" w:rsidRPr="00A43E74" w:rsidRDefault="00A43E74" w:rsidP="00A43E74">
      <w:pPr>
        <w:spacing w:after="0" w:line="480" w:lineRule="auto"/>
        <w:rPr>
          <w:rFonts w:ascii="Times New Roman" w:eastAsia="Times New Roman" w:hAnsi="Times New Roman" w:cs="Times New Roman"/>
          <w:sz w:val="24"/>
          <w:szCs w:val="24"/>
        </w:rPr>
      </w:pPr>
      <w:r w:rsidRPr="00A43E74">
        <w:rPr>
          <w:rFonts w:ascii="Times New Roman" w:eastAsia="Times New Roman" w:hAnsi="Times New Roman" w:cs="Times New Roman"/>
          <w:color w:val="222222"/>
          <w:sz w:val="24"/>
          <w:szCs w:val="24"/>
          <w:shd w:val="clear" w:color="auto" w:fill="FFFFFF"/>
        </w:rPr>
        <w:t xml:space="preserve">Hogg, M. A., Terry, D. J., &amp; White, K. M. (1995). A tale of two theories: A critical comparison </w:t>
      </w:r>
      <w:r>
        <w:rPr>
          <w:rFonts w:ascii="Times New Roman" w:eastAsia="Times New Roman" w:hAnsi="Times New Roman" w:cs="Times New Roman"/>
          <w:color w:val="222222"/>
          <w:sz w:val="24"/>
          <w:szCs w:val="24"/>
          <w:shd w:val="clear" w:color="auto" w:fill="FFFFFF"/>
        </w:rPr>
        <w:tab/>
      </w:r>
      <w:r w:rsidRPr="00A43E74">
        <w:rPr>
          <w:rFonts w:ascii="Times New Roman" w:eastAsia="Times New Roman" w:hAnsi="Times New Roman" w:cs="Times New Roman"/>
          <w:color w:val="222222"/>
          <w:sz w:val="24"/>
          <w:szCs w:val="24"/>
          <w:shd w:val="clear" w:color="auto" w:fill="FFFFFF"/>
        </w:rPr>
        <w:t>of identity theory with social identity theory. </w:t>
      </w:r>
      <w:r w:rsidRPr="00A43E74">
        <w:rPr>
          <w:rFonts w:ascii="Times New Roman" w:eastAsia="Times New Roman" w:hAnsi="Times New Roman" w:cs="Times New Roman"/>
          <w:i/>
          <w:iCs/>
          <w:color w:val="222222"/>
          <w:sz w:val="24"/>
          <w:szCs w:val="24"/>
          <w:shd w:val="clear" w:color="auto" w:fill="FFFFFF"/>
        </w:rPr>
        <w:t>Social psychology quarterly</w:t>
      </w:r>
      <w:r w:rsidRPr="00A43E74">
        <w:rPr>
          <w:rFonts w:ascii="Times New Roman" w:eastAsia="Times New Roman" w:hAnsi="Times New Roman" w:cs="Times New Roman"/>
          <w:color w:val="222222"/>
          <w:sz w:val="24"/>
          <w:szCs w:val="24"/>
          <w:shd w:val="clear" w:color="auto" w:fill="FFFFFF"/>
        </w:rPr>
        <w:t>, 255-269.</w:t>
      </w:r>
    </w:p>
    <w:p w14:paraId="3C11C538" w14:textId="7E26D833" w:rsidR="003518D2" w:rsidRDefault="003518D2" w:rsidP="00801B3B">
      <w:pPr>
        <w:spacing w:line="480" w:lineRule="auto"/>
        <w:contextualSpacing/>
        <w:rPr>
          <w:rFonts w:ascii="Times New Roman" w:hAnsi="Times New Roman" w:cs="Times New Roman"/>
          <w:sz w:val="24"/>
          <w:szCs w:val="24"/>
        </w:rPr>
      </w:pPr>
      <w:r w:rsidRPr="00697DD4">
        <w:rPr>
          <w:rFonts w:ascii="Times New Roman" w:hAnsi="Times New Roman" w:cs="Times New Roman"/>
          <w:sz w:val="24"/>
          <w:szCs w:val="24"/>
        </w:rPr>
        <w:t xml:space="preserve">Jahangir, S.F. (1995) Third force therapy </w:t>
      </w:r>
      <w:proofErr w:type="gramStart"/>
      <w:r w:rsidRPr="00697DD4">
        <w:rPr>
          <w:rFonts w:ascii="Times New Roman" w:hAnsi="Times New Roman" w:cs="Times New Roman"/>
          <w:sz w:val="24"/>
          <w:szCs w:val="24"/>
        </w:rPr>
        <w:t>an it</w:t>
      </w:r>
      <w:r w:rsidR="00CF5DF2">
        <w:rPr>
          <w:rFonts w:ascii="Times New Roman" w:hAnsi="Times New Roman" w:cs="Times New Roman"/>
          <w:sz w:val="24"/>
          <w:szCs w:val="24"/>
        </w:rPr>
        <w:t>s</w:t>
      </w:r>
      <w:proofErr w:type="gramEnd"/>
      <w:r w:rsidR="00CF5DF2">
        <w:rPr>
          <w:rFonts w:ascii="Times New Roman" w:hAnsi="Times New Roman" w:cs="Times New Roman"/>
          <w:sz w:val="24"/>
          <w:szCs w:val="24"/>
        </w:rPr>
        <w:t xml:space="preserve"> impact on treatment outcome. </w:t>
      </w:r>
      <w:r w:rsidRPr="00697DD4">
        <w:rPr>
          <w:rFonts w:ascii="Times New Roman" w:hAnsi="Times New Roman" w:cs="Times New Roman"/>
          <w:sz w:val="24"/>
          <w:szCs w:val="24"/>
        </w:rPr>
        <w:t xml:space="preserve">International </w:t>
      </w:r>
      <w:r w:rsidR="00697DD4" w:rsidRPr="00697DD4">
        <w:rPr>
          <w:rFonts w:ascii="Times New Roman" w:hAnsi="Times New Roman" w:cs="Times New Roman"/>
          <w:sz w:val="24"/>
          <w:szCs w:val="24"/>
        </w:rPr>
        <w:tab/>
      </w:r>
      <w:r w:rsidRPr="00697DD4">
        <w:rPr>
          <w:rFonts w:ascii="Times New Roman" w:hAnsi="Times New Roman" w:cs="Times New Roman"/>
          <w:sz w:val="24"/>
          <w:szCs w:val="24"/>
        </w:rPr>
        <w:t>Journal for the Psychology of Religion, 5(2), 125-129.</w:t>
      </w:r>
    </w:p>
    <w:p w14:paraId="3ADCEC87" w14:textId="486ABF33" w:rsidR="00F207E9" w:rsidRPr="00F207E9" w:rsidRDefault="00F207E9" w:rsidP="00801B3B">
      <w:pPr>
        <w:spacing w:after="0" w:line="480" w:lineRule="auto"/>
        <w:contextualSpacing/>
        <w:rPr>
          <w:rFonts w:ascii="Times New Roman" w:eastAsia="Times New Roman" w:hAnsi="Times New Roman" w:cs="Times New Roman"/>
          <w:sz w:val="24"/>
          <w:szCs w:val="24"/>
        </w:rPr>
      </w:pPr>
      <w:r w:rsidRPr="00F207E9">
        <w:rPr>
          <w:rFonts w:ascii="Times New Roman" w:eastAsia="Times New Roman" w:hAnsi="Times New Roman" w:cs="Times New Roman"/>
          <w:sz w:val="24"/>
          <w:szCs w:val="24"/>
        </w:rPr>
        <w:t xml:space="preserve">George </w:t>
      </w:r>
      <w:proofErr w:type="spellStart"/>
      <w:r w:rsidRPr="00F207E9">
        <w:rPr>
          <w:rFonts w:ascii="Times New Roman" w:eastAsia="Times New Roman" w:hAnsi="Times New Roman" w:cs="Times New Roman"/>
          <w:sz w:val="24"/>
          <w:szCs w:val="24"/>
        </w:rPr>
        <w:t>Joffé</w:t>
      </w:r>
      <w:proofErr w:type="spellEnd"/>
      <w:r w:rsidRPr="00F207E9">
        <w:rPr>
          <w:rFonts w:ascii="Times New Roman" w:eastAsia="Times New Roman" w:hAnsi="Times New Roman" w:cs="Times New Roman"/>
          <w:sz w:val="24"/>
          <w:szCs w:val="24"/>
        </w:rPr>
        <w:t xml:space="preserve"> (2011) The Arab Spring in North Africa: origins and prospects, The Journal </w:t>
      </w:r>
      <w:r>
        <w:rPr>
          <w:rFonts w:ascii="Times New Roman" w:eastAsia="Times New Roman" w:hAnsi="Times New Roman" w:cs="Times New Roman"/>
          <w:sz w:val="24"/>
          <w:szCs w:val="24"/>
        </w:rPr>
        <w:tab/>
      </w:r>
      <w:r w:rsidRPr="00F207E9">
        <w:rPr>
          <w:rFonts w:ascii="Times New Roman" w:eastAsia="Times New Roman" w:hAnsi="Times New Roman" w:cs="Times New Roman"/>
          <w:sz w:val="24"/>
          <w:szCs w:val="24"/>
        </w:rPr>
        <w:t>of North African Studies, 16:4, 507-532, DOI: 10.1080/13629387.2011.630881</w:t>
      </w:r>
    </w:p>
    <w:p w14:paraId="0FC134A0" w14:textId="356327D4" w:rsidR="00974CAA" w:rsidRPr="00697DD4" w:rsidRDefault="00974CAA" w:rsidP="00801B3B">
      <w:pPr>
        <w:spacing w:line="480" w:lineRule="auto"/>
        <w:contextualSpacing/>
        <w:rPr>
          <w:rFonts w:ascii="Times New Roman" w:hAnsi="Times New Roman" w:cs="Times New Roman"/>
          <w:sz w:val="24"/>
          <w:szCs w:val="24"/>
        </w:rPr>
      </w:pPr>
      <w:r w:rsidRPr="000341B8">
        <w:rPr>
          <w:rFonts w:ascii="Times New Roman" w:eastAsia="Arial Unicode MS" w:hAnsi="Times New Roman" w:cs="Times New Roman"/>
          <w:color w:val="000000"/>
          <w:sz w:val="24"/>
          <w:szCs w:val="24"/>
          <w:shd w:val="clear" w:color="auto" w:fill="FFFFFF"/>
        </w:rPr>
        <w:t>Jong, J. T. V. M. (2002). </w:t>
      </w:r>
      <w:r w:rsidRPr="000341B8">
        <w:rPr>
          <w:rFonts w:ascii="Times New Roman" w:eastAsia="Arial Unicode MS" w:hAnsi="Times New Roman" w:cs="Times New Roman"/>
          <w:i/>
          <w:iCs/>
          <w:color w:val="000000"/>
          <w:sz w:val="24"/>
          <w:szCs w:val="24"/>
          <w:shd w:val="clear" w:color="auto" w:fill="FFFFFF"/>
        </w:rPr>
        <w:t>Trauma, war, and violence: Public mental health in socio-</w:t>
      </w:r>
      <w:r>
        <w:rPr>
          <w:rFonts w:ascii="Times New Roman" w:eastAsia="Arial Unicode MS" w:hAnsi="Times New Roman" w:cs="Times New Roman"/>
          <w:i/>
          <w:iCs/>
          <w:color w:val="000000"/>
          <w:sz w:val="24"/>
          <w:szCs w:val="24"/>
          <w:shd w:val="clear" w:color="auto" w:fill="FFFFFF"/>
        </w:rPr>
        <w:tab/>
      </w:r>
      <w:r w:rsidRPr="000341B8">
        <w:rPr>
          <w:rFonts w:ascii="Times New Roman" w:eastAsia="Arial Unicode MS" w:hAnsi="Times New Roman" w:cs="Times New Roman"/>
          <w:i/>
          <w:iCs/>
          <w:color w:val="000000"/>
          <w:sz w:val="24"/>
          <w:szCs w:val="24"/>
          <w:shd w:val="clear" w:color="auto" w:fill="FFFFFF"/>
        </w:rPr>
        <w:t>cultural context</w:t>
      </w:r>
      <w:r w:rsidRPr="000341B8">
        <w:rPr>
          <w:rFonts w:ascii="Times New Roman" w:eastAsia="Arial Unicode MS" w:hAnsi="Times New Roman" w:cs="Times New Roman"/>
          <w:color w:val="000000"/>
          <w:sz w:val="24"/>
          <w:szCs w:val="24"/>
          <w:shd w:val="clear" w:color="auto" w:fill="FFFFFF"/>
        </w:rPr>
        <w:t>. New York: Kluwer Academic.</w:t>
      </w:r>
    </w:p>
    <w:p w14:paraId="10C7CA04" w14:textId="43A210A3" w:rsidR="003518D2" w:rsidRPr="00697DD4" w:rsidRDefault="003518D2" w:rsidP="00801B3B">
      <w:pPr>
        <w:spacing w:line="480" w:lineRule="auto"/>
        <w:contextualSpacing/>
        <w:rPr>
          <w:rFonts w:ascii="Times New Roman" w:hAnsi="Times New Roman" w:cs="Times New Roman"/>
          <w:sz w:val="24"/>
          <w:szCs w:val="24"/>
        </w:rPr>
      </w:pPr>
      <w:r w:rsidRPr="00697DD4">
        <w:rPr>
          <w:rFonts w:ascii="Times New Roman" w:hAnsi="Times New Roman" w:cs="Times New Roman"/>
          <w:sz w:val="24"/>
          <w:szCs w:val="24"/>
        </w:rPr>
        <w:t xml:space="preserve">Khalid, K.  (2002)  </w:t>
      </w:r>
      <w:proofErr w:type="gramStart"/>
      <w:r w:rsidRPr="00697DD4">
        <w:rPr>
          <w:rFonts w:ascii="Times New Roman" w:hAnsi="Times New Roman" w:cs="Times New Roman"/>
          <w:sz w:val="24"/>
          <w:szCs w:val="24"/>
        </w:rPr>
        <w:t>Temporal</w:t>
      </w:r>
      <w:proofErr w:type="gramEnd"/>
      <w:r w:rsidRPr="00697DD4">
        <w:rPr>
          <w:rFonts w:ascii="Times New Roman" w:hAnsi="Times New Roman" w:cs="Times New Roman"/>
          <w:sz w:val="24"/>
          <w:szCs w:val="24"/>
        </w:rPr>
        <w:t xml:space="preserve"> variations in rates of murders.  Unpublished </w:t>
      </w:r>
      <w:proofErr w:type="gramStart"/>
      <w:r w:rsidRPr="00697DD4">
        <w:rPr>
          <w:rFonts w:ascii="Times New Roman" w:hAnsi="Times New Roman" w:cs="Times New Roman"/>
          <w:sz w:val="24"/>
          <w:szCs w:val="24"/>
        </w:rPr>
        <w:t>masters</w:t>
      </w:r>
      <w:proofErr w:type="gramEnd"/>
      <w:r w:rsidRPr="00697DD4">
        <w:rPr>
          <w:rFonts w:ascii="Times New Roman" w:hAnsi="Times New Roman" w:cs="Times New Roman"/>
          <w:sz w:val="24"/>
          <w:szCs w:val="24"/>
        </w:rPr>
        <w:t xml:space="preserve"> thesis, </w:t>
      </w:r>
      <w:r w:rsidR="00697DD4" w:rsidRPr="00697DD4">
        <w:rPr>
          <w:rFonts w:ascii="Times New Roman" w:hAnsi="Times New Roman" w:cs="Times New Roman"/>
          <w:sz w:val="24"/>
          <w:szCs w:val="24"/>
        </w:rPr>
        <w:tab/>
      </w:r>
      <w:r w:rsidRPr="00697DD4">
        <w:rPr>
          <w:rFonts w:ascii="Times New Roman" w:hAnsi="Times New Roman" w:cs="Times New Roman"/>
          <w:sz w:val="24"/>
          <w:szCs w:val="24"/>
        </w:rPr>
        <w:t>Government College University, Lahore, Pakistan</w:t>
      </w:r>
    </w:p>
    <w:p w14:paraId="4CC26152" w14:textId="77777777" w:rsidR="003518D2" w:rsidRPr="00697DD4" w:rsidRDefault="003518D2" w:rsidP="00801B3B">
      <w:pPr>
        <w:spacing w:line="480" w:lineRule="auto"/>
        <w:contextualSpacing/>
        <w:rPr>
          <w:rFonts w:ascii="Times New Roman" w:hAnsi="Times New Roman" w:cs="Times New Roman"/>
          <w:sz w:val="24"/>
          <w:szCs w:val="24"/>
        </w:rPr>
      </w:pPr>
      <w:r w:rsidRPr="00697DD4">
        <w:rPr>
          <w:rFonts w:ascii="Times New Roman" w:hAnsi="Times New Roman" w:cs="Times New Roman"/>
          <w:sz w:val="24"/>
          <w:szCs w:val="24"/>
        </w:rPr>
        <w:t xml:space="preserve">Kenney, V. (1985). The post-colonial personality.  The Crane Bag, 9, 70-78 </w:t>
      </w:r>
    </w:p>
    <w:p w14:paraId="53D6509B" w14:textId="40E09DB1" w:rsidR="003518D2" w:rsidRPr="00697DD4" w:rsidRDefault="003518D2" w:rsidP="00801B3B">
      <w:pPr>
        <w:spacing w:line="480" w:lineRule="auto"/>
        <w:ind w:left="720" w:hanging="720"/>
        <w:contextualSpacing/>
        <w:rPr>
          <w:rFonts w:ascii="Times New Roman" w:hAnsi="Times New Roman" w:cs="Times New Roman"/>
          <w:sz w:val="24"/>
          <w:szCs w:val="24"/>
        </w:rPr>
      </w:pPr>
      <w:proofErr w:type="spellStart"/>
      <w:r w:rsidRPr="00697DD4">
        <w:rPr>
          <w:rFonts w:ascii="Times New Roman" w:hAnsi="Times New Roman" w:cs="Times New Roman"/>
          <w:sz w:val="24"/>
          <w:szCs w:val="24"/>
        </w:rPr>
        <w:t>Kesebir</w:t>
      </w:r>
      <w:proofErr w:type="spellEnd"/>
      <w:r w:rsidRPr="00697DD4">
        <w:rPr>
          <w:rFonts w:ascii="Times New Roman" w:hAnsi="Times New Roman" w:cs="Times New Roman"/>
          <w:sz w:val="24"/>
          <w:szCs w:val="24"/>
        </w:rPr>
        <w:t xml:space="preserve">, </w:t>
      </w:r>
      <w:proofErr w:type="spellStart"/>
      <w:r w:rsidRPr="00697DD4">
        <w:rPr>
          <w:rFonts w:ascii="Times New Roman" w:hAnsi="Times New Roman" w:cs="Times New Roman"/>
          <w:sz w:val="24"/>
          <w:szCs w:val="24"/>
        </w:rPr>
        <w:t>Pelin</w:t>
      </w:r>
      <w:proofErr w:type="spellEnd"/>
      <w:proofErr w:type="gramStart"/>
      <w:r w:rsidRPr="00697DD4">
        <w:rPr>
          <w:rFonts w:ascii="Times New Roman" w:hAnsi="Times New Roman" w:cs="Times New Roman"/>
          <w:sz w:val="24"/>
          <w:szCs w:val="24"/>
        </w:rPr>
        <w:t>,  A</w:t>
      </w:r>
      <w:proofErr w:type="gramEnd"/>
      <w:r w:rsidRPr="00697DD4">
        <w:rPr>
          <w:rFonts w:ascii="Times New Roman" w:hAnsi="Times New Roman" w:cs="Times New Roman"/>
          <w:sz w:val="24"/>
          <w:szCs w:val="24"/>
        </w:rPr>
        <w:t xml:space="preserve"> moral existential account of the psychological factors fostering intergroup</w:t>
      </w:r>
    </w:p>
    <w:p w14:paraId="1D52CEB4" w14:textId="07826460" w:rsidR="0057438A" w:rsidRDefault="003518D2" w:rsidP="00801B3B">
      <w:pPr>
        <w:spacing w:line="480" w:lineRule="auto"/>
        <w:contextualSpacing/>
        <w:rPr>
          <w:rFonts w:ascii="Times New Roman" w:eastAsia="Arial Unicode MS" w:hAnsi="Times New Roman" w:cs="Times New Roman"/>
          <w:color w:val="000000"/>
          <w:sz w:val="24"/>
          <w:szCs w:val="24"/>
          <w:shd w:val="clear" w:color="auto" w:fill="FFFFFF"/>
        </w:rPr>
      </w:pPr>
      <w:r w:rsidRPr="00697DD4">
        <w:rPr>
          <w:rFonts w:ascii="Times New Roman" w:eastAsia="Arial Unicode MS" w:hAnsi="Times New Roman" w:cs="Times New Roman"/>
          <w:color w:val="000000"/>
          <w:sz w:val="24"/>
          <w:szCs w:val="24"/>
          <w:shd w:val="clear" w:color="auto" w:fill="FFFFFF"/>
        </w:rPr>
        <w:t>Killian, C., &amp; Johnso</w:t>
      </w:r>
      <w:r w:rsidR="00C23919">
        <w:rPr>
          <w:rFonts w:ascii="Times New Roman" w:eastAsia="Arial Unicode MS" w:hAnsi="Times New Roman" w:cs="Times New Roman"/>
          <w:color w:val="000000"/>
          <w:sz w:val="24"/>
          <w:szCs w:val="24"/>
          <w:shd w:val="clear" w:color="auto" w:fill="FFFFFF"/>
        </w:rPr>
        <w:t>n, C. (January 01, 2006). I'm Not an Immigrant</w:t>
      </w:r>
      <w:proofErr w:type="gramStart"/>
      <w:r w:rsidR="00C23919">
        <w:rPr>
          <w:rFonts w:ascii="Times New Roman" w:eastAsia="Arial Unicode MS" w:hAnsi="Times New Roman" w:cs="Times New Roman"/>
          <w:color w:val="000000"/>
          <w:sz w:val="24"/>
          <w:szCs w:val="24"/>
          <w:shd w:val="clear" w:color="auto" w:fill="FFFFFF"/>
        </w:rPr>
        <w:t>!</w:t>
      </w:r>
      <w:r w:rsidRPr="00697DD4">
        <w:rPr>
          <w:rFonts w:ascii="Times New Roman" w:eastAsia="Arial Unicode MS" w:hAnsi="Times New Roman" w:cs="Times New Roman"/>
          <w:color w:val="000000"/>
          <w:sz w:val="24"/>
          <w:szCs w:val="24"/>
          <w:shd w:val="clear" w:color="auto" w:fill="FFFFFF"/>
        </w:rPr>
        <w:t>:</w:t>
      </w:r>
      <w:proofErr w:type="gramEnd"/>
      <w:r w:rsidRPr="00697DD4">
        <w:rPr>
          <w:rFonts w:ascii="Times New Roman" w:eastAsia="Arial Unicode MS" w:hAnsi="Times New Roman" w:cs="Times New Roman"/>
          <w:color w:val="000000"/>
          <w:sz w:val="24"/>
          <w:szCs w:val="24"/>
          <w:shd w:val="clear" w:color="auto" w:fill="FFFFFF"/>
        </w:rPr>
        <w:t xml:space="preserve"> Resistance, Redefinition, </w:t>
      </w:r>
      <w:r w:rsidR="00C23919">
        <w:rPr>
          <w:rFonts w:ascii="Times New Roman" w:eastAsia="Arial Unicode MS" w:hAnsi="Times New Roman" w:cs="Times New Roman"/>
          <w:color w:val="000000"/>
          <w:sz w:val="24"/>
          <w:szCs w:val="24"/>
          <w:shd w:val="clear" w:color="auto" w:fill="FFFFFF"/>
        </w:rPr>
        <w:tab/>
      </w:r>
      <w:r w:rsidRPr="00697DD4">
        <w:rPr>
          <w:rFonts w:ascii="Times New Roman" w:eastAsia="Arial Unicode MS" w:hAnsi="Times New Roman" w:cs="Times New Roman"/>
          <w:color w:val="000000"/>
          <w:sz w:val="24"/>
          <w:szCs w:val="24"/>
          <w:shd w:val="clear" w:color="auto" w:fill="FFFFFF"/>
        </w:rPr>
        <w:t>and the Role of Resources in Identity Work. </w:t>
      </w:r>
      <w:r w:rsidRPr="00697DD4">
        <w:rPr>
          <w:rFonts w:ascii="Times New Roman" w:eastAsia="Arial Unicode MS" w:hAnsi="Times New Roman" w:cs="Times New Roman"/>
          <w:i/>
          <w:iCs/>
          <w:color w:val="000000"/>
          <w:sz w:val="24"/>
          <w:szCs w:val="24"/>
          <w:shd w:val="clear" w:color="auto" w:fill="FFFFFF"/>
        </w:rPr>
        <w:t>Social Psych</w:t>
      </w:r>
      <w:r w:rsidR="00C23919">
        <w:rPr>
          <w:rFonts w:ascii="Times New Roman" w:eastAsia="Arial Unicode MS" w:hAnsi="Times New Roman" w:cs="Times New Roman"/>
          <w:i/>
          <w:iCs/>
          <w:color w:val="000000"/>
          <w:sz w:val="24"/>
          <w:szCs w:val="24"/>
          <w:shd w:val="clear" w:color="auto" w:fill="FFFFFF"/>
        </w:rPr>
        <w:t xml:space="preserve">ology </w:t>
      </w:r>
      <w:r w:rsidRPr="00697DD4">
        <w:rPr>
          <w:rFonts w:ascii="Times New Roman" w:eastAsia="Arial Unicode MS" w:hAnsi="Times New Roman" w:cs="Times New Roman"/>
          <w:i/>
          <w:iCs/>
          <w:color w:val="000000"/>
          <w:sz w:val="24"/>
          <w:szCs w:val="24"/>
          <w:shd w:val="clear" w:color="auto" w:fill="FFFFFF"/>
        </w:rPr>
        <w:t>Quarterly, 69, </w:t>
      </w:r>
      <w:r w:rsidRPr="00697DD4">
        <w:rPr>
          <w:rFonts w:ascii="Times New Roman" w:eastAsia="Arial Unicode MS" w:hAnsi="Times New Roman" w:cs="Times New Roman"/>
          <w:color w:val="000000"/>
          <w:sz w:val="24"/>
          <w:szCs w:val="24"/>
          <w:shd w:val="clear" w:color="auto" w:fill="FFFFFF"/>
        </w:rPr>
        <w:t>1, 60-80.</w:t>
      </w:r>
    </w:p>
    <w:p w14:paraId="33A35DD0" w14:textId="33412B6B" w:rsidR="0057438A" w:rsidRPr="0057438A" w:rsidRDefault="0057438A" w:rsidP="00801B3B">
      <w:pPr>
        <w:spacing w:line="480" w:lineRule="auto"/>
        <w:contextualSpacing/>
        <w:rPr>
          <w:rFonts w:ascii="Times New Roman" w:eastAsia="Times New Roman" w:hAnsi="Times New Roman" w:cs="Times New Roman"/>
          <w:sz w:val="24"/>
          <w:szCs w:val="24"/>
        </w:rPr>
      </w:pPr>
      <w:proofErr w:type="spellStart"/>
      <w:r w:rsidRPr="000341B8">
        <w:rPr>
          <w:rFonts w:ascii="Times New Roman" w:eastAsia="Arial Unicode MS" w:hAnsi="Times New Roman" w:cs="Times New Roman"/>
          <w:color w:val="000000"/>
          <w:sz w:val="24"/>
          <w:szCs w:val="24"/>
          <w:shd w:val="clear" w:color="auto" w:fill="FFFFFF"/>
        </w:rPr>
        <w:t>Kusiak</w:t>
      </w:r>
      <w:proofErr w:type="spellEnd"/>
      <w:r w:rsidRPr="000341B8">
        <w:rPr>
          <w:rFonts w:ascii="Times New Roman" w:eastAsia="Arial Unicode MS" w:hAnsi="Times New Roman" w:cs="Times New Roman"/>
          <w:color w:val="000000"/>
          <w:sz w:val="24"/>
          <w:szCs w:val="24"/>
          <w:shd w:val="clear" w:color="auto" w:fill="FFFFFF"/>
        </w:rPr>
        <w:t xml:space="preserve">, P. (January 01, 2010). </w:t>
      </w:r>
      <w:proofErr w:type="spellStart"/>
      <w:r w:rsidRPr="000341B8">
        <w:rPr>
          <w:rFonts w:ascii="Times New Roman" w:eastAsia="Arial Unicode MS" w:hAnsi="Times New Roman" w:cs="Times New Roman"/>
          <w:color w:val="000000"/>
          <w:sz w:val="24"/>
          <w:szCs w:val="24"/>
          <w:shd w:val="clear" w:color="auto" w:fill="FFFFFF"/>
        </w:rPr>
        <w:t>Instrumentalized</w:t>
      </w:r>
      <w:proofErr w:type="spellEnd"/>
      <w:r w:rsidRPr="000341B8">
        <w:rPr>
          <w:rFonts w:ascii="Times New Roman" w:eastAsia="Arial Unicode MS" w:hAnsi="Times New Roman" w:cs="Times New Roman"/>
          <w:color w:val="000000"/>
          <w:sz w:val="24"/>
          <w:szCs w:val="24"/>
          <w:shd w:val="clear" w:color="auto" w:fill="FFFFFF"/>
        </w:rPr>
        <w:t xml:space="preserve"> rationality, cross-cultural mediators, and civil </w:t>
      </w:r>
      <w:r w:rsidR="00CF5DF2">
        <w:rPr>
          <w:rFonts w:ascii="Times New Roman" w:eastAsia="Arial Unicode MS" w:hAnsi="Times New Roman" w:cs="Times New Roman"/>
          <w:color w:val="000000"/>
          <w:sz w:val="24"/>
          <w:szCs w:val="24"/>
          <w:shd w:val="clear" w:color="auto" w:fill="FFFFFF"/>
        </w:rPr>
        <w:tab/>
      </w:r>
      <w:r w:rsidRPr="000341B8">
        <w:rPr>
          <w:rFonts w:ascii="Times New Roman" w:eastAsia="Arial Unicode MS" w:hAnsi="Times New Roman" w:cs="Times New Roman"/>
          <w:color w:val="000000"/>
          <w:sz w:val="24"/>
          <w:szCs w:val="24"/>
          <w:shd w:val="clear" w:color="auto" w:fill="FFFFFF"/>
        </w:rPr>
        <w:t>epistemologies of late colonialism. </w:t>
      </w:r>
      <w:r w:rsidRPr="000341B8">
        <w:rPr>
          <w:rFonts w:ascii="Times New Roman" w:eastAsia="Arial Unicode MS" w:hAnsi="Times New Roman" w:cs="Times New Roman"/>
          <w:i/>
          <w:iCs/>
          <w:color w:val="000000"/>
          <w:sz w:val="24"/>
          <w:szCs w:val="24"/>
          <w:shd w:val="clear" w:color="auto" w:fill="FFFFFF"/>
        </w:rPr>
        <w:t>Social Studies of Science, 40, </w:t>
      </w:r>
      <w:r w:rsidRPr="000341B8">
        <w:rPr>
          <w:rFonts w:ascii="Times New Roman" w:eastAsia="Arial Unicode MS" w:hAnsi="Times New Roman" w:cs="Times New Roman"/>
          <w:color w:val="000000"/>
          <w:sz w:val="24"/>
          <w:szCs w:val="24"/>
          <w:shd w:val="clear" w:color="auto" w:fill="FFFFFF"/>
        </w:rPr>
        <w:t>6, 871-902.</w:t>
      </w:r>
    </w:p>
    <w:p w14:paraId="1B880A64" w14:textId="77777777" w:rsidR="00CF7926" w:rsidRDefault="00CF7926" w:rsidP="00801B3B">
      <w:pPr>
        <w:contextualSpacing/>
        <w:rPr>
          <w:rFonts w:ascii="Times New Roman" w:eastAsia="Times New Roman" w:hAnsi="Times New Roman" w:cs="Times New Roman"/>
          <w:sz w:val="24"/>
          <w:szCs w:val="24"/>
        </w:rPr>
      </w:pPr>
      <w:r w:rsidRPr="009B4B17">
        <w:rPr>
          <w:rFonts w:ascii="Times New Roman" w:eastAsia="Times New Roman" w:hAnsi="Times New Roman" w:cs="Times New Roman"/>
          <w:sz w:val="24"/>
          <w:szCs w:val="24"/>
        </w:rPr>
        <w:t xml:space="preserve">Lear, J. (2006). Radical hope: ethics in the face of cultural devastation. Cambridge, Mass: </w:t>
      </w:r>
    </w:p>
    <w:p w14:paraId="5BFD4609" w14:textId="14B38E82" w:rsidR="00CF7926" w:rsidRPr="009B4B17" w:rsidRDefault="00CF7926" w:rsidP="00801B3B">
      <w:p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9B4B17">
        <w:rPr>
          <w:rFonts w:ascii="Times New Roman" w:eastAsia="Times New Roman" w:hAnsi="Times New Roman" w:cs="Times New Roman"/>
          <w:sz w:val="24"/>
          <w:szCs w:val="24"/>
        </w:rPr>
        <w:t>Harvard University Press.</w:t>
      </w:r>
    </w:p>
    <w:p w14:paraId="3AC3BBCA" w14:textId="77777777" w:rsidR="00171FBA" w:rsidRDefault="00171FBA" w:rsidP="00801B3B">
      <w:pPr>
        <w:contextualSpacing/>
        <w:rPr>
          <w:rFonts w:ascii="Times New Roman" w:eastAsia="Times New Roman" w:hAnsi="Times New Roman" w:cs="Times New Roman"/>
          <w:sz w:val="24"/>
          <w:szCs w:val="24"/>
        </w:rPr>
      </w:pPr>
    </w:p>
    <w:p w14:paraId="476ED8EF" w14:textId="77777777" w:rsidR="00CF7926" w:rsidRDefault="00CF7926" w:rsidP="00801B3B">
      <w:pPr>
        <w:contextualSpacing/>
        <w:rPr>
          <w:rFonts w:ascii="Times New Roman" w:eastAsia="Times New Roman" w:hAnsi="Times New Roman" w:cs="Times New Roman"/>
          <w:sz w:val="24"/>
          <w:szCs w:val="24"/>
        </w:rPr>
      </w:pPr>
      <w:proofErr w:type="spellStart"/>
      <w:r w:rsidRPr="009B4B17">
        <w:rPr>
          <w:rFonts w:ascii="Times New Roman" w:eastAsia="Times New Roman" w:hAnsi="Times New Roman" w:cs="Times New Roman"/>
          <w:sz w:val="24"/>
          <w:szCs w:val="24"/>
        </w:rPr>
        <w:t>Levav</w:t>
      </w:r>
      <w:proofErr w:type="spellEnd"/>
      <w:r w:rsidRPr="009B4B17">
        <w:rPr>
          <w:rFonts w:ascii="Times New Roman" w:eastAsia="Times New Roman" w:hAnsi="Times New Roman" w:cs="Times New Roman"/>
          <w:sz w:val="24"/>
          <w:szCs w:val="24"/>
        </w:rPr>
        <w:t xml:space="preserve">, I., Kohn, R., &amp; Schwartz, S. (1998). The psychiatric after-effects of the Holocaust </w:t>
      </w:r>
    </w:p>
    <w:p w14:paraId="7F633227" w14:textId="479590AE" w:rsidR="00CF7926" w:rsidRDefault="00CF7926" w:rsidP="00801B3B">
      <w:p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ab/>
      </w:r>
      <w:proofErr w:type="gramStart"/>
      <w:r w:rsidRPr="009B4B17">
        <w:rPr>
          <w:rFonts w:ascii="Times New Roman" w:eastAsia="Times New Roman" w:hAnsi="Times New Roman" w:cs="Times New Roman"/>
          <w:sz w:val="24"/>
          <w:szCs w:val="24"/>
        </w:rPr>
        <w:t>on</w:t>
      </w:r>
      <w:proofErr w:type="gramEnd"/>
      <w:r w:rsidRPr="009B4B17">
        <w:rPr>
          <w:rFonts w:ascii="Times New Roman" w:eastAsia="Times New Roman" w:hAnsi="Times New Roman" w:cs="Times New Roman"/>
          <w:sz w:val="24"/>
          <w:szCs w:val="24"/>
        </w:rPr>
        <w:t xml:space="preserve"> the second generation. Psychological Medicine, 28, 755–760.</w:t>
      </w:r>
    </w:p>
    <w:p w14:paraId="6133596B" w14:textId="77777777" w:rsidR="009F7012" w:rsidRDefault="009F7012" w:rsidP="00801B3B">
      <w:pPr>
        <w:contextualSpacing/>
        <w:rPr>
          <w:rFonts w:ascii="Times New Roman" w:eastAsia="Times New Roman" w:hAnsi="Times New Roman" w:cs="Times New Roman"/>
          <w:sz w:val="24"/>
          <w:szCs w:val="24"/>
        </w:rPr>
      </w:pPr>
    </w:p>
    <w:p w14:paraId="4C6F0A83" w14:textId="5AF33029" w:rsidR="00E07DF1" w:rsidRPr="00E07DF1" w:rsidRDefault="00E07DF1" w:rsidP="00E07DF1">
      <w:pPr>
        <w:spacing w:after="0" w:line="480" w:lineRule="auto"/>
        <w:rPr>
          <w:rFonts w:ascii="Times New Roman" w:eastAsia="Times New Roman" w:hAnsi="Times New Roman" w:cs="Times New Roman"/>
          <w:sz w:val="24"/>
          <w:szCs w:val="24"/>
        </w:rPr>
      </w:pPr>
      <w:r w:rsidRPr="00E07DF1">
        <w:rPr>
          <w:rFonts w:ascii="Times New Roman" w:eastAsia="Times New Roman" w:hAnsi="Times New Roman" w:cs="Times New Roman"/>
          <w:color w:val="222222"/>
          <w:sz w:val="24"/>
          <w:szCs w:val="24"/>
          <w:shd w:val="clear" w:color="auto" w:fill="FFFFFF"/>
        </w:rPr>
        <w:t>Likert, R. (1967). The method of constructing and attitude scale. </w:t>
      </w:r>
      <w:r w:rsidRPr="00E07DF1">
        <w:rPr>
          <w:rFonts w:ascii="Times New Roman" w:eastAsia="Times New Roman" w:hAnsi="Times New Roman" w:cs="Times New Roman"/>
          <w:i/>
          <w:iCs/>
          <w:color w:val="222222"/>
          <w:sz w:val="24"/>
          <w:szCs w:val="24"/>
          <w:shd w:val="clear" w:color="auto" w:fill="FFFFFF"/>
        </w:rPr>
        <w:t xml:space="preserve">Methods and </w:t>
      </w:r>
      <w:proofErr w:type="spellStart"/>
      <w:r w:rsidRPr="00E07DF1">
        <w:rPr>
          <w:rFonts w:ascii="Times New Roman" w:eastAsia="Times New Roman" w:hAnsi="Times New Roman" w:cs="Times New Roman"/>
          <w:i/>
          <w:iCs/>
          <w:color w:val="222222"/>
          <w:sz w:val="24"/>
          <w:szCs w:val="24"/>
          <w:shd w:val="clear" w:color="auto" w:fill="FFFFFF"/>
        </w:rPr>
        <w:t>Trchniques</w:t>
      </w:r>
      <w:proofErr w:type="spellEnd"/>
      <w:r w:rsidRPr="00E07DF1">
        <w:rPr>
          <w:rFonts w:ascii="Times New Roman" w:eastAsia="Times New Roman" w:hAnsi="Times New Roman" w:cs="Times New Roman"/>
          <w:i/>
          <w:iCs/>
          <w:color w:val="222222"/>
          <w:sz w:val="24"/>
          <w:szCs w:val="24"/>
          <w:shd w:val="clear" w:color="auto" w:fill="FFFFFF"/>
        </w:rPr>
        <w:t xml:space="preserve"> in </w:t>
      </w:r>
      <w:r>
        <w:rPr>
          <w:rFonts w:ascii="Times New Roman" w:eastAsia="Times New Roman" w:hAnsi="Times New Roman" w:cs="Times New Roman"/>
          <w:i/>
          <w:iCs/>
          <w:color w:val="222222"/>
          <w:sz w:val="24"/>
          <w:szCs w:val="24"/>
          <w:shd w:val="clear" w:color="auto" w:fill="FFFFFF"/>
        </w:rPr>
        <w:tab/>
      </w:r>
      <w:r w:rsidRPr="00E07DF1">
        <w:rPr>
          <w:rFonts w:ascii="Times New Roman" w:eastAsia="Times New Roman" w:hAnsi="Times New Roman" w:cs="Times New Roman"/>
          <w:i/>
          <w:iCs/>
          <w:color w:val="222222"/>
          <w:sz w:val="24"/>
          <w:szCs w:val="24"/>
          <w:shd w:val="clear" w:color="auto" w:fill="FFFFFF"/>
        </w:rPr>
        <w:t>Business Research</w:t>
      </w:r>
      <w:r w:rsidRPr="00E07DF1">
        <w:rPr>
          <w:rFonts w:ascii="Times New Roman" w:eastAsia="Times New Roman" w:hAnsi="Times New Roman" w:cs="Times New Roman"/>
          <w:color w:val="222222"/>
          <w:sz w:val="24"/>
          <w:szCs w:val="24"/>
          <w:shd w:val="clear" w:color="auto" w:fill="FFFFFF"/>
        </w:rPr>
        <w:t>, 54.</w:t>
      </w:r>
    </w:p>
    <w:p w14:paraId="78C024D2" w14:textId="1BB9B4E3" w:rsidR="009F7012" w:rsidRDefault="009F7012" w:rsidP="00801B3B">
      <w:pPr>
        <w:spacing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Lynch, M. (2012</w:t>
      </w:r>
      <w:proofErr w:type="gramStart"/>
      <w:r>
        <w:rPr>
          <w:rFonts w:ascii="Times New Roman" w:eastAsia="Times New Roman" w:hAnsi="Times New Roman" w:cs="Times New Roman"/>
          <w:sz w:val="24"/>
          <w:szCs w:val="24"/>
        </w:rPr>
        <w:t>)  The</w:t>
      </w:r>
      <w:proofErr w:type="gramEnd"/>
      <w:r>
        <w:rPr>
          <w:rFonts w:ascii="Times New Roman" w:eastAsia="Times New Roman" w:hAnsi="Times New Roman" w:cs="Times New Roman"/>
          <w:sz w:val="24"/>
          <w:szCs w:val="24"/>
        </w:rPr>
        <w:t xml:space="preserve"> Arab Uprising: The Unfinished</w:t>
      </w:r>
      <w:r w:rsidR="00CF5DF2">
        <w:rPr>
          <w:rFonts w:ascii="Times New Roman" w:eastAsia="Times New Roman" w:hAnsi="Times New Roman" w:cs="Times New Roman"/>
          <w:sz w:val="24"/>
          <w:szCs w:val="24"/>
        </w:rPr>
        <w:t xml:space="preserve"> Revolutions of the New Middle </w:t>
      </w:r>
      <w:r>
        <w:rPr>
          <w:rFonts w:ascii="Times New Roman" w:eastAsia="Times New Roman" w:hAnsi="Times New Roman" w:cs="Times New Roman"/>
          <w:sz w:val="24"/>
          <w:szCs w:val="24"/>
        </w:rPr>
        <w:t xml:space="preserve">East. </w:t>
      </w:r>
      <w:r w:rsidR="00CF5DF2">
        <w:rPr>
          <w:rFonts w:ascii="Times New Roman" w:eastAsia="Times New Roman" w:hAnsi="Times New Roman" w:cs="Times New Roman"/>
          <w:sz w:val="24"/>
          <w:szCs w:val="24"/>
        </w:rPr>
        <w:tab/>
      </w:r>
      <w:r>
        <w:rPr>
          <w:rFonts w:ascii="Times New Roman" w:eastAsia="Times New Roman" w:hAnsi="Times New Roman" w:cs="Times New Roman"/>
          <w:sz w:val="24"/>
          <w:szCs w:val="24"/>
        </w:rPr>
        <w:t>New York: Public Affairs</w:t>
      </w:r>
    </w:p>
    <w:p w14:paraId="7A7A79F1" w14:textId="47A5160D" w:rsidR="007033E7" w:rsidRPr="007033E7" w:rsidRDefault="007033E7" w:rsidP="007033E7">
      <w:pPr>
        <w:spacing w:after="0" w:line="480" w:lineRule="auto"/>
        <w:rPr>
          <w:rFonts w:ascii="Times New Roman" w:eastAsia="Times New Roman" w:hAnsi="Times New Roman" w:cs="Times New Roman"/>
          <w:sz w:val="24"/>
          <w:szCs w:val="24"/>
        </w:rPr>
      </w:pPr>
      <w:proofErr w:type="spellStart"/>
      <w:r w:rsidRPr="007033E7">
        <w:rPr>
          <w:rFonts w:ascii="Times New Roman" w:eastAsia="Times New Roman" w:hAnsi="Times New Roman" w:cs="Times New Roman"/>
          <w:color w:val="222222"/>
          <w:sz w:val="24"/>
          <w:szCs w:val="24"/>
          <w:shd w:val="clear" w:color="auto" w:fill="FFFFFF"/>
        </w:rPr>
        <w:t>Maddy</w:t>
      </w:r>
      <w:proofErr w:type="spellEnd"/>
      <w:r w:rsidRPr="007033E7">
        <w:rPr>
          <w:rFonts w:ascii="Times New Roman" w:eastAsia="Times New Roman" w:hAnsi="Times New Roman" w:cs="Times New Roman"/>
          <w:color w:val="222222"/>
          <w:sz w:val="24"/>
          <w:szCs w:val="24"/>
          <w:shd w:val="clear" w:color="auto" w:fill="FFFFFF"/>
        </w:rPr>
        <w:t xml:space="preserve">-Weitzman, B. (1999). The Berber Question in Algeria: Nationalism in the </w:t>
      </w:r>
      <w:r>
        <w:rPr>
          <w:rFonts w:ascii="Times New Roman" w:eastAsia="Times New Roman" w:hAnsi="Times New Roman" w:cs="Times New Roman"/>
          <w:color w:val="222222"/>
          <w:sz w:val="24"/>
          <w:szCs w:val="24"/>
          <w:shd w:val="clear" w:color="auto" w:fill="FFFFFF"/>
        </w:rPr>
        <w:tab/>
      </w:r>
      <w:r w:rsidRPr="007033E7">
        <w:rPr>
          <w:rFonts w:ascii="Times New Roman" w:eastAsia="Times New Roman" w:hAnsi="Times New Roman" w:cs="Times New Roman"/>
          <w:color w:val="222222"/>
          <w:sz w:val="24"/>
          <w:szCs w:val="24"/>
          <w:shd w:val="clear" w:color="auto" w:fill="FFFFFF"/>
        </w:rPr>
        <w:t>Making</w:t>
      </w:r>
      <w:proofErr w:type="gramStart"/>
      <w:r w:rsidRPr="007033E7">
        <w:rPr>
          <w:rFonts w:ascii="Times New Roman" w:eastAsia="Times New Roman" w:hAnsi="Times New Roman" w:cs="Times New Roman"/>
          <w:color w:val="222222"/>
          <w:sz w:val="24"/>
          <w:szCs w:val="24"/>
          <w:shd w:val="clear" w:color="auto" w:fill="FFFFFF"/>
        </w:rPr>
        <w:t>?.</w:t>
      </w:r>
      <w:proofErr w:type="gramEnd"/>
      <w:r w:rsidRPr="007033E7">
        <w:rPr>
          <w:rFonts w:ascii="Times New Roman" w:eastAsia="Times New Roman" w:hAnsi="Times New Roman" w:cs="Times New Roman"/>
          <w:color w:val="222222"/>
          <w:sz w:val="24"/>
          <w:szCs w:val="24"/>
          <w:shd w:val="clear" w:color="auto" w:fill="FFFFFF"/>
        </w:rPr>
        <w:t> </w:t>
      </w:r>
      <w:r w:rsidRPr="007033E7">
        <w:rPr>
          <w:rFonts w:ascii="Times New Roman" w:eastAsia="Times New Roman" w:hAnsi="Times New Roman" w:cs="Times New Roman"/>
          <w:i/>
          <w:iCs/>
          <w:color w:val="222222"/>
          <w:sz w:val="24"/>
          <w:szCs w:val="24"/>
          <w:shd w:val="clear" w:color="auto" w:fill="FFFFFF"/>
        </w:rPr>
        <w:t>Minorities and the State in the Arab World</w:t>
      </w:r>
      <w:r w:rsidRPr="007033E7">
        <w:rPr>
          <w:rFonts w:ascii="Times New Roman" w:eastAsia="Times New Roman" w:hAnsi="Times New Roman" w:cs="Times New Roman"/>
          <w:color w:val="222222"/>
          <w:sz w:val="24"/>
          <w:szCs w:val="24"/>
          <w:shd w:val="clear" w:color="auto" w:fill="FFFFFF"/>
        </w:rPr>
        <w:t>, 31-52.</w:t>
      </w:r>
    </w:p>
    <w:p w14:paraId="19B949D3" w14:textId="37A73846" w:rsidR="003518D2" w:rsidRDefault="003518D2" w:rsidP="00801B3B">
      <w:pPr>
        <w:spacing w:line="480" w:lineRule="auto"/>
        <w:contextualSpacing/>
        <w:rPr>
          <w:rFonts w:ascii="Times New Roman" w:hAnsi="Times New Roman" w:cs="Times New Roman"/>
          <w:sz w:val="24"/>
          <w:szCs w:val="24"/>
        </w:rPr>
      </w:pPr>
      <w:proofErr w:type="spellStart"/>
      <w:r w:rsidRPr="00697DD4">
        <w:rPr>
          <w:rFonts w:ascii="Times New Roman" w:hAnsi="Times New Roman" w:cs="Times New Roman"/>
          <w:sz w:val="24"/>
          <w:szCs w:val="24"/>
        </w:rPr>
        <w:t>Marsella</w:t>
      </w:r>
      <w:proofErr w:type="spellEnd"/>
      <w:r w:rsidRPr="00697DD4">
        <w:rPr>
          <w:rFonts w:ascii="Times New Roman" w:hAnsi="Times New Roman" w:cs="Times New Roman"/>
          <w:sz w:val="24"/>
          <w:szCs w:val="24"/>
        </w:rPr>
        <w:t>, A. J. (2005</w:t>
      </w:r>
      <w:proofErr w:type="gramStart"/>
      <w:r w:rsidRPr="00697DD4">
        <w:rPr>
          <w:rFonts w:ascii="Times New Roman" w:hAnsi="Times New Roman" w:cs="Times New Roman"/>
          <w:sz w:val="24"/>
          <w:szCs w:val="24"/>
        </w:rPr>
        <w:t>)  Culture</w:t>
      </w:r>
      <w:proofErr w:type="gramEnd"/>
      <w:r w:rsidRPr="00697DD4">
        <w:rPr>
          <w:rFonts w:ascii="Times New Roman" w:hAnsi="Times New Roman" w:cs="Times New Roman"/>
          <w:sz w:val="24"/>
          <w:szCs w:val="24"/>
        </w:rPr>
        <w:t xml:space="preserve"> and conflict: Understanding, negotiating, and reconciling </w:t>
      </w:r>
      <w:r w:rsidR="00697DD4" w:rsidRPr="00697DD4">
        <w:rPr>
          <w:rFonts w:ascii="Times New Roman" w:hAnsi="Times New Roman" w:cs="Times New Roman"/>
          <w:sz w:val="24"/>
          <w:szCs w:val="24"/>
        </w:rPr>
        <w:tab/>
      </w:r>
      <w:r w:rsidRPr="00697DD4">
        <w:rPr>
          <w:rFonts w:ascii="Times New Roman" w:hAnsi="Times New Roman" w:cs="Times New Roman"/>
          <w:sz w:val="24"/>
          <w:szCs w:val="24"/>
        </w:rPr>
        <w:t xml:space="preserve">conflicting constructions of reality.  International Journal of Intercultural </w:t>
      </w:r>
      <w:r w:rsidR="00697DD4">
        <w:rPr>
          <w:rFonts w:ascii="Times New Roman" w:hAnsi="Times New Roman" w:cs="Times New Roman"/>
          <w:sz w:val="24"/>
          <w:szCs w:val="24"/>
        </w:rPr>
        <w:tab/>
      </w:r>
      <w:r w:rsidRPr="00697DD4">
        <w:rPr>
          <w:rFonts w:ascii="Times New Roman" w:hAnsi="Times New Roman" w:cs="Times New Roman"/>
          <w:sz w:val="24"/>
          <w:szCs w:val="24"/>
        </w:rPr>
        <w:t xml:space="preserve">Relations, 29, </w:t>
      </w:r>
      <w:r w:rsidR="00697DD4" w:rsidRPr="00697DD4">
        <w:rPr>
          <w:rFonts w:ascii="Times New Roman" w:hAnsi="Times New Roman" w:cs="Times New Roman"/>
          <w:sz w:val="24"/>
          <w:szCs w:val="24"/>
        </w:rPr>
        <w:tab/>
      </w:r>
      <w:r w:rsidRPr="00697DD4">
        <w:rPr>
          <w:rFonts w:ascii="Times New Roman" w:hAnsi="Times New Roman" w:cs="Times New Roman"/>
          <w:sz w:val="24"/>
          <w:szCs w:val="24"/>
        </w:rPr>
        <w:t>651-673</w:t>
      </w:r>
    </w:p>
    <w:p w14:paraId="75E925AD" w14:textId="20DA59E0" w:rsidR="00867FFC" w:rsidRPr="00204E0C" w:rsidRDefault="00201850" w:rsidP="00801B3B">
      <w:pPr>
        <w:spacing w:after="0" w:line="480" w:lineRule="auto"/>
        <w:ind w:left="720" w:hanging="720"/>
        <w:contextualSpacing/>
        <w:outlineLvl w:val="0"/>
        <w:rPr>
          <w:rFonts w:ascii="Times New Roman" w:eastAsia="Times New Roman" w:hAnsi="Times New Roman" w:cs="Times New Roman"/>
          <w:vanish/>
          <w:color w:val="000000" w:themeColor="text1"/>
          <w:sz w:val="24"/>
          <w:szCs w:val="24"/>
          <w:lang w:val="en"/>
        </w:rPr>
      </w:pPr>
      <w:hyperlink r:id="rId13" w:tooltip="Click to search for more items by this author" w:history="1">
        <w:r w:rsidR="00867FFC" w:rsidRPr="00204E0C">
          <w:rPr>
            <w:rFonts w:ascii="Times New Roman" w:eastAsia="Times New Roman" w:hAnsi="Times New Roman" w:cs="Times New Roman"/>
            <w:color w:val="000000" w:themeColor="text1"/>
            <w:sz w:val="24"/>
            <w:szCs w:val="24"/>
            <w:lang w:val="en"/>
          </w:rPr>
          <w:t>Marilyn</w:t>
        </w:r>
      </w:hyperlink>
      <w:r w:rsidR="00867FFC" w:rsidRPr="00204E0C">
        <w:rPr>
          <w:rFonts w:ascii="Times New Roman" w:eastAsia="Times New Roman" w:hAnsi="Times New Roman" w:cs="Times New Roman"/>
          <w:color w:val="000000" w:themeColor="text1"/>
          <w:sz w:val="24"/>
          <w:szCs w:val="24"/>
          <w:lang w:val="en"/>
        </w:rPr>
        <w:t xml:space="preserve">, C. </w:t>
      </w:r>
      <w:r w:rsidR="00867FFC" w:rsidRPr="00204E0C">
        <w:rPr>
          <w:rFonts w:ascii="Times New Roman" w:eastAsia="Times New Roman" w:hAnsi="Times New Roman" w:cs="Times New Roman"/>
          <w:bCs/>
          <w:kern w:val="36"/>
          <w:sz w:val="24"/>
          <w:szCs w:val="24"/>
          <w:lang w:val="en"/>
        </w:rPr>
        <w:t xml:space="preserve">Haunted by history: Working with trauma. </w:t>
      </w:r>
      <w:hyperlink r:id="rId14" w:tooltip="Click to search for more items from this journal" w:history="1">
        <w:r w:rsidR="00867FFC" w:rsidRPr="00204E0C">
          <w:rPr>
            <w:rFonts w:ascii="Times New Roman" w:eastAsia="Times New Roman" w:hAnsi="Times New Roman" w:cs="Times New Roman"/>
            <w:bCs/>
            <w:i/>
            <w:color w:val="000000" w:themeColor="text1"/>
            <w:sz w:val="24"/>
            <w:szCs w:val="24"/>
            <w:lang w:val="en"/>
          </w:rPr>
          <w:t>Psychoanalysis, Culture &amp; Society, suppl. Special Section: Locating the psychosocial: Using Klein</w:t>
        </w:r>
      </w:hyperlink>
      <w:proofErr w:type="gramStart"/>
      <w:r w:rsidR="00867FFC" w:rsidRPr="00204E0C">
        <w:rPr>
          <w:rFonts w:ascii="Times New Roman" w:eastAsia="Times New Roman" w:hAnsi="Times New Roman" w:cs="Times New Roman"/>
          <w:bCs/>
          <w:i/>
          <w:color w:val="000000" w:themeColor="text1"/>
          <w:sz w:val="24"/>
          <w:szCs w:val="24"/>
          <w:lang w:val="en"/>
        </w:rPr>
        <w:t>,</w:t>
      </w:r>
      <w:proofErr w:type="gramEnd"/>
      <w:r>
        <w:rPr>
          <w:rFonts w:ascii="Times New Roman" w:eastAsia="Times New Roman" w:hAnsi="Times New Roman" w:cs="Times New Roman"/>
          <w:i/>
          <w:noProof/>
          <w:color w:val="000000" w:themeColor="text1"/>
          <w:sz w:val="24"/>
          <w:szCs w:val="24"/>
          <w:lang w:val="en-IN" w:eastAsia="en-IN"/>
        </w:rPr>
        <w:fldChar w:fldCharType="begin"/>
      </w:r>
      <w:r>
        <w:rPr>
          <w:rFonts w:ascii="Times New Roman" w:eastAsia="Times New Roman" w:hAnsi="Times New Roman" w:cs="Times New Roman"/>
          <w:i/>
          <w:noProof/>
          <w:color w:val="000000" w:themeColor="text1"/>
          <w:sz w:val="24"/>
          <w:szCs w:val="24"/>
          <w:lang w:val="en-IN" w:eastAsia="en-IN"/>
        </w:rPr>
        <w:instrText xml:space="preserve"> HYPERLINK "http://ezalumni.library.nyu.edu:2243/pqrlalumni/indexingvolumeissuelinkhandler/29071/Psychoanalysis,+Culture+$26+Society/02012Y04Y01$23Apr+2012$3b++Vol.+17+$281$29,+Supp.+Special+Section:+Locating+the+psychosocial:+Using+Klein,/17/1?accountid=3</w:instrText>
      </w:r>
      <w:r>
        <w:rPr>
          <w:rFonts w:ascii="Times New Roman" w:eastAsia="Times New Roman" w:hAnsi="Times New Roman" w:cs="Times New Roman"/>
          <w:i/>
          <w:noProof/>
          <w:color w:val="000000" w:themeColor="text1"/>
          <w:sz w:val="24"/>
          <w:szCs w:val="24"/>
          <w:lang w:val="en-IN" w:eastAsia="en-IN"/>
        </w:rPr>
        <w:instrText xml:space="preserve">3843" \o "Click to search for more items from this issue" </w:instrText>
      </w:r>
      <w:r>
        <w:rPr>
          <w:rFonts w:ascii="Times New Roman" w:eastAsia="Times New Roman" w:hAnsi="Times New Roman" w:cs="Times New Roman"/>
          <w:i/>
          <w:noProof/>
          <w:color w:val="000000" w:themeColor="text1"/>
          <w:sz w:val="24"/>
          <w:szCs w:val="24"/>
          <w:lang w:val="en-IN" w:eastAsia="en-IN"/>
        </w:rPr>
        <w:fldChar w:fldCharType="separate"/>
      </w:r>
      <w:r w:rsidR="00867FFC" w:rsidRPr="00204E0C">
        <w:rPr>
          <w:rFonts w:ascii="Times New Roman" w:eastAsia="Times New Roman" w:hAnsi="Times New Roman" w:cs="Times New Roman"/>
          <w:i/>
          <w:noProof/>
          <w:color w:val="000000" w:themeColor="text1"/>
          <w:sz w:val="24"/>
          <w:szCs w:val="24"/>
          <w:lang w:val="en-IN" w:eastAsia="en-IN"/>
        </w:rPr>
        <mc:AlternateContent>
          <mc:Choice Requires="wps">
            <w:drawing>
              <wp:inline distT="0" distB="0" distL="0" distR="0" wp14:anchorId="0E3030F0" wp14:editId="69D22F6B">
                <wp:extent cx="28575" cy="28575"/>
                <wp:effectExtent l="0" t="0" r="0" b="0"/>
                <wp:docPr id="7" name="Rectangle 7" descr="http://ezalumni.library.nyu.edu:2243/assets/r20161.3.1-0/core/spacer.gif">
                  <a:hlinkClick xmlns:a="http://schemas.openxmlformats.org/drawingml/2006/main" r:id="rId15" tooltip="&quot;Click to search for more items from this issue&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575" cy="28575"/>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E5DFE3F" id="Rectangle 7" o:spid="_x0000_s1026" alt="http://ezalumni.library.nyu.edu:2243/assets/r20161.3.1-0/core/spacer.gif" href="http://ezalumni.library.nyu.edu:2243/pqrlalumni/indexingvolumeissuelinkhandler/29071/Psychoanalysis,+Culture+$26+Society/02012Y04Y01$23Apr+2012$3b++Vol.+17+$281$29,+Supp.+Special+Section:+Locating+the+psychosocial:+Using+Klein,/17/1?accountid=33843" title="&quot;Click to search for more items from this issue&quot;" style="width:2.25pt;height:2.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VSS1gIAAEsFAAAOAAAAZHJzL2Uyb0RvYy54bWysVMtu2zAQvBfoPxA89KZn5IfUyEFix0WA&#10;tA2a9gNoirKIUKRCUpGdov/eJWUnbgv0UPRCkLvk7O7MLs8vdq1AT0wbrmSJkzDGiEmqKi63Jf72&#10;dR3MMTKWyIoIJVmJ98zgi8XbN+dDV7BUNUpUTCMAkaYYuhI31nZFFBnasJaYUHVMgrNWuiUWjnob&#10;VZoMgN6KKI3jaTQoXXVaUWYMWFejEy88fl0zaj/XtWEWiRJDbtav2q8bt0aLc1JsNekaTg9pkH/I&#10;oiVcQtAXqBWxBPWa/wHVcqqVUbUNqWojVdecMl8DVJPEv1Vz35CO+VqAHNO90GT+Hyz99HSnEa9K&#10;PMNIkhYk+gKkEbkVDIGpYoYCXQdZ2DMRfSt5KPhGE70P5b4PWdUXaZqdRcQA0SbSUMk0Cc/CJIgj&#10;qjSLTEco0+GW156jRnD5sBScPhwqeg3wF91HrlaK9i2TdhRfM0EsdJ5peGcw0oUrRN9UCSitlLAc&#10;OurdY6/s+zGcVcgwommDoKNQC7khbllrUK1Vi2zDDeLG9Gx845ojGjpTeJJcS/ntfXenndSmu1X0&#10;wSCplg3wxS5NB8zBEACRR5PWamgYqUCx5BRuxHCABtDQZvioKqCe9FZ5ina1bl0MKBrtfLfuX7qV&#10;7SyiYEznk9kEIwqecevSJcXxaaeN/cCgLLcBViA3D02ebo0drx6vuEhSrbkQfhyE/MUAmKMFAsNT&#10;53Mp+O7+nsf59fx6ngVZOr0Osriqgsv1Mgum62Q2WZ2tlstV8mOcspNHSZrFV2kerKfzWZDV2STI&#10;Z/E8iJP8Kp/GWZ6t1v4RhD4G9UI4skYdNqraA3FaQWkw1/ADwaZR+hmjAaa5xOaxJ5phJG4kkJ8n&#10;WebG3x+yySyFgz71bE49RFKAKrHFaNwuLZzgSd9pvm0gUuKplOoSBKu5p9OJOWZ16BqYWC/I4Xdx&#10;X8Lp2d96/QMXPwEAAP//AwBQSwMEFAAGAAgAAAAhAOQdPnrVAAAAAQEAAA8AAABkcnMvZG93bnJl&#10;di54bWxMj0FrwkAQhe8F/8Mygre6qViRNBspgkh6KET9AWN2mgSzsyE7avrvu/XSXuYxvOG9b7LN&#10;6Dp1oyG0ng28zBNQxJW3LdcGTsfd8xpUEGSLnWcy8E0BNvnkKcPU+juXdDtIrWIIhxQNNCJ9qnWo&#10;GnIY5r4njt6XHxxKXIda2wHvMdx1epEkK+2w5djQYE/bhqrL4eoMLNZkP4tW/L64FOWKHX+cyr0x&#10;s+n4/gZKaJS/Y/jFj+iQR6azv7INqjMQH5HHjN7yFdT5ITrP9H/y/AcAAP//AwBQSwMEFAAGAAgA&#10;AAAhAGjGLohvAQAAIwIAABkAAABkcnMvX3JlbHMvZTJvRG9jLnhtbC5yZWxzhJFbSwMxEIXfBf/D&#10;EvqWutlL6Y1ui3iBooLYVuhjmp3uhmaTmEvp+uvNKooFwceZM/Od4cxscWpEdARjuZIFSuMERSCZ&#10;KrmsCrRZ31+NUWQdlSUVSkKBWrBoMb+8mL2AoC4s2ZprGwWKtAWqndNTQiyroaE2VhpkUPbKNNSF&#10;0lREU3agFZAsSYbE/Gag+RkzWpYFMssyRdG61cH5f7ba7zmDW8V8A9L9YUHqQDKCy0OAUlOB+8HC&#10;OxW+kTwWfGeoaWPZ+hhKP82yQU70mxFfOuGyhFNI56jCPHBrPXTAOkQkwJBskoxS8mxbVisqqWgt&#10;t31844XzBnAvG+KVYhxcS5IsSbNtMtgmaS/Lr7XBXaOX7zB+VSLG6SiMj4M26eOV1zrGKw2MU4FX&#10;wLrkp/hRsfADWWFXA9afnjbQqZjije36DwK47JN0RNIFZUx56XhZ5Pl4kH8n8KTKEO7dyYEJ5yIy&#10;n5Gz184/AAAA//8DAFBLAQItABQABgAIAAAAIQC2gziS/gAAAOEBAAATAAAAAAAAAAAAAAAAAAAA&#10;AABbQ29udGVudF9UeXBlc10ueG1sUEsBAi0AFAAGAAgAAAAhADj9If/WAAAAlAEAAAsAAAAAAAAA&#10;AAAAAAAALwEAAF9yZWxzLy5yZWxzUEsBAi0AFAAGAAgAAAAhAIdBVJLWAgAASwUAAA4AAAAAAAAA&#10;AAAAAAAALgIAAGRycy9lMm9Eb2MueG1sUEsBAi0AFAAGAAgAAAAhAOQdPnrVAAAAAQEAAA8AAAAA&#10;AAAAAAAAAAAAMAUAAGRycy9kb3ducmV2LnhtbFBLAQItABQABgAIAAAAIQBoxi6IbwEAACMCAAAZ&#10;AAAAAAAAAAAAAAAAADIGAABkcnMvX3JlbHMvZTJvRG9jLnhtbC5yZWxzUEsFBgAAAAAFAAUAOgEA&#10;ANgHAAAAAA==&#10;" o:button="t" filled="f" stroked="f">
                <v:fill o:detectmouseclick="t"/>
                <o:lock v:ext="edit" aspectratio="t"/>
                <w10:anchorlock/>
              </v:rect>
            </w:pict>
          </mc:Fallback>
        </mc:AlternateContent>
      </w:r>
      <w:r w:rsidR="00867FFC" w:rsidRPr="00204E0C">
        <w:rPr>
          <w:rFonts w:ascii="Times New Roman" w:hAnsi="Times New Roman" w:cs="Times New Roman"/>
          <w:i/>
          <w:sz w:val="24"/>
          <w:szCs w:val="24"/>
        </w:rPr>
        <w:t>(</w:t>
      </w:r>
      <w:r w:rsidR="00867FFC" w:rsidRPr="00204E0C">
        <w:rPr>
          <w:rFonts w:ascii="Times New Roman" w:eastAsia="Times New Roman" w:hAnsi="Times New Roman" w:cs="Times New Roman"/>
          <w:i/>
          <w:color w:val="000000" w:themeColor="text1"/>
          <w:sz w:val="24"/>
          <w:szCs w:val="24"/>
          <w:lang w:val="en"/>
        </w:rPr>
        <w:t>17)</w:t>
      </w:r>
      <w:r w:rsidR="00867FFC" w:rsidRPr="00204E0C">
        <w:rPr>
          <w:rFonts w:ascii="Times New Roman" w:eastAsia="Times New Roman" w:hAnsi="Times New Roman" w:cs="Times New Roman"/>
          <w:color w:val="000000" w:themeColor="text1"/>
          <w:sz w:val="24"/>
          <w:szCs w:val="24"/>
          <w:lang w:val="en"/>
        </w:rPr>
        <w:t>1,</w:t>
      </w:r>
      <w:r w:rsidR="00867FFC" w:rsidRPr="00204E0C">
        <w:rPr>
          <w:rFonts w:ascii="Times New Roman" w:eastAsia="Times New Roman" w:hAnsi="Times New Roman" w:cs="Times New Roman"/>
          <w:i/>
          <w:noProof/>
          <w:color w:val="000000" w:themeColor="text1"/>
          <w:sz w:val="24"/>
          <w:szCs w:val="24"/>
          <w:lang w:val="en-IN" w:eastAsia="en-IN"/>
        </w:rPr>
        <mc:AlternateContent>
          <mc:Choice Requires="wps">
            <w:drawing>
              <wp:inline distT="0" distB="0" distL="0" distR="0" wp14:anchorId="3F71F99B" wp14:editId="12819211">
                <wp:extent cx="28575" cy="28575"/>
                <wp:effectExtent l="0" t="0" r="0" b="0"/>
                <wp:docPr id="6" name="Rectangle 6" descr="http://ezalumni.library.nyu.edu:2243/assets/r20161.3.1-0/core/spacer.gif">
                  <a:hlinkClick xmlns:a="http://schemas.openxmlformats.org/drawingml/2006/main" r:id="rId15" tooltip="&quot;Click to search for more items from this issue&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575" cy="28575"/>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9C547F5" id="Rectangle 6" o:spid="_x0000_s1026" alt="http://ezalumni.library.nyu.edu:2243/assets/r20161.3.1-0/core/spacer.gif" href="http://ezalumni.library.nyu.edu:2243/pqrlalumni/indexingvolumeissuelinkhandler/29071/Psychoanalysis,+Culture+$26+Society/02012Y04Y01$23Apr+2012$3b++Vol.+17+$281$29,+Supp.+Special+Section:+Locating+the+psychosocial:+Using+Klein,/17/1?accountid=33843" title="&quot;Click to search for more items from this issue&quot;" style="width:2.25pt;height:2.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eFD1gIAAEsFAAAOAAAAZHJzL2Uyb0RvYy54bWysVMtu2zAQvBfoPxA89KZn5IfUyEFix0WA&#10;tA2a9gNoirKIUKRCUpGdov/eJWUnbgv0UPRCkLvk7O7MLs8vdq1AT0wbrmSJkzDGiEmqKi63Jf72&#10;dR3MMTKWyIoIJVmJ98zgi8XbN+dDV7BUNUpUTCMAkaYYuhI31nZFFBnasJaYUHVMgrNWuiUWjnob&#10;VZoMgN6KKI3jaTQoXXVaUWYMWFejEy88fl0zaj/XtWEWiRJDbtav2q8bt0aLc1JsNekaTg9pkH/I&#10;oiVcQtAXqBWxBPWa/wHVcqqVUbUNqWojVdecMl8DVJPEv1Vz35CO+VqAHNO90GT+Hyz99HSnEa9K&#10;PMVIkhYk+gKkEbkVDIGpYoYCXQdZ2DMRfSt5KPhGE70P5b4PWdUXaZqdRcQA0SbSUMk0Cc/CJIgj&#10;qjSLTEco0+GW156jRnD5sBScPhwqeg3wF91HrlaK9i2TdhRfM0EsdJ5peGcw0oUrRN9UCSitlLAc&#10;OurdY6/s+zGcVcgwommDoKNQC7khbllrUK1Vi2zDDeLG9Gx845ojGjpTeJJcS/ntfXenndSmu1X0&#10;wSCplg3wxS5NB8zBEACRR5PWamgYqUCx5BRuxHCABtDQZvioKqCe9FZ5ina1bl0MKBrtfLfuX7qV&#10;7SyiYEznk9kEIwqecevSJcXxaaeN/cCgLLcBViA3D02ebo0drx6vuEhSrbkQfhyE/MUAmKMFAsNT&#10;53Mp+O7+nsf59fx6ngVZOr0Osriqgsv1Mgum62Q2WZ2tlstV8mOcspNHSZrFV2kerKfzWZDV2STI&#10;Z/E8iJP8Kp/GWZ6t1v4RhD4G9UI4skYdNqraA3FaQWkw1/ADwaZR+hmjAaa5xOaxJ5phJG4kkJ8n&#10;WebG3x+yySyFgz71bE49RFKAKrHFaNwuLZzgSd9pvm0gUuKplOoSBKu5p9OJOWZ16BqYWC/I4Xdx&#10;X8Lp2d96/QMXPwEAAP//AwBQSwMEFAAGAAgAAAAhAOQdPnrVAAAAAQEAAA8AAABkcnMvZG93bnJl&#10;di54bWxMj0FrwkAQhe8F/8Mygre6qViRNBspgkh6KET9AWN2mgSzsyE7avrvu/XSXuYxvOG9b7LN&#10;6Dp1oyG0ng28zBNQxJW3LdcGTsfd8xpUEGSLnWcy8E0BNvnkKcPU+juXdDtIrWIIhxQNNCJ9qnWo&#10;GnIY5r4njt6XHxxKXIda2wHvMdx1epEkK+2w5djQYE/bhqrL4eoMLNZkP4tW/L64FOWKHX+cyr0x&#10;s+n4/gZKaJS/Y/jFj+iQR6azv7INqjMQH5HHjN7yFdT5ITrP9H/y/AcAAP//AwBQSwMEFAAGAAgA&#10;AAAhAGjGLohvAQAAIwIAABkAAABkcnMvX3JlbHMvZTJvRG9jLnhtbC5yZWxzhJFbSwMxEIXfBf/D&#10;EvqWutlL6Y1ui3iBooLYVuhjmp3uhmaTmEvp+uvNKooFwceZM/Od4cxscWpEdARjuZIFSuMERSCZ&#10;KrmsCrRZ31+NUWQdlSUVSkKBWrBoMb+8mL2AoC4s2ZprGwWKtAWqndNTQiyroaE2VhpkUPbKNNSF&#10;0lREU3agFZAsSYbE/Gag+RkzWpYFMssyRdG61cH5f7ba7zmDW8V8A9L9YUHqQDKCy0OAUlOB+8HC&#10;OxW+kTwWfGeoaWPZ+hhKP82yQU70mxFfOuGyhFNI56jCPHBrPXTAOkQkwJBskoxS8mxbVisqqWgt&#10;t31844XzBnAvG+KVYhxcS5IsSbNtMtgmaS/Lr7XBXaOX7zB+VSLG6SiMj4M26eOV1zrGKw2MU4FX&#10;wLrkp/hRsfADWWFXA9afnjbQqZjije36DwK47JN0RNIFZUx56XhZ5Pl4kH8n8KTKEO7dyYEJ5yIy&#10;n5Gz184/AAAA//8DAFBLAQItABQABgAIAAAAIQC2gziS/gAAAOEBAAATAAAAAAAAAAAAAAAAAAAA&#10;AABbQ29udGVudF9UeXBlc10ueG1sUEsBAi0AFAAGAAgAAAAhADj9If/WAAAAlAEAAAsAAAAAAAAA&#10;AAAAAAAALwEAAF9yZWxzLy5yZWxzUEsBAi0AFAAGAAgAAAAhANHx4UPWAgAASwUAAA4AAAAAAAAA&#10;AAAAAAAALgIAAGRycy9lMm9Eb2MueG1sUEsBAi0AFAAGAAgAAAAhAOQdPnrVAAAAAQEAAA8AAAAA&#10;AAAAAAAAAAAAMAUAAGRycy9kb3ducmV2LnhtbFBLAQItABQABgAIAAAAIQBoxi6IbwEAACMCAAAZ&#10;AAAAAAAAAAAAAAAAADIGAABkcnMvX3JlbHMvZTJvRG9jLnhtbC5yZWxzUEsFBgAAAAAFAAUAOgEA&#10;ANgHAAAAAA==&#10;" o:button="t" filled="f" stroked="f">
                <v:fill o:detectmouseclick="t"/>
                <o:lock v:ext="edit" aspectratio="t"/>
                <w10:anchorlock/>
              </v:rect>
            </w:pict>
          </mc:Fallback>
        </mc:AlternateContent>
      </w:r>
      <w:r>
        <w:rPr>
          <w:rFonts w:ascii="Times New Roman" w:eastAsia="Times New Roman" w:hAnsi="Times New Roman" w:cs="Times New Roman"/>
          <w:i/>
          <w:noProof/>
          <w:color w:val="000000" w:themeColor="text1"/>
          <w:sz w:val="24"/>
          <w:szCs w:val="24"/>
          <w:lang w:val="en-IN" w:eastAsia="en-IN"/>
        </w:rPr>
        <w:fldChar w:fldCharType="end"/>
      </w:r>
      <w:r w:rsidR="00867FFC" w:rsidRPr="00204E0C">
        <w:rPr>
          <w:rFonts w:ascii="Times New Roman" w:eastAsia="Times New Roman" w:hAnsi="Times New Roman" w:cs="Times New Roman"/>
          <w:sz w:val="24"/>
          <w:szCs w:val="24"/>
          <w:lang w:val="en"/>
        </w:rPr>
        <w:t xml:space="preserve">82-86. </w:t>
      </w:r>
    </w:p>
    <w:p w14:paraId="0C575A4F" w14:textId="77777777" w:rsidR="00867FFC" w:rsidRPr="00204E0C" w:rsidRDefault="00867FFC" w:rsidP="00801B3B">
      <w:pPr>
        <w:spacing w:after="0" w:line="480" w:lineRule="auto"/>
        <w:ind w:left="720" w:hanging="720"/>
        <w:contextualSpacing/>
        <w:rPr>
          <w:rStyle w:val="HTMLCite"/>
          <w:rFonts w:ascii="Times New Roman" w:hAnsi="Times New Roman" w:cs="Times New Roman"/>
          <w:i w:val="0"/>
          <w:sz w:val="24"/>
          <w:szCs w:val="24"/>
          <w:lang w:val="en"/>
        </w:rPr>
      </w:pPr>
      <w:r w:rsidRPr="00204E0C">
        <w:rPr>
          <w:rStyle w:val="HTMLCite"/>
          <w:rFonts w:ascii="Times New Roman" w:hAnsi="Times New Roman" w:cs="Times New Roman"/>
          <w:sz w:val="24"/>
          <w:szCs w:val="24"/>
          <w:lang w:val="en"/>
        </w:rPr>
        <w:t>Murray, K. (2012). The psychology of the Arab Spring: Perspectives from an A-level psychologist. The Psychology of Education Review, 36 (2), 58–64.</w:t>
      </w:r>
    </w:p>
    <w:p w14:paraId="4FCECB52" w14:textId="77777777" w:rsidR="00974CAA" w:rsidRDefault="003518D2" w:rsidP="00801B3B">
      <w:pPr>
        <w:spacing w:line="480" w:lineRule="auto"/>
        <w:contextualSpacing/>
        <w:rPr>
          <w:rFonts w:ascii="Times New Roman" w:eastAsia="Arial Unicode MS" w:hAnsi="Times New Roman" w:cs="Times New Roman"/>
          <w:color w:val="000000"/>
          <w:sz w:val="24"/>
          <w:szCs w:val="24"/>
          <w:shd w:val="clear" w:color="auto" w:fill="FFFFFF"/>
        </w:rPr>
      </w:pPr>
      <w:proofErr w:type="spellStart"/>
      <w:r w:rsidRPr="00697DD4">
        <w:rPr>
          <w:rFonts w:ascii="Times New Roman" w:eastAsia="Arial Unicode MS" w:hAnsi="Times New Roman" w:cs="Times New Roman"/>
          <w:color w:val="000000"/>
          <w:sz w:val="24"/>
          <w:szCs w:val="24"/>
          <w:shd w:val="clear" w:color="auto" w:fill="FFFFFF"/>
        </w:rPr>
        <w:t>McGarty</w:t>
      </w:r>
      <w:proofErr w:type="spellEnd"/>
      <w:r w:rsidRPr="00697DD4">
        <w:rPr>
          <w:rFonts w:ascii="Times New Roman" w:eastAsia="Arial Unicode MS" w:hAnsi="Times New Roman" w:cs="Times New Roman"/>
          <w:color w:val="000000"/>
          <w:sz w:val="24"/>
          <w:szCs w:val="24"/>
          <w:shd w:val="clear" w:color="auto" w:fill="FFFFFF"/>
        </w:rPr>
        <w:t xml:space="preserve">, C., Thomas, E. F., </w:t>
      </w:r>
      <w:proofErr w:type="spellStart"/>
      <w:r w:rsidRPr="00697DD4">
        <w:rPr>
          <w:rFonts w:ascii="Times New Roman" w:eastAsia="Arial Unicode MS" w:hAnsi="Times New Roman" w:cs="Times New Roman"/>
          <w:color w:val="000000"/>
          <w:sz w:val="24"/>
          <w:szCs w:val="24"/>
          <w:shd w:val="clear" w:color="auto" w:fill="FFFFFF"/>
        </w:rPr>
        <w:t>Lala</w:t>
      </w:r>
      <w:proofErr w:type="spellEnd"/>
      <w:r w:rsidRPr="00697DD4">
        <w:rPr>
          <w:rFonts w:ascii="Times New Roman" w:eastAsia="Arial Unicode MS" w:hAnsi="Times New Roman" w:cs="Times New Roman"/>
          <w:color w:val="000000"/>
          <w:sz w:val="24"/>
          <w:szCs w:val="24"/>
          <w:shd w:val="clear" w:color="auto" w:fill="FFFFFF"/>
        </w:rPr>
        <w:t xml:space="preserve">, G., Smith, L. G. E., &amp; </w:t>
      </w:r>
      <w:proofErr w:type="spellStart"/>
      <w:r w:rsidRPr="00697DD4">
        <w:rPr>
          <w:rFonts w:ascii="Times New Roman" w:eastAsia="Arial Unicode MS" w:hAnsi="Times New Roman" w:cs="Times New Roman"/>
          <w:color w:val="000000"/>
          <w:sz w:val="24"/>
          <w:szCs w:val="24"/>
          <w:shd w:val="clear" w:color="auto" w:fill="FFFFFF"/>
        </w:rPr>
        <w:t>Bliuc</w:t>
      </w:r>
      <w:proofErr w:type="spellEnd"/>
      <w:r w:rsidRPr="00697DD4">
        <w:rPr>
          <w:rFonts w:ascii="Times New Roman" w:eastAsia="Arial Unicode MS" w:hAnsi="Times New Roman" w:cs="Times New Roman"/>
          <w:color w:val="000000"/>
          <w:sz w:val="24"/>
          <w:szCs w:val="24"/>
          <w:shd w:val="clear" w:color="auto" w:fill="FFFFFF"/>
        </w:rPr>
        <w:t xml:space="preserve">, A.-M. (2014). </w:t>
      </w:r>
      <w:r w:rsidRPr="00697DD4">
        <w:rPr>
          <w:rFonts w:ascii="Times New Roman" w:eastAsia="Arial Unicode MS" w:hAnsi="Times New Roman" w:cs="Times New Roman"/>
          <w:color w:val="000000"/>
          <w:sz w:val="24"/>
          <w:szCs w:val="24"/>
          <w:shd w:val="clear" w:color="auto" w:fill="FFFFFF"/>
        </w:rPr>
        <w:tab/>
      </w:r>
    </w:p>
    <w:p w14:paraId="04BF2742" w14:textId="0D3581BA" w:rsidR="003518D2" w:rsidRPr="00697DD4" w:rsidRDefault="00974CAA" w:rsidP="00801B3B">
      <w:pPr>
        <w:spacing w:line="480" w:lineRule="auto"/>
        <w:contextualSpacing/>
        <w:rPr>
          <w:rFonts w:ascii="Times New Roman" w:eastAsia="Arial Unicode MS" w:hAnsi="Times New Roman" w:cs="Times New Roman"/>
          <w:color w:val="000000"/>
          <w:sz w:val="24"/>
          <w:szCs w:val="24"/>
          <w:shd w:val="clear" w:color="auto" w:fill="FFFFFF"/>
        </w:rPr>
      </w:pPr>
      <w:r>
        <w:rPr>
          <w:rFonts w:ascii="Times New Roman" w:eastAsia="Arial Unicode MS" w:hAnsi="Times New Roman" w:cs="Times New Roman"/>
          <w:color w:val="000000"/>
          <w:sz w:val="24"/>
          <w:szCs w:val="24"/>
          <w:shd w:val="clear" w:color="auto" w:fill="FFFFFF"/>
        </w:rPr>
        <w:tab/>
      </w:r>
      <w:r w:rsidR="003518D2" w:rsidRPr="00697DD4">
        <w:rPr>
          <w:rFonts w:ascii="Times New Roman" w:eastAsia="Arial Unicode MS" w:hAnsi="Times New Roman" w:cs="Times New Roman"/>
          <w:color w:val="000000"/>
          <w:sz w:val="24"/>
          <w:szCs w:val="24"/>
          <w:shd w:val="clear" w:color="auto" w:fill="FFFFFF"/>
        </w:rPr>
        <w:t xml:space="preserve">New Technologies, New Identities, and the Growth of Mass Opposition in the Arab </w:t>
      </w:r>
      <w:r w:rsidR="00CF5DF2">
        <w:rPr>
          <w:rFonts w:ascii="Times New Roman" w:eastAsia="Arial Unicode MS" w:hAnsi="Times New Roman" w:cs="Times New Roman"/>
          <w:color w:val="000000"/>
          <w:sz w:val="24"/>
          <w:szCs w:val="24"/>
          <w:shd w:val="clear" w:color="auto" w:fill="FFFFFF"/>
        </w:rPr>
        <w:tab/>
      </w:r>
      <w:r w:rsidR="003518D2" w:rsidRPr="00697DD4">
        <w:rPr>
          <w:rFonts w:ascii="Times New Roman" w:eastAsia="Arial Unicode MS" w:hAnsi="Times New Roman" w:cs="Times New Roman"/>
          <w:color w:val="000000"/>
          <w:sz w:val="24"/>
          <w:szCs w:val="24"/>
          <w:shd w:val="clear" w:color="auto" w:fill="FFFFFF"/>
        </w:rPr>
        <w:t>Spring. </w:t>
      </w:r>
      <w:r w:rsidR="003518D2" w:rsidRPr="00697DD4">
        <w:rPr>
          <w:rFonts w:ascii="Times New Roman" w:eastAsia="Arial Unicode MS" w:hAnsi="Times New Roman" w:cs="Times New Roman"/>
          <w:i/>
          <w:iCs/>
          <w:color w:val="000000"/>
          <w:sz w:val="24"/>
          <w:szCs w:val="24"/>
          <w:shd w:val="clear" w:color="auto" w:fill="FFFFFF"/>
        </w:rPr>
        <w:t>Political Psychology, 35, </w:t>
      </w:r>
      <w:r w:rsidR="003518D2" w:rsidRPr="00697DD4">
        <w:rPr>
          <w:rFonts w:ascii="Times New Roman" w:eastAsia="Arial Unicode MS" w:hAnsi="Times New Roman" w:cs="Times New Roman"/>
          <w:color w:val="000000"/>
          <w:sz w:val="24"/>
          <w:szCs w:val="24"/>
          <w:shd w:val="clear" w:color="auto" w:fill="FFFFFF"/>
        </w:rPr>
        <w:t>6, 725-740.</w:t>
      </w:r>
    </w:p>
    <w:p w14:paraId="2F51E752" w14:textId="63DD6EE9" w:rsidR="003518D2" w:rsidRPr="00697DD4" w:rsidRDefault="003518D2" w:rsidP="00801B3B">
      <w:pPr>
        <w:spacing w:line="480" w:lineRule="auto"/>
        <w:contextualSpacing/>
        <w:rPr>
          <w:rFonts w:ascii="Times New Roman" w:hAnsi="Times New Roman" w:cs="Times New Roman"/>
          <w:sz w:val="24"/>
          <w:szCs w:val="24"/>
        </w:rPr>
      </w:pPr>
      <w:proofErr w:type="spellStart"/>
      <w:r w:rsidRPr="00697DD4">
        <w:rPr>
          <w:rFonts w:ascii="Times New Roman" w:hAnsi="Times New Roman" w:cs="Times New Roman"/>
          <w:sz w:val="24"/>
          <w:szCs w:val="24"/>
        </w:rPr>
        <w:t>Meleis</w:t>
      </w:r>
      <w:proofErr w:type="spellEnd"/>
      <w:r w:rsidRPr="00697DD4">
        <w:rPr>
          <w:rFonts w:ascii="Times New Roman" w:hAnsi="Times New Roman" w:cs="Times New Roman"/>
          <w:sz w:val="24"/>
          <w:szCs w:val="24"/>
        </w:rPr>
        <w:t xml:space="preserve">, A., &amp; La Fever, C. (1884). The Arab American and psychiatric care.  </w:t>
      </w:r>
      <w:proofErr w:type="spellStart"/>
      <w:r w:rsidRPr="00697DD4">
        <w:rPr>
          <w:rFonts w:ascii="Times New Roman" w:hAnsi="Times New Roman" w:cs="Times New Roman"/>
          <w:sz w:val="24"/>
          <w:szCs w:val="24"/>
        </w:rPr>
        <w:t>Perspe</w:t>
      </w:r>
      <w:proofErr w:type="spellEnd"/>
      <w:r w:rsidRPr="00697DD4">
        <w:rPr>
          <w:rFonts w:ascii="Times New Roman" w:hAnsi="Times New Roman" w:cs="Times New Roman"/>
          <w:sz w:val="24"/>
          <w:szCs w:val="24"/>
        </w:rPr>
        <w:t xml:space="preserve"> </w:t>
      </w:r>
      <w:proofErr w:type="spellStart"/>
      <w:r w:rsidRPr="00697DD4">
        <w:rPr>
          <w:rFonts w:ascii="Times New Roman" w:hAnsi="Times New Roman" w:cs="Times New Roman"/>
          <w:sz w:val="24"/>
          <w:szCs w:val="24"/>
        </w:rPr>
        <w:t>tives</w:t>
      </w:r>
      <w:proofErr w:type="spellEnd"/>
      <w:r w:rsidRPr="00697DD4">
        <w:rPr>
          <w:rFonts w:ascii="Times New Roman" w:hAnsi="Times New Roman" w:cs="Times New Roman"/>
          <w:sz w:val="24"/>
          <w:szCs w:val="24"/>
        </w:rPr>
        <w:t xml:space="preserve"> </w:t>
      </w:r>
      <w:r w:rsidR="00697DD4">
        <w:rPr>
          <w:rFonts w:ascii="Times New Roman" w:hAnsi="Times New Roman" w:cs="Times New Roman"/>
          <w:sz w:val="24"/>
          <w:szCs w:val="24"/>
        </w:rPr>
        <w:tab/>
      </w:r>
      <w:r w:rsidRPr="00697DD4">
        <w:rPr>
          <w:rFonts w:ascii="Times New Roman" w:hAnsi="Times New Roman" w:cs="Times New Roman"/>
          <w:sz w:val="24"/>
          <w:szCs w:val="24"/>
        </w:rPr>
        <w:t>in Psychiatric Care, 12(2), 72-86</w:t>
      </w:r>
    </w:p>
    <w:p w14:paraId="230D8DCC" w14:textId="77777777" w:rsidR="003518D2" w:rsidRPr="00697DD4" w:rsidRDefault="003518D2" w:rsidP="00801B3B">
      <w:pPr>
        <w:spacing w:line="480" w:lineRule="auto"/>
        <w:contextualSpacing/>
        <w:rPr>
          <w:rFonts w:ascii="Times New Roman" w:hAnsi="Times New Roman" w:cs="Times New Roman"/>
          <w:sz w:val="24"/>
          <w:szCs w:val="24"/>
        </w:rPr>
      </w:pPr>
      <w:proofErr w:type="spellStart"/>
      <w:r w:rsidRPr="00697DD4">
        <w:rPr>
          <w:rFonts w:ascii="Times New Roman" w:hAnsi="Times New Roman" w:cs="Times New Roman"/>
          <w:sz w:val="24"/>
          <w:szCs w:val="24"/>
        </w:rPr>
        <w:t>Memmi</w:t>
      </w:r>
      <w:proofErr w:type="spellEnd"/>
      <w:proofErr w:type="gramStart"/>
      <w:r w:rsidRPr="00697DD4">
        <w:rPr>
          <w:rFonts w:ascii="Times New Roman" w:hAnsi="Times New Roman" w:cs="Times New Roman"/>
          <w:sz w:val="24"/>
          <w:szCs w:val="24"/>
        </w:rPr>
        <w:t>, ,</w:t>
      </w:r>
      <w:proofErr w:type="gramEnd"/>
      <w:r w:rsidRPr="00697DD4">
        <w:rPr>
          <w:rFonts w:ascii="Times New Roman" w:hAnsi="Times New Roman" w:cs="Times New Roman"/>
          <w:sz w:val="24"/>
          <w:szCs w:val="24"/>
        </w:rPr>
        <w:t xml:space="preserve"> A. (1965).  The colonizer and the colonized.  Boston: Beacon Press</w:t>
      </w:r>
    </w:p>
    <w:p w14:paraId="2146019D" w14:textId="18C2F329" w:rsidR="003518D2" w:rsidRDefault="003518D2" w:rsidP="00801B3B">
      <w:pPr>
        <w:spacing w:line="480" w:lineRule="auto"/>
        <w:contextualSpacing/>
        <w:rPr>
          <w:rFonts w:ascii="Times New Roman" w:hAnsi="Times New Roman" w:cs="Times New Roman"/>
          <w:sz w:val="24"/>
          <w:szCs w:val="24"/>
        </w:rPr>
      </w:pPr>
      <w:proofErr w:type="spellStart"/>
      <w:r w:rsidRPr="00697DD4">
        <w:rPr>
          <w:rFonts w:ascii="Times New Roman" w:hAnsi="Times New Roman" w:cs="Times New Roman"/>
          <w:sz w:val="24"/>
          <w:szCs w:val="24"/>
        </w:rPr>
        <w:t>Moane</w:t>
      </w:r>
      <w:proofErr w:type="spellEnd"/>
      <w:r w:rsidRPr="00697DD4">
        <w:rPr>
          <w:rFonts w:ascii="Times New Roman" w:hAnsi="Times New Roman" w:cs="Times New Roman"/>
          <w:sz w:val="24"/>
          <w:szCs w:val="24"/>
        </w:rPr>
        <w:t xml:space="preserve">, G. (1994). A psychological analysis of colonialism in an Irish context.  The Irish </w:t>
      </w:r>
      <w:r w:rsidR="00697DD4">
        <w:rPr>
          <w:rFonts w:ascii="Times New Roman" w:hAnsi="Times New Roman" w:cs="Times New Roman"/>
          <w:sz w:val="24"/>
          <w:szCs w:val="24"/>
        </w:rPr>
        <w:tab/>
      </w:r>
      <w:r w:rsidRPr="00697DD4">
        <w:rPr>
          <w:rFonts w:ascii="Times New Roman" w:hAnsi="Times New Roman" w:cs="Times New Roman"/>
          <w:sz w:val="24"/>
          <w:szCs w:val="24"/>
        </w:rPr>
        <w:t xml:space="preserve">Journal </w:t>
      </w:r>
      <w:r w:rsidR="00CF5DF2">
        <w:rPr>
          <w:rFonts w:ascii="Times New Roman" w:hAnsi="Times New Roman" w:cs="Times New Roman"/>
          <w:sz w:val="24"/>
          <w:szCs w:val="24"/>
        </w:rPr>
        <w:tab/>
      </w:r>
      <w:r w:rsidRPr="00697DD4">
        <w:rPr>
          <w:rFonts w:ascii="Times New Roman" w:hAnsi="Times New Roman" w:cs="Times New Roman"/>
          <w:sz w:val="24"/>
          <w:szCs w:val="24"/>
        </w:rPr>
        <w:t xml:space="preserve">of </w:t>
      </w:r>
      <w:proofErr w:type="gramStart"/>
      <w:r w:rsidRPr="00697DD4">
        <w:rPr>
          <w:rFonts w:ascii="Times New Roman" w:hAnsi="Times New Roman" w:cs="Times New Roman"/>
          <w:sz w:val="24"/>
          <w:szCs w:val="24"/>
        </w:rPr>
        <w:t>Psychology  15</w:t>
      </w:r>
      <w:proofErr w:type="gramEnd"/>
      <w:r w:rsidRPr="00697DD4">
        <w:rPr>
          <w:rFonts w:ascii="Times New Roman" w:hAnsi="Times New Roman" w:cs="Times New Roman"/>
          <w:sz w:val="24"/>
          <w:szCs w:val="24"/>
        </w:rPr>
        <w:t>(2/3), 250-265</w:t>
      </w:r>
    </w:p>
    <w:p w14:paraId="5D37488C" w14:textId="77777777" w:rsidR="00616591" w:rsidRPr="00616591" w:rsidRDefault="00616591" w:rsidP="00616591">
      <w:pPr>
        <w:spacing w:after="240" w:line="300" w:lineRule="atLeast"/>
        <w:textAlignment w:val="baseline"/>
        <w:rPr>
          <w:rFonts w:ascii="Times New Roman" w:hAnsi="Times New Roman" w:cs="Times New Roman"/>
          <w:color w:val="3C3C3C"/>
          <w:sz w:val="24"/>
          <w:szCs w:val="24"/>
        </w:rPr>
      </w:pPr>
      <w:proofErr w:type="spellStart"/>
      <w:r w:rsidRPr="00616591">
        <w:rPr>
          <w:rFonts w:ascii="Times New Roman" w:hAnsi="Times New Roman" w:cs="Times New Roman"/>
          <w:color w:val="3C3C3C"/>
          <w:sz w:val="24"/>
          <w:szCs w:val="24"/>
        </w:rPr>
        <w:lastRenderedPageBreak/>
        <w:t>Moustakas</w:t>
      </w:r>
      <w:proofErr w:type="spellEnd"/>
      <w:r w:rsidRPr="00616591">
        <w:rPr>
          <w:rFonts w:ascii="Times New Roman" w:hAnsi="Times New Roman" w:cs="Times New Roman"/>
          <w:color w:val="3C3C3C"/>
          <w:sz w:val="24"/>
          <w:szCs w:val="24"/>
        </w:rPr>
        <w:t>, C. (1994). Phenomenological research methods. Newbury Park, California: Sage.</w:t>
      </w:r>
    </w:p>
    <w:p w14:paraId="3895415E" w14:textId="77777777" w:rsidR="00616591" w:rsidRPr="00616591" w:rsidRDefault="00616591" w:rsidP="00616591">
      <w:pPr>
        <w:spacing w:after="0" w:line="240" w:lineRule="auto"/>
        <w:rPr>
          <w:rFonts w:ascii="Times" w:eastAsia="Times New Roman" w:hAnsi="Times" w:cs="Times New Roman"/>
          <w:sz w:val="20"/>
          <w:szCs w:val="20"/>
        </w:rPr>
      </w:pPr>
    </w:p>
    <w:p w14:paraId="66F7FE7B" w14:textId="6C692A11" w:rsidR="003518D2" w:rsidRPr="00697DD4" w:rsidRDefault="00265B32" w:rsidP="00801B3B">
      <w:pPr>
        <w:spacing w:line="48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t>Murray, K.</w:t>
      </w:r>
      <w:r w:rsidR="00CF5DF2">
        <w:rPr>
          <w:rFonts w:ascii="Times New Roman" w:hAnsi="Times New Roman" w:cs="Times New Roman"/>
          <w:sz w:val="24"/>
          <w:szCs w:val="24"/>
        </w:rPr>
        <w:t xml:space="preserve"> (2010</w:t>
      </w:r>
      <w:r w:rsidR="003518D2" w:rsidRPr="00697DD4">
        <w:rPr>
          <w:rFonts w:ascii="Times New Roman" w:hAnsi="Times New Roman" w:cs="Times New Roman"/>
          <w:sz w:val="24"/>
          <w:szCs w:val="24"/>
        </w:rPr>
        <w:t xml:space="preserve">) </w:t>
      </w:r>
      <w:proofErr w:type="gramStart"/>
      <w:r w:rsidR="003518D2" w:rsidRPr="00697DD4">
        <w:rPr>
          <w:rFonts w:ascii="Times New Roman" w:hAnsi="Times New Roman" w:cs="Times New Roman"/>
          <w:sz w:val="24"/>
          <w:szCs w:val="24"/>
        </w:rPr>
        <w:t>The</w:t>
      </w:r>
      <w:proofErr w:type="gramEnd"/>
      <w:r w:rsidR="003518D2" w:rsidRPr="00697DD4">
        <w:rPr>
          <w:rFonts w:ascii="Times New Roman" w:hAnsi="Times New Roman" w:cs="Times New Roman"/>
          <w:sz w:val="24"/>
          <w:szCs w:val="24"/>
        </w:rPr>
        <w:t xml:space="preserve"> psycholo</w:t>
      </w:r>
      <w:r>
        <w:rPr>
          <w:rFonts w:ascii="Times New Roman" w:hAnsi="Times New Roman" w:cs="Times New Roman"/>
          <w:sz w:val="24"/>
          <w:szCs w:val="24"/>
        </w:rPr>
        <w:t>gy of the Arab Spring.  Perspect</w:t>
      </w:r>
      <w:r w:rsidR="003518D2" w:rsidRPr="00697DD4">
        <w:rPr>
          <w:rFonts w:ascii="Times New Roman" w:hAnsi="Times New Roman" w:cs="Times New Roman"/>
          <w:sz w:val="24"/>
          <w:szCs w:val="24"/>
        </w:rPr>
        <w:t>ives from an A level psychologist</w:t>
      </w:r>
      <w:r w:rsidR="00CF5DF2">
        <w:rPr>
          <w:rFonts w:ascii="Times New Roman" w:hAnsi="Times New Roman" w:cs="Times New Roman"/>
          <w:sz w:val="24"/>
          <w:szCs w:val="24"/>
        </w:rPr>
        <w:t>.  The Psychology of Educ</w:t>
      </w:r>
      <w:r w:rsidR="00890382">
        <w:rPr>
          <w:rFonts w:ascii="Times New Roman" w:hAnsi="Times New Roman" w:cs="Times New Roman"/>
          <w:sz w:val="24"/>
          <w:szCs w:val="24"/>
        </w:rPr>
        <w:t xml:space="preserve">ation </w:t>
      </w:r>
      <w:proofErr w:type="gramStart"/>
      <w:r w:rsidR="00890382">
        <w:rPr>
          <w:rFonts w:ascii="Times New Roman" w:hAnsi="Times New Roman" w:cs="Times New Roman"/>
          <w:sz w:val="24"/>
          <w:szCs w:val="24"/>
        </w:rPr>
        <w:t>Review  Vol</w:t>
      </w:r>
      <w:proofErr w:type="gramEnd"/>
      <w:r w:rsidR="00890382">
        <w:rPr>
          <w:rFonts w:ascii="Times New Roman" w:hAnsi="Times New Roman" w:cs="Times New Roman"/>
          <w:sz w:val="24"/>
          <w:szCs w:val="24"/>
        </w:rPr>
        <w:t>. 36,(2) Autumn</w:t>
      </w:r>
    </w:p>
    <w:p w14:paraId="107DC1E6" w14:textId="0979402D" w:rsidR="003518D2" w:rsidRPr="00697DD4" w:rsidRDefault="003518D2" w:rsidP="00801B3B">
      <w:pPr>
        <w:spacing w:line="480" w:lineRule="auto"/>
        <w:contextualSpacing/>
        <w:rPr>
          <w:rFonts w:ascii="Times New Roman" w:eastAsia="Arial Unicode MS" w:hAnsi="Times New Roman" w:cs="Times New Roman"/>
          <w:color w:val="000000"/>
          <w:sz w:val="24"/>
          <w:szCs w:val="24"/>
          <w:shd w:val="clear" w:color="auto" w:fill="FFFFFF"/>
        </w:rPr>
      </w:pPr>
      <w:proofErr w:type="spellStart"/>
      <w:r w:rsidRPr="00697DD4">
        <w:rPr>
          <w:rFonts w:ascii="Times New Roman" w:eastAsia="Arial Unicode MS" w:hAnsi="Times New Roman" w:cs="Times New Roman"/>
          <w:color w:val="000000"/>
          <w:sz w:val="24"/>
          <w:szCs w:val="24"/>
          <w:shd w:val="clear" w:color="auto" w:fill="FFFFFF"/>
        </w:rPr>
        <w:t>Mohapatra</w:t>
      </w:r>
      <w:proofErr w:type="spellEnd"/>
      <w:r w:rsidRPr="00697DD4">
        <w:rPr>
          <w:rFonts w:ascii="Times New Roman" w:eastAsia="Arial Unicode MS" w:hAnsi="Times New Roman" w:cs="Times New Roman"/>
          <w:color w:val="000000"/>
          <w:sz w:val="24"/>
          <w:szCs w:val="24"/>
          <w:shd w:val="clear" w:color="auto" w:fill="FFFFFF"/>
        </w:rPr>
        <w:t>, A. (January 01, 2008). Democratization in the Arab World. </w:t>
      </w:r>
      <w:r w:rsidRPr="00697DD4">
        <w:rPr>
          <w:rFonts w:ascii="Times New Roman" w:eastAsia="Arial Unicode MS" w:hAnsi="Times New Roman" w:cs="Times New Roman"/>
          <w:i/>
          <w:iCs/>
          <w:color w:val="000000"/>
          <w:sz w:val="24"/>
          <w:szCs w:val="24"/>
          <w:shd w:val="clear" w:color="auto" w:fill="FFFFFF"/>
        </w:rPr>
        <w:t xml:space="preserve">International </w:t>
      </w:r>
      <w:r w:rsidR="00697DD4" w:rsidRPr="00697DD4">
        <w:rPr>
          <w:rFonts w:ascii="Times New Roman" w:eastAsia="Arial Unicode MS" w:hAnsi="Times New Roman" w:cs="Times New Roman"/>
          <w:i/>
          <w:iCs/>
          <w:color w:val="000000"/>
          <w:sz w:val="24"/>
          <w:szCs w:val="24"/>
          <w:shd w:val="clear" w:color="auto" w:fill="FFFFFF"/>
        </w:rPr>
        <w:tab/>
      </w:r>
      <w:r w:rsidRPr="00697DD4">
        <w:rPr>
          <w:rFonts w:ascii="Times New Roman" w:eastAsia="Arial Unicode MS" w:hAnsi="Times New Roman" w:cs="Times New Roman"/>
          <w:i/>
          <w:iCs/>
          <w:color w:val="000000"/>
          <w:sz w:val="24"/>
          <w:szCs w:val="24"/>
          <w:shd w:val="clear" w:color="auto" w:fill="FFFFFF"/>
        </w:rPr>
        <w:t>Studies, 45, </w:t>
      </w:r>
      <w:r w:rsidRPr="00697DD4">
        <w:rPr>
          <w:rFonts w:ascii="Times New Roman" w:eastAsia="Arial Unicode MS" w:hAnsi="Times New Roman" w:cs="Times New Roman"/>
          <w:color w:val="000000"/>
          <w:sz w:val="24"/>
          <w:szCs w:val="24"/>
          <w:shd w:val="clear" w:color="auto" w:fill="FFFFFF"/>
        </w:rPr>
        <w:t>4, 271-294.</w:t>
      </w:r>
    </w:p>
    <w:p w14:paraId="474A4FDE" w14:textId="55E6D6F6" w:rsidR="003518D2" w:rsidRDefault="003518D2" w:rsidP="00801B3B">
      <w:pPr>
        <w:spacing w:line="480" w:lineRule="auto"/>
        <w:contextualSpacing/>
        <w:rPr>
          <w:rFonts w:ascii="Times New Roman" w:eastAsia="Arial Unicode MS" w:hAnsi="Times New Roman" w:cs="Times New Roman"/>
          <w:color w:val="000000"/>
          <w:sz w:val="24"/>
          <w:szCs w:val="24"/>
          <w:shd w:val="clear" w:color="auto" w:fill="FFFFFF"/>
        </w:rPr>
      </w:pPr>
      <w:r w:rsidRPr="00697DD4">
        <w:rPr>
          <w:rFonts w:ascii="Times New Roman" w:eastAsia="Arial Unicode MS" w:hAnsi="Times New Roman" w:cs="Times New Roman"/>
          <w:color w:val="000000"/>
          <w:sz w:val="24"/>
          <w:szCs w:val="24"/>
          <w:shd w:val="clear" w:color="auto" w:fill="FFFFFF"/>
        </w:rPr>
        <w:t xml:space="preserve">Moll, I. (March 01, 2002). African </w:t>
      </w:r>
      <w:proofErr w:type="gramStart"/>
      <w:r w:rsidRPr="00697DD4">
        <w:rPr>
          <w:rFonts w:ascii="Times New Roman" w:eastAsia="Arial Unicode MS" w:hAnsi="Times New Roman" w:cs="Times New Roman"/>
          <w:color w:val="000000"/>
          <w:sz w:val="24"/>
          <w:szCs w:val="24"/>
          <w:shd w:val="clear" w:color="auto" w:fill="FFFFFF"/>
        </w:rPr>
        <w:t>psychology :</w:t>
      </w:r>
      <w:proofErr w:type="gramEnd"/>
      <w:r w:rsidRPr="00697DD4">
        <w:rPr>
          <w:rFonts w:ascii="Times New Roman" w:eastAsia="Arial Unicode MS" w:hAnsi="Times New Roman" w:cs="Times New Roman"/>
          <w:color w:val="000000"/>
          <w:sz w:val="24"/>
          <w:szCs w:val="24"/>
          <w:shd w:val="clear" w:color="auto" w:fill="FFFFFF"/>
        </w:rPr>
        <w:t xml:space="preserve"> myth and reality. </w:t>
      </w:r>
      <w:r w:rsidRPr="00697DD4">
        <w:rPr>
          <w:rFonts w:ascii="Times New Roman" w:eastAsia="Arial Unicode MS" w:hAnsi="Times New Roman" w:cs="Times New Roman"/>
          <w:i/>
          <w:iCs/>
          <w:color w:val="000000"/>
          <w:sz w:val="24"/>
          <w:szCs w:val="24"/>
          <w:shd w:val="clear" w:color="auto" w:fill="FFFFFF"/>
        </w:rPr>
        <w:t xml:space="preserve">South African Journal </w:t>
      </w:r>
      <w:r w:rsidR="00697DD4">
        <w:rPr>
          <w:rFonts w:ascii="Times New Roman" w:eastAsia="Arial Unicode MS" w:hAnsi="Times New Roman" w:cs="Times New Roman"/>
          <w:i/>
          <w:iCs/>
          <w:color w:val="000000"/>
          <w:sz w:val="24"/>
          <w:szCs w:val="24"/>
          <w:shd w:val="clear" w:color="auto" w:fill="FFFFFF"/>
        </w:rPr>
        <w:tab/>
      </w:r>
      <w:r w:rsidRPr="00697DD4">
        <w:rPr>
          <w:rFonts w:ascii="Times New Roman" w:eastAsia="Arial Unicode MS" w:hAnsi="Times New Roman" w:cs="Times New Roman"/>
          <w:i/>
          <w:iCs/>
          <w:color w:val="000000"/>
          <w:sz w:val="24"/>
          <w:szCs w:val="24"/>
          <w:shd w:val="clear" w:color="auto" w:fill="FFFFFF"/>
        </w:rPr>
        <w:t xml:space="preserve">of </w:t>
      </w:r>
      <w:r w:rsidR="00CF5DF2">
        <w:rPr>
          <w:rFonts w:ascii="Times New Roman" w:eastAsia="Arial Unicode MS" w:hAnsi="Times New Roman" w:cs="Times New Roman"/>
          <w:i/>
          <w:iCs/>
          <w:color w:val="000000"/>
          <w:sz w:val="24"/>
          <w:szCs w:val="24"/>
          <w:shd w:val="clear" w:color="auto" w:fill="FFFFFF"/>
        </w:rPr>
        <w:tab/>
      </w:r>
      <w:r w:rsidRPr="00697DD4">
        <w:rPr>
          <w:rFonts w:ascii="Times New Roman" w:eastAsia="Arial Unicode MS" w:hAnsi="Times New Roman" w:cs="Times New Roman"/>
          <w:i/>
          <w:iCs/>
          <w:color w:val="000000"/>
          <w:sz w:val="24"/>
          <w:szCs w:val="24"/>
          <w:shd w:val="clear" w:color="auto" w:fill="FFFFFF"/>
        </w:rPr>
        <w:t>Psychology, 32, </w:t>
      </w:r>
      <w:r w:rsidRPr="00697DD4">
        <w:rPr>
          <w:rFonts w:ascii="Times New Roman" w:eastAsia="Arial Unicode MS" w:hAnsi="Times New Roman" w:cs="Times New Roman"/>
          <w:color w:val="000000"/>
          <w:sz w:val="24"/>
          <w:szCs w:val="24"/>
          <w:shd w:val="clear" w:color="auto" w:fill="FFFFFF"/>
        </w:rPr>
        <w:t>1.)</w:t>
      </w:r>
    </w:p>
    <w:p w14:paraId="16CD77EE" w14:textId="13D18638" w:rsidR="00586F6A" w:rsidRDefault="00586F6A" w:rsidP="00801B3B">
      <w:pPr>
        <w:contextualSpacing/>
        <w:rPr>
          <w:rFonts w:ascii="Times New Roman" w:eastAsia="Arial Unicode MS" w:hAnsi="Times New Roman" w:cs="Times New Roman"/>
          <w:color w:val="000000"/>
          <w:sz w:val="24"/>
          <w:szCs w:val="24"/>
          <w:shd w:val="clear" w:color="auto" w:fill="FFFFFF"/>
        </w:rPr>
      </w:pPr>
      <w:proofErr w:type="spellStart"/>
      <w:r w:rsidRPr="00586F6A">
        <w:rPr>
          <w:rFonts w:ascii="Times New Roman" w:eastAsia="Arial Unicode MS" w:hAnsi="Times New Roman" w:cs="Times New Roman"/>
          <w:color w:val="000000"/>
          <w:sz w:val="24"/>
          <w:szCs w:val="24"/>
          <w:shd w:val="clear" w:color="auto" w:fill="FFFFFF"/>
        </w:rPr>
        <w:t>Morvan</w:t>
      </w:r>
      <w:proofErr w:type="spellEnd"/>
      <w:r w:rsidRPr="00586F6A">
        <w:rPr>
          <w:rFonts w:ascii="Times New Roman" w:eastAsia="Arial Unicode MS" w:hAnsi="Times New Roman" w:cs="Times New Roman"/>
          <w:color w:val="000000"/>
          <w:sz w:val="24"/>
          <w:szCs w:val="24"/>
          <w:shd w:val="clear" w:color="auto" w:fill="FFFFFF"/>
        </w:rPr>
        <w:t>, A. (December 02, 1996). Gas flow to start in line from Algeria to Spain. </w:t>
      </w:r>
      <w:r w:rsidRPr="00586F6A">
        <w:rPr>
          <w:rFonts w:ascii="Times New Roman" w:eastAsia="Arial Unicode MS" w:hAnsi="Times New Roman" w:cs="Times New Roman"/>
          <w:i/>
          <w:iCs/>
          <w:color w:val="000000"/>
          <w:sz w:val="24"/>
          <w:szCs w:val="24"/>
          <w:shd w:val="clear" w:color="auto" w:fill="FFFFFF"/>
        </w:rPr>
        <w:t xml:space="preserve">Oil and Gas </w:t>
      </w:r>
      <w:r w:rsidR="00CF5DF2">
        <w:rPr>
          <w:rFonts w:ascii="Times New Roman" w:eastAsia="Arial Unicode MS" w:hAnsi="Times New Roman" w:cs="Times New Roman"/>
          <w:i/>
          <w:iCs/>
          <w:color w:val="000000"/>
          <w:sz w:val="24"/>
          <w:szCs w:val="24"/>
          <w:shd w:val="clear" w:color="auto" w:fill="FFFFFF"/>
        </w:rPr>
        <w:tab/>
      </w:r>
      <w:r w:rsidRPr="00586F6A">
        <w:rPr>
          <w:rFonts w:ascii="Times New Roman" w:eastAsia="Arial Unicode MS" w:hAnsi="Times New Roman" w:cs="Times New Roman"/>
          <w:i/>
          <w:iCs/>
          <w:color w:val="000000"/>
          <w:sz w:val="24"/>
          <w:szCs w:val="24"/>
          <w:shd w:val="clear" w:color="auto" w:fill="FFFFFF"/>
        </w:rPr>
        <w:t>Journal, 94, </w:t>
      </w:r>
      <w:r w:rsidRPr="00586F6A">
        <w:rPr>
          <w:rFonts w:ascii="Times New Roman" w:eastAsia="Arial Unicode MS" w:hAnsi="Times New Roman" w:cs="Times New Roman"/>
          <w:color w:val="000000"/>
          <w:sz w:val="24"/>
          <w:szCs w:val="24"/>
          <w:shd w:val="clear" w:color="auto" w:fill="FFFFFF"/>
        </w:rPr>
        <w:t>49, 50-56.</w:t>
      </w:r>
    </w:p>
    <w:p w14:paraId="36C7ADA2" w14:textId="77777777" w:rsidR="00867FFC" w:rsidRDefault="00867FFC" w:rsidP="00801B3B">
      <w:pPr>
        <w:contextualSpacing/>
        <w:rPr>
          <w:rFonts w:ascii="Times New Roman" w:eastAsia="Arial Unicode MS" w:hAnsi="Times New Roman" w:cs="Times New Roman"/>
          <w:color w:val="000000"/>
          <w:sz w:val="24"/>
          <w:szCs w:val="24"/>
          <w:shd w:val="clear" w:color="auto" w:fill="FFFFFF"/>
        </w:rPr>
      </w:pPr>
    </w:p>
    <w:p w14:paraId="40A5E179" w14:textId="77777777" w:rsidR="00867FFC" w:rsidRDefault="00867FFC" w:rsidP="00801B3B">
      <w:pPr>
        <w:pStyle w:val="Default"/>
        <w:spacing w:line="480" w:lineRule="auto"/>
        <w:ind w:left="720" w:hanging="720"/>
        <w:contextualSpacing/>
        <w:rPr>
          <w:rFonts w:ascii="Times New Roman" w:hAnsi="Times New Roman" w:cs="Times New Roman"/>
          <w:color w:val="000000" w:themeColor="text1"/>
        </w:rPr>
      </w:pPr>
      <w:r w:rsidRPr="00204E0C">
        <w:rPr>
          <w:rFonts w:ascii="Times New Roman" w:hAnsi="Times New Roman" w:cs="Times New Roman"/>
          <w:color w:val="000000" w:themeColor="text1"/>
        </w:rPr>
        <w:t xml:space="preserve">Myers, D. (2001). </w:t>
      </w:r>
      <w:r w:rsidRPr="00204E0C">
        <w:rPr>
          <w:rFonts w:ascii="Times New Roman" w:hAnsi="Times New Roman" w:cs="Times New Roman"/>
          <w:i/>
          <w:color w:val="000000" w:themeColor="text1"/>
        </w:rPr>
        <w:t>Social</w:t>
      </w:r>
      <w:r w:rsidRPr="00204E0C">
        <w:rPr>
          <w:rFonts w:ascii="Times New Roman" w:hAnsi="Times New Roman" w:cs="Times New Roman"/>
          <w:color w:val="000000" w:themeColor="text1"/>
        </w:rPr>
        <w:t xml:space="preserve"> </w:t>
      </w:r>
      <w:r w:rsidRPr="00204E0C">
        <w:rPr>
          <w:rFonts w:ascii="Times New Roman" w:hAnsi="Times New Roman" w:cs="Times New Roman"/>
          <w:i/>
          <w:color w:val="000000" w:themeColor="text1"/>
        </w:rPr>
        <w:t>Psychology</w:t>
      </w:r>
      <w:r w:rsidRPr="00204E0C">
        <w:rPr>
          <w:rFonts w:ascii="Times New Roman" w:hAnsi="Times New Roman" w:cs="Times New Roman"/>
          <w:color w:val="000000" w:themeColor="text1"/>
        </w:rPr>
        <w:t xml:space="preserve"> (7</w:t>
      </w:r>
      <w:r w:rsidRPr="00204E0C">
        <w:rPr>
          <w:rFonts w:ascii="Times New Roman" w:hAnsi="Times New Roman" w:cs="Times New Roman"/>
          <w:color w:val="000000" w:themeColor="text1"/>
          <w:vertAlign w:val="superscript"/>
        </w:rPr>
        <w:t>th</w:t>
      </w:r>
      <w:r w:rsidRPr="00204E0C">
        <w:rPr>
          <w:rFonts w:ascii="Times New Roman" w:hAnsi="Times New Roman" w:cs="Times New Roman"/>
          <w:color w:val="000000" w:themeColor="text1"/>
        </w:rPr>
        <w:t xml:space="preserve"> </w:t>
      </w:r>
      <w:proofErr w:type="gramStart"/>
      <w:r w:rsidRPr="00204E0C">
        <w:rPr>
          <w:rFonts w:ascii="Times New Roman" w:hAnsi="Times New Roman" w:cs="Times New Roman"/>
          <w:color w:val="000000" w:themeColor="text1"/>
        </w:rPr>
        <w:t>ed</w:t>
      </w:r>
      <w:proofErr w:type="gramEnd"/>
      <w:r w:rsidRPr="00204E0C">
        <w:rPr>
          <w:rFonts w:ascii="Times New Roman" w:hAnsi="Times New Roman" w:cs="Times New Roman"/>
          <w:color w:val="000000" w:themeColor="text1"/>
        </w:rPr>
        <w:t>.). New York: Worth Publishers.</w:t>
      </w:r>
    </w:p>
    <w:p w14:paraId="24D48A6C" w14:textId="08CF0F0E" w:rsidR="00D21ACD" w:rsidRPr="00204E0C" w:rsidRDefault="00D21ACD" w:rsidP="00801B3B">
      <w:pPr>
        <w:pStyle w:val="Default"/>
        <w:spacing w:line="480" w:lineRule="auto"/>
        <w:ind w:left="720" w:hanging="720"/>
        <w:contextualSpacing/>
        <w:rPr>
          <w:rFonts w:ascii="Times New Roman" w:hAnsi="Times New Roman" w:cs="Times New Roman"/>
          <w:color w:val="000000" w:themeColor="text1"/>
        </w:rPr>
      </w:pPr>
      <w:proofErr w:type="spellStart"/>
      <w:r>
        <w:rPr>
          <w:rFonts w:ascii="Times New Roman" w:hAnsi="Times New Roman" w:cs="Times New Roman"/>
          <w:color w:val="000000" w:themeColor="text1"/>
        </w:rPr>
        <w:t>Netemeyer</w:t>
      </w:r>
      <w:proofErr w:type="spellEnd"/>
      <w:r>
        <w:rPr>
          <w:rFonts w:ascii="Times New Roman" w:hAnsi="Times New Roman" w:cs="Times New Roman"/>
          <w:color w:val="000000" w:themeColor="text1"/>
        </w:rPr>
        <w:t xml:space="preserve">, R., &amp; </w:t>
      </w:r>
      <w:proofErr w:type="spellStart"/>
      <w:r>
        <w:rPr>
          <w:rFonts w:ascii="Times New Roman" w:hAnsi="Times New Roman" w:cs="Times New Roman"/>
          <w:color w:val="000000" w:themeColor="text1"/>
        </w:rPr>
        <w:t>Beardon</w:t>
      </w:r>
      <w:proofErr w:type="spellEnd"/>
      <w:r>
        <w:rPr>
          <w:rFonts w:ascii="Times New Roman" w:hAnsi="Times New Roman" w:cs="Times New Roman"/>
          <w:color w:val="000000" w:themeColor="text1"/>
        </w:rPr>
        <w:t>, W., (2003) Scaling Procedures: Issues and Applications. London. Sage Publications</w:t>
      </w:r>
    </w:p>
    <w:p w14:paraId="1ACE70C6" w14:textId="7B1F81D8" w:rsidR="003518D2" w:rsidRPr="00697DD4" w:rsidRDefault="003518D2" w:rsidP="00801B3B">
      <w:pPr>
        <w:spacing w:line="480" w:lineRule="auto"/>
        <w:contextualSpacing/>
        <w:rPr>
          <w:rFonts w:ascii="Times New Roman" w:eastAsia="Arial Unicode MS" w:hAnsi="Times New Roman" w:cs="Times New Roman"/>
          <w:color w:val="000000"/>
          <w:sz w:val="24"/>
          <w:szCs w:val="24"/>
          <w:shd w:val="clear" w:color="auto" w:fill="FFFFFF"/>
        </w:rPr>
      </w:pPr>
      <w:r w:rsidRPr="00697DD4">
        <w:rPr>
          <w:rFonts w:ascii="Times New Roman" w:eastAsia="Arial Unicode MS" w:hAnsi="Times New Roman" w:cs="Times New Roman"/>
          <w:color w:val="000000"/>
          <w:sz w:val="24"/>
          <w:szCs w:val="24"/>
          <w:shd w:val="clear" w:color="auto" w:fill="FFFFFF"/>
        </w:rPr>
        <w:t xml:space="preserve">Nissan, E., &amp; </w:t>
      </w:r>
      <w:proofErr w:type="spellStart"/>
      <w:r w:rsidRPr="00697DD4">
        <w:rPr>
          <w:rFonts w:ascii="Times New Roman" w:eastAsia="Arial Unicode MS" w:hAnsi="Times New Roman" w:cs="Times New Roman"/>
          <w:color w:val="000000"/>
          <w:sz w:val="24"/>
          <w:szCs w:val="24"/>
          <w:shd w:val="clear" w:color="auto" w:fill="FFFFFF"/>
        </w:rPr>
        <w:t>Niroomand</w:t>
      </w:r>
      <w:proofErr w:type="spellEnd"/>
      <w:r w:rsidRPr="00697DD4">
        <w:rPr>
          <w:rFonts w:ascii="Times New Roman" w:eastAsia="Arial Unicode MS" w:hAnsi="Times New Roman" w:cs="Times New Roman"/>
          <w:color w:val="000000"/>
          <w:sz w:val="24"/>
          <w:szCs w:val="24"/>
          <w:shd w:val="clear" w:color="auto" w:fill="FFFFFF"/>
        </w:rPr>
        <w:t xml:space="preserve">, F. (April 01, 2015). Economic, welfare, demographic, and gender </w:t>
      </w:r>
      <w:r w:rsidR="00697DD4" w:rsidRPr="00697DD4">
        <w:rPr>
          <w:rFonts w:ascii="Times New Roman" w:eastAsia="Arial Unicode MS" w:hAnsi="Times New Roman" w:cs="Times New Roman"/>
          <w:color w:val="000000"/>
          <w:sz w:val="24"/>
          <w:szCs w:val="24"/>
          <w:shd w:val="clear" w:color="auto" w:fill="FFFFFF"/>
        </w:rPr>
        <w:tab/>
      </w:r>
      <w:r w:rsidRPr="00697DD4">
        <w:rPr>
          <w:rFonts w:ascii="Times New Roman" w:eastAsia="Arial Unicode MS" w:hAnsi="Times New Roman" w:cs="Times New Roman"/>
          <w:color w:val="000000"/>
          <w:sz w:val="24"/>
          <w:szCs w:val="24"/>
          <w:shd w:val="clear" w:color="auto" w:fill="FFFFFF"/>
        </w:rPr>
        <w:t>inequalities among selected Arab countries. </w:t>
      </w:r>
      <w:r w:rsidRPr="00697DD4">
        <w:rPr>
          <w:rFonts w:ascii="Times New Roman" w:eastAsia="Arial Unicode MS" w:hAnsi="Times New Roman" w:cs="Times New Roman"/>
          <w:i/>
          <w:iCs/>
          <w:color w:val="000000"/>
          <w:sz w:val="24"/>
          <w:szCs w:val="24"/>
          <w:shd w:val="clear" w:color="auto" w:fill="FFFFFF"/>
        </w:rPr>
        <w:t>Journal of Economics and Finance</w:t>
      </w:r>
      <w:proofErr w:type="gramStart"/>
      <w:r w:rsidRPr="00697DD4">
        <w:rPr>
          <w:rFonts w:ascii="Times New Roman" w:eastAsia="Arial Unicode MS" w:hAnsi="Times New Roman" w:cs="Times New Roman"/>
          <w:i/>
          <w:iCs/>
          <w:color w:val="000000"/>
          <w:sz w:val="24"/>
          <w:szCs w:val="24"/>
          <w:shd w:val="clear" w:color="auto" w:fill="FFFFFF"/>
        </w:rPr>
        <w:t>,39</w:t>
      </w:r>
      <w:proofErr w:type="gramEnd"/>
      <w:r w:rsidRPr="00697DD4">
        <w:rPr>
          <w:rFonts w:ascii="Times New Roman" w:eastAsia="Arial Unicode MS" w:hAnsi="Times New Roman" w:cs="Times New Roman"/>
          <w:i/>
          <w:iCs/>
          <w:color w:val="000000"/>
          <w:sz w:val="24"/>
          <w:szCs w:val="24"/>
          <w:shd w:val="clear" w:color="auto" w:fill="FFFFFF"/>
        </w:rPr>
        <w:t>, </w:t>
      </w:r>
      <w:r w:rsidRPr="00697DD4">
        <w:rPr>
          <w:rFonts w:ascii="Times New Roman" w:eastAsia="Arial Unicode MS" w:hAnsi="Times New Roman" w:cs="Times New Roman"/>
          <w:color w:val="000000"/>
          <w:sz w:val="24"/>
          <w:szCs w:val="24"/>
          <w:shd w:val="clear" w:color="auto" w:fill="FFFFFF"/>
        </w:rPr>
        <w:t xml:space="preserve">2, </w:t>
      </w:r>
      <w:r w:rsidR="00507104">
        <w:rPr>
          <w:rFonts w:ascii="Times New Roman" w:eastAsia="Arial Unicode MS" w:hAnsi="Times New Roman" w:cs="Times New Roman"/>
          <w:color w:val="000000"/>
          <w:sz w:val="24"/>
          <w:szCs w:val="24"/>
          <w:shd w:val="clear" w:color="auto" w:fill="FFFFFF"/>
        </w:rPr>
        <w:tab/>
      </w:r>
      <w:r w:rsidRPr="00697DD4">
        <w:rPr>
          <w:rFonts w:ascii="Times New Roman" w:eastAsia="Arial Unicode MS" w:hAnsi="Times New Roman" w:cs="Times New Roman"/>
          <w:color w:val="000000"/>
          <w:sz w:val="24"/>
          <w:szCs w:val="24"/>
          <w:shd w:val="clear" w:color="auto" w:fill="FFFFFF"/>
        </w:rPr>
        <w:t>396-411.</w:t>
      </w:r>
    </w:p>
    <w:p w14:paraId="7CC91925" w14:textId="3237DE43" w:rsidR="003518D2" w:rsidRPr="00697DD4" w:rsidRDefault="003518D2" w:rsidP="00801B3B">
      <w:pPr>
        <w:spacing w:line="480" w:lineRule="auto"/>
        <w:contextualSpacing/>
        <w:rPr>
          <w:rFonts w:ascii="Times New Roman" w:hAnsi="Times New Roman" w:cs="Times New Roman"/>
          <w:sz w:val="24"/>
          <w:szCs w:val="24"/>
        </w:rPr>
      </w:pPr>
      <w:proofErr w:type="spellStart"/>
      <w:r w:rsidRPr="00697DD4">
        <w:rPr>
          <w:rFonts w:ascii="Times New Roman" w:eastAsia="Arial Unicode MS" w:hAnsi="Times New Roman" w:cs="Times New Roman"/>
          <w:color w:val="000000"/>
          <w:sz w:val="24"/>
          <w:szCs w:val="24"/>
          <w:shd w:val="clear" w:color="auto" w:fill="FFFFFF"/>
        </w:rPr>
        <w:t>Norsworthy</w:t>
      </w:r>
      <w:proofErr w:type="spellEnd"/>
      <w:r w:rsidRPr="00697DD4">
        <w:rPr>
          <w:rFonts w:ascii="Times New Roman" w:eastAsia="Arial Unicode MS" w:hAnsi="Times New Roman" w:cs="Times New Roman"/>
          <w:color w:val="000000"/>
          <w:sz w:val="24"/>
          <w:szCs w:val="24"/>
          <w:shd w:val="clear" w:color="auto" w:fill="FFFFFF"/>
        </w:rPr>
        <w:t>, K.L. (2006</w:t>
      </w:r>
      <w:proofErr w:type="gramStart"/>
      <w:r w:rsidRPr="00697DD4">
        <w:rPr>
          <w:rFonts w:ascii="Times New Roman" w:eastAsia="Arial Unicode MS" w:hAnsi="Times New Roman" w:cs="Times New Roman"/>
          <w:color w:val="000000"/>
          <w:sz w:val="24"/>
          <w:szCs w:val="24"/>
          <w:shd w:val="clear" w:color="auto" w:fill="FFFFFF"/>
        </w:rPr>
        <w:t>)  Bringing</w:t>
      </w:r>
      <w:proofErr w:type="gramEnd"/>
      <w:r w:rsidRPr="00697DD4">
        <w:rPr>
          <w:rFonts w:ascii="Times New Roman" w:eastAsia="Arial Unicode MS" w:hAnsi="Times New Roman" w:cs="Times New Roman"/>
          <w:color w:val="000000"/>
          <w:sz w:val="24"/>
          <w:szCs w:val="24"/>
          <w:shd w:val="clear" w:color="auto" w:fill="FFFFFF"/>
        </w:rPr>
        <w:t xml:space="preserve"> social justice to international practices of counseling </w:t>
      </w:r>
      <w:r w:rsidR="00697DD4" w:rsidRPr="00697DD4">
        <w:rPr>
          <w:rFonts w:ascii="Times New Roman" w:eastAsia="Arial Unicode MS" w:hAnsi="Times New Roman" w:cs="Times New Roman"/>
          <w:color w:val="000000"/>
          <w:sz w:val="24"/>
          <w:szCs w:val="24"/>
          <w:shd w:val="clear" w:color="auto" w:fill="FFFFFF"/>
        </w:rPr>
        <w:tab/>
      </w:r>
      <w:r w:rsidRPr="00697DD4">
        <w:rPr>
          <w:rFonts w:ascii="Times New Roman" w:eastAsia="Arial Unicode MS" w:hAnsi="Times New Roman" w:cs="Times New Roman"/>
          <w:color w:val="000000"/>
          <w:sz w:val="24"/>
          <w:szCs w:val="24"/>
          <w:shd w:val="clear" w:color="auto" w:fill="FFFFFF"/>
        </w:rPr>
        <w:t xml:space="preserve">psychology.  Handbook for social justice in counseling psychology: Leadership, </w:t>
      </w:r>
      <w:r w:rsidR="00697DD4">
        <w:rPr>
          <w:rFonts w:ascii="Times New Roman" w:eastAsia="Arial Unicode MS" w:hAnsi="Times New Roman" w:cs="Times New Roman"/>
          <w:color w:val="000000"/>
          <w:sz w:val="24"/>
          <w:szCs w:val="24"/>
          <w:shd w:val="clear" w:color="auto" w:fill="FFFFFF"/>
        </w:rPr>
        <w:tab/>
      </w:r>
      <w:r w:rsidRPr="00697DD4">
        <w:rPr>
          <w:rFonts w:ascii="Times New Roman" w:eastAsia="Arial Unicode MS" w:hAnsi="Times New Roman" w:cs="Times New Roman"/>
          <w:color w:val="000000"/>
          <w:sz w:val="24"/>
          <w:szCs w:val="24"/>
          <w:shd w:val="clear" w:color="auto" w:fill="FFFFFF"/>
        </w:rPr>
        <w:t xml:space="preserve">vision </w:t>
      </w:r>
      <w:r w:rsidR="00697DD4" w:rsidRPr="00697DD4">
        <w:rPr>
          <w:rFonts w:ascii="Times New Roman" w:eastAsia="Arial Unicode MS" w:hAnsi="Times New Roman" w:cs="Times New Roman"/>
          <w:color w:val="000000"/>
          <w:sz w:val="24"/>
          <w:szCs w:val="24"/>
          <w:shd w:val="clear" w:color="auto" w:fill="FFFFFF"/>
        </w:rPr>
        <w:tab/>
      </w:r>
      <w:r w:rsidRPr="00697DD4">
        <w:rPr>
          <w:rFonts w:ascii="Times New Roman" w:eastAsia="Arial Unicode MS" w:hAnsi="Times New Roman" w:cs="Times New Roman"/>
          <w:color w:val="000000"/>
          <w:sz w:val="24"/>
          <w:szCs w:val="24"/>
          <w:shd w:val="clear" w:color="auto" w:fill="FFFFFF"/>
        </w:rPr>
        <w:t>and action (pp. 421-441).  Thousand Oaks, CA: Sage</w:t>
      </w:r>
    </w:p>
    <w:p w14:paraId="466B3351" w14:textId="2E3C4ABB" w:rsidR="003518D2" w:rsidRDefault="003518D2" w:rsidP="00801B3B">
      <w:pPr>
        <w:spacing w:line="480" w:lineRule="auto"/>
        <w:contextualSpacing/>
        <w:rPr>
          <w:rFonts w:ascii="Times New Roman" w:eastAsia="Arial Unicode MS" w:hAnsi="Times New Roman" w:cs="Times New Roman"/>
          <w:color w:val="000000"/>
          <w:sz w:val="24"/>
          <w:szCs w:val="24"/>
          <w:shd w:val="clear" w:color="auto" w:fill="FFFFFF"/>
        </w:rPr>
      </w:pPr>
      <w:r w:rsidRPr="00697DD4">
        <w:rPr>
          <w:rFonts w:ascii="Times New Roman" w:eastAsia="Arial Unicode MS" w:hAnsi="Times New Roman" w:cs="Times New Roman"/>
          <w:color w:val="000000"/>
          <w:sz w:val="24"/>
          <w:szCs w:val="24"/>
          <w:shd w:val="clear" w:color="auto" w:fill="FFFFFF"/>
        </w:rPr>
        <w:t xml:space="preserve">Pack, J., &amp; </w:t>
      </w:r>
      <w:proofErr w:type="spellStart"/>
      <w:r w:rsidRPr="00697DD4">
        <w:rPr>
          <w:rFonts w:ascii="Times New Roman" w:eastAsia="Arial Unicode MS" w:hAnsi="Times New Roman" w:cs="Times New Roman"/>
          <w:color w:val="000000"/>
          <w:sz w:val="24"/>
          <w:szCs w:val="24"/>
          <w:shd w:val="clear" w:color="auto" w:fill="FFFFFF"/>
        </w:rPr>
        <w:t>Roslington</w:t>
      </w:r>
      <w:proofErr w:type="spellEnd"/>
      <w:r w:rsidRPr="00697DD4">
        <w:rPr>
          <w:rFonts w:ascii="Times New Roman" w:eastAsia="Arial Unicode MS" w:hAnsi="Times New Roman" w:cs="Times New Roman"/>
          <w:color w:val="000000"/>
          <w:sz w:val="24"/>
          <w:szCs w:val="24"/>
          <w:shd w:val="clear" w:color="auto" w:fill="FFFFFF"/>
        </w:rPr>
        <w:t>, J. (2013). Poli</w:t>
      </w:r>
      <w:r w:rsidR="00697DD4" w:rsidRPr="00697DD4">
        <w:rPr>
          <w:rFonts w:ascii="Times New Roman" w:eastAsia="Arial Unicode MS" w:hAnsi="Times New Roman" w:cs="Times New Roman"/>
          <w:color w:val="000000"/>
          <w:sz w:val="24"/>
          <w:szCs w:val="24"/>
          <w:shd w:val="clear" w:color="auto" w:fill="FFFFFF"/>
        </w:rPr>
        <w:t xml:space="preserve">tics and Power in the Maghreb: </w:t>
      </w:r>
      <w:r w:rsidRPr="00697DD4">
        <w:rPr>
          <w:rFonts w:ascii="Times New Roman" w:eastAsia="Arial Unicode MS" w:hAnsi="Times New Roman" w:cs="Times New Roman"/>
          <w:color w:val="000000"/>
          <w:sz w:val="24"/>
          <w:szCs w:val="24"/>
          <w:shd w:val="clear" w:color="auto" w:fill="FFFFFF"/>
        </w:rPr>
        <w:t xml:space="preserve">Algeria, Tunisia and </w:t>
      </w:r>
      <w:r w:rsidR="00CF5DF2">
        <w:rPr>
          <w:rFonts w:ascii="Times New Roman" w:eastAsia="Arial Unicode MS" w:hAnsi="Times New Roman" w:cs="Times New Roman"/>
          <w:color w:val="000000"/>
          <w:sz w:val="24"/>
          <w:szCs w:val="24"/>
          <w:shd w:val="clear" w:color="auto" w:fill="FFFFFF"/>
        </w:rPr>
        <w:tab/>
      </w:r>
      <w:r w:rsidRPr="00697DD4">
        <w:rPr>
          <w:rFonts w:ascii="Times New Roman" w:eastAsia="Arial Unicode MS" w:hAnsi="Times New Roman" w:cs="Times New Roman"/>
          <w:color w:val="000000"/>
          <w:sz w:val="24"/>
          <w:szCs w:val="24"/>
          <w:shd w:val="clear" w:color="auto" w:fill="FFFFFF"/>
        </w:rPr>
        <w:t xml:space="preserve">Morocco from Independence to the Arab Spring, by </w:t>
      </w:r>
      <w:proofErr w:type="gramStart"/>
      <w:r w:rsidRPr="00697DD4">
        <w:rPr>
          <w:rFonts w:ascii="Times New Roman" w:eastAsia="Arial Unicode MS" w:hAnsi="Times New Roman" w:cs="Times New Roman"/>
          <w:color w:val="000000"/>
          <w:sz w:val="24"/>
          <w:szCs w:val="24"/>
          <w:shd w:val="clear" w:color="auto" w:fill="FFFFFF"/>
        </w:rPr>
        <w:t>Michael  Willis</w:t>
      </w:r>
      <w:proofErr w:type="gramEnd"/>
      <w:r w:rsidRPr="00697DD4">
        <w:rPr>
          <w:rFonts w:ascii="Times New Roman" w:eastAsia="Arial Unicode MS" w:hAnsi="Times New Roman" w:cs="Times New Roman"/>
          <w:color w:val="000000"/>
          <w:sz w:val="24"/>
          <w:szCs w:val="24"/>
          <w:shd w:val="clear" w:color="auto" w:fill="FFFFFF"/>
        </w:rPr>
        <w:t>. </w:t>
      </w:r>
      <w:r w:rsidRPr="00697DD4">
        <w:rPr>
          <w:rFonts w:ascii="Times New Roman" w:eastAsia="Arial Unicode MS" w:hAnsi="Times New Roman" w:cs="Times New Roman"/>
          <w:i/>
          <w:iCs/>
          <w:color w:val="000000"/>
          <w:sz w:val="24"/>
          <w:szCs w:val="24"/>
          <w:shd w:val="clear" w:color="auto" w:fill="FFFFFF"/>
        </w:rPr>
        <w:t xml:space="preserve">Middle East </w:t>
      </w:r>
      <w:r w:rsidR="00CF5DF2">
        <w:rPr>
          <w:rFonts w:ascii="Times New Roman" w:eastAsia="Arial Unicode MS" w:hAnsi="Times New Roman" w:cs="Times New Roman"/>
          <w:i/>
          <w:iCs/>
          <w:color w:val="000000"/>
          <w:sz w:val="24"/>
          <w:szCs w:val="24"/>
          <w:shd w:val="clear" w:color="auto" w:fill="FFFFFF"/>
        </w:rPr>
        <w:tab/>
      </w:r>
      <w:r w:rsidRPr="00697DD4">
        <w:rPr>
          <w:rFonts w:ascii="Times New Roman" w:eastAsia="Arial Unicode MS" w:hAnsi="Times New Roman" w:cs="Times New Roman"/>
          <w:i/>
          <w:iCs/>
          <w:color w:val="000000"/>
          <w:sz w:val="24"/>
          <w:szCs w:val="24"/>
          <w:shd w:val="clear" w:color="auto" w:fill="FFFFFF"/>
        </w:rPr>
        <w:t>Journal, 67, </w:t>
      </w:r>
      <w:r w:rsidRPr="00697DD4">
        <w:rPr>
          <w:rFonts w:ascii="Times New Roman" w:eastAsia="Arial Unicode MS" w:hAnsi="Times New Roman" w:cs="Times New Roman"/>
          <w:color w:val="000000"/>
          <w:sz w:val="24"/>
          <w:szCs w:val="24"/>
          <w:shd w:val="clear" w:color="auto" w:fill="FFFFFF"/>
        </w:rPr>
        <w:t>1, 150-151.</w:t>
      </w:r>
    </w:p>
    <w:p w14:paraId="50C78CFA" w14:textId="1278350E" w:rsidR="00A477F5" w:rsidRPr="00697DD4" w:rsidRDefault="00A477F5" w:rsidP="00801B3B">
      <w:pPr>
        <w:spacing w:line="480" w:lineRule="auto"/>
        <w:contextualSpacing/>
        <w:rPr>
          <w:rFonts w:ascii="Times New Roman" w:eastAsia="Arial Unicode MS" w:hAnsi="Times New Roman" w:cs="Times New Roman"/>
          <w:color w:val="000000"/>
          <w:sz w:val="24"/>
          <w:szCs w:val="24"/>
          <w:shd w:val="clear" w:color="auto" w:fill="FFFFFF"/>
        </w:rPr>
      </w:pPr>
      <w:r>
        <w:rPr>
          <w:rFonts w:ascii="Times New Roman" w:eastAsia="Arial Unicode MS" w:hAnsi="Times New Roman" w:cs="Times New Roman"/>
          <w:color w:val="000000"/>
          <w:sz w:val="24"/>
          <w:szCs w:val="24"/>
          <w:shd w:val="clear" w:color="auto" w:fill="FFFFFF"/>
        </w:rPr>
        <w:t>PARKS, ROBERT from ALGERIA (buddy from Oran)</w:t>
      </w:r>
    </w:p>
    <w:p w14:paraId="245A1893" w14:textId="77777777" w:rsidR="003518D2" w:rsidRDefault="003518D2" w:rsidP="00801B3B">
      <w:pPr>
        <w:spacing w:line="480" w:lineRule="auto"/>
        <w:contextualSpacing/>
        <w:rPr>
          <w:rFonts w:ascii="Times New Roman" w:eastAsia="Arial Unicode MS" w:hAnsi="Times New Roman" w:cs="Times New Roman"/>
          <w:color w:val="000000"/>
          <w:sz w:val="24"/>
          <w:szCs w:val="24"/>
          <w:shd w:val="clear" w:color="auto" w:fill="FFFFFF"/>
        </w:rPr>
      </w:pPr>
      <w:r w:rsidRPr="00697DD4">
        <w:rPr>
          <w:rFonts w:ascii="Times New Roman" w:eastAsia="Arial Unicode MS" w:hAnsi="Times New Roman" w:cs="Times New Roman"/>
          <w:color w:val="000000"/>
          <w:sz w:val="24"/>
          <w:szCs w:val="24"/>
          <w:shd w:val="clear" w:color="auto" w:fill="FFFFFF"/>
        </w:rPr>
        <w:t xml:space="preserve">Pain, R.  (2010). </w:t>
      </w:r>
      <w:proofErr w:type="gramStart"/>
      <w:r w:rsidRPr="00697DD4">
        <w:rPr>
          <w:rFonts w:ascii="Times New Roman" w:eastAsia="Arial Unicode MS" w:hAnsi="Times New Roman" w:cs="Times New Roman"/>
          <w:color w:val="000000"/>
          <w:sz w:val="24"/>
          <w:szCs w:val="24"/>
          <w:shd w:val="clear" w:color="auto" w:fill="FFFFFF"/>
        </w:rPr>
        <w:t>The</w:t>
      </w:r>
      <w:proofErr w:type="gramEnd"/>
      <w:r w:rsidRPr="00697DD4">
        <w:rPr>
          <w:rFonts w:ascii="Times New Roman" w:eastAsia="Arial Unicode MS" w:hAnsi="Times New Roman" w:cs="Times New Roman"/>
          <w:color w:val="000000"/>
          <w:sz w:val="24"/>
          <w:szCs w:val="24"/>
          <w:shd w:val="clear" w:color="auto" w:fill="FFFFFF"/>
        </w:rPr>
        <w:t xml:space="preserve"> New Geopolitics of Fear. </w:t>
      </w:r>
      <w:r w:rsidRPr="00697DD4">
        <w:rPr>
          <w:rFonts w:ascii="Times New Roman" w:eastAsia="Arial Unicode MS" w:hAnsi="Times New Roman" w:cs="Times New Roman"/>
          <w:i/>
          <w:iCs/>
          <w:color w:val="000000"/>
          <w:sz w:val="24"/>
          <w:szCs w:val="24"/>
          <w:shd w:val="clear" w:color="auto" w:fill="FFFFFF"/>
        </w:rPr>
        <w:t>Geography Compass, 4, </w:t>
      </w:r>
      <w:r w:rsidRPr="00697DD4">
        <w:rPr>
          <w:rFonts w:ascii="Times New Roman" w:eastAsia="Arial Unicode MS" w:hAnsi="Times New Roman" w:cs="Times New Roman"/>
          <w:color w:val="000000"/>
          <w:sz w:val="24"/>
          <w:szCs w:val="24"/>
          <w:shd w:val="clear" w:color="auto" w:fill="FFFFFF"/>
        </w:rPr>
        <w:t>3, 226-240.</w:t>
      </w:r>
    </w:p>
    <w:p w14:paraId="35059973" w14:textId="35CB8FFF" w:rsidR="005C1014" w:rsidRDefault="005C1014" w:rsidP="00801B3B">
      <w:pPr>
        <w:spacing w:line="480" w:lineRule="auto"/>
        <w:contextualSpacing/>
        <w:rPr>
          <w:rFonts w:ascii="Times New Roman" w:eastAsia="Arial Unicode MS" w:hAnsi="Times New Roman" w:cs="Times New Roman"/>
          <w:color w:val="000000"/>
          <w:sz w:val="24"/>
          <w:szCs w:val="24"/>
          <w:shd w:val="clear" w:color="auto" w:fill="FFFFFF"/>
        </w:rPr>
      </w:pPr>
      <w:proofErr w:type="spellStart"/>
      <w:r>
        <w:rPr>
          <w:rFonts w:ascii="Times New Roman" w:eastAsia="Arial Unicode MS" w:hAnsi="Times New Roman" w:cs="Times New Roman"/>
          <w:color w:val="000000"/>
          <w:sz w:val="24"/>
          <w:szCs w:val="24"/>
          <w:shd w:val="clear" w:color="auto" w:fill="FFFFFF"/>
        </w:rPr>
        <w:lastRenderedPageBreak/>
        <w:t>Pett</w:t>
      </w:r>
      <w:proofErr w:type="spellEnd"/>
      <w:r>
        <w:rPr>
          <w:rFonts w:ascii="Times New Roman" w:eastAsia="Arial Unicode MS" w:hAnsi="Times New Roman" w:cs="Times New Roman"/>
          <w:color w:val="000000"/>
          <w:sz w:val="24"/>
          <w:szCs w:val="24"/>
          <w:shd w:val="clear" w:color="auto" w:fill="FFFFFF"/>
        </w:rPr>
        <w:t>, M., Lackey, N. &amp; Sullivan, J. (1992) Making Sense of Factor Analysis: The Use of Factor Analysis for Instrument Development in Health Care Research.  Thousand Oaks, CA: Sage</w:t>
      </w:r>
    </w:p>
    <w:p w14:paraId="2D362041" w14:textId="1D391B3B" w:rsidR="00E05D99" w:rsidRDefault="00E05D99" w:rsidP="00801B3B">
      <w:pPr>
        <w:spacing w:line="480" w:lineRule="auto"/>
        <w:contextualSpacing/>
        <w:rPr>
          <w:rFonts w:ascii="Times New Roman" w:eastAsia="Arial Unicode MS" w:hAnsi="Times New Roman" w:cs="Times New Roman"/>
          <w:color w:val="000000"/>
          <w:sz w:val="24"/>
          <w:szCs w:val="24"/>
          <w:shd w:val="clear" w:color="auto" w:fill="FFFFFF"/>
        </w:rPr>
      </w:pPr>
      <w:proofErr w:type="spellStart"/>
      <w:r>
        <w:rPr>
          <w:rFonts w:ascii="Times New Roman" w:eastAsia="Arial Unicode MS" w:hAnsi="Times New Roman" w:cs="Times New Roman"/>
          <w:color w:val="000000"/>
          <w:sz w:val="24"/>
          <w:szCs w:val="24"/>
          <w:shd w:val="clear" w:color="auto" w:fill="FFFFFF"/>
        </w:rPr>
        <w:t>Phinney</w:t>
      </w:r>
      <w:proofErr w:type="spellEnd"/>
      <w:r>
        <w:rPr>
          <w:rFonts w:ascii="Times New Roman" w:eastAsia="Arial Unicode MS" w:hAnsi="Times New Roman" w:cs="Times New Roman"/>
          <w:color w:val="000000"/>
          <w:sz w:val="24"/>
          <w:szCs w:val="24"/>
          <w:shd w:val="clear" w:color="auto" w:fill="FFFFFF"/>
        </w:rPr>
        <w:t xml:space="preserve">, </w:t>
      </w:r>
      <w:proofErr w:type="spellStart"/>
      <w:r>
        <w:rPr>
          <w:rFonts w:ascii="Times New Roman" w:eastAsia="Arial Unicode MS" w:hAnsi="Times New Roman" w:cs="Times New Roman"/>
          <w:color w:val="000000"/>
          <w:sz w:val="24"/>
          <w:szCs w:val="24"/>
          <w:shd w:val="clear" w:color="auto" w:fill="FFFFFF"/>
        </w:rPr>
        <w:t>Lockner</w:t>
      </w:r>
      <w:proofErr w:type="spellEnd"/>
      <w:r>
        <w:rPr>
          <w:rFonts w:ascii="Times New Roman" w:eastAsia="Arial Unicode MS" w:hAnsi="Times New Roman" w:cs="Times New Roman"/>
          <w:color w:val="000000"/>
          <w:sz w:val="24"/>
          <w:szCs w:val="24"/>
          <w:shd w:val="clear" w:color="auto" w:fill="FFFFFF"/>
        </w:rPr>
        <w:t xml:space="preserve"> and Murphy, (1990)</w:t>
      </w:r>
    </w:p>
    <w:p w14:paraId="2F6D9220" w14:textId="24A0B3FE" w:rsidR="003518D2" w:rsidRPr="00697DD4" w:rsidRDefault="003518D2" w:rsidP="00801B3B">
      <w:pPr>
        <w:spacing w:line="480" w:lineRule="auto"/>
        <w:contextualSpacing/>
        <w:rPr>
          <w:rFonts w:ascii="Times New Roman" w:eastAsia="Arial Unicode MS" w:hAnsi="Times New Roman" w:cs="Times New Roman"/>
          <w:color w:val="000000"/>
          <w:sz w:val="24"/>
          <w:szCs w:val="24"/>
          <w:shd w:val="clear" w:color="auto" w:fill="FFFFFF"/>
        </w:rPr>
      </w:pPr>
      <w:proofErr w:type="spellStart"/>
      <w:r w:rsidRPr="00697DD4">
        <w:rPr>
          <w:rFonts w:ascii="Times New Roman" w:eastAsia="Arial Unicode MS" w:hAnsi="Times New Roman" w:cs="Times New Roman"/>
          <w:color w:val="000000"/>
          <w:sz w:val="24"/>
          <w:szCs w:val="24"/>
          <w:shd w:val="clear" w:color="auto" w:fill="FFFFFF"/>
        </w:rPr>
        <w:t>Prilleltensky</w:t>
      </w:r>
      <w:proofErr w:type="spellEnd"/>
      <w:r w:rsidRPr="00697DD4">
        <w:rPr>
          <w:rFonts w:ascii="Times New Roman" w:eastAsia="Arial Unicode MS" w:hAnsi="Times New Roman" w:cs="Times New Roman"/>
          <w:color w:val="000000"/>
          <w:sz w:val="24"/>
          <w:szCs w:val="24"/>
          <w:shd w:val="clear" w:color="auto" w:fill="FFFFFF"/>
        </w:rPr>
        <w:t xml:space="preserve">, I. &amp; </w:t>
      </w:r>
      <w:proofErr w:type="spellStart"/>
      <w:r w:rsidRPr="00697DD4">
        <w:rPr>
          <w:rFonts w:ascii="Times New Roman" w:eastAsia="Arial Unicode MS" w:hAnsi="Times New Roman" w:cs="Times New Roman"/>
          <w:color w:val="000000"/>
          <w:sz w:val="24"/>
          <w:szCs w:val="24"/>
          <w:shd w:val="clear" w:color="auto" w:fill="FFFFFF"/>
        </w:rPr>
        <w:t>Gonick</w:t>
      </w:r>
      <w:proofErr w:type="spellEnd"/>
      <w:r w:rsidRPr="00697DD4">
        <w:rPr>
          <w:rFonts w:ascii="Times New Roman" w:eastAsia="Arial Unicode MS" w:hAnsi="Times New Roman" w:cs="Times New Roman"/>
          <w:color w:val="000000"/>
          <w:sz w:val="24"/>
          <w:szCs w:val="24"/>
          <w:shd w:val="clear" w:color="auto" w:fill="FFFFFF"/>
        </w:rPr>
        <w:t xml:space="preserve">, L. (1996) Polities Change, Oppression Remains: on the </w:t>
      </w:r>
      <w:r w:rsidR="00697DD4">
        <w:rPr>
          <w:rFonts w:ascii="Times New Roman" w:eastAsia="Arial Unicode MS" w:hAnsi="Times New Roman" w:cs="Times New Roman"/>
          <w:color w:val="000000"/>
          <w:sz w:val="24"/>
          <w:szCs w:val="24"/>
          <w:shd w:val="clear" w:color="auto" w:fill="FFFFFF"/>
        </w:rPr>
        <w:tab/>
      </w:r>
      <w:r w:rsidRPr="00697DD4">
        <w:rPr>
          <w:rFonts w:ascii="Times New Roman" w:eastAsia="Arial Unicode MS" w:hAnsi="Times New Roman" w:cs="Times New Roman"/>
          <w:color w:val="000000"/>
          <w:sz w:val="24"/>
          <w:szCs w:val="24"/>
          <w:shd w:val="clear" w:color="auto" w:fill="FFFFFF"/>
        </w:rPr>
        <w:t xml:space="preserve">psychology and politics of oppression.  Political Psychology Vol 17. No.1 </w:t>
      </w:r>
      <w:r w:rsidR="00697DD4">
        <w:rPr>
          <w:rFonts w:ascii="Times New Roman" w:eastAsia="Arial Unicode MS" w:hAnsi="Times New Roman" w:cs="Times New Roman"/>
          <w:color w:val="000000"/>
          <w:sz w:val="24"/>
          <w:szCs w:val="24"/>
          <w:shd w:val="clear" w:color="auto" w:fill="FFFFFF"/>
        </w:rPr>
        <w:tab/>
      </w:r>
      <w:r w:rsidRPr="00697DD4">
        <w:rPr>
          <w:rFonts w:ascii="Times New Roman" w:eastAsia="Arial Unicode MS" w:hAnsi="Times New Roman" w:cs="Times New Roman"/>
          <w:color w:val="000000"/>
          <w:sz w:val="24"/>
          <w:szCs w:val="24"/>
          <w:shd w:val="clear" w:color="auto" w:fill="FFFFFF"/>
        </w:rPr>
        <w:t>psgs127-147</w:t>
      </w:r>
    </w:p>
    <w:p w14:paraId="1C2558F1" w14:textId="0E71ED7D" w:rsidR="003518D2" w:rsidRPr="00697DD4" w:rsidRDefault="003518D2" w:rsidP="00801B3B">
      <w:pPr>
        <w:spacing w:line="480" w:lineRule="auto"/>
        <w:contextualSpacing/>
        <w:rPr>
          <w:rFonts w:ascii="Times New Roman" w:eastAsia="Arial Unicode MS" w:hAnsi="Times New Roman" w:cs="Times New Roman"/>
          <w:color w:val="000000"/>
          <w:sz w:val="24"/>
          <w:szCs w:val="24"/>
          <w:shd w:val="clear" w:color="auto" w:fill="FFFFFF"/>
        </w:rPr>
      </w:pPr>
      <w:proofErr w:type="spellStart"/>
      <w:r w:rsidRPr="00697DD4">
        <w:rPr>
          <w:rFonts w:ascii="Times New Roman" w:eastAsia="Arial Unicode MS" w:hAnsi="Times New Roman" w:cs="Times New Roman"/>
          <w:color w:val="000000"/>
          <w:sz w:val="24"/>
          <w:szCs w:val="24"/>
          <w:shd w:val="clear" w:color="auto" w:fill="FFFFFF"/>
        </w:rPr>
        <w:t>Pawlik</w:t>
      </w:r>
      <w:proofErr w:type="spellEnd"/>
      <w:r w:rsidRPr="00697DD4">
        <w:rPr>
          <w:rFonts w:ascii="Times New Roman" w:eastAsia="Arial Unicode MS" w:hAnsi="Times New Roman" w:cs="Times New Roman"/>
          <w:color w:val="000000"/>
          <w:sz w:val="24"/>
          <w:szCs w:val="24"/>
          <w:shd w:val="clear" w:color="auto" w:fill="FFFFFF"/>
        </w:rPr>
        <w:t xml:space="preserve"> 2009 </w:t>
      </w:r>
      <w:proofErr w:type="spellStart"/>
      <w:r w:rsidRPr="00697DD4">
        <w:rPr>
          <w:rFonts w:ascii="Times New Roman" w:eastAsia="Arial Unicode MS" w:hAnsi="Times New Roman" w:cs="Times New Roman"/>
          <w:color w:val="000000"/>
          <w:sz w:val="24"/>
          <w:szCs w:val="24"/>
          <w:shd w:val="clear" w:color="auto" w:fill="FFFFFF"/>
        </w:rPr>
        <w:t>Psychologie</w:t>
      </w:r>
      <w:proofErr w:type="spellEnd"/>
      <w:r w:rsidRPr="00697DD4">
        <w:rPr>
          <w:rFonts w:ascii="Times New Roman" w:eastAsia="Arial Unicode MS" w:hAnsi="Times New Roman" w:cs="Times New Roman"/>
          <w:color w:val="000000"/>
          <w:sz w:val="24"/>
          <w:szCs w:val="24"/>
          <w:shd w:val="clear" w:color="auto" w:fill="FFFFFF"/>
        </w:rPr>
        <w:t xml:space="preserve"> </w:t>
      </w:r>
      <w:proofErr w:type="spellStart"/>
      <w:r w:rsidRPr="00697DD4">
        <w:rPr>
          <w:rFonts w:ascii="Times New Roman" w:eastAsia="Arial Unicode MS" w:hAnsi="Times New Roman" w:cs="Times New Roman"/>
          <w:color w:val="000000"/>
          <w:sz w:val="24"/>
          <w:szCs w:val="24"/>
          <w:shd w:val="clear" w:color="auto" w:fill="FFFFFF"/>
        </w:rPr>
        <w:t>Internaitonal</w:t>
      </w:r>
      <w:proofErr w:type="spellEnd"/>
      <w:r w:rsidRPr="00697DD4">
        <w:rPr>
          <w:rFonts w:ascii="Times New Roman" w:eastAsia="Arial Unicode MS" w:hAnsi="Times New Roman" w:cs="Times New Roman"/>
          <w:color w:val="000000"/>
          <w:sz w:val="24"/>
          <w:szCs w:val="24"/>
          <w:shd w:val="clear" w:color="auto" w:fill="FFFFFF"/>
        </w:rPr>
        <w:t xml:space="preserve">: </w:t>
      </w:r>
      <w:proofErr w:type="spellStart"/>
      <w:r w:rsidRPr="00697DD4">
        <w:rPr>
          <w:rFonts w:ascii="Times New Roman" w:eastAsia="Arial Unicode MS" w:hAnsi="Times New Roman" w:cs="Times New Roman"/>
          <w:color w:val="000000"/>
          <w:sz w:val="24"/>
          <w:szCs w:val="24"/>
          <w:shd w:val="clear" w:color="auto" w:fill="FFFFFF"/>
        </w:rPr>
        <w:t>Aufgaben</w:t>
      </w:r>
      <w:proofErr w:type="spellEnd"/>
      <w:r w:rsidRPr="00697DD4">
        <w:rPr>
          <w:rFonts w:ascii="Times New Roman" w:eastAsia="Arial Unicode MS" w:hAnsi="Times New Roman" w:cs="Times New Roman"/>
          <w:color w:val="000000"/>
          <w:sz w:val="24"/>
          <w:szCs w:val="24"/>
          <w:shd w:val="clear" w:color="auto" w:fill="FFFFFF"/>
        </w:rPr>
        <w:t xml:space="preserve"> und </w:t>
      </w:r>
      <w:proofErr w:type="spellStart"/>
      <w:r w:rsidRPr="00697DD4">
        <w:rPr>
          <w:rFonts w:ascii="Times New Roman" w:eastAsia="Arial Unicode MS" w:hAnsi="Times New Roman" w:cs="Times New Roman"/>
          <w:color w:val="000000"/>
          <w:sz w:val="24"/>
          <w:szCs w:val="24"/>
          <w:shd w:val="clear" w:color="auto" w:fill="FFFFFF"/>
        </w:rPr>
        <w:t>Chancen</w:t>
      </w:r>
      <w:proofErr w:type="spellEnd"/>
      <w:r w:rsidRPr="00697DD4">
        <w:rPr>
          <w:rFonts w:ascii="Times New Roman" w:eastAsia="Arial Unicode MS" w:hAnsi="Times New Roman" w:cs="Times New Roman"/>
          <w:color w:val="000000"/>
          <w:sz w:val="24"/>
          <w:szCs w:val="24"/>
          <w:shd w:val="clear" w:color="auto" w:fill="FFFFFF"/>
        </w:rPr>
        <w:t xml:space="preserve"> (International </w:t>
      </w:r>
      <w:r w:rsidR="00697DD4">
        <w:rPr>
          <w:rFonts w:ascii="Times New Roman" w:eastAsia="Arial Unicode MS" w:hAnsi="Times New Roman" w:cs="Times New Roman"/>
          <w:color w:val="000000"/>
          <w:sz w:val="24"/>
          <w:szCs w:val="24"/>
          <w:shd w:val="clear" w:color="auto" w:fill="FFFFFF"/>
        </w:rPr>
        <w:tab/>
      </w:r>
      <w:r w:rsidRPr="00697DD4">
        <w:rPr>
          <w:rFonts w:ascii="Times New Roman" w:eastAsia="Arial Unicode MS" w:hAnsi="Times New Roman" w:cs="Times New Roman"/>
          <w:color w:val="000000"/>
          <w:sz w:val="24"/>
          <w:szCs w:val="24"/>
          <w:shd w:val="clear" w:color="auto" w:fill="FFFFFF"/>
        </w:rPr>
        <w:t xml:space="preserve">Psychology: </w:t>
      </w:r>
      <w:r w:rsidR="00CF5DF2">
        <w:rPr>
          <w:rFonts w:ascii="Times New Roman" w:eastAsia="Arial Unicode MS" w:hAnsi="Times New Roman" w:cs="Times New Roman"/>
          <w:color w:val="000000"/>
          <w:sz w:val="24"/>
          <w:szCs w:val="24"/>
          <w:shd w:val="clear" w:color="auto" w:fill="FFFFFF"/>
        </w:rPr>
        <w:tab/>
      </w:r>
      <w:r w:rsidRPr="00697DD4">
        <w:rPr>
          <w:rFonts w:ascii="Times New Roman" w:eastAsia="Arial Unicode MS" w:hAnsi="Times New Roman" w:cs="Times New Roman"/>
          <w:color w:val="000000"/>
          <w:sz w:val="24"/>
          <w:szCs w:val="24"/>
          <w:shd w:val="clear" w:color="auto" w:fill="FFFFFF"/>
        </w:rPr>
        <w:t xml:space="preserve">Tasks and chances) </w:t>
      </w:r>
      <w:proofErr w:type="spellStart"/>
      <w:r w:rsidRPr="00697DD4">
        <w:rPr>
          <w:rFonts w:ascii="Times New Roman" w:eastAsia="Arial Unicode MS" w:hAnsi="Times New Roman" w:cs="Times New Roman"/>
          <w:color w:val="000000"/>
          <w:sz w:val="24"/>
          <w:szCs w:val="24"/>
          <w:shd w:val="clear" w:color="auto" w:fill="FFFFFF"/>
        </w:rPr>
        <w:t>Psychologie</w:t>
      </w:r>
      <w:proofErr w:type="spellEnd"/>
      <w:r w:rsidRPr="00697DD4">
        <w:rPr>
          <w:rFonts w:ascii="Times New Roman" w:eastAsia="Arial Unicode MS" w:hAnsi="Times New Roman" w:cs="Times New Roman"/>
          <w:color w:val="000000"/>
          <w:sz w:val="24"/>
          <w:szCs w:val="24"/>
          <w:shd w:val="clear" w:color="auto" w:fill="FFFFFF"/>
        </w:rPr>
        <w:t xml:space="preserve"> in </w:t>
      </w:r>
      <w:proofErr w:type="spellStart"/>
      <w:r w:rsidRPr="00697DD4">
        <w:rPr>
          <w:rFonts w:ascii="Times New Roman" w:eastAsia="Arial Unicode MS" w:hAnsi="Times New Roman" w:cs="Times New Roman"/>
          <w:color w:val="000000"/>
          <w:sz w:val="24"/>
          <w:szCs w:val="24"/>
          <w:shd w:val="clear" w:color="auto" w:fill="FFFFFF"/>
        </w:rPr>
        <w:t>Osterreich</w:t>
      </w:r>
      <w:proofErr w:type="spellEnd"/>
      <w:r w:rsidRPr="00697DD4">
        <w:rPr>
          <w:rFonts w:ascii="Times New Roman" w:eastAsia="Arial Unicode MS" w:hAnsi="Times New Roman" w:cs="Times New Roman"/>
          <w:color w:val="000000"/>
          <w:sz w:val="24"/>
          <w:szCs w:val="24"/>
          <w:shd w:val="clear" w:color="auto" w:fill="FFFFFF"/>
        </w:rPr>
        <w:t>, 12</w:t>
      </w:r>
      <w:proofErr w:type="gramStart"/>
      <w:r w:rsidRPr="00697DD4">
        <w:rPr>
          <w:rFonts w:ascii="Times New Roman" w:eastAsia="Arial Unicode MS" w:hAnsi="Times New Roman" w:cs="Times New Roman"/>
          <w:color w:val="000000"/>
          <w:sz w:val="24"/>
          <w:szCs w:val="24"/>
          <w:shd w:val="clear" w:color="auto" w:fill="FFFFFF"/>
        </w:rPr>
        <w:t>,84</w:t>
      </w:r>
      <w:proofErr w:type="gramEnd"/>
      <w:r w:rsidRPr="00697DD4">
        <w:rPr>
          <w:rFonts w:ascii="Times New Roman" w:eastAsia="Arial Unicode MS" w:hAnsi="Times New Roman" w:cs="Times New Roman"/>
          <w:color w:val="000000"/>
          <w:sz w:val="24"/>
          <w:szCs w:val="24"/>
          <w:shd w:val="clear" w:color="auto" w:fill="FFFFFF"/>
        </w:rPr>
        <w:t>-87</w:t>
      </w:r>
    </w:p>
    <w:p w14:paraId="06F47CFA" w14:textId="5F03D27E" w:rsidR="005D6076" w:rsidRPr="005D6076" w:rsidRDefault="005D6076" w:rsidP="005D6076">
      <w:pPr>
        <w:spacing w:after="0" w:line="480" w:lineRule="auto"/>
        <w:rPr>
          <w:rFonts w:ascii="Times New Roman" w:eastAsia="Times New Roman" w:hAnsi="Times New Roman" w:cs="Times New Roman"/>
          <w:sz w:val="24"/>
          <w:szCs w:val="24"/>
        </w:rPr>
      </w:pPr>
      <w:proofErr w:type="spellStart"/>
      <w:r w:rsidRPr="005D6076">
        <w:rPr>
          <w:rFonts w:ascii="Times New Roman" w:eastAsia="Times New Roman" w:hAnsi="Times New Roman" w:cs="Times New Roman"/>
          <w:color w:val="222222"/>
          <w:sz w:val="24"/>
          <w:szCs w:val="24"/>
          <w:shd w:val="clear" w:color="auto" w:fill="FFFFFF"/>
        </w:rPr>
        <w:t>Prilleltensky</w:t>
      </w:r>
      <w:proofErr w:type="spellEnd"/>
      <w:r w:rsidRPr="005D6076">
        <w:rPr>
          <w:rFonts w:ascii="Times New Roman" w:eastAsia="Times New Roman" w:hAnsi="Times New Roman" w:cs="Times New Roman"/>
          <w:color w:val="222222"/>
          <w:sz w:val="24"/>
          <w:szCs w:val="24"/>
          <w:shd w:val="clear" w:color="auto" w:fill="FFFFFF"/>
        </w:rPr>
        <w:t xml:space="preserve">, I. (2008). The role of power in wellness, oppression, and liberation: The promise of </w:t>
      </w:r>
      <w:r>
        <w:rPr>
          <w:rFonts w:ascii="Times New Roman" w:eastAsia="Times New Roman" w:hAnsi="Times New Roman" w:cs="Times New Roman"/>
          <w:color w:val="222222"/>
          <w:sz w:val="24"/>
          <w:szCs w:val="24"/>
          <w:shd w:val="clear" w:color="auto" w:fill="FFFFFF"/>
        </w:rPr>
        <w:tab/>
      </w:r>
      <w:proofErr w:type="spellStart"/>
      <w:r w:rsidRPr="005D6076">
        <w:rPr>
          <w:rFonts w:ascii="Times New Roman" w:eastAsia="Times New Roman" w:hAnsi="Times New Roman" w:cs="Times New Roman"/>
          <w:color w:val="222222"/>
          <w:sz w:val="24"/>
          <w:szCs w:val="24"/>
          <w:shd w:val="clear" w:color="auto" w:fill="FFFFFF"/>
        </w:rPr>
        <w:t>psychopolitical</w:t>
      </w:r>
      <w:proofErr w:type="spellEnd"/>
      <w:r w:rsidRPr="005D6076">
        <w:rPr>
          <w:rFonts w:ascii="Times New Roman" w:eastAsia="Times New Roman" w:hAnsi="Times New Roman" w:cs="Times New Roman"/>
          <w:color w:val="222222"/>
          <w:sz w:val="24"/>
          <w:szCs w:val="24"/>
          <w:shd w:val="clear" w:color="auto" w:fill="FFFFFF"/>
        </w:rPr>
        <w:t xml:space="preserve"> validity. </w:t>
      </w:r>
      <w:r w:rsidRPr="005D6076">
        <w:rPr>
          <w:rFonts w:ascii="Times New Roman" w:eastAsia="Times New Roman" w:hAnsi="Times New Roman" w:cs="Times New Roman"/>
          <w:i/>
          <w:iCs/>
          <w:color w:val="222222"/>
          <w:sz w:val="24"/>
          <w:szCs w:val="24"/>
          <w:shd w:val="clear" w:color="auto" w:fill="FFFFFF"/>
        </w:rPr>
        <w:t>Journal of community psychology</w:t>
      </w:r>
      <w:r w:rsidRPr="005D6076">
        <w:rPr>
          <w:rFonts w:ascii="Times New Roman" w:eastAsia="Times New Roman" w:hAnsi="Times New Roman" w:cs="Times New Roman"/>
          <w:color w:val="222222"/>
          <w:sz w:val="24"/>
          <w:szCs w:val="24"/>
          <w:shd w:val="clear" w:color="auto" w:fill="FFFFFF"/>
        </w:rPr>
        <w:t>, </w:t>
      </w:r>
      <w:r w:rsidRPr="005D6076">
        <w:rPr>
          <w:rFonts w:ascii="Times New Roman" w:eastAsia="Times New Roman" w:hAnsi="Times New Roman" w:cs="Times New Roman"/>
          <w:i/>
          <w:iCs/>
          <w:color w:val="222222"/>
          <w:sz w:val="24"/>
          <w:szCs w:val="24"/>
          <w:shd w:val="clear" w:color="auto" w:fill="FFFFFF"/>
        </w:rPr>
        <w:t>36</w:t>
      </w:r>
      <w:r w:rsidRPr="005D6076">
        <w:rPr>
          <w:rFonts w:ascii="Times New Roman" w:eastAsia="Times New Roman" w:hAnsi="Times New Roman" w:cs="Times New Roman"/>
          <w:color w:val="222222"/>
          <w:sz w:val="24"/>
          <w:szCs w:val="24"/>
          <w:shd w:val="clear" w:color="auto" w:fill="FFFFFF"/>
        </w:rPr>
        <w:t>(2), 116-136.</w:t>
      </w:r>
    </w:p>
    <w:p w14:paraId="0ABD39C4" w14:textId="43B07B4C" w:rsidR="00DE30FB" w:rsidRPr="00DE30FB" w:rsidRDefault="00DE30FB" w:rsidP="00DE30FB">
      <w:pPr>
        <w:spacing w:after="0" w:line="240" w:lineRule="auto"/>
        <w:rPr>
          <w:rFonts w:ascii="Times New Roman" w:eastAsia="Times New Roman" w:hAnsi="Times New Roman" w:cs="Times New Roman"/>
          <w:sz w:val="24"/>
          <w:szCs w:val="24"/>
        </w:rPr>
      </w:pPr>
      <w:proofErr w:type="spellStart"/>
      <w:r w:rsidRPr="00DE30FB">
        <w:rPr>
          <w:rFonts w:ascii="Times New Roman" w:eastAsia="Times New Roman" w:hAnsi="Times New Roman" w:cs="Times New Roman"/>
          <w:color w:val="222222"/>
          <w:sz w:val="24"/>
          <w:szCs w:val="24"/>
          <w:shd w:val="clear" w:color="auto" w:fill="FFFFFF"/>
        </w:rPr>
        <w:t>Quandt</w:t>
      </w:r>
      <w:proofErr w:type="spellEnd"/>
      <w:r w:rsidRPr="00DE30FB">
        <w:rPr>
          <w:rFonts w:ascii="Times New Roman" w:eastAsia="Times New Roman" w:hAnsi="Times New Roman" w:cs="Times New Roman"/>
          <w:color w:val="222222"/>
          <w:sz w:val="24"/>
          <w:szCs w:val="24"/>
          <w:shd w:val="clear" w:color="auto" w:fill="FFFFFF"/>
        </w:rPr>
        <w:t>, W. (2004). Algeria's transition to what? 1. </w:t>
      </w:r>
      <w:r w:rsidRPr="00DE30FB">
        <w:rPr>
          <w:rFonts w:ascii="Times New Roman" w:eastAsia="Times New Roman" w:hAnsi="Times New Roman" w:cs="Times New Roman"/>
          <w:i/>
          <w:iCs/>
          <w:color w:val="222222"/>
          <w:sz w:val="24"/>
          <w:szCs w:val="24"/>
          <w:shd w:val="clear" w:color="auto" w:fill="FFFFFF"/>
        </w:rPr>
        <w:t>The Journal of North African Studies</w:t>
      </w:r>
      <w:r w:rsidRPr="00DE30FB">
        <w:rPr>
          <w:rFonts w:ascii="Times New Roman" w:eastAsia="Times New Roman" w:hAnsi="Times New Roman" w:cs="Times New Roman"/>
          <w:color w:val="222222"/>
          <w:sz w:val="24"/>
          <w:szCs w:val="24"/>
          <w:shd w:val="clear" w:color="auto" w:fill="FFFFFF"/>
        </w:rPr>
        <w:t>, </w:t>
      </w:r>
      <w:r w:rsidRPr="00DE30FB">
        <w:rPr>
          <w:rFonts w:ascii="Times New Roman" w:eastAsia="Times New Roman" w:hAnsi="Times New Roman" w:cs="Times New Roman"/>
          <w:i/>
          <w:iCs/>
          <w:color w:val="222222"/>
          <w:sz w:val="24"/>
          <w:szCs w:val="24"/>
          <w:shd w:val="clear" w:color="auto" w:fill="FFFFFF"/>
        </w:rPr>
        <w:t>9</w:t>
      </w:r>
      <w:r w:rsidRPr="00DE30FB">
        <w:rPr>
          <w:rFonts w:ascii="Times New Roman" w:eastAsia="Times New Roman" w:hAnsi="Times New Roman" w:cs="Times New Roman"/>
          <w:color w:val="222222"/>
          <w:sz w:val="24"/>
          <w:szCs w:val="24"/>
          <w:shd w:val="clear" w:color="auto" w:fill="FFFFFF"/>
        </w:rPr>
        <w:t xml:space="preserve">(2), </w:t>
      </w:r>
      <w:r w:rsidR="00CF5DF2">
        <w:rPr>
          <w:rFonts w:ascii="Times New Roman" w:eastAsia="Times New Roman" w:hAnsi="Times New Roman" w:cs="Times New Roman"/>
          <w:color w:val="222222"/>
          <w:sz w:val="24"/>
          <w:szCs w:val="24"/>
          <w:shd w:val="clear" w:color="auto" w:fill="FFFFFF"/>
        </w:rPr>
        <w:tab/>
      </w:r>
      <w:r w:rsidRPr="00DE30FB">
        <w:rPr>
          <w:rFonts w:ascii="Times New Roman" w:eastAsia="Times New Roman" w:hAnsi="Times New Roman" w:cs="Times New Roman"/>
          <w:color w:val="222222"/>
          <w:sz w:val="24"/>
          <w:szCs w:val="24"/>
          <w:shd w:val="clear" w:color="auto" w:fill="FFFFFF"/>
        </w:rPr>
        <w:t>82-92.</w:t>
      </w:r>
    </w:p>
    <w:p w14:paraId="6476F6DD" w14:textId="77777777" w:rsidR="00CF5DF2" w:rsidRDefault="00CF5DF2" w:rsidP="004E3E8D">
      <w:pPr>
        <w:spacing w:after="0" w:line="240" w:lineRule="auto"/>
        <w:rPr>
          <w:rFonts w:ascii="Times New Roman" w:hAnsi="Times New Roman" w:cs="Times New Roman"/>
          <w:sz w:val="24"/>
          <w:szCs w:val="24"/>
        </w:rPr>
      </w:pPr>
    </w:p>
    <w:p w14:paraId="188D1D72" w14:textId="77777777" w:rsidR="004E3E8D" w:rsidRPr="004E3E8D" w:rsidRDefault="004E3E8D" w:rsidP="004E3E8D">
      <w:pPr>
        <w:spacing w:after="0" w:line="240" w:lineRule="auto"/>
        <w:rPr>
          <w:rFonts w:ascii="Times New Roman" w:eastAsia="Times New Roman" w:hAnsi="Times New Roman" w:cs="Times New Roman"/>
          <w:sz w:val="24"/>
          <w:szCs w:val="24"/>
        </w:rPr>
      </w:pPr>
      <w:proofErr w:type="spellStart"/>
      <w:r w:rsidRPr="004E3E8D">
        <w:rPr>
          <w:rFonts w:ascii="Times New Roman" w:eastAsia="Times New Roman" w:hAnsi="Times New Roman" w:cs="Times New Roman"/>
          <w:color w:val="222222"/>
          <w:sz w:val="24"/>
          <w:szCs w:val="24"/>
          <w:shd w:val="clear" w:color="auto" w:fill="FFFFFF"/>
        </w:rPr>
        <w:t>Quandt</w:t>
      </w:r>
      <w:proofErr w:type="spellEnd"/>
      <w:r w:rsidRPr="004E3E8D">
        <w:rPr>
          <w:rFonts w:ascii="Times New Roman" w:eastAsia="Times New Roman" w:hAnsi="Times New Roman" w:cs="Times New Roman"/>
          <w:color w:val="222222"/>
          <w:sz w:val="24"/>
          <w:szCs w:val="24"/>
          <w:shd w:val="clear" w:color="auto" w:fill="FFFFFF"/>
        </w:rPr>
        <w:t>, W. B. (2002). Algeria's uneasy peace. </w:t>
      </w:r>
      <w:r w:rsidRPr="004E3E8D">
        <w:rPr>
          <w:rFonts w:ascii="Times New Roman" w:eastAsia="Times New Roman" w:hAnsi="Times New Roman" w:cs="Times New Roman"/>
          <w:i/>
          <w:iCs/>
          <w:color w:val="222222"/>
          <w:sz w:val="24"/>
          <w:szCs w:val="24"/>
          <w:shd w:val="clear" w:color="auto" w:fill="FFFFFF"/>
        </w:rPr>
        <w:t>Journal of Democracy</w:t>
      </w:r>
      <w:r w:rsidRPr="004E3E8D">
        <w:rPr>
          <w:rFonts w:ascii="Times New Roman" w:eastAsia="Times New Roman" w:hAnsi="Times New Roman" w:cs="Times New Roman"/>
          <w:color w:val="222222"/>
          <w:sz w:val="24"/>
          <w:szCs w:val="24"/>
          <w:shd w:val="clear" w:color="auto" w:fill="FFFFFF"/>
        </w:rPr>
        <w:t>, </w:t>
      </w:r>
      <w:r w:rsidRPr="004E3E8D">
        <w:rPr>
          <w:rFonts w:ascii="Times New Roman" w:eastAsia="Times New Roman" w:hAnsi="Times New Roman" w:cs="Times New Roman"/>
          <w:i/>
          <w:iCs/>
          <w:color w:val="222222"/>
          <w:sz w:val="24"/>
          <w:szCs w:val="24"/>
          <w:shd w:val="clear" w:color="auto" w:fill="FFFFFF"/>
        </w:rPr>
        <w:t>13</w:t>
      </w:r>
      <w:r w:rsidRPr="004E3E8D">
        <w:rPr>
          <w:rFonts w:ascii="Times New Roman" w:eastAsia="Times New Roman" w:hAnsi="Times New Roman" w:cs="Times New Roman"/>
          <w:color w:val="222222"/>
          <w:sz w:val="24"/>
          <w:szCs w:val="24"/>
          <w:shd w:val="clear" w:color="auto" w:fill="FFFFFF"/>
        </w:rPr>
        <w:t>(4), 15-23.</w:t>
      </w:r>
    </w:p>
    <w:p w14:paraId="0CB59253" w14:textId="77777777" w:rsidR="004E3E8D" w:rsidRPr="004E3E8D" w:rsidRDefault="004E3E8D" w:rsidP="00801B3B">
      <w:pPr>
        <w:spacing w:line="480" w:lineRule="auto"/>
        <w:ind w:left="720" w:hanging="720"/>
        <w:contextualSpacing/>
        <w:rPr>
          <w:rFonts w:ascii="Times New Roman" w:hAnsi="Times New Roman" w:cs="Times New Roman"/>
          <w:sz w:val="24"/>
          <w:szCs w:val="24"/>
        </w:rPr>
      </w:pPr>
    </w:p>
    <w:p w14:paraId="652C895F" w14:textId="197FB4AE" w:rsidR="00867FFC" w:rsidRPr="00867FFC" w:rsidRDefault="00867FFC" w:rsidP="00801B3B">
      <w:pPr>
        <w:spacing w:after="0" w:line="480" w:lineRule="auto"/>
        <w:ind w:left="720" w:hanging="720"/>
        <w:contextualSpacing/>
        <w:rPr>
          <w:rStyle w:val="HTMLCite"/>
          <w:rFonts w:ascii="Times New Roman" w:hAnsi="Times New Roman" w:cs="Times New Roman"/>
          <w:i w:val="0"/>
          <w:sz w:val="24"/>
          <w:szCs w:val="24"/>
          <w:lang w:val="en"/>
        </w:rPr>
      </w:pPr>
      <w:r w:rsidRPr="00867FFC">
        <w:rPr>
          <w:rStyle w:val="HTMLCite"/>
          <w:rFonts w:ascii="Times New Roman" w:hAnsi="Times New Roman" w:cs="Times New Roman"/>
          <w:i w:val="0"/>
          <w:sz w:val="24"/>
          <w:szCs w:val="24"/>
          <w:lang w:val="en"/>
        </w:rPr>
        <w:t xml:space="preserve">Quattrone, G. A., &amp; Jones, E. E. (1980). The perception of variability within in-groups and out-groups: Implications for the law of small numbers. Journal of Personality and Social Psychology, </w:t>
      </w:r>
      <w:r w:rsidRPr="00867FFC">
        <w:rPr>
          <w:rStyle w:val="HTMLCite"/>
          <w:rFonts w:ascii="Times New Roman" w:hAnsi="Times New Roman" w:cs="Times New Roman"/>
          <w:bCs/>
          <w:i w:val="0"/>
          <w:sz w:val="24"/>
          <w:szCs w:val="24"/>
          <w:lang w:val="en"/>
        </w:rPr>
        <w:t>38</w:t>
      </w:r>
      <w:r w:rsidRPr="00867FFC">
        <w:rPr>
          <w:rStyle w:val="HTMLCite"/>
          <w:rFonts w:ascii="Times New Roman" w:hAnsi="Times New Roman" w:cs="Times New Roman"/>
          <w:i w:val="0"/>
          <w:sz w:val="24"/>
          <w:szCs w:val="24"/>
          <w:lang w:val="en"/>
        </w:rPr>
        <w:t xml:space="preserve"> (1), 141–152. </w:t>
      </w:r>
    </w:p>
    <w:p w14:paraId="794B9F55" w14:textId="5D135FCE" w:rsidR="00867FFC" w:rsidRPr="00995ED1" w:rsidRDefault="00995ED1" w:rsidP="00995ED1">
      <w:pPr>
        <w:spacing w:after="0" w:line="480" w:lineRule="auto"/>
        <w:rPr>
          <w:rFonts w:ascii="Times New Roman" w:eastAsia="Times New Roman" w:hAnsi="Times New Roman" w:cs="Times New Roman"/>
          <w:sz w:val="24"/>
          <w:szCs w:val="24"/>
        </w:rPr>
      </w:pPr>
      <w:r w:rsidRPr="00995ED1">
        <w:rPr>
          <w:rFonts w:ascii="Times New Roman" w:eastAsia="Times New Roman" w:hAnsi="Times New Roman" w:cs="Times New Roman"/>
          <w:color w:val="222222"/>
          <w:sz w:val="24"/>
          <w:szCs w:val="24"/>
          <w:shd w:val="clear" w:color="auto" w:fill="FFFFFF"/>
        </w:rPr>
        <w:t xml:space="preserve">Quinn, G., &amp; </w:t>
      </w:r>
      <w:proofErr w:type="spellStart"/>
      <w:r w:rsidRPr="00995ED1">
        <w:rPr>
          <w:rFonts w:ascii="Times New Roman" w:eastAsia="Times New Roman" w:hAnsi="Times New Roman" w:cs="Times New Roman"/>
          <w:color w:val="222222"/>
          <w:sz w:val="24"/>
          <w:szCs w:val="24"/>
          <w:shd w:val="clear" w:color="auto" w:fill="FFFFFF"/>
        </w:rPr>
        <w:t>Keough</w:t>
      </w:r>
      <w:proofErr w:type="spellEnd"/>
      <w:r w:rsidRPr="00995ED1">
        <w:rPr>
          <w:rFonts w:ascii="Times New Roman" w:eastAsia="Times New Roman" w:hAnsi="Times New Roman" w:cs="Times New Roman"/>
          <w:color w:val="222222"/>
          <w:sz w:val="24"/>
          <w:szCs w:val="24"/>
          <w:shd w:val="clear" w:color="auto" w:fill="FFFFFF"/>
        </w:rPr>
        <w:t>, M. J. (2002). Hypothesis testing. </w:t>
      </w:r>
      <w:r w:rsidRPr="00995ED1">
        <w:rPr>
          <w:rFonts w:ascii="Times New Roman" w:eastAsia="Times New Roman" w:hAnsi="Times New Roman" w:cs="Times New Roman"/>
          <w:i/>
          <w:iCs/>
          <w:color w:val="222222"/>
          <w:sz w:val="24"/>
          <w:szCs w:val="24"/>
          <w:shd w:val="clear" w:color="auto" w:fill="FFFFFF"/>
        </w:rPr>
        <w:t xml:space="preserve">Experimental design and data analysis </w:t>
      </w:r>
      <w:r>
        <w:rPr>
          <w:rFonts w:ascii="Times New Roman" w:eastAsia="Times New Roman" w:hAnsi="Times New Roman" w:cs="Times New Roman"/>
          <w:i/>
          <w:iCs/>
          <w:color w:val="222222"/>
          <w:sz w:val="24"/>
          <w:szCs w:val="24"/>
          <w:shd w:val="clear" w:color="auto" w:fill="FFFFFF"/>
        </w:rPr>
        <w:tab/>
      </w:r>
      <w:r w:rsidRPr="00995ED1">
        <w:rPr>
          <w:rFonts w:ascii="Times New Roman" w:eastAsia="Times New Roman" w:hAnsi="Times New Roman" w:cs="Times New Roman"/>
          <w:i/>
          <w:iCs/>
          <w:color w:val="222222"/>
          <w:sz w:val="24"/>
          <w:szCs w:val="24"/>
          <w:shd w:val="clear" w:color="auto" w:fill="FFFFFF"/>
        </w:rPr>
        <w:t>for biologists</w:t>
      </w:r>
      <w:r w:rsidRPr="00995ED1">
        <w:rPr>
          <w:rFonts w:ascii="Times New Roman" w:eastAsia="Times New Roman" w:hAnsi="Times New Roman" w:cs="Times New Roman"/>
          <w:color w:val="222222"/>
          <w:sz w:val="24"/>
          <w:szCs w:val="24"/>
          <w:shd w:val="clear" w:color="auto" w:fill="FFFFFF"/>
        </w:rPr>
        <w:t>, 32-54.</w:t>
      </w:r>
    </w:p>
    <w:p w14:paraId="328C10A1" w14:textId="4F718B38" w:rsidR="003518D2" w:rsidRDefault="003518D2" w:rsidP="00801B3B">
      <w:pPr>
        <w:pStyle w:val="NormalWeb"/>
        <w:shd w:val="clear" w:color="auto" w:fill="FFFFFF"/>
        <w:spacing w:before="0" w:beforeAutospacing="0" w:after="0" w:afterAutospacing="0" w:line="480" w:lineRule="auto"/>
        <w:contextualSpacing/>
        <w:jc w:val="both"/>
        <w:textAlignment w:val="baseline"/>
        <w:rPr>
          <w:rFonts w:ascii="Times New Roman" w:hAnsi="Times New Roman"/>
          <w:sz w:val="24"/>
          <w:szCs w:val="24"/>
        </w:rPr>
      </w:pPr>
      <w:proofErr w:type="spellStart"/>
      <w:r w:rsidRPr="00974CAA">
        <w:rPr>
          <w:rFonts w:ascii="Times New Roman" w:hAnsi="Times New Roman"/>
          <w:sz w:val="24"/>
          <w:szCs w:val="24"/>
        </w:rPr>
        <w:t>Rabinow</w:t>
      </w:r>
      <w:proofErr w:type="spellEnd"/>
      <w:r w:rsidRPr="00974CAA">
        <w:rPr>
          <w:rFonts w:ascii="Times New Roman" w:hAnsi="Times New Roman"/>
          <w:sz w:val="24"/>
          <w:szCs w:val="24"/>
        </w:rPr>
        <w:t>, Paul (editor) (1991)</w:t>
      </w:r>
      <w:r w:rsidRPr="00974CAA">
        <w:rPr>
          <w:rStyle w:val="apple-converted-space"/>
          <w:rFonts w:ascii="Times New Roman" w:hAnsi="Times New Roman"/>
          <w:sz w:val="24"/>
          <w:szCs w:val="24"/>
        </w:rPr>
        <w:t> </w:t>
      </w:r>
      <w:r w:rsidRPr="00974CAA">
        <w:rPr>
          <w:rStyle w:val="Emphasis"/>
          <w:rFonts w:ascii="Times New Roman" w:hAnsi="Times New Roman"/>
          <w:sz w:val="24"/>
          <w:szCs w:val="24"/>
          <w:bdr w:val="none" w:sz="0" w:space="0" w:color="auto" w:frame="1"/>
        </w:rPr>
        <w:t xml:space="preserve">The </w:t>
      </w:r>
      <w:proofErr w:type="spellStart"/>
      <w:r w:rsidRPr="00974CAA">
        <w:rPr>
          <w:rStyle w:val="Emphasis"/>
          <w:rFonts w:ascii="Times New Roman" w:hAnsi="Times New Roman"/>
          <w:sz w:val="24"/>
          <w:szCs w:val="24"/>
          <w:bdr w:val="none" w:sz="0" w:space="0" w:color="auto" w:frame="1"/>
        </w:rPr>
        <w:t>Foulcault</w:t>
      </w:r>
      <w:proofErr w:type="spellEnd"/>
      <w:r w:rsidRPr="00974CAA">
        <w:rPr>
          <w:rStyle w:val="Emphasis"/>
          <w:rFonts w:ascii="Times New Roman" w:hAnsi="Times New Roman"/>
          <w:sz w:val="24"/>
          <w:szCs w:val="24"/>
          <w:bdr w:val="none" w:sz="0" w:space="0" w:color="auto" w:frame="1"/>
        </w:rPr>
        <w:t xml:space="preserve"> Reader: An introduction to </w:t>
      </w:r>
      <w:proofErr w:type="spellStart"/>
      <w:r w:rsidRPr="00974CAA">
        <w:rPr>
          <w:rStyle w:val="Emphasis"/>
          <w:rFonts w:ascii="Times New Roman" w:hAnsi="Times New Roman"/>
          <w:sz w:val="24"/>
          <w:szCs w:val="24"/>
          <w:bdr w:val="none" w:sz="0" w:space="0" w:color="auto" w:frame="1"/>
        </w:rPr>
        <w:t>Foulcault’s</w:t>
      </w:r>
      <w:proofErr w:type="spellEnd"/>
      <w:r w:rsidRPr="00974CAA">
        <w:rPr>
          <w:rStyle w:val="Emphasis"/>
          <w:rFonts w:ascii="Times New Roman" w:hAnsi="Times New Roman"/>
          <w:sz w:val="24"/>
          <w:szCs w:val="24"/>
          <w:bdr w:val="none" w:sz="0" w:space="0" w:color="auto" w:frame="1"/>
        </w:rPr>
        <w:t xml:space="preserve"> </w:t>
      </w:r>
      <w:r w:rsidR="00697DD4" w:rsidRPr="00974CAA">
        <w:rPr>
          <w:rStyle w:val="Emphasis"/>
          <w:rFonts w:ascii="Times New Roman" w:hAnsi="Times New Roman"/>
          <w:sz w:val="24"/>
          <w:szCs w:val="24"/>
          <w:bdr w:val="none" w:sz="0" w:space="0" w:color="auto" w:frame="1"/>
        </w:rPr>
        <w:tab/>
      </w:r>
      <w:r w:rsidRPr="00974CAA">
        <w:rPr>
          <w:rStyle w:val="Emphasis"/>
          <w:rFonts w:ascii="Times New Roman" w:hAnsi="Times New Roman"/>
          <w:sz w:val="24"/>
          <w:szCs w:val="24"/>
          <w:bdr w:val="none" w:sz="0" w:space="0" w:color="auto" w:frame="1"/>
        </w:rPr>
        <w:t>thought,</w:t>
      </w:r>
      <w:r w:rsidRPr="00974CAA">
        <w:rPr>
          <w:rStyle w:val="apple-converted-space"/>
          <w:rFonts w:ascii="Times New Roman" w:hAnsi="Times New Roman"/>
          <w:sz w:val="24"/>
          <w:szCs w:val="24"/>
        </w:rPr>
        <w:t> </w:t>
      </w:r>
      <w:r w:rsidRPr="00974CAA">
        <w:rPr>
          <w:rFonts w:ascii="Times New Roman" w:hAnsi="Times New Roman"/>
          <w:sz w:val="24"/>
          <w:szCs w:val="24"/>
        </w:rPr>
        <w:t>London, Penguin.</w:t>
      </w:r>
    </w:p>
    <w:p w14:paraId="28A86732" w14:textId="77777777" w:rsidR="00867FFC" w:rsidRPr="00204E0C" w:rsidRDefault="00201850" w:rsidP="00801B3B">
      <w:pPr>
        <w:spacing w:after="0" w:line="480" w:lineRule="auto"/>
        <w:ind w:left="720" w:hanging="720"/>
        <w:contextualSpacing/>
        <w:rPr>
          <w:rFonts w:ascii="Times New Roman" w:eastAsia="Times New Roman" w:hAnsi="Times New Roman" w:cs="Times New Roman"/>
          <w:color w:val="000000" w:themeColor="text1"/>
          <w:sz w:val="24"/>
          <w:szCs w:val="24"/>
          <w:lang w:val="en"/>
        </w:rPr>
      </w:pPr>
      <w:hyperlink r:id="rId16" w:tooltip="Click to search for more items by this author" w:history="1">
        <w:r w:rsidR="00867FFC" w:rsidRPr="00204E0C">
          <w:rPr>
            <w:rFonts w:ascii="Times New Roman" w:eastAsia="Times New Roman" w:hAnsi="Times New Roman" w:cs="Times New Roman"/>
            <w:color w:val="000000" w:themeColor="text1"/>
            <w:sz w:val="24"/>
            <w:szCs w:val="24"/>
            <w:lang w:val="en"/>
          </w:rPr>
          <w:t>Rashkin, E</w:t>
        </w:r>
      </w:hyperlink>
      <w:r w:rsidR="00867FFC" w:rsidRPr="00204E0C">
        <w:rPr>
          <w:rFonts w:ascii="Times New Roman" w:eastAsia="Times New Roman" w:hAnsi="Times New Roman" w:cs="Times New Roman"/>
          <w:color w:val="000000" w:themeColor="text1"/>
          <w:sz w:val="24"/>
          <w:szCs w:val="24"/>
          <w:lang w:val="en"/>
        </w:rPr>
        <w:t xml:space="preserve">. (2012). </w:t>
      </w:r>
      <w:r w:rsidR="00867FFC" w:rsidRPr="00204E0C">
        <w:rPr>
          <w:rFonts w:ascii="Times New Roman" w:eastAsia="Times New Roman" w:hAnsi="Times New Roman" w:cs="Times New Roman"/>
          <w:bCs/>
          <w:color w:val="000000" w:themeColor="text1"/>
          <w:kern w:val="36"/>
          <w:sz w:val="24"/>
          <w:szCs w:val="24"/>
          <w:lang w:val="en"/>
        </w:rPr>
        <w:t>Using Klein, Bion, Winnicott, Lacan, and relational theory to treat transgenerational trauma</w:t>
      </w:r>
      <w:r w:rsidR="00867FFC" w:rsidRPr="00204E0C">
        <w:rPr>
          <w:rFonts w:ascii="Times New Roman" w:hAnsi="Times New Roman" w:cs="Times New Roman"/>
          <w:sz w:val="24"/>
          <w:szCs w:val="24"/>
        </w:rPr>
        <w:t xml:space="preserve">. </w:t>
      </w:r>
      <w:hyperlink r:id="rId17" w:tooltip="Click to search for more items from this journal" w:history="1">
        <w:r w:rsidR="00867FFC" w:rsidRPr="00204E0C">
          <w:rPr>
            <w:rFonts w:ascii="Times New Roman" w:eastAsia="Times New Roman" w:hAnsi="Times New Roman" w:cs="Times New Roman"/>
            <w:bCs/>
            <w:i/>
            <w:color w:val="000000" w:themeColor="text1"/>
            <w:sz w:val="24"/>
            <w:szCs w:val="24"/>
            <w:lang w:val="en"/>
          </w:rPr>
          <w:t>Psychoanalysis, Culture &amp; Society, suppl. Special Section: Locating the psychosocial: Using Klein,</w:t>
        </w:r>
      </w:hyperlink>
      <w:r w:rsidR="00867FFC" w:rsidRPr="00204E0C">
        <w:rPr>
          <w:rFonts w:ascii="Times New Roman" w:eastAsia="Times New Roman" w:hAnsi="Times New Roman" w:cs="Times New Roman"/>
          <w:bCs/>
          <w:i/>
          <w:color w:val="000000" w:themeColor="text1"/>
          <w:sz w:val="24"/>
          <w:szCs w:val="24"/>
          <w:lang w:val="en"/>
        </w:rPr>
        <w:t xml:space="preserve"> (17)</w:t>
      </w:r>
      <w:r w:rsidR="00867FFC" w:rsidRPr="00204E0C">
        <w:rPr>
          <w:rFonts w:ascii="Times New Roman" w:eastAsia="Times New Roman" w:hAnsi="Times New Roman" w:cs="Times New Roman"/>
          <w:bCs/>
          <w:color w:val="000000" w:themeColor="text1"/>
          <w:sz w:val="24"/>
          <w:szCs w:val="24"/>
          <w:lang w:val="en"/>
        </w:rPr>
        <w:t xml:space="preserve">1, </w:t>
      </w:r>
      <w:r w:rsidR="00867FFC" w:rsidRPr="00204E0C">
        <w:rPr>
          <w:rFonts w:ascii="Times New Roman" w:eastAsia="Times New Roman" w:hAnsi="Times New Roman" w:cs="Times New Roman"/>
          <w:color w:val="000000" w:themeColor="text1"/>
          <w:sz w:val="24"/>
          <w:szCs w:val="24"/>
          <w:lang w:val="en"/>
        </w:rPr>
        <w:t>53-57.</w:t>
      </w:r>
    </w:p>
    <w:p w14:paraId="79592D9F" w14:textId="42E95779" w:rsidR="003518D2" w:rsidRDefault="003518D2" w:rsidP="00801B3B">
      <w:pPr>
        <w:spacing w:line="480" w:lineRule="auto"/>
        <w:contextualSpacing/>
        <w:rPr>
          <w:rFonts w:ascii="Times New Roman" w:eastAsia="Arial Unicode MS" w:hAnsi="Times New Roman" w:cs="Times New Roman"/>
          <w:color w:val="000000"/>
          <w:sz w:val="24"/>
          <w:szCs w:val="24"/>
          <w:shd w:val="clear" w:color="auto" w:fill="FFFFFF"/>
        </w:rPr>
      </w:pPr>
      <w:proofErr w:type="spellStart"/>
      <w:r w:rsidRPr="00697DD4">
        <w:rPr>
          <w:rFonts w:ascii="Times New Roman" w:eastAsia="Arial Unicode MS" w:hAnsi="Times New Roman" w:cs="Times New Roman"/>
          <w:color w:val="000000"/>
          <w:sz w:val="24"/>
          <w:szCs w:val="24"/>
          <w:shd w:val="clear" w:color="auto" w:fill="FFFFFF"/>
        </w:rPr>
        <w:lastRenderedPageBreak/>
        <w:t>Reicher</w:t>
      </w:r>
      <w:proofErr w:type="spellEnd"/>
      <w:r w:rsidRPr="00697DD4">
        <w:rPr>
          <w:rFonts w:ascii="Times New Roman" w:eastAsia="Arial Unicode MS" w:hAnsi="Times New Roman" w:cs="Times New Roman"/>
          <w:color w:val="000000"/>
          <w:sz w:val="24"/>
          <w:szCs w:val="24"/>
          <w:shd w:val="clear" w:color="auto" w:fill="FFFFFF"/>
        </w:rPr>
        <w:t xml:space="preserve">, S. (December 01, 2004). The Context of Social Identity: Domination, </w:t>
      </w:r>
      <w:r w:rsidR="00697DD4">
        <w:rPr>
          <w:rFonts w:ascii="Times New Roman" w:eastAsia="Arial Unicode MS" w:hAnsi="Times New Roman" w:cs="Times New Roman"/>
          <w:color w:val="000000"/>
          <w:sz w:val="24"/>
          <w:szCs w:val="24"/>
          <w:shd w:val="clear" w:color="auto" w:fill="FFFFFF"/>
        </w:rPr>
        <w:tab/>
      </w:r>
      <w:r w:rsidRPr="00697DD4">
        <w:rPr>
          <w:rFonts w:ascii="Times New Roman" w:eastAsia="Arial Unicode MS" w:hAnsi="Times New Roman" w:cs="Times New Roman"/>
          <w:color w:val="000000"/>
          <w:sz w:val="24"/>
          <w:szCs w:val="24"/>
          <w:shd w:val="clear" w:color="auto" w:fill="FFFFFF"/>
        </w:rPr>
        <w:t xml:space="preserve">Resistance, </w:t>
      </w:r>
      <w:r w:rsidR="00CF5DF2">
        <w:rPr>
          <w:rFonts w:ascii="Times New Roman" w:eastAsia="Arial Unicode MS" w:hAnsi="Times New Roman" w:cs="Times New Roman"/>
          <w:color w:val="000000"/>
          <w:sz w:val="24"/>
          <w:szCs w:val="24"/>
          <w:shd w:val="clear" w:color="auto" w:fill="FFFFFF"/>
        </w:rPr>
        <w:tab/>
      </w:r>
      <w:r w:rsidRPr="00697DD4">
        <w:rPr>
          <w:rFonts w:ascii="Times New Roman" w:eastAsia="Arial Unicode MS" w:hAnsi="Times New Roman" w:cs="Times New Roman"/>
          <w:color w:val="000000"/>
          <w:sz w:val="24"/>
          <w:szCs w:val="24"/>
          <w:shd w:val="clear" w:color="auto" w:fill="FFFFFF"/>
        </w:rPr>
        <w:t>and Change. </w:t>
      </w:r>
      <w:r w:rsidRPr="00697DD4">
        <w:rPr>
          <w:rFonts w:ascii="Times New Roman" w:eastAsia="Arial Unicode MS" w:hAnsi="Times New Roman" w:cs="Times New Roman"/>
          <w:i/>
          <w:iCs/>
          <w:color w:val="000000"/>
          <w:sz w:val="24"/>
          <w:szCs w:val="24"/>
          <w:shd w:val="clear" w:color="auto" w:fill="FFFFFF"/>
        </w:rPr>
        <w:t>Political Psychology, 25, </w:t>
      </w:r>
      <w:r w:rsidRPr="00697DD4">
        <w:rPr>
          <w:rFonts w:ascii="Times New Roman" w:eastAsia="Arial Unicode MS" w:hAnsi="Times New Roman" w:cs="Times New Roman"/>
          <w:color w:val="000000"/>
          <w:sz w:val="24"/>
          <w:szCs w:val="24"/>
          <w:shd w:val="clear" w:color="auto" w:fill="FFFFFF"/>
        </w:rPr>
        <w:t>6, 921-945.</w:t>
      </w:r>
    </w:p>
    <w:p w14:paraId="6A688AE2" w14:textId="77777777" w:rsidR="00616591" w:rsidRDefault="00616591" w:rsidP="00801B3B">
      <w:pPr>
        <w:spacing w:line="480" w:lineRule="auto"/>
        <w:contextualSpacing/>
        <w:rPr>
          <w:rFonts w:ascii="Times New Roman" w:eastAsia="Arial Unicode MS" w:hAnsi="Times New Roman" w:cs="Times New Roman"/>
          <w:color w:val="000000"/>
          <w:sz w:val="24"/>
          <w:szCs w:val="24"/>
          <w:shd w:val="clear" w:color="auto" w:fill="FFFFFF"/>
        </w:rPr>
      </w:pPr>
    </w:p>
    <w:p w14:paraId="205CDE42" w14:textId="77777777" w:rsidR="00616591" w:rsidRPr="00616591" w:rsidRDefault="00616591" w:rsidP="00616591">
      <w:pPr>
        <w:spacing w:after="240" w:line="300" w:lineRule="atLeast"/>
        <w:textAlignment w:val="baseline"/>
        <w:rPr>
          <w:rFonts w:ascii="Times New Roman" w:hAnsi="Times New Roman" w:cs="Times New Roman"/>
          <w:color w:val="3C3C3C"/>
          <w:sz w:val="24"/>
          <w:szCs w:val="24"/>
        </w:rPr>
      </w:pPr>
      <w:r w:rsidRPr="00616591">
        <w:rPr>
          <w:rFonts w:ascii="Times New Roman" w:hAnsi="Times New Roman" w:cs="Times New Roman"/>
          <w:color w:val="3C3C3C"/>
          <w:sz w:val="24"/>
          <w:szCs w:val="24"/>
        </w:rPr>
        <w:t>Reid, K., Flowers, P. &amp; Larkin, M. (2005) Exploring lived experience: An introduction to Interpretative Phenomenological Analysis. The Psychologist, 18:1, 20-23.</w:t>
      </w:r>
    </w:p>
    <w:p w14:paraId="47A5027A" w14:textId="77777777" w:rsidR="00616591" w:rsidRPr="00697DD4" w:rsidRDefault="00616591" w:rsidP="00801B3B">
      <w:pPr>
        <w:spacing w:line="480" w:lineRule="auto"/>
        <w:contextualSpacing/>
        <w:rPr>
          <w:rFonts w:ascii="Times New Roman" w:eastAsia="Arial Unicode MS" w:hAnsi="Times New Roman" w:cs="Times New Roman"/>
          <w:color w:val="000000"/>
          <w:sz w:val="24"/>
          <w:szCs w:val="24"/>
          <w:shd w:val="clear" w:color="auto" w:fill="FFFFFF"/>
        </w:rPr>
      </w:pPr>
    </w:p>
    <w:p w14:paraId="1BCEF7C3" w14:textId="706B468C" w:rsidR="003518D2" w:rsidRDefault="003518D2" w:rsidP="00801B3B">
      <w:pPr>
        <w:spacing w:line="480" w:lineRule="auto"/>
        <w:contextualSpacing/>
        <w:rPr>
          <w:rFonts w:ascii="Times New Roman" w:eastAsia="Arial Unicode MS" w:hAnsi="Times New Roman" w:cs="Times New Roman"/>
          <w:color w:val="000000"/>
          <w:sz w:val="24"/>
          <w:szCs w:val="24"/>
          <w:shd w:val="clear" w:color="auto" w:fill="FFFFFF"/>
        </w:rPr>
      </w:pPr>
      <w:r w:rsidRPr="00697DD4">
        <w:rPr>
          <w:rFonts w:ascii="Times New Roman" w:eastAsia="Arial Unicode MS" w:hAnsi="Times New Roman" w:cs="Times New Roman"/>
          <w:color w:val="000000"/>
          <w:sz w:val="24"/>
          <w:szCs w:val="24"/>
          <w:shd w:val="clear" w:color="auto" w:fill="FFFFFF"/>
        </w:rPr>
        <w:t xml:space="preserve">Rizvi, A.A. (1989) Muslim Traditions in psychotherapy and modern trends.  </w:t>
      </w:r>
      <w:proofErr w:type="spellStart"/>
      <w:r w:rsidRPr="00697DD4">
        <w:rPr>
          <w:rFonts w:ascii="Times New Roman" w:eastAsia="Arial Unicode MS" w:hAnsi="Times New Roman" w:cs="Times New Roman"/>
          <w:color w:val="000000"/>
          <w:sz w:val="24"/>
          <w:szCs w:val="24"/>
          <w:shd w:val="clear" w:color="auto" w:fill="FFFFFF"/>
        </w:rPr>
        <w:t>Lahor</w:t>
      </w:r>
      <w:proofErr w:type="spellEnd"/>
      <w:r w:rsidRPr="00697DD4">
        <w:rPr>
          <w:rFonts w:ascii="Times New Roman" w:eastAsia="Arial Unicode MS" w:hAnsi="Times New Roman" w:cs="Times New Roman"/>
          <w:color w:val="000000"/>
          <w:sz w:val="24"/>
          <w:szCs w:val="24"/>
          <w:shd w:val="clear" w:color="auto" w:fill="FFFFFF"/>
        </w:rPr>
        <w:t xml:space="preserve">, </w:t>
      </w:r>
      <w:r w:rsidR="00697DD4">
        <w:rPr>
          <w:rFonts w:ascii="Times New Roman" w:eastAsia="Arial Unicode MS" w:hAnsi="Times New Roman" w:cs="Times New Roman"/>
          <w:color w:val="000000"/>
          <w:sz w:val="24"/>
          <w:szCs w:val="24"/>
          <w:shd w:val="clear" w:color="auto" w:fill="FFFFFF"/>
        </w:rPr>
        <w:tab/>
      </w:r>
      <w:r w:rsidRPr="00697DD4">
        <w:rPr>
          <w:rFonts w:ascii="Times New Roman" w:eastAsia="Arial Unicode MS" w:hAnsi="Times New Roman" w:cs="Times New Roman"/>
          <w:color w:val="000000"/>
          <w:sz w:val="24"/>
          <w:szCs w:val="24"/>
          <w:shd w:val="clear" w:color="auto" w:fill="FFFFFF"/>
        </w:rPr>
        <w:t>Pakistan: Institute of Islamic Culture</w:t>
      </w:r>
    </w:p>
    <w:p w14:paraId="4783DF45" w14:textId="77777777" w:rsidR="002E05AB" w:rsidRDefault="002E05AB" w:rsidP="002E05AB">
      <w:pPr>
        <w:spacing w:after="0" w:line="240" w:lineRule="auto"/>
        <w:rPr>
          <w:rFonts w:ascii="Times New Roman" w:eastAsia="Times New Roman" w:hAnsi="Times New Roman" w:cs="Times New Roman"/>
          <w:color w:val="222222"/>
          <w:sz w:val="24"/>
          <w:szCs w:val="24"/>
          <w:shd w:val="clear" w:color="auto" w:fill="FFFFFF"/>
        </w:rPr>
      </w:pPr>
      <w:proofErr w:type="spellStart"/>
      <w:r w:rsidRPr="002E05AB">
        <w:rPr>
          <w:rFonts w:ascii="Times New Roman" w:eastAsia="Times New Roman" w:hAnsi="Times New Roman" w:cs="Times New Roman"/>
          <w:color w:val="222222"/>
          <w:sz w:val="24"/>
          <w:szCs w:val="24"/>
          <w:shd w:val="clear" w:color="auto" w:fill="FFFFFF"/>
        </w:rPr>
        <w:t>Risse</w:t>
      </w:r>
      <w:proofErr w:type="spellEnd"/>
      <w:r w:rsidRPr="002E05AB">
        <w:rPr>
          <w:rFonts w:ascii="Times New Roman" w:eastAsia="Times New Roman" w:hAnsi="Times New Roman" w:cs="Times New Roman"/>
          <w:color w:val="222222"/>
          <w:sz w:val="24"/>
          <w:szCs w:val="24"/>
          <w:shd w:val="clear" w:color="auto" w:fill="FFFFFF"/>
        </w:rPr>
        <w:t>, Thomas. </w:t>
      </w:r>
      <w:r w:rsidRPr="002E05AB">
        <w:rPr>
          <w:rFonts w:ascii="Times New Roman" w:eastAsia="Times New Roman" w:hAnsi="Times New Roman" w:cs="Times New Roman"/>
          <w:i/>
          <w:iCs/>
          <w:color w:val="222222"/>
          <w:sz w:val="24"/>
          <w:szCs w:val="24"/>
          <w:shd w:val="clear" w:color="auto" w:fill="FFFFFF"/>
        </w:rPr>
        <w:t>Social constructivism and European integration</w:t>
      </w:r>
      <w:r w:rsidRPr="002E05AB">
        <w:rPr>
          <w:rFonts w:ascii="Times New Roman" w:eastAsia="Times New Roman" w:hAnsi="Times New Roman" w:cs="Times New Roman"/>
          <w:color w:val="222222"/>
          <w:sz w:val="24"/>
          <w:szCs w:val="24"/>
          <w:shd w:val="clear" w:color="auto" w:fill="FFFFFF"/>
        </w:rPr>
        <w:t xml:space="preserve">. </w:t>
      </w:r>
      <w:proofErr w:type="spellStart"/>
      <w:proofErr w:type="gramStart"/>
      <w:r w:rsidRPr="002E05AB">
        <w:rPr>
          <w:rFonts w:ascii="Times New Roman" w:eastAsia="Times New Roman" w:hAnsi="Times New Roman" w:cs="Times New Roman"/>
          <w:color w:val="222222"/>
          <w:sz w:val="24"/>
          <w:szCs w:val="24"/>
          <w:shd w:val="clear" w:color="auto" w:fill="FFFFFF"/>
        </w:rPr>
        <w:t>na</w:t>
      </w:r>
      <w:proofErr w:type="spellEnd"/>
      <w:proofErr w:type="gramEnd"/>
      <w:r w:rsidRPr="002E05AB">
        <w:rPr>
          <w:rFonts w:ascii="Times New Roman" w:eastAsia="Times New Roman" w:hAnsi="Times New Roman" w:cs="Times New Roman"/>
          <w:color w:val="222222"/>
          <w:sz w:val="24"/>
          <w:szCs w:val="24"/>
          <w:shd w:val="clear" w:color="auto" w:fill="FFFFFF"/>
        </w:rPr>
        <w:t>, 2004.</w:t>
      </w:r>
    </w:p>
    <w:p w14:paraId="6DB96D77" w14:textId="77777777" w:rsidR="00624EA6" w:rsidRDefault="00624EA6" w:rsidP="002E05AB">
      <w:pPr>
        <w:spacing w:after="0" w:line="240" w:lineRule="auto"/>
        <w:rPr>
          <w:rFonts w:ascii="Times New Roman" w:eastAsia="Times New Roman" w:hAnsi="Times New Roman" w:cs="Times New Roman"/>
          <w:color w:val="222222"/>
          <w:sz w:val="24"/>
          <w:szCs w:val="24"/>
          <w:shd w:val="clear" w:color="auto" w:fill="FFFFFF"/>
        </w:rPr>
      </w:pPr>
    </w:p>
    <w:p w14:paraId="7DA97267" w14:textId="0CCD98F9" w:rsidR="00624EA6" w:rsidRPr="002E05AB" w:rsidRDefault="00624EA6" w:rsidP="00CF5DF2">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222222"/>
          <w:sz w:val="24"/>
          <w:szCs w:val="24"/>
          <w:shd w:val="clear" w:color="auto" w:fill="FFFFFF"/>
        </w:rPr>
        <w:t xml:space="preserve">Robinson, M. (2016) </w:t>
      </w:r>
      <w:proofErr w:type="gramStart"/>
      <w:r>
        <w:rPr>
          <w:rFonts w:ascii="Times New Roman" w:eastAsia="Times New Roman" w:hAnsi="Times New Roman" w:cs="Times New Roman"/>
          <w:color w:val="222222"/>
          <w:sz w:val="24"/>
          <w:szCs w:val="24"/>
          <w:shd w:val="clear" w:color="auto" w:fill="FFFFFF"/>
        </w:rPr>
        <w:t>What</w:t>
      </w:r>
      <w:proofErr w:type="gramEnd"/>
      <w:r>
        <w:rPr>
          <w:rFonts w:ascii="Times New Roman" w:eastAsia="Times New Roman" w:hAnsi="Times New Roman" w:cs="Times New Roman"/>
          <w:color w:val="222222"/>
          <w:sz w:val="24"/>
          <w:szCs w:val="24"/>
          <w:shd w:val="clear" w:color="auto" w:fill="FFFFFF"/>
        </w:rPr>
        <w:t xml:space="preserve"> is Social Justice? </w:t>
      </w:r>
      <w:proofErr w:type="spellStart"/>
      <w:r>
        <w:rPr>
          <w:rFonts w:ascii="Times New Roman" w:eastAsia="Times New Roman" w:hAnsi="Times New Roman" w:cs="Times New Roman"/>
          <w:color w:val="222222"/>
          <w:sz w:val="24"/>
          <w:szCs w:val="24"/>
          <w:shd w:val="clear" w:color="auto" w:fill="FFFFFF"/>
        </w:rPr>
        <w:t>Appalachain</w:t>
      </w:r>
      <w:proofErr w:type="spellEnd"/>
      <w:r>
        <w:rPr>
          <w:rFonts w:ascii="Times New Roman" w:eastAsia="Times New Roman" w:hAnsi="Times New Roman" w:cs="Times New Roman"/>
          <w:color w:val="222222"/>
          <w:sz w:val="24"/>
          <w:szCs w:val="24"/>
          <w:shd w:val="clear" w:color="auto" w:fill="FFFFFF"/>
        </w:rPr>
        <w:t xml:space="preserve"> State University Department of </w:t>
      </w:r>
      <w:r w:rsidR="00CF5DF2">
        <w:rPr>
          <w:rFonts w:ascii="Times New Roman" w:eastAsia="Times New Roman" w:hAnsi="Times New Roman" w:cs="Times New Roman"/>
          <w:color w:val="222222"/>
          <w:sz w:val="24"/>
          <w:szCs w:val="24"/>
          <w:shd w:val="clear" w:color="auto" w:fill="FFFFFF"/>
        </w:rPr>
        <w:tab/>
      </w:r>
      <w:r>
        <w:rPr>
          <w:rFonts w:ascii="Times New Roman" w:eastAsia="Times New Roman" w:hAnsi="Times New Roman" w:cs="Times New Roman"/>
          <w:color w:val="222222"/>
          <w:sz w:val="24"/>
          <w:szCs w:val="24"/>
          <w:shd w:val="clear" w:color="auto" w:fill="FFFFFF"/>
        </w:rPr>
        <w:t>Government and Justice Studies</w:t>
      </w:r>
    </w:p>
    <w:p w14:paraId="1D08A22B" w14:textId="5E7E65C3" w:rsidR="003518D2" w:rsidRPr="00697DD4" w:rsidRDefault="003518D2" w:rsidP="00801B3B">
      <w:pPr>
        <w:spacing w:line="480" w:lineRule="auto"/>
        <w:contextualSpacing/>
        <w:rPr>
          <w:rFonts w:ascii="Times New Roman" w:eastAsia="Arial Unicode MS" w:hAnsi="Times New Roman" w:cs="Times New Roman"/>
          <w:color w:val="000000"/>
          <w:sz w:val="24"/>
          <w:szCs w:val="24"/>
          <w:shd w:val="clear" w:color="auto" w:fill="FFFFFF"/>
        </w:rPr>
      </w:pPr>
      <w:proofErr w:type="spellStart"/>
      <w:r w:rsidRPr="00697DD4">
        <w:rPr>
          <w:rFonts w:ascii="Times New Roman" w:eastAsia="Arial Unicode MS" w:hAnsi="Times New Roman" w:cs="Times New Roman"/>
          <w:color w:val="000000"/>
          <w:sz w:val="24"/>
          <w:szCs w:val="24"/>
          <w:shd w:val="clear" w:color="auto" w:fill="FFFFFF"/>
        </w:rPr>
        <w:t>Rothermund</w:t>
      </w:r>
      <w:proofErr w:type="spellEnd"/>
      <w:r w:rsidRPr="00697DD4">
        <w:rPr>
          <w:rFonts w:ascii="Times New Roman" w:eastAsia="Arial Unicode MS" w:hAnsi="Times New Roman" w:cs="Times New Roman"/>
          <w:color w:val="000000"/>
          <w:sz w:val="24"/>
          <w:szCs w:val="24"/>
          <w:shd w:val="clear" w:color="auto" w:fill="FFFFFF"/>
        </w:rPr>
        <w:t xml:space="preserve">, D. (January 01, 2011). The Self-consciousness of Post-imperial </w:t>
      </w:r>
      <w:r w:rsidR="00697DD4">
        <w:rPr>
          <w:rFonts w:ascii="Times New Roman" w:eastAsia="Arial Unicode MS" w:hAnsi="Times New Roman" w:cs="Times New Roman"/>
          <w:color w:val="000000"/>
          <w:sz w:val="24"/>
          <w:szCs w:val="24"/>
          <w:shd w:val="clear" w:color="auto" w:fill="FFFFFF"/>
        </w:rPr>
        <w:tab/>
      </w:r>
      <w:proofErr w:type="spellStart"/>
      <w:r w:rsidRPr="00697DD4">
        <w:rPr>
          <w:rFonts w:ascii="Times New Roman" w:eastAsia="Arial Unicode MS" w:hAnsi="Times New Roman" w:cs="Times New Roman"/>
          <w:color w:val="000000"/>
          <w:sz w:val="24"/>
          <w:szCs w:val="24"/>
          <w:shd w:val="clear" w:color="auto" w:fill="FFFFFF"/>
        </w:rPr>
        <w:t>Nations.</w:t>
      </w:r>
      <w:r w:rsidRPr="00697DD4">
        <w:rPr>
          <w:rFonts w:ascii="Times New Roman" w:eastAsia="Arial Unicode MS" w:hAnsi="Times New Roman" w:cs="Times New Roman"/>
          <w:i/>
          <w:iCs/>
          <w:color w:val="000000"/>
          <w:sz w:val="24"/>
          <w:szCs w:val="24"/>
          <w:shd w:val="clear" w:color="auto" w:fill="FFFFFF"/>
        </w:rPr>
        <w:t>India</w:t>
      </w:r>
      <w:proofErr w:type="spellEnd"/>
      <w:r w:rsidRPr="00697DD4">
        <w:rPr>
          <w:rFonts w:ascii="Times New Roman" w:eastAsia="Arial Unicode MS" w:hAnsi="Times New Roman" w:cs="Times New Roman"/>
          <w:i/>
          <w:iCs/>
          <w:color w:val="000000"/>
          <w:sz w:val="24"/>
          <w:szCs w:val="24"/>
          <w:shd w:val="clear" w:color="auto" w:fill="FFFFFF"/>
        </w:rPr>
        <w:t xml:space="preserve"> </w:t>
      </w:r>
      <w:r w:rsidR="00697DD4" w:rsidRPr="00697DD4">
        <w:rPr>
          <w:rFonts w:ascii="Times New Roman" w:eastAsia="Arial Unicode MS" w:hAnsi="Times New Roman" w:cs="Times New Roman"/>
          <w:i/>
          <w:iCs/>
          <w:color w:val="000000"/>
          <w:sz w:val="24"/>
          <w:szCs w:val="24"/>
          <w:shd w:val="clear" w:color="auto" w:fill="FFFFFF"/>
        </w:rPr>
        <w:tab/>
      </w:r>
      <w:r w:rsidRPr="00697DD4">
        <w:rPr>
          <w:rFonts w:ascii="Times New Roman" w:eastAsia="Arial Unicode MS" w:hAnsi="Times New Roman" w:cs="Times New Roman"/>
          <w:i/>
          <w:iCs/>
          <w:color w:val="000000"/>
          <w:sz w:val="24"/>
          <w:szCs w:val="24"/>
          <w:shd w:val="clear" w:color="auto" w:fill="FFFFFF"/>
        </w:rPr>
        <w:t>Quarterly: a Journal of International Affairs, 67, </w:t>
      </w:r>
      <w:r w:rsidRPr="00697DD4">
        <w:rPr>
          <w:rFonts w:ascii="Times New Roman" w:eastAsia="Arial Unicode MS" w:hAnsi="Times New Roman" w:cs="Times New Roman"/>
          <w:color w:val="000000"/>
          <w:sz w:val="24"/>
          <w:szCs w:val="24"/>
          <w:shd w:val="clear" w:color="auto" w:fill="FFFFFF"/>
        </w:rPr>
        <w:t>1, 1-18.</w:t>
      </w:r>
    </w:p>
    <w:p w14:paraId="55FA84AE" w14:textId="7852BA85" w:rsidR="003518D2" w:rsidRPr="00697DD4" w:rsidRDefault="003518D2" w:rsidP="00801B3B">
      <w:pPr>
        <w:spacing w:line="480" w:lineRule="auto"/>
        <w:contextualSpacing/>
        <w:rPr>
          <w:rFonts w:ascii="Times New Roman" w:eastAsia="Arial Unicode MS" w:hAnsi="Times New Roman" w:cs="Times New Roman"/>
          <w:color w:val="000000"/>
          <w:sz w:val="24"/>
          <w:szCs w:val="24"/>
          <w:shd w:val="clear" w:color="auto" w:fill="FFFFFF"/>
        </w:rPr>
      </w:pPr>
      <w:r w:rsidRPr="00697DD4">
        <w:rPr>
          <w:rFonts w:ascii="Times New Roman" w:eastAsia="Arial Unicode MS" w:hAnsi="Times New Roman" w:cs="Times New Roman"/>
          <w:color w:val="000000"/>
          <w:sz w:val="24"/>
          <w:szCs w:val="24"/>
          <w:shd w:val="clear" w:color="auto" w:fill="FFFFFF"/>
        </w:rPr>
        <w:t xml:space="preserve">Rossi, B. (August 01, 2004). Revisiting Foucauldian Approaches: Power Dynamics in </w:t>
      </w:r>
      <w:r w:rsidR="00697DD4" w:rsidRPr="00697DD4">
        <w:rPr>
          <w:rFonts w:ascii="Times New Roman" w:eastAsia="Arial Unicode MS" w:hAnsi="Times New Roman" w:cs="Times New Roman"/>
          <w:color w:val="000000"/>
          <w:sz w:val="24"/>
          <w:szCs w:val="24"/>
          <w:shd w:val="clear" w:color="auto" w:fill="FFFFFF"/>
        </w:rPr>
        <w:tab/>
      </w:r>
      <w:r w:rsidRPr="00697DD4">
        <w:rPr>
          <w:rFonts w:ascii="Times New Roman" w:eastAsia="Arial Unicode MS" w:hAnsi="Times New Roman" w:cs="Times New Roman"/>
          <w:color w:val="000000"/>
          <w:sz w:val="24"/>
          <w:szCs w:val="24"/>
          <w:shd w:val="clear" w:color="auto" w:fill="FFFFFF"/>
        </w:rPr>
        <w:t>Development Projects. </w:t>
      </w:r>
      <w:r w:rsidRPr="00697DD4">
        <w:rPr>
          <w:rFonts w:ascii="Times New Roman" w:eastAsia="Arial Unicode MS" w:hAnsi="Times New Roman" w:cs="Times New Roman"/>
          <w:i/>
          <w:iCs/>
          <w:color w:val="000000"/>
          <w:sz w:val="24"/>
          <w:szCs w:val="24"/>
          <w:shd w:val="clear" w:color="auto" w:fill="FFFFFF"/>
        </w:rPr>
        <w:t>The Journal of Development Studies, 40, </w:t>
      </w:r>
      <w:r w:rsidRPr="00697DD4">
        <w:rPr>
          <w:rFonts w:ascii="Times New Roman" w:eastAsia="Arial Unicode MS" w:hAnsi="Times New Roman" w:cs="Times New Roman"/>
          <w:color w:val="000000"/>
          <w:sz w:val="24"/>
          <w:szCs w:val="24"/>
          <w:shd w:val="clear" w:color="auto" w:fill="FFFFFF"/>
        </w:rPr>
        <w:t>6, 1-29.</w:t>
      </w:r>
    </w:p>
    <w:p w14:paraId="2FE588A3" w14:textId="46723E08" w:rsidR="003518D2" w:rsidRDefault="003518D2" w:rsidP="00801B3B">
      <w:pPr>
        <w:spacing w:line="480" w:lineRule="auto"/>
        <w:contextualSpacing/>
        <w:rPr>
          <w:rFonts w:ascii="Times New Roman" w:eastAsia="Arial Unicode MS" w:hAnsi="Times New Roman" w:cs="Times New Roman"/>
          <w:color w:val="000000"/>
          <w:sz w:val="24"/>
          <w:szCs w:val="24"/>
          <w:shd w:val="clear" w:color="auto" w:fill="FFFFFF"/>
        </w:rPr>
      </w:pPr>
      <w:proofErr w:type="spellStart"/>
      <w:r w:rsidRPr="00697DD4">
        <w:rPr>
          <w:rFonts w:ascii="Times New Roman" w:eastAsia="Arial Unicode MS" w:hAnsi="Times New Roman" w:cs="Times New Roman"/>
          <w:color w:val="000000"/>
          <w:sz w:val="24"/>
          <w:szCs w:val="24"/>
          <w:shd w:val="clear" w:color="auto" w:fill="FFFFFF"/>
        </w:rPr>
        <w:t>Schehr</w:t>
      </w:r>
      <w:proofErr w:type="spellEnd"/>
      <w:r w:rsidRPr="00697DD4">
        <w:rPr>
          <w:rFonts w:ascii="Times New Roman" w:eastAsia="Arial Unicode MS" w:hAnsi="Times New Roman" w:cs="Times New Roman"/>
          <w:color w:val="000000"/>
          <w:sz w:val="24"/>
          <w:szCs w:val="24"/>
          <w:shd w:val="clear" w:color="auto" w:fill="FFFFFF"/>
        </w:rPr>
        <w:t>, R. (2005). Conventional Risk Discourse and the Proliferation of Fear. </w:t>
      </w:r>
      <w:r w:rsidRPr="00697DD4">
        <w:rPr>
          <w:rFonts w:ascii="Times New Roman" w:eastAsia="Arial Unicode MS" w:hAnsi="Times New Roman" w:cs="Times New Roman"/>
          <w:i/>
          <w:iCs/>
          <w:color w:val="000000"/>
          <w:sz w:val="24"/>
          <w:szCs w:val="24"/>
          <w:shd w:val="clear" w:color="auto" w:fill="FFFFFF"/>
        </w:rPr>
        <w:t xml:space="preserve">Criminal </w:t>
      </w:r>
      <w:r w:rsidR="00697DD4">
        <w:rPr>
          <w:rFonts w:ascii="Times New Roman" w:eastAsia="Arial Unicode MS" w:hAnsi="Times New Roman" w:cs="Times New Roman"/>
          <w:i/>
          <w:iCs/>
          <w:color w:val="000000"/>
          <w:sz w:val="24"/>
          <w:szCs w:val="24"/>
          <w:shd w:val="clear" w:color="auto" w:fill="FFFFFF"/>
        </w:rPr>
        <w:tab/>
      </w:r>
      <w:r w:rsidRPr="00697DD4">
        <w:rPr>
          <w:rFonts w:ascii="Times New Roman" w:eastAsia="Arial Unicode MS" w:hAnsi="Times New Roman" w:cs="Times New Roman"/>
          <w:i/>
          <w:iCs/>
          <w:color w:val="000000"/>
          <w:sz w:val="24"/>
          <w:szCs w:val="24"/>
          <w:shd w:val="clear" w:color="auto" w:fill="FFFFFF"/>
        </w:rPr>
        <w:t xml:space="preserve">Justice </w:t>
      </w:r>
      <w:r w:rsidR="00CF5DF2">
        <w:rPr>
          <w:rFonts w:ascii="Times New Roman" w:eastAsia="Arial Unicode MS" w:hAnsi="Times New Roman" w:cs="Times New Roman"/>
          <w:i/>
          <w:iCs/>
          <w:color w:val="000000"/>
          <w:sz w:val="24"/>
          <w:szCs w:val="24"/>
          <w:shd w:val="clear" w:color="auto" w:fill="FFFFFF"/>
        </w:rPr>
        <w:tab/>
      </w:r>
      <w:r w:rsidRPr="00697DD4">
        <w:rPr>
          <w:rFonts w:ascii="Times New Roman" w:eastAsia="Arial Unicode MS" w:hAnsi="Times New Roman" w:cs="Times New Roman"/>
          <w:i/>
          <w:iCs/>
          <w:color w:val="000000"/>
          <w:sz w:val="24"/>
          <w:szCs w:val="24"/>
          <w:shd w:val="clear" w:color="auto" w:fill="FFFFFF"/>
        </w:rPr>
        <w:t>Policy Review, 16, </w:t>
      </w:r>
      <w:r w:rsidRPr="00697DD4">
        <w:rPr>
          <w:rFonts w:ascii="Times New Roman" w:eastAsia="Arial Unicode MS" w:hAnsi="Times New Roman" w:cs="Times New Roman"/>
          <w:color w:val="000000"/>
          <w:sz w:val="24"/>
          <w:szCs w:val="24"/>
          <w:shd w:val="clear" w:color="auto" w:fill="FFFFFF"/>
        </w:rPr>
        <w:t>1, 38-58.</w:t>
      </w:r>
    </w:p>
    <w:p w14:paraId="3F488449" w14:textId="2ECE503A" w:rsidR="0057438A" w:rsidRDefault="0057438A" w:rsidP="00801B3B">
      <w:pPr>
        <w:spacing w:line="480" w:lineRule="auto"/>
        <w:contextualSpacing/>
        <w:rPr>
          <w:rFonts w:ascii="Times New Roman" w:eastAsia="Arial Unicode MS" w:hAnsi="Times New Roman" w:cs="Times New Roman"/>
          <w:color w:val="000000"/>
          <w:sz w:val="24"/>
          <w:szCs w:val="24"/>
          <w:shd w:val="clear" w:color="auto" w:fill="FFFFFF"/>
        </w:rPr>
      </w:pPr>
      <w:r w:rsidRPr="000341B8">
        <w:rPr>
          <w:rFonts w:ascii="Times New Roman" w:eastAsia="Arial Unicode MS" w:hAnsi="Times New Roman" w:cs="Times New Roman"/>
          <w:color w:val="000000"/>
          <w:sz w:val="24"/>
          <w:szCs w:val="24"/>
          <w:shd w:val="clear" w:color="auto" w:fill="FFFFFF"/>
        </w:rPr>
        <w:t xml:space="preserve">Shaver, P. R., &amp; </w:t>
      </w:r>
      <w:proofErr w:type="spellStart"/>
      <w:r w:rsidRPr="000341B8">
        <w:rPr>
          <w:rFonts w:ascii="Times New Roman" w:eastAsia="Arial Unicode MS" w:hAnsi="Times New Roman" w:cs="Times New Roman"/>
          <w:color w:val="000000"/>
          <w:sz w:val="24"/>
          <w:szCs w:val="24"/>
          <w:shd w:val="clear" w:color="auto" w:fill="FFFFFF"/>
        </w:rPr>
        <w:t>Mikulincer</w:t>
      </w:r>
      <w:proofErr w:type="spellEnd"/>
      <w:r w:rsidRPr="000341B8">
        <w:rPr>
          <w:rFonts w:ascii="Times New Roman" w:eastAsia="Arial Unicode MS" w:hAnsi="Times New Roman" w:cs="Times New Roman"/>
          <w:color w:val="000000"/>
          <w:sz w:val="24"/>
          <w:szCs w:val="24"/>
          <w:shd w:val="clear" w:color="auto" w:fill="FFFFFF"/>
        </w:rPr>
        <w:t>, M. (2011). </w:t>
      </w:r>
      <w:r w:rsidRPr="000341B8">
        <w:rPr>
          <w:rFonts w:ascii="Times New Roman" w:eastAsia="Arial Unicode MS" w:hAnsi="Times New Roman" w:cs="Times New Roman"/>
          <w:i/>
          <w:iCs/>
          <w:color w:val="000000"/>
          <w:sz w:val="24"/>
          <w:szCs w:val="24"/>
          <w:shd w:val="clear" w:color="auto" w:fill="FFFFFF"/>
        </w:rPr>
        <w:t xml:space="preserve">Human aggression and violence: Causes, </w:t>
      </w:r>
      <w:r>
        <w:rPr>
          <w:rFonts w:ascii="Times New Roman" w:eastAsia="Arial Unicode MS" w:hAnsi="Times New Roman" w:cs="Times New Roman"/>
          <w:i/>
          <w:iCs/>
          <w:color w:val="000000"/>
          <w:sz w:val="24"/>
          <w:szCs w:val="24"/>
          <w:shd w:val="clear" w:color="auto" w:fill="FFFFFF"/>
        </w:rPr>
        <w:tab/>
      </w:r>
      <w:r w:rsidRPr="000341B8">
        <w:rPr>
          <w:rFonts w:ascii="Times New Roman" w:eastAsia="Arial Unicode MS" w:hAnsi="Times New Roman" w:cs="Times New Roman"/>
          <w:i/>
          <w:iCs/>
          <w:color w:val="000000"/>
          <w:sz w:val="24"/>
          <w:szCs w:val="24"/>
          <w:shd w:val="clear" w:color="auto" w:fill="FFFFFF"/>
        </w:rPr>
        <w:t>manifestations, and consequences</w:t>
      </w:r>
      <w:r w:rsidRPr="000341B8">
        <w:rPr>
          <w:rFonts w:ascii="Times New Roman" w:eastAsia="Arial Unicode MS" w:hAnsi="Times New Roman" w:cs="Times New Roman"/>
          <w:color w:val="000000"/>
          <w:sz w:val="24"/>
          <w:szCs w:val="24"/>
          <w:shd w:val="clear" w:color="auto" w:fill="FFFFFF"/>
        </w:rPr>
        <w:t xml:space="preserve">. Washington, D.C: American Psychological </w:t>
      </w:r>
      <w:r>
        <w:rPr>
          <w:rFonts w:ascii="Times New Roman" w:eastAsia="Arial Unicode MS" w:hAnsi="Times New Roman" w:cs="Times New Roman"/>
          <w:color w:val="000000"/>
          <w:sz w:val="24"/>
          <w:szCs w:val="24"/>
          <w:shd w:val="clear" w:color="auto" w:fill="FFFFFF"/>
        </w:rPr>
        <w:tab/>
      </w:r>
      <w:r w:rsidRPr="000341B8">
        <w:rPr>
          <w:rFonts w:ascii="Times New Roman" w:eastAsia="Arial Unicode MS" w:hAnsi="Times New Roman" w:cs="Times New Roman"/>
          <w:color w:val="000000"/>
          <w:sz w:val="24"/>
          <w:szCs w:val="24"/>
          <w:shd w:val="clear" w:color="auto" w:fill="FFFFFF"/>
        </w:rPr>
        <w:t>Association.</w:t>
      </w:r>
    </w:p>
    <w:p w14:paraId="28055538" w14:textId="6FA30D59" w:rsidR="00E8319D" w:rsidRPr="000341B8" w:rsidRDefault="00E8319D" w:rsidP="00801B3B">
      <w:pPr>
        <w:spacing w:line="480" w:lineRule="auto"/>
        <w:contextualSpacing/>
        <w:rPr>
          <w:rFonts w:ascii="Times New Roman" w:eastAsia="Times New Roman" w:hAnsi="Times New Roman" w:cs="Times New Roman"/>
          <w:sz w:val="24"/>
          <w:szCs w:val="24"/>
        </w:rPr>
      </w:pPr>
      <w:r w:rsidRPr="000341B8">
        <w:rPr>
          <w:rFonts w:ascii="Times New Roman" w:eastAsia="Arial Unicode MS" w:hAnsi="Times New Roman" w:cs="Times New Roman"/>
          <w:color w:val="000000"/>
          <w:sz w:val="24"/>
          <w:szCs w:val="24"/>
          <w:shd w:val="clear" w:color="auto" w:fill="FFFFFF"/>
        </w:rPr>
        <w:t xml:space="preserve">Schumacher, T., &amp; </w:t>
      </w:r>
      <w:proofErr w:type="spellStart"/>
      <w:r w:rsidRPr="000341B8">
        <w:rPr>
          <w:rFonts w:ascii="Times New Roman" w:eastAsia="Arial Unicode MS" w:hAnsi="Times New Roman" w:cs="Times New Roman"/>
          <w:color w:val="000000"/>
          <w:sz w:val="24"/>
          <w:szCs w:val="24"/>
          <w:shd w:val="clear" w:color="auto" w:fill="FFFFFF"/>
        </w:rPr>
        <w:t>Nitoiu</w:t>
      </w:r>
      <w:proofErr w:type="spellEnd"/>
      <w:r w:rsidRPr="000341B8">
        <w:rPr>
          <w:rFonts w:ascii="Times New Roman" w:eastAsia="Arial Unicode MS" w:hAnsi="Times New Roman" w:cs="Times New Roman"/>
          <w:color w:val="000000"/>
          <w:sz w:val="24"/>
          <w:szCs w:val="24"/>
          <w:shd w:val="clear" w:color="auto" w:fill="FFFFFF"/>
        </w:rPr>
        <w:t xml:space="preserve">, C. (January 02, 2015). Russia's Foreign Policy </w:t>
      </w:r>
      <w:proofErr w:type="gramStart"/>
      <w:r w:rsidRPr="000341B8">
        <w:rPr>
          <w:rFonts w:ascii="Times New Roman" w:eastAsia="Arial Unicode MS" w:hAnsi="Times New Roman" w:cs="Times New Roman"/>
          <w:color w:val="000000"/>
          <w:sz w:val="24"/>
          <w:szCs w:val="24"/>
          <w:shd w:val="clear" w:color="auto" w:fill="FFFFFF"/>
        </w:rPr>
        <w:t>Towards</w:t>
      </w:r>
      <w:proofErr w:type="gramEnd"/>
      <w:r w:rsidRPr="000341B8">
        <w:rPr>
          <w:rFonts w:ascii="Times New Roman" w:eastAsia="Arial Unicode MS" w:hAnsi="Times New Roman" w:cs="Times New Roman"/>
          <w:color w:val="000000"/>
          <w:sz w:val="24"/>
          <w:szCs w:val="24"/>
          <w:shd w:val="clear" w:color="auto" w:fill="FFFFFF"/>
        </w:rPr>
        <w:t xml:space="preserve"> North </w:t>
      </w:r>
      <w:r>
        <w:rPr>
          <w:rFonts w:ascii="Times New Roman" w:eastAsia="Arial Unicode MS" w:hAnsi="Times New Roman" w:cs="Times New Roman"/>
          <w:color w:val="000000"/>
          <w:sz w:val="24"/>
          <w:szCs w:val="24"/>
          <w:shd w:val="clear" w:color="auto" w:fill="FFFFFF"/>
        </w:rPr>
        <w:tab/>
      </w:r>
      <w:r w:rsidRPr="000341B8">
        <w:rPr>
          <w:rFonts w:ascii="Times New Roman" w:eastAsia="Arial Unicode MS" w:hAnsi="Times New Roman" w:cs="Times New Roman"/>
          <w:color w:val="000000"/>
          <w:sz w:val="24"/>
          <w:szCs w:val="24"/>
          <w:shd w:val="clear" w:color="auto" w:fill="FFFFFF"/>
        </w:rPr>
        <w:t>Africa in the Wake of the Arab Spring. </w:t>
      </w:r>
      <w:r w:rsidRPr="000341B8">
        <w:rPr>
          <w:rFonts w:ascii="Times New Roman" w:eastAsia="Arial Unicode MS" w:hAnsi="Times New Roman" w:cs="Times New Roman"/>
          <w:i/>
          <w:iCs/>
          <w:color w:val="000000"/>
          <w:sz w:val="24"/>
          <w:szCs w:val="24"/>
          <w:shd w:val="clear" w:color="auto" w:fill="FFFFFF"/>
        </w:rPr>
        <w:t>Mediterranean Politics, 20, </w:t>
      </w:r>
      <w:r w:rsidRPr="000341B8">
        <w:rPr>
          <w:rFonts w:ascii="Times New Roman" w:eastAsia="Arial Unicode MS" w:hAnsi="Times New Roman" w:cs="Times New Roman"/>
          <w:color w:val="000000"/>
          <w:sz w:val="24"/>
          <w:szCs w:val="24"/>
          <w:shd w:val="clear" w:color="auto" w:fill="FFFFFF"/>
        </w:rPr>
        <w:t>1, 97-104.</w:t>
      </w:r>
    </w:p>
    <w:p w14:paraId="25B01304" w14:textId="2FE865B4" w:rsidR="00B67E07" w:rsidRPr="00697DD4" w:rsidRDefault="003518D2" w:rsidP="00801B3B">
      <w:pPr>
        <w:spacing w:line="480" w:lineRule="auto"/>
        <w:contextualSpacing/>
        <w:rPr>
          <w:rFonts w:ascii="Times New Roman" w:hAnsi="Times New Roman" w:cs="Times New Roman"/>
          <w:sz w:val="24"/>
          <w:szCs w:val="24"/>
        </w:rPr>
      </w:pPr>
      <w:r w:rsidRPr="00697DD4">
        <w:rPr>
          <w:rFonts w:ascii="Times New Roman" w:hAnsi="Times New Roman" w:cs="Times New Roman"/>
          <w:sz w:val="24"/>
          <w:szCs w:val="24"/>
        </w:rPr>
        <w:t xml:space="preserve">Sue, D.W., &amp; Sue, D. (1990).  Counselling the culturally different:  Theory and practice </w:t>
      </w:r>
      <w:r w:rsidR="00697DD4">
        <w:rPr>
          <w:rFonts w:ascii="Times New Roman" w:hAnsi="Times New Roman" w:cs="Times New Roman"/>
          <w:sz w:val="24"/>
          <w:szCs w:val="24"/>
        </w:rPr>
        <w:tab/>
      </w:r>
      <w:r w:rsidRPr="00697DD4">
        <w:rPr>
          <w:rFonts w:ascii="Times New Roman" w:hAnsi="Times New Roman" w:cs="Times New Roman"/>
          <w:sz w:val="24"/>
          <w:szCs w:val="24"/>
        </w:rPr>
        <w:t>(2</w:t>
      </w:r>
      <w:r w:rsidRPr="00697DD4">
        <w:rPr>
          <w:rFonts w:ascii="Times New Roman" w:hAnsi="Times New Roman" w:cs="Times New Roman"/>
          <w:sz w:val="24"/>
          <w:szCs w:val="24"/>
          <w:vertAlign w:val="superscript"/>
        </w:rPr>
        <w:t>nd</w:t>
      </w:r>
      <w:r w:rsidRPr="00697DD4">
        <w:rPr>
          <w:rFonts w:ascii="Times New Roman" w:hAnsi="Times New Roman" w:cs="Times New Roman"/>
          <w:sz w:val="24"/>
          <w:szCs w:val="24"/>
        </w:rPr>
        <w:t xml:space="preserve"> </w:t>
      </w:r>
      <w:r w:rsidR="00CF5DF2">
        <w:rPr>
          <w:rFonts w:ascii="Times New Roman" w:hAnsi="Times New Roman" w:cs="Times New Roman"/>
          <w:sz w:val="24"/>
          <w:szCs w:val="24"/>
        </w:rPr>
        <w:tab/>
      </w:r>
      <w:r w:rsidRPr="00697DD4">
        <w:rPr>
          <w:rFonts w:ascii="Times New Roman" w:hAnsi="Times New Roman" w:cs="Times New Roman"/>
          <w:sz w:val="24"/>
          <w:szCs w:val="24"/>
        </w:rPr>
        <w:t>edition) New York: John Wiley &amp; Sons</w:t>
      </w:r>
    </w:p>
    <w:p w14:paraId="5A399096" w14:textId="5897BEF2" w:rsidR="00697DD4" w:rsidRDefault="003518D2" w:rsidP="00801B3B">
      <w:pPr>
        <w:spacing w:line="480" w:lineRule="auto"/>
        <w:contextualSpacing/>
        <w:rPr>
          <w:rFonts w:ascii="Times New Roman" w:hAnsi="Times New Roman" w:cs="Times New Roman"/>
          <w:sz w:val="24"/>
          <w:szCs w:val="24"/>
        </w:rPr>
      </w:pPr>
      <w:proofErr w:type="spellStart"/>
      <w:r w:rsidRPr="00697DD4">
        <w:rPr>
          <w:rFonts w:ascii="Times New Roman" w:hAnsi="Times New Roman" w:cs="Times New Roman"/>
          <w:sz w:val="24"/>
          <w:szCs w:val="24"/>
        </w:rPr>
        <w:lastRenderedPageBreak/>
        <w:t>Silove</w:t>
      </w:r>
      <w:proofErr w:type="spellEnd"/>
      <w:r w:rsidRPr="00697DD4">
        <w:rPr>
          <w:rFonts w:ascii="Times New Roman" w:hAnsi="Times New Roman" w:cs="Times New Roman"/>
          <w:sz w:val="24"/>
          <w:szCs w:val="24"/>
        </w:rPr>
        <w:t xml:space="preserve">, D. (1999) </w:t>
      </w:r>
      <w:proofErr w:type="gramStart"/>
      <w:r w:rsidRPr="00697DD4">
        <w:rPr>
          <w:rFonts w:ascii="Times New Roman" w:hAnsi="Times New Roman" w:cs="Times New Roman"/>
          <w:sz w:val="24"/>
          <w:szCs w:val="24"/>
        </w:rPr>
        <w:t>The</w:t>
      </w:r>
      <w:proofErr w:type="gramEnd"/>
      <w:r w:rsidRPr="00697DD4">
        <w:rPr>
          <w:rFonts w:ascii="Times New Roman" w:hAnsi="Times New Roman" w:cs="Times New Roman"/>
          <w:sz w:val="24"/>
          <w:szCs w:val="24"/>
        </w:rPr>
        <w:t xml:space="preserve"> Psychosocial Effects of Torture, Mass Human Rights Violations, </w:t>
      </w:r>
      <w:r w:rsidR="00697DD4">
        <w:rPr>
          <w:rFonts w:ascii="Times New Roman" w:hAnsi="Times New Roman" w:cs="Times New Roman"/>
          <w:sz w:val="24"/>
          <w:szCs w:val="24"/>
        </w:rPr>
        <w:tab/>
      </w:r>
      <w:r w:rsidRPr="00697DD4">
        <w:rPr>
          <w:rFonts w:ascii="Times New Roman" w:hAnsi="Times New Roman" w:cs="Times New Roman"/>
          <w:sz w:val="24"/>
          <w:szCs w:val="24"/>
        </w:rPr>
        <w:t xml:space="preserve">Refugee Trauma:  Toward an Integrated Conceptual Framework.  The Journal of </w:t>
      </w:r>
      <w:r w:rsidR="00697DD4">
        <w:rPr>
          <w:rFonts w:ascii="Times New Roman" w:hAnsi="Times New Roman" w:cs="Times New Roman"/>
          <w:sz w:val="24"/>
          <w:szCs w:val="24"/>
        </w:rPr>
        <w:tab/>
      </w:r>
      <w:r w:rsidRPr="00697DD4">
        <w:rPr>
          <w:rFonts w:ascii="Times New Roman" w:hAnsi="Times New Roman" w:cs="Times New Roman"/>
          <w:sz w:val="24"/>
          <w:szCs w:val="24"/>
        </w:rPr>
        <w:t>Nervous &amp; Mental Disease.  Vol. 187 Issue 4, pp 200-207</w:t>
      </w:r>
    </w:p>
    <w:p w14:paraId="45F63DCC" w14:textId="3B9FBBEB" w:rsidR="009F4B27" w:rsidRPr="0077470F" w:rsidRDefault="00507104" w:rsidP="009F4B27">
      <w:pPr>
        <w:spacing w:after="0" w:line="480" w:lineRule="auto"/>
        <w:rPr>
          <w:rFonts w:ascii="Times New Roman" w:eastAsia="Times New Roman" w:hAnsi="Times New Roman" w:cs="Times New Roman"/>
          <w:color w:val="222222"/>
          <w:sz w:val="24"/>
          <w:szCs w:val="24"/>
          <w:shd w:val="clear" w:color="auto" w:fill="FFFFFF"/>
        </w:rPr>
      </w:pPr>
      <w:r w:rsidRPr="00507104">
        <w:rPr>
          <w:rFonts w:ascii="Times New Roman" w:eastAsia="Times New Roman" w:hAnsi="Times New Roman" w:cs="Times New Roman"/>
          <w:color w:val="222222"/>
          <w:sz w:val="24"/>
          <w:szCs w:val="24"/>
          <w:shd w:val="clear" w:color="auto" w:fill="FFFFFF"/>
        </w:rPr>
        <w:t>Silverstein, P. A. (2004). </w:t>
      </w:r>
      <w:r w:rsidRPr="00507104">
        <w:rPr>
          <w:rFonts w:ascii="Times New Roman" w:eastAsia="Times New Roman" w:hAnsi="Times New Roman" w:cs="Times New Roman"/>
          <w:i/>
          <w:iCs/>
          <w:color w:val="222222"/>
          <w:sz w:val="24"/>
          <w:szCs w:val="24"/>
          <w:shd w:val="clear" w:color="auto" w:fill="FFFFFF"/>
        </w:rPr>
        <w:t xml:space="preserve">Algeria in France: </w:t>
      </w:r>
      <w:proofErr w:type="spellStart"/>
      <w:r w:rsidRPr="00507104">
        <w:rPr>
          <w:rFonts w:ascii="Times New Roman" w:eastAsia="Times New Roman" w:hAnsi="Times New Roman" w:cs="Times New Roman"/>
          <w:i/>
          <w:iCs/>
          <w:color w:val="222222"/>
          <w:sz w:val="24"/>
          <w:szCs w:val="24"/>
          <w:shd w:val="clear" w:color="auto" w:fill="FFFFFF"/>
        </w:rPr>
        <w:t>Transpolitics</w:t>
      </w:r>
      <w:proofErr w:type="spellEnd"/>
      <w:r w:rsidRPr="00507104">
        <w:rPr>
          <w:rFonts w:ascii="Times New Roman" w:eastAsia="Times New Roman" w:hAnsi="Times New Roman" w:cs="Times New Roman"/>
          <w:i/>
          <w:iCs/>
          <w:color w:val="222222"/>
          <w:sz w:val="24"/>
          <w:szCs w:val="24"/>
          <w:shd w:val="clear" w:color="auto" w:fill="FFFFFF"/>
        </w:rPr>
        <w:t>, race, and nation</w:t>
      </w:r>
      <w:r w:rsidRPr="00507104">
        <w:rPr>
          <w:rFonts w:ascii="Times New Roman" w:eastAsia="Times New Roman" w:hAnsi="Times New Roman" w:cs="Times New Roman"/>
          <w:color w:val="222222"/>
          <w:sz w:val="24"/>
          <w:szCs w:val="24"/>
          <w:shd w:val="clear" w:color="auto" w:fill="FFFFFF"/>
        </w:rPr>
        <w:t xml:space="preserve">. Indiana University </w:t>
      </w:r>
      <w:r>
        <w:rPr>
          <w:rFonts w:ascii="Times New Roman" w:eastAsia="Times New Roman" w:hAnsi="Times New Roman" w:cs="Times New Roman"/>
          <w:color w:val="222222"/>
          <w:sz w:val="24"/>
          <w:szCs w:val="24"/>
          <w:shd w:val="clear" w:color="auto" w:fill="FFFFFF"/>
        </w:rPr>
        <w:tab/>
      </w:r>
      <w:r w:rsidRPr="00507104">
        <w:rPr>
          <w:rFonts w:ascii="Times New Roman" w:eastAsia="Times New Roman" w:hAnsi="Times New Roman" w:cs="Times New Roman"/>
          <w:color w:val="222222"/>
          <w:sz w:val="24"/>
          <w:szCs w:val="24"/>
          <w:shd w:val="clear" w:color="auto" w:fill="FFFFFF"/>
        </w:rPr>
        <w:t>Press.</w:t>
      </w:r>
    </w:p>
    <w:p w14:paraId="55A4752C" w14:textId="77777777" w:rsidR="009F4B27" w:rsidRPr="009F4B27" w:rsidRDefault="009F4B27" w:rsidP="009F4B27">
      <w:pPr>
        <w:spacing w:after="0" w:line="480" w:lineRule="auto"/>
        <w:rPr>
          <w:rFonts w:ascii="Times New Roman" w:eastAsia="Times New Roman" w:hAnsi="Times New Roman" w:cs="Times New Roman"/>
          <w:sz w:val="24"/>
          <w:szCs w:val="24"/>
        </w:rPr>
      </w:pPr>
      <w:r w:rsidRPr="009F4B27">
        <w:rPr>
          <w:rFonts w:ascii="Times New Roman" w:eastAsia="Times New Roman" w:hAnsi="Times New Roman" w:cs="Times New Roman"/>
          <w:sz w:val="24"/>
          <w:szCs w:val="24"/>
        </w:rPr>
        <w:t>Smith, J. A. (2004). Reflecting on the development of interpretative phenomenological analysis</w:t>
      </w:r>
    </w:p>
    <w:p w14:paraId="213007BB" w14:textId="380A2D18" w:rsidR="009F4B27" w:rsidRPr="009F4B27" w:rsidRDefault="009F4B27" w:rsidP="009F4B27">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proofErr w:type="gramStart"/>
      <w:r w:rsidRPr="009F4B27">
        <w:rPr>
          <w:rFonts w:ascii="Times New Roman" w:eastAsia="Times New Roman" w:hAnsi="Times New Roman" w:cs="Times New Roman"/>
          <w:sz w:val="24"/>
          <w:szCs w:val="24"/>
        </w:rPr>
        <w:t>and</w:t>
      </w:r>
      <w:proofErr w:type="gramEnd"/>
      <w:r w:rsidRPr="009F4B27">
        <w:rPr>
          <w:rFonts w:ascii="Times New Roman" w:eastAsia="Times New Roman" w:hAnsi="Times New Roman" w:cs="Times New Roman"/>
          <w:sz w:val="24"/>
          <w:szCs w:val="24"/>
        </w:rPr>
        <w:t xml:space="preserve"> its contribution to qualitative research in psychology. Qualitative research in</w:t>
      </w:r>
    </w:p>
    <w:p w14:paraId="4AA5563E" w14:textId="7970C45D" w:rsidR="009F4B27" w:rsidRPr="009F4B27" w:rsidRDefault="009F4B27" w:rsidP="009F4B27">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proofErr w:type="gramStart"/>
      <w:r w:rsidRPr="009F4B27">
        <w:rPr>
          <w:rFonts w:ascii="Times New Roman" w:eastAsia="Times New Roman" w:hAnsi="Times New Roman" w:cs="Times New Roman"/>
          <w:sz w:val="24"/>
          <w:szCs w:val="24"/>
        </w:rPr>
        <w:t>psychology</w:t>
      </w:r>
      <w:proofErr w:type="gramEnd"/>
      <w:r w:rsidRPr="009F4B27">
        <w:rPr>
          <w:rFonts w:ascii="Times New Roman" w:eastAsia="Times New Roman" w:hAnsi="Times New Roman" w:cs="Times New Roman"/>
          <w:sz w:val="24"/>
          <w:szCs w:val="24"/>
        </w:rPr>
        <w:t>, 1(1), 39-54.</w:t>
      </w:r>
    </w:p>
    <w:p w14:paraId="43EA6309" w14:textId="77777777" w:rsidR="009F4B27" w:rsidRPr="009F4B27" w:rsidRDefault="009F4B27" w:rsidP="009F4B27">
      <w:pPr>
        <w:spacing w:after="0" w:line="480" w:lineRule="auto"/>
        <w:rPr>
          <w:rFonts w:ascii="Times New Roman" w:eastAsia="Times New Roman" w:hAnsi="Times New Roman" w:cs="Times New Roman"/>
          <w:sz w:val="24"/>
          <w:szCs w:val="24"/>
        </w:rPr>
      </w:pPr>
      <w:r w:rsidRPr="009F4B27">
        <w:rPr>
          <w:rFonts w:ascii="Times New Roman" w:eastAsia="Times New Roman" w:hAnsi="Times New Roman" w:cs="Times New Roman"/>
          <w:sz w:val="24"/>
          <w:szCs w:val="24"/>
        </w:rPr>
        <w:t>Smith, J.A., Flowers, P. &amp; Larkin, M. (2009). Interpretive phenomenological analysis: Theory,</w:t>
      </w:r>
    </w:p>
    <w:p w14:paraId="11E63A4C" w14:textId="12AD99BF" w:rsidR="009F4B27" w:rsidRPr="009F4B27" w:rsidRDefault="009F4B27" w:rsidP="009F4B27">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proofErr w:type="gramStart"/>
      <w:r w:rsidRPr="009F4B27">
        <w:rPr>
          <w:rFonts w:ascii="Times New Roman" w:eastAsia="Times New Roman" w:hAnsi="Times New Roman" w:cs="Times New Roman"/>
          <w:sz w:val="24"/>
          <w:szCs w:val="24"/>
        </w:rPr>
        <w:t>method</w:t>
      </w:r>
      <w:proofErr w:type="gramEnd"/>
      <w:r w:rsidRPr="009F4B27">
        <w:rPr>
          <w:rFonts w:ascii="Times New Roman" w:eastAsia="Times New Roman" w:hAnsi="Times New Roman" w:cs="Times New Roman"/>
          <w:sz w:val="24"/>
          <w:szCs w:val="24"/>
        </w:rPr>
        <w:t>, and research. Thousand Oaks, CA: Sage.</w:t>
      </w:r>
    </w:p>
    <w:p w14:paraId="485729E9" w14:textId="77777777" w:rsidR="009F4B27" w:rsidRPr="009F4B27" w:rsidRDefault="009F4B27" w:rsidP="009F4B27">
      <w:pPr>
        <w:spacing w:after="0" w:line="480" w:lineRule="auto"/>
        <w:rPr>
          <w:rFonts w:ascii="Times New Roman" w:eastAsia="Times New Roman" w:hAnsi="Times New Roman" w:cs="Times New Roman"/>
          <w:sz w:val="24"/>
          <w:szCs w:val="24"/>
        </w:rPr>
      </w:pPr>
      <w:r w:rsidRPr="009F4B27">
        <w:rPr>
          <w:rFonts w:ascii="Times New Roman" w:eastAsia="Times New Roman" w:hAnsi="Times New Roman" w:cs="Times New Roman"/>
          <w:sz w:val="24"/>
          <w:szCs w:val="24"/>
        </w:rPr>
        <w:t>Smith, J. A., Flowers, P., &amp; Osborn, M. (1999). Interpretative phenomenological analysis and the</w:t>
      </w:r>
    </w:p>
    <w:p w14:paraId="52EFA13E" w14:textId="28EFF7AD" w:rsidR="009F4B27" w:rsidRPr="009F4B27" w:rsidRDefault="009F4B27" w:rsidP="009F4B27">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proofErr w:type="gramStart"/>
      <w:r w:rsidRPr="009F4B27">
        <w:rPr>
          <w:rFonts w:ascii="Times New Roman" w:eastAsia="Times New Roman" w:hAnsi="Times New Roman" w:cs="Times New Roman"/>
          <w:sz w:val="24"/>
          <w:szCs w:val="24"/>
        </w:rPr>
        <w:t>psychology</w:t>
      </w:r>
      <w:proofErr w:type="gramEnd"/>
      <w:r w:rsidRPr="009F4B27">
        <w:rPr>
          <w:rFonts w:ascii="Times New Roman" w:eastAsia="Times New Roman" w:hAnsi="Times New Roman" w:cs="Times New Roman"/>
          <w:sz w:val="24"/>
          <w:szCs w:val="24"/>
        </w:rPr>
        <w:t xml:space="preserve"> of health and illness. Material discourses of health and illness, 68-91. In</w:t>
      </w:r>
    </w:p>
    <w:p w14:paraId="4E0999F2" w14:textId="18FD5FAC" w:rsidR="009F4B27" w:rsidRPr="009F4B27" w:rsidRDefault="009F4B27" w:rsidP="009F4B27">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9F4B27">
        <w:rPr>
          <w:rFonts w:ascii="Times New Roman" w:eastAsia="Times New Roman" w:hAnsi="Times New Roman" w:cs="Times New Roman"/>
          <w:sz w:val="24"/>
          <w:szCs w:val="24"/>
        </w:rPr>
        <w:t>Murray, M., &amp; Chamberlain, K. (Eds.). (1999). Qualitative health psychology: Theories</w:t>
      </w:r>
    </w:p>
    <w:p w14:paraId="6163AB42" w14:textId="4B4C0953" w:rsidR="009F4B27" w:rsidRPr="009F4B27" w:rsidRDefault="009F4B27" w:rsidP="009F4B27">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proofErr w:type="gramStart"/>
      <w:r w:rsidRPr="009F4B27">
        <w:rPr>
          <w:rFonts w:ascii="Times New Roman" w:eastAsia="Times New Roman" w:hAnsi="Times New Roman" w:cs="Times New Roman"/>
          <w:sz w:val="24"/>
          <w:szCs w:val="24"/>
        </w:rPr>
        <w:t>and</w:t>
      </w:r>
      <w:proofErr w:type="gramEnd"/>
      <w:r w:rsidRPr="009F4B27">
        <w:rPr>
          <w:rFonts w:ascii="Times New Roman" w:eastAsia="Times New Roman" w:hAnsi="Times New Roman" w:cs="Times New Roman"/>
          <w:sz w:val="24"/>
          <w:szCs w:val="24"/>
        </w:rPr>
        <w:t xml:space="preserve"> methods. Thousand Oaks, CA: Sage.</w:t>
      </w:r>
    </w:p>
    <w:p w14:paraId="47ADF4B8" w14:textId="77777777" w:rsidR="009F4B27" w:rsidRPr="009F4B27" w:rsidRDefault="009F4B27" w:rsidP="009F4B27">
      <w:pPr>
        <w:spacing w:after="0" w:line="480" w:lineRule="auto"/>
        <w:rPr>
          <w:rFonts w:ascii="Times New Roman" w:eastAsia="Times New Roman" w:hAnsi="Times New Roman" w:cs="Times New Roman"/>
          <w:sz w:val="24"/>
          <w:szCs w:val="24"/>
        </w:rPr>
      </w:pPr>
      <w:r w:rsidRPr="009F4B27">
        <w:rPr>
          <w:rFonts w:ascii="Times New Roman" w:eastAsia="Times New Roman" w:hAnsi="Times New Roman" w:cs="Times New Roman"/>
          <w:sz w:val="24"/>
          <w:szCs w:val="24"/>
        </w:rPr>
        <w:t>Smith, J. A., &amp; Osborn, M. (2003). Interpretative phenomenological analysis. In J. A. Smith</w:t>
      </w:r>
    </w:p>
    <w:p w14:paraId="39CB6799" w14:textId="3F0E85B3" w:rsidR="009F4B27" w:rsidRPr="00507104" w:rsidRDefault="009F4B27" w:rsidP="009F4B27">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9F4B27">
        <w:rPr>
          <w:rFonts w:ascii="Times New Roman" w:eastAsia="Times New Roman" w:hAnsi="Times New Roman" w:cs="Times New Roman"/>
          <w:sz w:val="24"/>
          <w:szCs w:val="24"/>
        </w:rPr>
        <w:t>(Ed.), Qualitative Psychology: A Practical Guide to Methods. London: Sage.</w:t>
      </w:r>
    </w:p>
    <w:p w14:paraId="02263568" w14:textId="1DB100AF" w:rsidR="003518D2" w:rsidRPr="00697DD4" w:rsidRDefault="003518D2" w:rsidP="00801B3B">
      <w:pPr>
        <w:spacing w:line="480" w:lineRule="auto"/>
        <w:contextualSpacing/>
        <w:rPr>
          <w:rFonts w:ascii="Times New Roman" w:hAnsi="Times New Roman" w:cs="Times New Roman"/>
          <w:sz w:val="24"/>
          <w:szCs w:val="24"/>
        </w:rPr>
      </w:pPr>
      <w:proofErr w:type="spellStart"/>
      <w:r w:rsidRPr="00697DD4">
        <w:rPr>
          <w:rFonts w:ascii="Times New Roman" w:eastAsia="Arial Unicode MS" w:hAnsi="Times New Roman" w:cs="Times New Roman"/>
          <w:color w:val="000000"/>
          <w:sz w:val="24"/>
          <w:szCs w:val="24"/>
          <w:shd w:val="clear" w:color="auto" w:fill="FFFFFF"/>
        </w:rPr>
        <w:t>Sonn</w:t>
      </w:r>
      <w:proofErr w:type="spellEnd"/>
      <w:r w:rsidRPr="00697DD4">
        <w:rPr>
          <w:rFonts w:ascii="Times New Roman" w:eastAsia="Arial Unicode MS" w:hAnsi="Times New Roman" w:cs="Times New Roman"/>
          <w:color w:val="000000"/>
          <w:sz w:val="24"/>
          <w:szCs w:val="24"/>
          <w:shd w:val="clear" w:color="auto" w:fill="FFFFFF"/>
        </w:rPr>
        <w:t xml:space="preserve">, C. C., &amp; Fisher, A. T. (September 01, 1998). Sense of community: Community </w:t>
      </w:r>
      <w:r w:rsidR="00697DD4" w:rsidRPr="00697DD4">
        <w:rPr>
          <w:rFonts w:ascii="Times New Roman" w:eastAsia="Arial Unicode MS" w:hAnsi="Times New Roman" w:cs="Times New Roman"/>
          <w:color w:val="000000"/>
          <w:sz w:val="24"/>
          <w:szCs w:val="24"/>
          <w:shd w:val="clear" w:color="auto" w:fill="FFFFFF"/>
        </w:rPr>
        <w:tab/>
      </w:r>
      <w:r w:rsidRPr="00697DD4">
        <w:rPr>
          <w:rFonts w:ascii="Times New Roman" w:eastAsia="Arial Unicode MS" w:hAnsi="Times New Roman" w:cs="Times New Roman"/>
          <w:color w:val="000000"/>
          <w:sz w:val="24"/>
          <w:szCs w:val="24"/>
          <w:shd w:val="clear" w:color="auto" w:fill="FFFFFF"/>
        </w:rPr>
        <w:t>resilient responses to oppression and change. </w:t>
      </w:r>
      <w:r w:rsidRPr="00697DD4">
        <w:rPr>
          <w:rFonts w:ascii="Times New Roman" w:eastAsia="Arial Unicode MS" w:hAnsi="Times New Roman" w:cs="Times New Roman"/>
          <w:i/>
          <w:iCs/>
          <w:color w:val="000000"/>
          <w:sz w:val="24"/>
          <w:szCs w:val="24"/>
          <w:shd w:val="clear" w:color="auto" w:fill="FFFFFF"/>
        </w:rPr>
        <w:t xml:space="preserve">Journal of Community </w:t>
      </w:r>
      <w:r w:rsidR="00697DD4">
        <w:rPr>
          <w:rFonts w:ascii="Times New Roman" w:eastAsia="Arial Unicode MS" w:hAnsi="Times New Roman" w:cs="Times New Roman"/>
          <w:i/>
          <w:iCs/>
          <w:color w:val="000000"/>
          <w:sz w:val="24"/>
          <w:szCs w:val="24"/>
          <w:shd w:val="clear" w:color="auto" w:fill="FFFFFF"/>
        </w:rPr>
        <w:tab/>
      </w:r>
      <w:r w:rsidRPr="00697DD4">
        <w:rPr>
          <w:rFonts w:ascii="Times New Roman" w:eastAsia="Arial Unicode MS" w:hAnsi="Times New Roman" w:cs="Times New Roman"/>
          <w:i/>
          <w:iCs/>
          <w:color w:val="000000"/>
          <w:sz w:val="24"/>
          <w:szCs w:val="24"/>
          <w:shd w:val="clear" w:color="auto" w:fill="FFFFFF"/>
        </w:rPr>
        <w:t>Psychology, 26, </w:t>
      </w:r>
      <w:r w:rsidRPr="00697DD4">
        <w:rPr>
          <w:rFonts w:ascii="Times New Roman" w:eastAsia="Arial Unicode MS" w:hAnsi="Times New Roman" w:cs="Times New Roman"/>
          <w:color w:val="000000"/>
          <w:sz w:val="24"/>
          <w:szCs w:val="24"/>
          <w:shd w:val="clear" w:color="auto" w:fill="FFFFFF"/>
        </w:rPr>
        <w:t>5, 457-472.</w:t>
      </w:r>
    </w:p>
    <w:p w14:paraId="1490B778" w14:textId="77777777" w:rsidR="003518D2" w:rsidRDefault="003518D2" w:rsidP="00801B3B">
      <w:pPr>
        <w:spacing w:line="480" w:lineRule="auto"/>
        <w:contextualSpacing/>
        <w:rPr>
          <w:rFonts w:ascii="Times New Roman" w:eastAsia="Arial Unicode MS" w:hAnsi="Times New Roman" w:cs="Times New Roman"/>
          <w:color w:val="000000"/>
          <w:sz w:val="24"/>
          <w:szCs w:val="24"/>
          <w:shd w:val="clear" w:color="auto" w:fill="FFFFFF"/>
        </w:rPr>
      </w:pPr>
      <w:r w:rsidRPr="00697DD4">
        <w:rPr>
          <w:rFonts w:ascii="Times New Roman" w:eastAsia="Arial Unicode MS" w:hAnsi="Times New Roman" w:cs="Times New Roman"/>
          <w:color w:val="000000"/>
          <w:sz w:val="24"/>
          <w:szCs w:val="24"/>
          <w:shd w:val="clear" w:color="auto" w:fill="FFFFFF"/>
        </w:rPr>
        <w:t>Sorel, E (2014</w:t>
      </w:r>
      <w:proofErr w:type="gramStart"/>
      <w:r w:rsidRPr="00697DD4">
        <w:rPr>
          <w:rFonts w:ascii="Times New Roman" w:eastAsia="Arial Unicode MS" w:hAnsi="Times New Roman" w:cs="Times New Roman"/>
          <w:color w:val="000000"/>
          <w:sz w:val="24"/>
          <w:szCs w:val="24"/>
          <w:shd w:val="clear" w:color="auto" w:fill="FFFFFF"/>
        </w:rPr>
        <w:t>)  21</w:t>
      </w:r>
      <w:r w:rsidRPr="00697DD4">
        <w:rPr>
          <w:rFonts w:ascii="Times New Roman" w:eastAsia="Arial Unicode MS" w:hAnsi="Times New Roman" w:cs="Times New Roman"/>
          <w:color w:val="000000"/>
          <w:sz w:val="24"/>
          <w:szCs w:val="24"/>
          <w:shd w:val="clear" w:color="auto" w:fill="FFFFFF"/>
          <w:vertAlign w:val="superscript"/>
        </w:rPr>
        <w:t>st</w:t>
      </w:r>
      <w:proofErr w:type="gramEnd"/>
      <w:r w:rsidRPr="00697DD4">
        <w:rPr>
          <w:rFonts w:ascii="Times New Roman" w:eastAsia="Arial Unicode MS" w:hAnsi="Times New Roman" w:cs="Times New Roman"/>
          <w:color w:val="000000"/>
          <w:sz w:val="24"/>
          <w:szCs w:val="24"/>
          <w:shd w:val="clear" w:color="auto" w:fill="FFFFFF"/>
        </w:rPr>
        <w:t xml:space="preserve"> Global Mental Health   Jones &amp; Bartlett Learning</w:t>
      </w:r>
    </w:p>
    <w:p w14:paraId="1F98A46C" w14:textId="16B4D58C" w:rsidR="00A34731" w:rsidRPr="00265B32" w:rsidRDefault="00265B32" w:rsidP="00801B3B">
      <w:pPr>
        <w:spacing w:line="480" w:lineRule="auto"/>
        <w:rPr>
          <w:rFonts w:ascii="Times New Roman" w:eastAsia="Times New Roman" w:hAnsi="Times New Roman" w:cs="Times New Roman"/>
          <w:sz w:val="24"/>
          <w:szCs w:val="24"/>
        </w:rPr>
      </w:pPr>
      <w:proofErr w:type="spellStart"/>
      <w:r w:rsidRPr="00265B32">
        <w:rPr>
          <w:rFonts w:ascii="Times New Roman" w:eastAsia="Times New Roman" w:hAnsi="Times New Roman" w:cs="Times New Roman"/>
          <w:sz w:val="24"/>
          <w:szCs w:val="24"/>
        </w:rPr>
        <w:t>Sotero</w:t>
      </w:r>
      <w:proofErr w:type="spellEnd"/>
      <w:r w:rsidRPr="00265B32">
        <w:rPr>
          <w:rFonts w:ascii="Times New Roman" w:eastAsia="Times New Roman" w:hAnsi="Times New Roman" w:cs="Times New Roman"/>
          <w:sz w:val="24"/>
          <w:szCs w:val="24"/>
        </w:rPr>
        <w:t xml:space="preserve">, M. (2006). A conceptual model of historical trauma: Implications for public health </w:t>
      </w:r>
      <w:r>
        <w:rPr>
          <w:rFonts w:ascii="Times New Roman" w:eastAsia="Times New Roman" w:hAnsi="Times New Roman" w:cs="Times New Roman"/>
          <w:sz w:val="24"/>
          <w:szCs w:val="24"/>
        </w:rPr>
        <w:tab/>
      </w:r>
      <w:r w:rsidRPr="00265B32">
        <w:rPr>
          <w:rFonts w:ascii="Times New Roman" w:eastAsia="Times New Roman" w:hAnsi="Times New Roman" w:cs="Times New Roman"/>
          <w:sz w:val="24"/>
          <w:szCs w:val="24"/>
        </w:rPr>
        <w:t>practice and research. Journal of Health Disparities R</w:t>
      </w:r>
      <w:r>
        <w:rPr>
          <w:rFonts w:ascii="Times New Roman" w:eastAsia="Times New Roman" w:hAnsi="Times New Roman" w:cs="Times New Roman"/>
          <w:sz w:val="24"/>
          <w:szCs w:val="24"/>
        </w:rPr>
        <w:t>esearch and Practice, 1, 93–10</w:t>
      </w:r>
    </w:p>
    <w:p w14:paraId="723B4DA2" w14:textId="77777777" w:rsidR="0057438A" w:rsidRPr="00697DD4" w:rsidRDefault="0057438A" w:rsidP="00801B3B">
      <w:pPr>
        <w:spacing w:line="480" w:lineRule="auto"/>
        <w:contextualSpacing/>
        <w:rPr>
          <w:rFonts w:ascii="Times New Roman" w:hAnsi="Times New Roman" w:cs="Times New Roman"/>
          <w:sz w:val="24"/>
          <w:szCs w:val="24"/>
        </w:rPr>
      </w:pPr>
      <w:r w:rsidRPr="00697DD4">
        <w:rPr>
          <w:rFonts w:ascii="Times New Roman" w:eastAsia="Arial Unicode MS" w:hAnsi="Times New Roman" w:cs="Times New Roman"/>
          <w:color w:val="000000"/>
          <w:sz w:val="24"/>
          <w:szCs w:val="24"/>
          <w:shd w:val="clear" w:color="auto" w:fill="FFFFFF"/>
        </w:rPr>
        <w:lastRenderedPageBreak/>
        <w:t>Specht, B. (2004). </w:t>
      </w:r>
      <w:r w:rsidRPr="00697DD4">
        <w:rPr>
          <w:rFonts w:ascii="Times New Roman" w:eastAsia="Arial Unicode MS" w:hAnsi="Times New Roman" w:cs="Times New Roman"/>
          <w:i/>
          <w:iCs/>
          <w:color w:val="000000"/>
          <w:sz w:val="24"/>
          <w:szCs w:val="24"/>
          <w:shd w:val="clear" w:color="auto" w:fill="FFFFFF"/>
        </w:rPr>
        <w:t>Young soldiers: Why they choose to fight</w:t>
      </w:r>
      <w:r w:rsidRPr="00697DD4">
        <w:rPr>
          <w:rFonts w:ascii="Times New Roman" w:eastAsia="Arial Unicode MS" w:hAnsi="Times New Roman" w:cs="Times New Roman"/>
          <w:color w:val="000000"/>
          <w:sz w:val="24"/>
          <w:szCs w:val="24"/>
          <w:shd w:val="clear" w:color="auto" w:fill="FFFFFF"/>
        </w:rPr>
        <w:t xml:space="preserve">. Boulder, </w:t>
      </w:r>
      <w:proofErr w:type="spellStart"/>
      <w:r w:rsidRPr="00697DD4">
        <w:rPr>
          <w:rFonts w:ascii="Times New Roman" w:eastAsia="Arial Unicode MS" w:hAnsi="Times New Roman" w:cs="Times New Roman"/>
          <w:color w:val="000000"/>
          <w:sz w:val="24"/>
          <w:szCs w:val="24"/>
          <w:shd w:val="clear" w:color="auto" w:fill="FFFFFF"/>
        </w:rPr>
        <w:t>Colo</w:t>
      </w:r>
      <w:proofErr w:type="spellEnd"/>
      <w:r w:rsidRPr="00697DD4">
        <w:rPr>
          <w:rFonts w:ascii="Times New Roman" w:eastAsia="Arial Unicode MS" w:hAnsi="Times New Roman" w:cs="Times New Roman"/>
          <w:color w:val="000000"/>
          <w:sz w:val="24"/>
          <w:szCs w:val="24"/>
          <w:shd w:val="clear" w:color="auto" w:fill="FFFFFF"/>
        </w:rPr>
        <w:t xml:space="preserve">: Lynne </w:t>
      </w:r>
      <w:r>
        <w:rPr>
          <w:rFonts w:ascii="Times New Roman" w:eastAsia="Arial Unicode MS" w:hAnsi="Times New Roman" w:cs="Times New Roman"/>
          <w:color w:val="000000"/>
          <w:sz w:val="24"/>
          <w:szCs w:val="24"/>
          <w:shd w:val="clear" w:color="auto" w:fill="FFFFFF"/>
        </w:rPr>
        <w:tab/>
      </w:r>
      <w:proofErr w:type="spellStart"/>
      <w:r w:rsidRPr="00697DD4">
        <w:rPr>
          <w:rFonts w:ascii="Times New Roman" w:eastAsia="Arial Unicode MS" w:hAnsi="Times New Roman" w:cs="Times New Roman"/>
          <w:color w:val="000000"/>
          <w:sz w:val="24"/>
          <w:szCs w:val="24"/>
          <w:shd w:val="clear" w:color="auto" w:fill="FFFFFF"/>
        </w:rPr>
        <w:t>Rienner</w:t>
      </w:r>
      <w:proofErr w:type="spellEnd"/>
      <w:r w:rsidRPr="00697DD4">
        <w:rPr>
          <w:rFonts w:ascii="Times New Roman" w:eastAsia="Arial Unicode MS" w:hAnsi="Times New Roman" w:cs="Times New Roman"/>
          <w:color w:val="000000"/>
          <w:sz w:val="24"/>
          <w:szCs w:val="24"/>
          <w:shd w:val="clear" w:color="auto" w:fill="FFFFFF"/>
        </w:rPr>
        <w:t xml:space="preserve"> Publishers</w:t>
      </w:r>
    </w:p>
    <w:p w14:paraId="08FDE54F" w14:textId="64CC146C" w:rsidR="003518D2" w:rsidRPr="00697DD4" w:rsidRDefault="003518D2" w:rsidP="00801B3B">
      <w:pPr>
        <w:spacing w:line="480" w:lineRule="auto"/>
        <w:contextualSpacing/>
        <w:rPr>
          <w:rFonts w:ascii="Times New Roman" w:hAnsi="Times New Roman" w:cs="Times New Roman"/>
          <w:sz w:val="24"/>
          <w:szCs w:val="24"/>
        </w:rPr>
      </w:pPr>
      <w:proofErr w:type="spellStart"/>
      <w:r w:rsidRPr="00697DD4">
        <w:rPr>
          <w:rFonts w:ascii="Times New Roman" w:eastAsia="Arial Unicode MS" w:hAnsi="Times New Roman" w:cs="Times New Roman"/>
          <w:color w:val="000000"/>
          <w:sz w:val="24"/>
          <w:szCs w:val="24"/>
          <w:shd w:val="clear" w:color="auto" w:fill="FFFFFF"/>
        </w:rPr>
        <w:t>Stroebe</w:t>
      </w:r>
      <w:proofErr w:type="spellEnd"/>
      <w:r w:rsidRPr="00697DD4">
        <w:rPr>
          <w:rFonts w:ascii="Times New Roman" w:eastAsia="Arial Unicode MS" w:hAnsi="Times New Roman" w:cs="Times New Roman"/>
          <w:color w:val="000000"/>
          <w:sz w:val="24"/>
          <w:szCs w:val="24"/>
          <w:shd w:val="clear" w:color="auto" w:fill="FFFFFF"/>
        </w:rPr>
        <w:t xml:space="preserve">, K., Wang, K., &amp; Wright, S. C. (September 01, 2015). Broadening Perspectives </w:t>
      </w:r>
      <w:r w:rsidR="00697DD4">
        <w:rPr>
          <w:rFonts w:ascii="Times New Roman" w:eastAsia="Arial Unicode MS" w:hAnsi="Times New Roman" w:cs="Times New Roman"/>
          <w:color w:val="000000"/>
          <w:sz w:val="24"/>
          <w:szCs w:val="24"/>
          <w:shd w:val="clear" w:color="auto" w:fill="FFFFFF"/>
        </w:rPr>
        <w:tab/>
      </w:r>
      <w:r w:rsidRPr="00697DD4">
        <w:rPr>
          <w:rFonts w:ascii="Times New Roman" w:eastAsia="Arial Unicode MS" w:hAnsi="Times New Roman" w:cs="Times New Roman"/>
          <w:color w:val="000000"/>
          <w:sz w:val="24"/>
          <w:szCs w:val="24"/>
          <w:shd w:val="clear" w:color="auto" w:fill="FFFFFF"/>
        </w:rPr>
        <w:t xml:space="preserve">on </w:t>
      </w:r>
      <w:r w:rsidR="00FA177F">
        <w:rPr>
          <w:rFonts w:ascii="Times New Roman" w:eastAsia="Arial Unicode MS" w:hAnsi="Times New Roman" w:cs="Times New Roman"/>
          <w:color w:val="000000"/>
          <w:sz w:val="24"/>
          <w:szCs w:val="24"/>
          <w:shd w:val="clear" w:color="auto" w:fill="FFFFFF"/>
        </w:rPr>
        <w:tab/>
      </w:r>
      <w:r w:rsidRPr="00697DD4">
        <w:rPr>
          <w:rFonts w:ascii="Times New Roman" w:eastAsia="Arial Unicode MS" w:hAnsi="Times New Roman" w:cs="Times New Roman"/>
          <w:color w:val="000000"/>
          <w:sz w:val="24"/>
          <w:szCs w:val="24"/>
          <w:shd w:val="clear" w:color="auto" w:fill="FFFFFF"/>
        </w:rPr>
        <w:t>Achieving Social Change. </w:t>
      </w:r>
      <w:r w:rsidRPr="00697DD4">
        <w:rPr>
          <w:rFonts w:ascii="Times New Roman" w:eastAsia="Arial Unicode MS" w:hAnsi="Times New Roman" w:cs="Times New Roman"/>
          <w:i/>
          <w:iCs/>
          <w:color w:val="000000"/>
          <w:sz w:val="24"/>
          <w:szCs w:val="24"/>
          <w:shd w:val="clear" w:color="auto" w:fill="FFFFFF"/>
        </w:rPr>
        <w:t>Journal of Social Issues, 71, </w:t>
      </w:r>
      <w:r w:rsidRPr="00697DD4">
        <w:rPr>
          <w:rFonts w:ascii="Times New Roman" w:eastAsia="Arial Unicode MS" w:hAnsi="Times New Roman" w:cs="Times New Roman"/>
          <w:color w:val="000000"/>
          <w:sz w:val="24"/>
          <w:szCs w:val="24"/>
          <w:shd w:val="clear" w:color="auto" w:fill="FFFFFF"/>
        </w:rPr>
        <w:t>3, 633-645.</w:t>
      </w:r>
    </w:p>
    <w:p w14:paraId="362EF42A" w14:textId="5D7FBCB2" w:rsidR="003518D2" w:rsidRDefault="003518D2" w:rsidP="00801B3B">
      <w:pPr>
        <w:spacing w:line="480" w:lineRule="auto"/>
        <w:contextualSpacing/>
        <w:rPr>
          <w:rFonts w:ascii="Times New Roman" w:eastAsia="Times New Roman" w:hAnsi="Times New Roman" w:cs="Times New Roman"/>
          <w:color w:val="000000"/>
          <w:sz w:val="24"/>
          <w:szCs w:val="24"/>
          <w:shd w:val="clear" w:color="auto" w:fill="FFFFFF"/>
        </w:rPr>
      </w:pPr>
      <w:proofErr w:type="spellStart"/>
      <w:r w:rsidRPr="00697DD4">
        <w:rPr>
          <w:rFonts w:ascii="Times New Roman" w:eastAsia="Times New Roman" w:hAnsi="Times New Roman" w:cs="Times New Roman"/>
          <w:color w:val="000000"/>
          <w:sz w:val="24"/>
          <w:szCs w:val="24"/>
          <w:shd w:val="clear" w:color="auto" w:fill="FFFFFF"/>
        </w:rPr>
        <w:t>Tajfel</w:t>
      </w:r>
      <w:proofErr w:type="spellEnd"/>
      <w:r w:rsidRPr="00697DD4">
        <w:rPr>
          <w:rFonts w:ascii="Times New Roman" w:eastAsia="Times New Roman" w:hAnsi="Times New Roman" w:cs="Times New Roman"/>
          <w:color w:val="000000"/>
          <w:sz w:val="24"/>
          <w:szCs w:val="24"/>
          <w:shd w:val="clear" w:color="auto" w:fill="FFFFFF"/>
        </w:rPr>
        <w:t>, H., &amp; Turner, J. C. (1979). An integrative theory of intergroup conflict. </w:t>
      </w:r>
      <w:r w:rsidRPr="00697DD4">
        <w:rPr>
          <w:rFonts w:ascii="Times New Roman" w:eastAsia="Times New Roman" w:hAnsi="Times New Roman" w:cs="Times New Roman"/>
          <w:i/>
          <w:iCs/>
          <w:color w:val="000000"/>
          <w:sz w:val="24"/>
          <w:szCs w:val="24"/>
        </w:rPr>
        <w:t xml:space="preserve">The social </w:t>
      </w:r>
      <w:r w:rsidR="00697DD4" w:rsidRPr="00697DD4">
        <w:rPr>
          <w:rFonts w:ascii="Times New Roman" w:eastAsia="Times New Roman" w:hAnsi="Times New Roman" w:cs="Times New Roman"/>
          <w:i/>
          <w:iCs/>
          <w:color w:val="000000"/>
          <w:sz w:val="24"/>
          <w:szCs w:val="24"/>
        </w:rPr>
        <w:tab/>
      </w:r>
      <w:r w:rsidRPr="00697DD4">
        <w:rPr>
          <w:rFonts w:ascii="Times New Roman" w:eastAsia="Times New Roman" w:hAnsi="Times New Roman" w:cs="Times New Roman"/>
          <w:i/>
          <w:iCs/>
          <w:color w:val="000000"/>
          <w:sz w:val="24"/>
          <w:szCs w:val="24"/>
        </w:rPr>
        <w:t>psychology of intergroup relations</w:t>
      </w:r>
      <w:r w:rsidRPr="00697DD4">
        <w:rPr>
          <w:rFonts w:ascii="Times New Roman" w:eastAsia="Times New Roman" w:hAnsi="Times New Roman" w:cs="Times New Roman"/>
          <w:color w:val="000000"/>
          <w:sz w:val="24"/>
          <w:szCs w:val="24"/>
          <w:shd w:val="clear" w:color="auto" w:fill="FFFFFF"/>
        </w:rPr>
        <w:t>, 33, 47.</w:t>
      </w:r>
    </w:p>
    <w:p w14:paraId="0DBCE70C" w14:textId="20D78C52" w:rsidR="00FC437A" w:rsidRPr="0022094B" w:rsidRDefault="00FC437A" w:rsidP="0022094B">
      <w:pPr>
        <w:spacing w:line="480" w:lineRule="auto"/>
        <w:contextualSpacing/>
        <w:rPr>
          <w:rFonts w:ascii="Times New Roman" w:eastAsia="Times New Roman" w:hAnsi="Times New Roman" w:cs="Times New Roman"/>
          <w:color w:val="000000"/>
          <w:sz w:val="24"/>
          <w:szCs w:val="24"/>
          <w:shd w:val="clear" w:color="auto" w:fill="FFFFFF"/>
        </w:rPr>
      </w:pPr>
      <w:proofErr w:type="spellStart"/>
      <w:r>
        <w:rPr>
          <w:rFonts w:ascii="Times New Roman" w:eastAsia="Times New Roman" w:hAnsi="Times New Roman" w:cs="Times New Roman"/>
          <w:color w:val="000000"/>
          <w:sz w:val="24"/>
          <w:szCs w:val="24"/>
          <w:shd w:val="clear" w:color="auto" w:fill="FFFFFF"/>
        </w:rPr>
        <w:t>Tajfel</w:t>
      </w:r>
      <w:proofErr w:type="spellEnd"/>
      <w:r>
        <w:rPr>
          <w:rFonts w:ascii="Times New Roman" w:eastAsia="Times New Roman" w:hAnsi="Times New Roman" w:cs="Times New Roman"/>
          <w:color w:val="000000"/>
          <w:sz w:val="24"/>
          <w:szCs w:val="24"/>
          <w:shd w:val="clear" w:color="auto" w:fill="FFFFFF"/>
        </w:rPr>
        <w:t xml:space="preserve">, H., &amp; Turner, J.C. (1986).  The social identity theory of intergroup behavior.  In S. </w:t>
      </w:r>
      <w:r>
        <w:rPr>
          <w:rFonts w:ascii="Times New Roman" w:eastAsia="Times New Roman" w:hAnsi="Times New Roman" w:cs="Times New Roman"/>
          <w:color w:val="000000"/>
          <w:sz w:val="24"/>
          <w:szCs w:val="24"/>
          <w:shd w:val="clear" w:color="auto" w:fill="FFFFFF"/>
        </w:rPr>
        <w:tab/>
      </w:r>
      <w:proofErr w:type="spellStart"/>
      <w:r>
        <w:rPr>
          <w:rFonts w:ascii="Times New Roman" w:eastAsia="Times New Roman" w:hAnsi="Times New Roman" w:cs="Times New Roman"/>
          <w:color w:val="000000"/>
          <w:sz w:val="24"/>
          <w:szCs w:val="24"/>
          <w:shd w:val="clear" w:color="auto" w:fill="FFFFFF"/>
        </w:rPr>
        <w:t>Worchel</w:t>
      </w:r>
      <w:proofErr w:type="spellEnd"/>
      <w:r>
        <w:rPr>
          <w:rFonts w:ascii="Times New Roman" w:eastAsia="Times New Roman" w:hAnsi="Times New Roman" w:cs="Times New Roman"/>
          <w:color w:val="000000"/>
          <w:sz w:val="24"/>
          <w:szCs w:val="24"/>
          <w:shd w:val="clear" w:color="auto" w:fill="FFFFFF"/>
        </w:rPr>
        <w:t xml:space="preserve"> &amp; W.G. Austin (</w:t>
      </w:r>
      <w:proofErr w:type="spellStart"/>
      <w:r>
        <w:rPr>
          <w:rFonts w:ascii="Times New Roman" w:eastAsia="Times New Roman" w:hAnsi="Times New Roman" w:cs="Times New Roman"/>
          <w:color w:val="000000"/>
          <w:sz w:val="24"/>
          <w:szCs w:val="24"/>
          <w:shd w:val="clear" w:color="auto" w:fill="FFFFFF"/>
        </w:rPr>
        <w:t>Eds</w:t>
      </w:r>
      <w:proofErr w:type="spellEnd"/>
      <w:r>
        <w:rPr>
          <w:rFonts w:ascii="Times New Roman" w:eastAsia="Times New Roman" w:hAnsi="Times New Roman" w:cs="Times New Roman"/>
          <w:color w:val="000000"/>
          <w:sz w:val="24"/>
          <w:szCs w:val="24"/>
          <w:shd w:val="clear" w:color="auto" w:fill="FFFFFF"/>
        </w:rPr>
        <w:t>), Psychology of intergroup relations (2</w:t>
      </w:r>
      <w:r w:rsidRPr="00FC437A">
        <w:rPr>
          <w:rFonts w:ascii="Times New Roman" w:eastAsia="Times New Roman" w:hAnsi="Times New Roman" w:cs="Times New Roman"/>
          <w:color w:val="000000"/>
          <w:sz w:val="24"/>
          <w:szCs w:val="24"/>
          <w:shd w:val="clear" w:color="auto" w:fill="FFFFFF"/>
          <w:vertAlign w:val="superscript"/>
        </w:rPr>
        <w:t>nd</w:t>
      </w:r>
      <w:r>
        <w:rPr>
          <w:rFonts w:ascii="Times New Roman" w:eastAsia="Times New Roman" w:hAnsi="Times New Roman" w:cs="Times New Roman"/>
          <w:color w:val="000000"/>
          <w:sz w:val="24"/>
          <w:szCs w:val="24"/>
          <w:shd w:val="clear" w:color="auto" w:fill="FFFFFF"/>
        </w:rPr>
        <w:t xml:space="preserve"> edition p 7-24) </w:t>
      </w:r>
      <w:r>
        <w:rPr>
          <w:rFonts w:ascii="Times New Roman" w:eastAsia="Times New Roman" w:hAnsi="Times New Roman" w:cs="Times New Roman"/>
          <w:color w:val="000000"/>
          <w:sz w:val="24"/>
          <w:szCs w:val="24"/>
          <w:shd w:val="clear" w:color="auto" w:fill="FFFFFF"/>
        </w:rPr>
        <w:tab/>
        <w:t>Chicago: Nelson Hall</w:t>
      </w:r>
    </w:p>
    <w:p w14:paraId="0C72E0ED" w14:textId="59881264" w:rsidR="0057438A" w:rsidRDefault="0057438A" w:rsidP="00801B3B">
      <w:pPr>
        <w:spacing w:line="480" w:lineRule="auto"/>
        <w:contextualSpacing/>
        <w:rPr>
          <w:rFonts w:ascii="Times New Roman" w:eastAsia="Arial Unicode MS" w:hAnsi="Times New Roman" w:cs="Times New Roman"/>
          <w:color w:val="000000"/>
          <w:sz w:val="24"/>
          <w:szCs w:val="24"/>
          <w:shd w:val="clear" w:color="auto" w:fill="FFFFFF"/>
        </w:rPr>
      </w:pPr>
      <w:proofErr w:type="spellStart"/>
      <w:r w:rsidRPr="000341B8">
        <w:rPr>
          <w:rFonts w:ascii="Times New Roman" w:eastAsia="Arial Unicode MS" w:hAnsi="Times New Roman" w:cs="Times New Roman"/>
          <w:color w:val="000000"/>
          <w:sz w:val="24"/>
          <w:szCs w:val="24"/>
          <w:shd w:val="clear" w:color="auto" w:fill="FFFFFF"/>
        </w:rPr>
        <w:t>Tiliouine</w:t>
      </w:r>
      <w:proofErr w:type="spellEnd"/>
      <w:r w:rsidRPr="000341B8">
        <w:rPr>
          <w:rFonts w:ascii="Times New Roman" w:eastAsia="Arial Unicode MS" w:hAnsi="Times New Roman" w:cs="Times New Roman"/>
          <w:color w:val="000000"/>
          <w:sz w:val="24"/>
          <w:szCs w:val="24"/>
          <w:shd w:val="clear" w:color="auto" w:fill="FFFFFF"/>
        </w:rPr>
        <w:t xml:space="preserve">, H., Cummins, R., &amp; </w:t>
      </w:r>
      <w:proofErr w:type="spellStart"/>
      <w:r w:rsidRPr="000341B8">
        <w:rPr>
          <w:rFonts w:ascii="Times New Roman" w:eastAsia="Arial Unicode MS" w:hAnsi="Times New Roman" w:cs="Times New Roman"/>
          <w:color w:val="000000"/>
          <w:sz w:val="24"/>
          <w:szCs w:val="24"/>
          <w:shd w:val="clear" w:color="auto" w:fill="FFFFFF"/>
        </w:rPr>
        <w:t>Davern</w:t>
      </w:r>
      <w:proofErr w:type="spellEnd"/>
      <w:r w:rsidRPr="000341B8">
        <w:rPr>
          <w:rFonts w:ascii="Times New Roman" w:eastAsia="Arial Unicode MS" w:hAnsi="Times New Roman" w:cs="Times New Roman"/>
          <w:color w:val="000000"/>
          <w:sz w:val="24"/>
          <w:szCs w:val="24"/>
          <w:shd w:val="clear" w:color="auto" w:fill="FFFFFF"/>
        </w:rPr>
        <w:t xml:space="preserve">, M. (January 01, 2006). Measuring Wellbeing in </w:t>
      </w:r>
      <w:r>
        <w:rPr>
          <w:rFonts w:ascii="Times New Roman" w:eastAsia="Arial Unicode MS" w:hAnsi="Times New Roman" w:cs="Times New Roman"/>
          <w:color w:val="000000"/>
          <w:sz w:val="24"/>
          <w:szCs w:val="24"/>
          <w:shd w:val="clear" w:color="auto" w:fill="FFFFFF"/>
        </w:rPr>
        <w:tab/>
      </w:r>
      <w:r w:rsidRPr="000341B8">
        <w:rPr>
          <w:rFonts w:ascii="Times New Roman" w:eastAsia="Arial Unicode MS" w:hAnsi="Times New Roman" w:cs="Times New Roman"/>
          <w:color w:val="000000"/>
          <w:sz w:val="24"/>
          <w:szCs w:val="24"/>
          <w:shd w:val="clear" w:color="auto" w:fill="FFFFFF"/>
        </w:rPr>
        <w:t>Developing Countries: The Case of Algeria. </w:t>
      </w:r>
      <w:r w:rsidRPr="000341B8">
        <w:rPr>
          <w:rFonts w:ascii="Times New Roman" w:eastAsia="Arial Unicode MS" w:hAnsi="Times New Roman" w:cs="Times New Roman"/>
          <w:i/>
          <w:iCs/>
          <w:color w:val="000000"/>
          <w:sz w:val="24"/>
          <w:szCs w:val="24"/>
          <w:shd w:val="clear" w:color="auto" w:fill="FFFFFF"/>
        </w:rPr>
        <w:t>Social Indicators Research, 75, </w:t>
      </w:r>
      <w:r w:rsidRPr="000341B8">
        <w:rPr>
          <w:rFonts w:ascii="Times New Roman" w:eastAsia="Arial Unicode MS" w:hAnsi="Times New Roman" w:cs="Times New Roman"/>
          <w:color w:val="000000"/>
          <w:sz w:val="24"/>
          <w:szCs w:val="24"/>
          <w:shd w:val="clear" w:color="auto" w:fill="FFFFFF"/>
        </w:rPr>
        <w:t>1, 1-</w:t>
      </w:r>
      <w:r>
        <w:rPr>
          <w:rFonts w:ascii="Times New Roman" w:eastAsia="Arial Unicode MS" w:hAnsi="Times New Roman" w:cs="Times New Roman"/>
          <w:color w:val="000000"/>
          <w:sz w:val="24"/>
          <w:szCs w:val="24"/>
          <w:shd w:val="clear" w:color="auto" w:fill="FFFFFF"/>
        </w:rPr>
        <w:tab/>
      </w:r>
      <w:r w:rsidRPr="000341B8">
        <w:rPr>
          <w:rFonts w:ascii="Times New Roman" w:eastAsia="Arial Unicode MS" w:hAnsi="Times New Roman" w:cs="Times New Roman"/>
          <w:color w:val="000000"/>
          <w:sz w:val="24"/>
          <w:szCs w:val="24"/>
          <w:shd w:val="clear" w:color="auto" w:fill="FFFFFF"/>
        </w:rPr>
        <w:t>30.</w:t>
      </w:r>
    </w:p>
    <w:p w14:paraId="4D4E8415" w14:textId="79F41AD3" w:rsidR="0034504F" w:rsidRPr="0034504F" w:rsidRDefault="0034504F" w:rsidP="0034504F">
      <w:pPr>
        <w:spacing w:after="0" w:line="480" w:lineRule="auto"/>
        <w:rPr>
          <w:rFonts w:ascii="Times New Roman" w:eastAsia="Times New Roman" w:hAnsi="Times New Roman" w:cs="Times New Roman"/>
          <w:sz w:val="24"/>
          <w:szCs w:val="24"/>
        </w:rPr>
      </w:pPr>
      <w:proofErr w:type="spellStart"/>
      <w:r w:rsidRPr="0034504F">
        <w:rPr>
          <w:rFonts w:ascii="Times New Roman" w:eastAsia="Times New Roman" w:hAnsi="Times New Roman" w:cs="Times New Roman"/>
          <w:color w:val="222222"/>
          <w:sz w:val="24"/>
          <w:szCs w:val="24"/>
          <w:shd w:val="clear" w:color="auto" w:fill="FFFFFF"/>
        </w:rPr>
        <w:t>Tjosvold</w:t>
      </w:r>
      <w:proofErr w:type="spellEnd"/>
      <w:r w:rsidRPr="0034504F">
        <w:rPr>
          <w:rFonts w:ascii="Times New Roman" w:eastAsia="Times New Roman" w:hAnsi="Times New Roman" w:cs="Times New Roman"/>
          <w:color w:val="222222"/>
          <w:sz w:val="24"/>
          <w:szCs w:val="24"/>
          <w:shd w:val="clear" w:color="auto" w:fill="FFFFFF"/>
        </w:rPr>
        <w:t xml:space="preserve">, D. (2006). Defining conflict and making choices about its management: Lighting the </w:t>
      </w:r>
      <w:r>
        <w:rPr>
          <w:rFonts w:ascii="Times New Roman" w:eastAsia="Times New Roman" w:hAnsi="Times New Roman" w:cs="Times New Roman"/>
          <w:color w:val="222222"/>
          <w:sz w:val="24"/>
          <w:szCs w:val="24"/>
          <w:shd w:val="clear" w:color="auto" w:fill="FFFFFF"/>
        </w:rPr>
        <w:tab/>
      </w:r>
      <w:r w:rsidRPr="0034504F">
        <w:rPr>
          <w:rFonts w:ascii="Times New Roman" w:eastAsia="Times New Roman" w:hAnsi="Times New Roman" w:cs="Times New Roman"/>
          <w:color w:val="222222"/>
          <w:sz w:val="24"/>
          <w:szCs w:val="24"/>
          <w:shd w:val="clear" w:color="auto" w:fill="FFFFFF"/>
        </w:rPr>
        <w:t>dark side of organizational life. </w:t>
      </w:r>
      <w:r w:rsidRPr="0034504F">
        <w:rPr>
          <w:rFonts w:ascii="Times New Roman" w:eastAsia="Times New Roman" w:hAnsi="Times New Roman" w:cs="Times New Roman"/>
          <w:i/>
          <w:iCs/>
          <w:color w:val="222222"/>
          <w:sz w:val="24"/>
          <w:szCs w:val="24"/>
          <w:shd w:val="clear" w:color="auto" w:fill="FFFFFF"/>
        </w:rPr>
        <w:t>International Journal of Conflict Management</w:t>
      </w:r>
      <w:r w:rsidRPr="0034504F">
        <w:rPr>
          <w:rFonts w:ascii="Times New Roman" w:eastAsia="Times New Roman" w:hAnsi="Times New Roman" w:cs="Times New Roman"/>
          <w:color w:val="222222"/>
          <w:sz w:val="24"/>
          <w:szCs w:val="24"/>
          <w:shd w:val="clear" w:color="auto" w:fill="FFFFFF"/>
        </w:rPr>
        <w:t>, </w:t>
      </w:r>
      <w:r w:rsidRPr="0034504F">
        <w:rPr>
          <w:rFonts w:ascii="Times New Roman" w:eastAsia="Times New Roman" w:hAnsi="Times New Roman" w:cs="Times New Roman"/>
          <w:i/>
          <w:iCs/>
          <w:color w:val="222222"/>
          <w:sz w:val="24"/>
          <w:szCs w:val="24"/>
          <w:shd w:val="clear" w:color="auto" w:fill="FFFFFF"/>
        </w:rPr>
        <w:t>17</w:t>
      </w:r>
      <w:r w:rsidRPr="0034504F">
        <w:rPr>
          <w:rFonts w:ascii="Times New Roman" w:eastAsia="Times New Roman" w:hAnsi="Times New Roman" w:cs="Times New Roman"/>
          <w:color w:val="222222"/>
          <w:sz w:val="24"/>
          <w:szCs w:val="24"/>
          <w:shd w:val="clear" w:color="auto" w:fill="FFFFFF"/>
        </w:rPr>
        <w:t>(2), 87-</w:t>
      </w:r>
      <w:r>
        <w:rPr>
          <w:rFonts w:ascii="Times New Roman" w:eastAsia="Times New Roman" w:hAnsi="Times New Roman" w:cs="Times New Roman"/>
          <w:color w:val="222222"/>
          <w:sz w:val="24"/>
          <w:szCs w:val="24"/>
          <w:shd w:val="clear" w:color="auto" w:fill="FFFFFF"/>
        </w:rPr>
        <w:tab/>
      </w:r>
      <w:r w:rsidRPr="0034504F">
        <w:rPr>
          <w:rFonts w:ascii="Times New Roman" w:eastAsia="Times New Roman" w:hAnsi="Times New Roman" w:cs="Times New Roman"/>
          <w:color w:val="222222"/>
          <w:sz w:val="24"/>
          <w:szCs w:val="24"/>
          <w:shd w:val="clear" w:color="auto" w:fill="FFFFFF"/>
        </w:rPr>
        <w:t>95.</w:t>
      </w:r>
    </w:p>
    <w:p w14:paraId="08E0BD21" w14:textId="1E4F6618" w:rsidR="003518D2" w:rsidRDefault="003518D2" w:rsidP="00801B3B">
      <w:pPr>
        <w:spacing w:line="480" w:lineRule="auto"/>
        <w:contextualSpacing/>
        <w:rPr>
          <w:rFonts w:ascii="Times New Roman" w:eastAsia="Times New Roman" w:hAnsi="Times New Roman" w:cs="Times New Roman"/>
          <w:color w:val="212121"/>
          <w:sz w:val="24"/>
          <w:szCs w:val="24"/>
          <w:shd w:val="clear" w:color="auto" w:fill="FFFFFF"/>
        </w:rPr>
      </w:pPr>
      <w:proofErr w:type="spellStart"/>
      <w:r w:rsidRPr="00697DD4">
        <w:rPr>
          <w:rFonts w:ascii="Times New Roman" w:eastAsia="Times New Roman" w:hAnsi="Times New Roman" w:cs="Times New Roman"/>
          <w:color w:val="212121"/>
          <w:sz w:val="24"/>
          <w:szCs w:val="24"/>
          <w:shd w:val="clear" w:color="auto" w:fill="FFFFFF"/>
        </w:rPr>
        <w:t>Triandis</w:t>
      </w:r>
      <w:proofErr w:type="spellEnd"/>
      <w:r w:rsidRPr="00697DD4">
        <w:rPr>
          <w:rFonts w:ascii="Times New Roman" w:eastAsia="Times New Roman" w:hAnsi="Times New Roman" w:cs="Times New Roman"/>
          <w:color w:val="212121"/>
          <w:sz w:val="24"/>
          <w:szCs w:val="24"/>
          <w:shd w:val="clear" w:color="auto" w:fill="FFFFFF"/>
        </w:rPr>
        <w:t>, H. (1993). Collectivism and individualism as cultural syndromes. </w:t>
      </w:r>
      <w:r w:rsidRPr="00697DD4">
        <w:rPr>
          <w:rFonts w:ascii="Times New Roman" w:eastAsia="Times New Roman" w:hAnsi="Times New Roman" w:cs="Times New Roman"/>
          <w:i/>
          <w:iCs/>
          <w:color w:val="212121"/>
          <w:sz w:val="24"/>
          <w:szCs w:val="24"/>
          <w:shd w:val="clear" w:color="auto" w:fill="FFFFFF"/>
        </w:rPr>
        <w:t>Cross-</w:t>
      </w:r>
      <w:r w:rsidR="004C59AF">
        <w:rPr>
          <w:rFonts w:ascii="Times New Roman" w:eastAsia="Times New Roman" w:hAnsi="Times New Roman" w:cs="Times New Roman"/>
          <w:i/>
          <w:iCs/>
          <w:color w:val="212121"/>
          <w:sz w:val="24"/>
          <w:szCs w:val="24"/>
          <w:shd w:val="clear" w:color="auto" w:fill="FFFFFF"/>
        </w:rPr>
        <w:tab/>
      </w:r>
      <w:r w:rsidRPr="00697DD4">
        <w:rPr>
          <w:rFonts w:ascii="Times New Roman" w:eastAsia="Times New Roman" w:hAnsi="Times New Roman" w:cs="Times New Roman"/>
          <w:i/>
          <w:iCs/>
          <w:color w:val="212121"/>
          <w:sz w:val="24"/>
          <w:szCs w:val="24"/>
          <w:shd w:val="clear" w:color="auto" w:fill="FFFFFF"/>
        </w:rPr>
        <w:t xml:space="preserve">Cultural </w:t>
      </w:r>
      <w:r w:rsidR="00255957">
        <w:rPr>
          <w:rFonts w:ascii="Times New Roman" w:eastAsia="Times New Roman" w:hAnsi="Times New Roman" w:cs="Times New Roman"/>
          <w:i/>
          <w:iCs/>
          <w:color w:val="212121"/>
          <w:sz w:val="24"/>
          <w:szCs w:val="24"/>
          <w:shd w:val="clear" w:color="auto" w:fill="FFFFFF"/>
        </w:rPr>
        <w:tab/>
      </w:r>
      <w:r w:rsidRPr="00697DD4">
        <w:rPr>
          <w:rFonts w:ascii="Times New Roman" w:eastAsia="Times New Roman" w:hAnsi="Times New Roman" w:cs="Times New Roman"/>
          <w:i/>
          <w:iCs/>
          <w:color w:val="212121"/>
          <w:sz w:val="24"/>
          <w:szCs w:val="24"/>
          <w:shd w:val="clear" w:color="auto" w:fill="FFFFFF"/>
        </w:rPr>
        <w:t>Research: The Journal of Comparative Social Science</w:t>
      </w:r>
      <w:r w:rsidRPr="00697DD4">
        <w:rPr>
          <w:rFonts w:ascii="Times New Roman" w:eastAsia="Times New Roman" w:hAnsi="Times New Roman" w:cs="Times New Roman"/>
          <w:color w:val="212121"/>
          <w:sz w:val="24"/>
          <w:szCs w:val="24"/>
          <w:shd w:val="clear" w:color="auto" w:fill="FFFFFF"/>
        </w:rPr>
        <w:t>, </w:t>
      </w:r>
      <w:r w:rsidRPr="00697DD4">
        <w:rPr>
          <w:rFonts w:ascii="Times New Roman" w:eastAsia="Times New Roman" w:hAnsi="Times New Roman" w:cs="Times New Roman"/>
          <w:i/>
          <w:iCs/>
          <w:color w:val="212121"/>
          <w:sz w:val="24"/>
          <w:szCs w:val="24"/>
          <w:shd w:val="clear" w:color="auto" w:fill="FFFFFF"/>
        </w:rPr>
        <w:t>27</w:t>
      </w:r>
      <w:r w:rsidRPr="00697DD4">
        <w:rPr>
          <w:rFonts w:ascii="Times New Roman" w:eastAsia="Times New Roman" w:hAnsi="Times New Roman" w:cs="Times New Roman"/>
          <w:color w:val="212121"/>
          <w:sz w:val="24"/>
          <w:szCs w:val="24"/>
          <w:shd w:val="clear" w:color="auto" w:fill="FFFFFF"/>
        </w:rPr>
        <w:t>, 155-180.</w:t>
      </w:r>
    </w:p>
    <w:p w14:paraId="54FB441C" w14:textId="51F6CE1D" w:rsidR="009F7012" w:rsidRPr="009F7012" w:rsidRDefault="009F7012" w:rsidP="00801B3B">
      <w:pPr>
        <w:widowControl w:val="0"/>
        <w:autoSpaceDE w:val="0"/>
        <w:autoSpaceDN w:val="0"/>
        <w:adjustRightInd w:val="0"/>
        <w:spacing w:after="240" w:line="480" w:lineRule="auto"/>
        <w:contextualSpacing/>
        <w:rPr>
          <w:rFonts w:ascii="Times New Roman" w:hAnsi="Times New Roman" w:cs="Times New Roman"/>
          <w:sz w:val="24"/>
          <w:szCs w:val="24"/>
        </w:rPr>
      </w:pPr>
      <w:r w:rsidRPr="009F7012">
        <w:rPr>
          <w:rFonts w:ascii="Times New Roman" w:hAnsi="Times New Roman" w:cs="Times New Roman"/>
          <w:sz w:val="24"/>
          <w:szCs w:val="24"/>
        </w:rPr>
        <w:t>United Nations. (</w:t>
      </w:r>
      <w:proofErr w:type="spellStart"/>
      <w:r w:rsidRPr="009F7012">
        <w:rPr>
          <w:rFonts w:ascii="Times New Roman" w:hAnsi="Times New Roman" w:cs="Times New Roman"/>
          <w:sz w:val="24"/>
          <w:szCs w:val="24"/>
        </w:rPr>
        <w:t>n.d.</w:t>
      </w:r>
      <w:proofErr w:type="spellEnd"/>
      <w:r w:rsidRPr="009F7012">
        <w:rPr>
          <w:rFonts w:ascii="Times New Roman" w:hAnsi="Times New Roman" w:cs="Times New Roman"/>
          <w:sz w:val="24"/>
          <w:szCs w:val="24"/>
        </w:rPr>
        <w:t xml:space="preserve">). </w:t>
      </w:r>
      <w:r w:rsidRPr="009F7012">
        <w:rPr>
          <w:rFonts w:ascii="Times New Roman" w:hAnsi="Times New Roman" w:cs="Times New Roman"/>
          <w:i/>
          <w:iCs/>
          <w:sz w:val="24"/>
          <w:szCs w:val="24"/>
        </w:rPr>
        <w:t xml:space="preserve">The United Nations at a glance. </w:t>
      </w:r>
      <w:r w:rsidRPr="009F7012">
        <w:rPr>
          <w:rFonts w:ascii="Times New Roman" w:hAnsi="Times New Roman" w:cs="Times New Roman"/>
          <w:sz w:val="24"/>
          <w:szCs w:val="24"/>
        </w:rPr>
        <w:t xml:space="preserve">Retrieved from </w:t>
      </w:r>
      <w:r>
        <w:rPr>
          <w:rFonts w:ascii="Times New Roman" w:hAnsi="Times New Roman" w:cs="Times New Roman"/>
          <w:sz w:val="24"/>
          <w:szCs w:val="24"/>
        </w:rPr>
        <w:tab/>
      </w:r>
      <w:r w:rsidRPr="009F7012">
        <w:rPr>
          <w:rFonts w:ascii="Times New Roman" w:hAnsi="Times New Roman" w:cs="Times New Roman"/>
          <w:sz w:val="24"/>
          <w:szCs w:val="24"/>
        </w:rPr>
        <w:t xml:space="preserve">http://www.un.org/en/aboutun/index.shtml. </w:t>
      </w:r>
    </w:p>
    <w:p w14:paraId="4630B977" w14:textId="0BECF959" w:rsidR="00376050" w:rsidRDefault="00376050" w:rsidP="00801B3B">
      <w:pPr>
        <w:spacing w:line="480" w:lineRule="auto"/>
        <w:contextualSpacing/>
        <w:rPr>
          <w:rFonts w:ascii="Times New Roman" w:hAnsi="Times New Roman" w:cs="Times New Roman"/>
          <w:color w:val="333333"/>
          <w:sz w:val="24"/>
          <w:szCs w:val="24"/>
          <w:shd w:val="clear" w:color="auto" w:fill="FFFFFF"/>
        </w:rPr>
      </w:pPr>
      <w:r w:rsidRPr="00376050">
        <w:rPr>
          <w:rFonts w:ascii="Times New Roman" w:eastAsia="Arial Unicode MS" w:hAnsi="Times New Roman" w:cs="Times New Roman"/>
          <w:color w:val="000000"/>
          <w:sz w:val="24"/>
          <w:szCs w:val="24"/>
          <w:shd w:val="clear" w:color="auto" w:fill="FFFFFF"/>
        </w:rPr>
        <w:t xml:space="preserve">United States. Department of State. Bureau of Public Affairs. (January 01, 1988). </w:t>
      </w:r>
      <w:r>
        <w:rPr>
          <w:rFonts w:ascii="Times New Roman" w:eastAsia="Arial Unicode MS" w:hAnsi="Times New Roman" w:cs="Times New Roman"/>
          <w:color w:val="000000"/>
          <w:sz w:val="24"/>
          <w:szCs w:val="24"/>
          <w:shd w:val="clear" w:color="auto" w:fill="FFFFFF"/>
        </w:rPr>
        <w:tab/>
      </w:r>
      <w:r w:rsidRPr="00376050">
        <w:rPr>
          <w:rFonts w:ascii="Times New Roman" w:eastAsia="Arial Unicode MS" w:hAnsi="Times New Roman" w:cs="Times New Roman"/>
          <w:color w:val="000000"/>
          <w:sz w:val="24"/>
          <w:szCs w:val="24"/>
          <w:shd w:val="clear" w:color="auto" w:fill="FFFFFF"/>
        </w:rPr>
        <w:t>Algeria. </w:t>
      </w:r>
      <w:r w:rsidRPr="00376050">
        <w:rPr>
          <w:rFonts w:ascii="Times New Roman" w:eastAsia="Arial Unicode MS" w:hAnsi="Times New Roman" w:cs="Times New Roman"/>
          <w:i/>
          <w:iCs/>
          <w:color w:val="000000"/>
          <w:sz w:val="24"/>
          <w:szCs w:val="24"/>
          <w:shd w:val="clear" w:color="auto" w:fill="FFFFFF"/>
        </w:rPr>
        <w:t>Department of State Publication. Background Notes Series, </w:t>
      </w:r>
      <w:r w:rsidRPr="00376050">
        <w:rPr>
          <w:rFonts w:ascii="Times New Roman" w:eastAsia="Arial Unicode MS" w:hAnsi="Times New Roman" w:cs="Times New Roman"/>
          <w:color w:val="000000"/>
          <w:sz w:val="24"/>
          <w:szCs w:val="24"/>
          <w:shd w:val="clear" w:color="auto" w:fill="FFFFFF"/>
        </w:rPr>
        <w:t>1-8</w:t>
      </w:r>
    </w:p>
    <w:p w14:paraId="795A9712" w14:textId="5DD8243E" w:rsidR="003518D2" w:rsidRDefault="003518D2" w:rsidP="00801B3B">
      <w:pPr>
        <w:spacing w:line="480" w:lineRule="auto"/>
        <w:contextualSpacing/>
        <w:rPr>
          <w:rFonts w:ascii="Times New Roman" w:hAnsi="Times New Roman" w:cs="Times New Roman"/>
          <w:color w:val="333333"/>
          <w:sz w:val="24"/>
          <w:szCs w:val="24"/>
          <w:shd w:val="clear" w:color="auto" w:fill="FFFFFF"/>
        </w:rPr>
      </w:pPr>
      <w:r w:rsidRPr="00697DD4">
        <w:rPr>
          <w:rFonts w:ascii="Times New Roman" w:hAnsi="Times New Roman" w:cs="Times New Roman"/>
          <w:color w:val="333333"/>
          <w:sz w:val="24"/>
          <w:szCs w:val="24"/>
          <w:shd w:val="clear" w:color="auto" w:fill="FFFFFF"/>
        </w:rPr>
        <w:t xml:space="preserve">Vaughn, L. M. (2010). Psychology and culture: Thinking, feeling and behaving in global </w:t>
      </w:r>
      <w:r w:rsidR="00697DD4" w:rsidRPr="00697DD4">
        <w:rPr>
          <w:rFonts w:ascii="Times New Roman" w:hAnsi="Times New Roman" w:cs="Times New Roman"/>
          <w:color w:val="333333"/>
          <w:sz w:val="24"/>
          <w:szCs w:val="24"/>
          <w:shd w:val="clear" w:color="auto" w:fill="FFFFFF"/>
        </w:rPr>
        <w:tab/>
      </w:r>
      <w:r w:rsidRPr="00697DD4">
        <w:rPr>
          <w:rFonts w:ascii="Times New Roman" w:hAnsi="Times New Roman" w:cs="Times New Roman"/>
          <w:color w:val="333333"/>
          <w:sz w:val="24"/>
          <w:szCs w:val="24"/>
          <w:shd w:val="clear" w:color="auto" w:fill="FFFFFF"/>
        </w:rPr>
        <w:t>contexts. New York: Psychology Press.</w:t>
      </w:r>
    </w:p>
    <w:p w14:paraId="5CAB3880" w14:textId="18736752" w:rsidR="00700A2B" w:rsidRPr="008E6314" w:rsidRDefault="008E6314" w:rsidP="008E6314">
      <w:pPr>
        <w:spacing w:line="480" w:lineRule="auto"/>
        <w:rPr>
          <w:rFonts w:ascii="Times New Roman" w:eastAsia="Times New Roman" w:hAnsi="Times New Roman" w:cs="Times New Roman"/>
          <w:sz w:val="24"/>
          <w:szCs w:val="24"/>
        </w:rPr>
      </w:pPr>
      <w:proofErr w:type="spellStart"/>
      <w:r w:rsidRPr="008E6314">
        <w:rPr>
          <w:rFonts w:ascii="Times New Roman" w:eastAsia="Times New Roman" w:hAnsi="Times New Roman" w:cs="Times New Roman"/>
          <w:sz w:val="24"/>
          <w:szCs w:val="24"/>
        </w:rPr>
        <w:lastRenderedPageBreak/>
        <w:t>Vizenor</w:t>
      </w:r>
      <w:proofErr w:type="spellEnd"/>
      <w:r w:rsidRPr="008E6314">
        <w:rPr>
          <w:rFonts w:ascii="Times New Roman" w:eastAsia="Times New Roman" w:hAnsi="Times New Roman" w:cs="Times New Roman"/>
          <w:sz w:val="24"/>
          <w:szCs w:val="24"/>
        </w:rPr>
        <w:t xml:space="preserve">, G. (1994). Manifest manners: </w:t>
      </w:r>
      <w:proofErr w:type="spellStart"/>
      <w:r w:rsidRPr="008E6314">
        <w:rPr>
          <w:rFonts w:ascii="Times New Roman" w:eastAsia="Times New Roman" w:hAnsi="Times New Roman" w:cs="Times New Roman"/>
          <w:sz w:val="24"/>
          <w:szCs w:val="24"/>
        </w:rPr>
        <w:t>Postindian</w:t>
      </w:r>
      <w:proofErr w:type="spellEnd"/>
      <w:r w:rsidRPr="008E6314">
        <w:rPr>
          <w:rFonts w:ascii="Times New Roman" w:eastAsia="Times New Roman" w:hAnsi="Times New Roman" w:cs="Times New Roman"/>
          <w:sz w:val="24"/>
          <w:szCs w:val="24"/>
        </w:rPr>
        <w:t xml:space="preserve"> warriors of </w:t>
      </w:r>
      <w:proofErr w:type="spellStart"/>
      <w:r w:rsidRPr="008E6314">
        <w:rPr>
          <w:rFonts w:ascii="Times New Roman" w:eastAsia="Times New Roman" w:hAnsi="Times New Roman" w:cs="Times New Roman"/>
          <w:sz w:val="24"/>
          <w:szCs w:val="24"/>
        </w:rPr>
        <w:t>survivance</w:t>
      </w:r>
      <w:proofErr w:type="spellEnd"/>
      <w:r w:rsidRPr="008E6314">
        <w:rPr>
          <w:rFonts w:ascii="Times New Roman" w:eastAsia="Times New Roman" w:hAnsi="Times New Roman" w:cs="Times New Roman"/>
          <w:sz w:val="24"/>
          <w:szCs w:val="24"/>
        </w:rPr>
        <w:t xml:space="preserve">. Hanover, CT: </w:t>
      </w:r>
      <w:r w:rsidR="00255957">
        <w:rPr>
          <w:rFonts w:ascii="Times New Roman" w:eastAsia="Times New Roman" w:hAnsi="Times New Roman" w:cs="Times New Roman"/>
          <w:sz w:val="24"/>
          <w:szCs w:val="24"/>
        </w:rPr>
        <w:tab/>
      </w:r>
      <w:r w:rsidRPr="008E6314">
        <w:rPr>
          <w:rFonts w:ascii="Times New Roman" w:eastAsia="Times New Roman" w:hAnsi="Times New Roman" w:cs="Times New Roman"/>
          <w:sz w:val="24"/>
          <w:szCs w:val="24"/>
        </w:rPr>
        <w:t>Wesleyan University Press.</w:t>
      </w:r>
    </w:p>
    <w:p w14:paraId="185FF2B4" w14:textId="5A47629A" w:rsidR="003518D2" w:rsidRDefault="003518D2" w:rsidP="00801B3B">
      <w:pPr>
        <w:spacing w:line="480" w:lineRule="auto"/>
        <w:contextualSpacing/>
        <w:rPr>
          <w:rFonts w:ascii="Times New Roman" w:eastAsia="Arial Unicode MS" w:hAnsi="Times New Roman" w:cs="Times New Roman"/>
          <w:color w:val="000000"/>
          <w:sz w:val="24"/>
          <w:szCs w:val="24"/>
          <w:shd w:val="clear" w:color="auto" w:fill="FFFFFF"/>
        </w:rPr>
      </w:pPr>
      <w:proofErr w:type="spellStart"/>
      <w:r w:rsidRPr="00697DD4">
        <w:rPr>
          <w:rFonts w:ascii="Times New Roman" w:eastAsia="Arial Unicode MS" w:hAnsi="Times New Roman" w:cs="Times New Roman"/>
          <w:color w:val="000000"/>
          <w:sz w:val="24"/>
          <w:szCs w:val="24"/>
          <w:shd w:val="clear" w:color="auto" w:fill="FFFFFF"/>
        </w:rPr>
        <w:t>Victoroff</w:t>
      </w:r>
      <w:proofErr w:type="spellEnd"/>
      <w:r w:rsidRPr="00697DD4">
        <w:rPr>
          <w:rFonts w:ascii="Times New Roman" w:eastAsia="Arial Unicode MS" w:hAnsi="Times New Roman" w:cs="Times New Roman"/>
          <w:color w:val="000000"/>
          <w:sz w:val="24"/>
          <w:szCs w:val="24"/>
          <w:shd w:val="clear" w:color="auto" w:fill="FFFFFF"/>
        </w:rPr>
        <w:t xml:space="preserve">, J., Adelman, J. R., &amp; Matthews, M. (December 01, 2012). Psychological </w:t>
      </w:r>
      <w:r w:rsidR="004C59AF">
        <w:rPr>
          <w:rFonts w:ascii="Times New Roman" w:eastAsia="Arial Unicode MS" w:hAnsi="Times New Roman" w:cs="Times New Roman"/>
          <w:color w:val="000000"/>
          <w:sz w:val="24"/>
          <w:szCs w:val="24"/>
          <w:shd w:val="clear" w:color="auto" w:fill="FFFFFF"/>
        </w:rPr>
        <w:tab/>
      </w:r>
      <w:r w:rsidR="004C59AF">
        <w:rPr>
          <w:rFonts w:ascii="Times New Roman" w:eastAsia="Arial Unicode MS" w:hAnsi="Times New Roman" w:cs="Times New Roman"/>
          <w:color w:val="000000"/>
          <w:sz w:val="24"/>
          <w:szCs w:val="24"/>
          <w:shd w:val="clear" w:color="auto" w:fill="FFFFFF"/>
        </w:rPr>
        <w:tab/>
      </w:r>
      <w:r w:rsidRPr="00697DD4">
        <w:rPr>
          <w:rFonts w:ascii="Times New Roman" w:eastAsia="Arial Unicode MS" w:hAnsi="Times New Roman" w:cs="Times New Roman"/>
          <w:color w:val="000000"/>
          <w:sz w:val="24"/>
          <w:szCs w:val="24"/>
          <w:shd w:val="clear" w:color="auto" w:fill="FFFFFF"/>
        </w:rPr>
        <w:t xml:space="preserve">Factors Associated with Support for Suicide Bombing in the Muslim </w:t>
      </w:r>
      <w:r w:rsidR="004C59AF">
        <w:rPr>
          <w:rFonts w:ascii="Times New Roman" w:eastAsia="Arial Unicode MS" w:hAnsi="Times New Roman" w:cs="Times New Roman"/>
          <w:color w:val="000000"/>
          <w:sz w:val="24"/>
          <w:szCs w:val="24"/>
          <w:shd w:val="clear" w:color="auto" w:fill="FFFFFF"/>
        </w:rPr>
        <w:tab/>
      </w:r>
      <w:r w:rsidRPr="00697DD4">
        <w:rPr>
          <w:rFonts w:ascii="Times New Roman" w:eastAsia="Arial Unicode MS" w:hAnsi="Times New Roman" w:cs="Times New Roman"/>
          <w:color w:val="000000"/>
          <w:sz w:val="24"/>
          <w:szCs w:val="24"/>
          <w:shd w:val="clear" w:color="auto" w:fill="FFFFFF"/>
        </w:rPr>
        <w:t>Diaspora. </w:t>
      </w:r>
      <w:r w:rsidRPr="00697DD4">
        <w:rPr>
          <w:rFonts w:ascii="Times New Roman" w:eastAsia="Arial Unicode MS" w:hAnsi="Times New Roman" w:cs="Times New Roman"/>
          <w:i/>
          <w:iCs/>
          <w:color w:val="000000"/>
          <w:sz w:val="24"/>
          <w:szCs w:val="24"/>
          <w:shd w:val="clear" w:color="auto" w:fill="FFFFFF"/>
        </w:rPr>
        <w:t>Political Psychology, 33, </w:t>
      </w:r>
      <w:r w:rsidRPr="00697DD4">
        <w:rPr>
          <w:rFonts w:ascii="Times New Roman" w:eastAsia="Arial Unicode MS" w:hAnsi="Times New Roman" w:cs="Times New Roman"/>
          <w:color w:val="000000"/>
          <w:sz w:val="24"/>
          <w:szCs w:val="24"/>
          <w:shd w:val="clear" w:color="auto" w:fill="FFFFFF"/>
        </w:rPr>
        <w:t>6, 791-809.</w:t>
      </w:r>
    </w:p>
    <w:p w14:paraId="24816398" w14:textId="72D9991F" w:rsidR="00A150E0" w:rsidRDefault="00A150E0" w:rsidP="00FA420D">
      <w:pPr>
        <w:spacing w:after="0" w:line="480" w:lineRule="auto"/>
        <w:rPr>
          <w:rFonts w:ascii="Times New Roman" w:eastAsia="Times New Roman" w:hAnsi="Times New Roman" w:cs="Times New Roman"/>
          <w:color w:val="222222"/>
          <w:sz w:val="24"/>
          <w:szCs w:val="24"/>
          <w:shd w:val="clear" w:color="auto" w:fill="FFFFFF"/>
        </w:rPr>
      </w:pPr>
      <w:r w:rsidRPr="00A150E0">
        <w:rPr>
          <w:rFonts w:ascii="Times New Roman" w:eastAsia="Times New Roman" w:hAnsi="Times New Roman" w:cs="Times New Roman"/>
          <w:color w:val="222222"/>
          <w:sz w:val="24"/>
          <w:szCs w:val="24"/>
          <w:shd w:val="clear" w:color="auto" w:fill="FFFFFF"/>
        </w:rPr>
        <w:t>Waltz, S. E. (1995). </w:t>
      </w:r>
      <w:r w:rsidRPr="00A150E0">
        <w:rPr>
          <w:rFonts w:ascii="Times New Roman" w:eastAsia="Times New Roman" w:hAnsi="Times New Roman" w:cs="Times New Roman"/>
          <w:i/>
          <w:iCs/>
          <w:color w:val="222222"/>
          <w:sz w:val="24"/>
          <w:szCs w:val="24"/>
          <w:shd w:val="clear" w:color="auto" w:fill="FFFFFF"/>
        </w:rPr>
        <w:t>Human rights and reform: Changing the face of North African politics</w:t>
      </w:r>
      <w:r w:rsidRPr="00A150E0">
        <w:rPr>
          <w:rFonts w:ascii="Times New Roman" w:eastAsia="Times New Roman" w:hAnsi="Times New Roman" w:cs="Times New Roman"/>
          <w:color w:val="222222"/>
          <w:sz w:val="24"/>
          <w:szCs w:val="24"/>
          <w:shd w:val="clear" w:color="auto" w:fill="FFFFFF"/>
        </w:rPr>
        <w:t xml:space="preserve">. </w:t>
      </w:r>
      <w:r>
        <w:rPr>
          <w:rFonts w:ascii="Times New Roman" w:eastAsia="Times New Roman" w:hAnsi="Times New Roman" w:cs="Times New Roman"/>
          <w:color w:val="222222"/>
          <w:sz w:val="24"/>
          <w:szCs w:val="24"/>
          <w:shd w:val="clear" w:color="auto" w:fill="FFFFFF"/>
        </w:rPr>
        <w:tab/>
      </w:r>
      <w:r w:rsidRPr="00A150E0">
        <w:rPr>
          <w:rFonts w:ascii="Times New Roman" w:eastAsia="Times New Roman" w:hAnsi="Times New Roman" w:cs="Times New Roman"/>
          <w:color w:val="222222"/>
          <w:sz w:val="24"/>
          <w:szCs w:val="24"/>
          <w:shd w:val="clear" w:color="auto" w:fill="FFFFFF"/>
        </w:rPr>
        <w:t>Univ</w:t>
      </w:r>
      <w:r>
        <w:rPr>
          <w:rFonts w:ascii="Times New Roman" w:eastAsia="Times New Roman" w:hAnsi="Times New Roman" w:cs="Times New Roman"/>
          <w:color w:val="222222"/>
          <w:sz w:val="24"/>
          <w:szCs w:val="24"/>
          <w:shd w:val="clear" w:color="auto" w:fill="FFFFFF"/>
        </w:rPr>
        <w:t>ersity</w:t>
      </w:r>
      <w:r w:rsidRPr="00A150E0">
        <w:rPr>
          <w:rFonts w:ascii="Times New Roman" w:eastAsia="Times New Roman" w:hAnsi="Times New Roman" w:cs="Times New Roman"/>
          <w:color w:val="222222"/>
          <w:sz w:val="24"/>
          <w:szCs w:val="24"/>
          <w:shd w:val="clear" w:color="auto" w:fill="FFFFFF"/>
        </w:rPr>
        <w:t xml:space="preserve"> of California Press.</w:t>
      </w:r>
    </w:p>
    <w:p w14:paraId="64EA9615" w14:textId="29AFF3FF" w:rsidR="00285724" w:rsidRDefault="00285724" w:rsidP="00FA420D">
      <w:pPr>
        <w:spacing w:after="0" w:line="480" w:lineRule="auto"/>
        <w:rPr>
          <w:rFonts w:ascii="Times New Roman" w:eastAsia="Times New Roman" w:hAnsi="Times New Roman" w:cs="Times New Roman"/>
          <w:color w:val="222222"/>
          <w:sz w:val="24"/>
          <w:szCs w:val="24"/>
          <w:shd w:val="clear" w:color="auto" w:fill="FFFFFF"/>
        </w:rPr>
      </w:pPr>
      <w:r>
        <w:rPr>
          <w:rFonts w:ascii="Times New Roman" w:eastAsia="Times New Roman" w:hAnsi="Times New Roman" w:cs="Times New Roman"/>
          <w:color w:val="222222"/>
          <w:sz w:val="24"/>
          <w:szCs w:val="24"/>
          <w:shd w:val="clear" w:color="auto" w:fill="FFFFFF"/>
        </w:rPr>
        <w:t xml:space="preserve">Watters, E. (2010). Crazy Like Us: The globalization of the American psyche.  New York, Free </w:t>
      </w:r>
      <w:r>
        <w:rPr>
          <w:rFonts w:ascii="Times New Roman" w:eastAsia="Times New Roman" w:hAnsi="Times New Roman" w:cs="Times New Roman"/>
          <w:color w:val="222222"/>
          <w:sz w:val="24"/>
          <w:szCs w:val="24"/>
          <w:shd w:val="clear" w:color="auto" w:fill="FFFFFF"/>
        </w:rPr>
        <w:tab/>
        <w:t>Press</w:t>
      </w:r>
    </w:p>
    <w:p w14:paraId="5E72F6D8" w14:textId="431BC1D8" w:rsidR="00C65B34" w:rsidRPr="00C65B34" w:rsidRDefault="00C65B34" w:rsidP="00C65B34">
      <w:pPr>
        <w:spacing w:line="480" w:lineRule="auto"/>
        <w:contextualSpacing/>
        <w:rPr>
          <w:rFonts w:ascii="Times New Roman" w:eastAsia="Arial Unicode MS" w:hAnsi="Times New Roman" w:cs="Times New Roman"/>
          <w:color w:val="000000"/>
          <w:sz w:val="24"/>
          <w:szCs w:val="24"/>
          <w:shd w:val="clear" w:color="auto" w:fill="FFFFFF"/>
        </w:rPr>
      </w:pPr>
      <w:r w:rsidRPr="000341B8">
        <w:rPr>
          <w:rFonts w:ascii="Times New Roman" w:eastAsia="Arial Unicode MS" w:hAnsi="Times New Roman" w:cs="Times New Roman"/>
          <w:color w:val="000000"/>
          <w:sz w:val="24"/>
          <w:szCs w:val="24"/>
          <w:shd w:val="clear" w:color="auto" w:fill="FFFFFF"/>
        </w:rPr>
        <w:t>Weiner, B. (1972). </w:t>
      </w:r>
      <w:r w:rsidRPr="000341B8">
        <w:rPr>
          <w:rFonts w:ascii="Times New Roman" w:eastAsia="Arial Unicode MS" w:hAnsi="Times New Roman" w:cs="Times New Roman"/>
          <w:i/>
          <w:iCs/>
          <w:color w:val="000000"/>
          <w:sz w:val="24"/>
          <w:szCs w:val="24"/>
          <w:shd w:val="clear" w:color="auto" w:fill="FFFFFF"/>
        </w:rPr>
        <w:t>Theories of motivation; from mechanism to cognition</w:t>
      </w:r>
      <w:r w:rsidRPr="000341B8">
        <w:rPr>
          <w:rFonts w:ascii="Times New Roman" w:eastAsia="Arial Unicode MS" w:hAnsi="Times New Roman" w:cs="Times New Roman"/>
          <w:color w:val="000000"/>
          <w:sz w:val="24"/>
          <w:szCs w:val="24"/>
          <w:shd w:val="clear" w:color="auto" w:fill="FFFFFF"/>
        </w:rPr>
        <w:t xml:space="preserve">. Chicago: Markham </w:t>
      </w:r>
      <w:r>
        <w:rPr>
          <w:rFonts w:ascii="Times New Roman" w:eastAsia="Arial Unicode MS" w:hAnsi="Times New Roman" w:cs="Times New Roman"/>
          <w:color w:val="000000"/>
          <w:sz w:val="24"/>
          <w:szCs w:val="24"/>
          <w:shd w:val="clear" w:color="auto" w:fill="FFFFFF"/>
        </w:rPr>
        <w:tab/>
      </w:r>
      <w:r w:rsidRPr="000341B8">
        <w:rPr>
          <w:rFonts w:ascii="Times New Roman" w:eastAsia="Arial Unicode MS" w:hAnsi="Times New Roman" w:cs="Times New Roman"/>
          <w:color w:val="000000"/>
          <w:sz w:val="24"/>
          <w:szCs w:val="24"/>
          <w:shd w:val="clear" w:color="auto" w:fill="FFFFFF"/>
        </w:rPr>
        <w:t>Pub. Co.</w:t>
      </w:r>
    </w:p>
    <w:p w14:paraId="0EFBF577" w14:textId="0F7BFE62" w:rsidR="00867FFC" w:rsidRDefault="00867FFC" w:rsidP="006F2511">
      <w:pPr>
        <w:spacing w:after="0" w:line="480" w:lineRule="auto"/>
        <w:ind w:left="720" w:hanging="720"/>
        <w:contextualSpacing/>
        <w:outlineLvl w:val="0"/>
        <w:rPr>
          <w:rFonts w:ascii="Times New Roman" w:eastAsia="Times New Roman" w:hAnsi="Times New Roman" w:cs="Times New Roman"/>
          <w:color w:val="000000" w:themeColor="text1"/>
          <w:sz w:val="24"/>
          <w:szCs w:val="24"/>
          <w:lang w:val="en"/>
        </w:rPr>
      </w:pPr>
      <w:r w:rsidRPr="00204E0C">
        <w:rPr>
          <w:rFonts w:ascii="Times New Roman" w:eastAsia="Times New Roman" w:hAnsi="Times New Roman" w:cs="Times New Roman"/>
          <w:bCs/>
          <w:kern w:val="36"/>
          <w:sz w:val="24"/>
          <w:szCs w:val="24"/>
          <w:lang w:val="en"/>
        </w:rPr>
        <w:t xml:space="preserve">Weingarten, K. (2004). Witnessing the effects of political violence in families: mechanisms of intergenerational transmission and clinical interventions. </w:t>
      </w:r>
      <w:hyperlink r:id="rId18" w:tooltip="Click to search for more items from this journal" w:history="1">
        <w:r w:rsidRPr="006F2511">
          <w:rPr>
            <w:rFonts w:ascii="Times New Roman" w:eastAsia="Times New Roman" w:hAnsi="Times New Roman" w:cs="Times New Roman"/>
            <w:bCs/>
            <w:i/>
            <w:color w:val="000000" w:themeColor="text1"/>
            <w:sz w:val="24"/>
            <w:szCs w:val="24"/>
            <w:lang w:val="en"/>
          </w:rPr>
          <w:t>Journal of Marital and Family Therapy</w:t>
        </w:r>
      </w:hyperlink>
      <w:hyperlink r:id="rId19" w:tooltip="Click to search for more items from this issue" w:history="1">
        <w:r w:rsidRPr="006F2511">
          <w:rPr>
            <w:rFonts w:ascii="Times New Roman" w:eastAsia="Times New Roman" w:hAnsi="Times New Roman" w:cs="Times New Roman"/>
            <w:i/>
            <w:noProof/>
            <w:color w:val="000000" w:themeColor="text1"/>
            <w:sz w:val="24"/>
            <w:szCs w:val="24"/>
            <w:lang w:val="en-IN" w:eastAsia="en-IN"/>
          </w:rPr>
          <mc:AlternateContent>
            <mc:Choice Requires="wps">
              <w:drawing>
                <wp:inline distT="0" distB="0" distL="0" distR="0" wp14:anchorId="7304970A" wp14:editId="12235F69">
                  <wp:extent cx="28575" cy="28575"/>
                  <wp:effectExtent l="0" t="0" r="0" b="0"/>
                  <wp:docPr id="11" name="Rectangle 11" descr="http://ezalumni.library.nyu.edu:2243/assets/r20161.3.1-0/core/spacer.gif">
                    <a:hlinkClick xmlns:a="http://schemas.openxmlformats.org/drawingml/2006/main" r:id="rId19" tooltip="&quot;Click to search for more items from this issue&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575" cy="28575"/>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19FA1E3" id="Rectangle 11" o:spid="_x0000_s1026" alt="http://ezalumni.library.nyu.edu:2243/assets/r20161.3.1-0/core/spacer.gif" href="http://ezalumni.library.nyu.edu:2243/pqrlalumni/indexingvolumeissuelinkhandler/47664/Journal+of+Marital+and+Family+Therapy/02004Y01Y01$23Jan+2004$3b++Vol.+30+$281$29/30/1?accountid=33843" title="&quot;Click to search for more items from this issue&quot;" style="width:2.25pt;height:2.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Z8S1gIAAE0FAAAOAAAAZHJzL2Uyb0RvYy54bWysVNtuGyEQfa/Uf0A89G2vWV92GztK7LiK&#10;lLZR034AZlkvCgsE2NhO1X/vwNqJ20p9qPqCYIY5M3POwPnFrhPoiRnLlZzhLE4xYpKqmsvNDH/7&#10;uoqmGFlHZE2EkmyG98zii/nbN+dbXbFctUrUzCAAkbba6hlundNVkljaso7YWGkmwdko0xEHR7NJ&#10;akO2gN6JJE/TcbJVptZGUWYtWJeDE88DftMw6j43jWUOiRmG2lxYTVjXfk3m56TaGKJbTg9lkH+o&#10;oiNcQtIXqCVxBPWG/wHVcWqUVY2LqeoS1TScstADdJOlv3Vz3xLNQi9AjtUvNNn/B0s/Pd0ZxGvQ&#10;LsNIkg40+gKsEbkRDHlbzSwFwg7CsGci+k7yWPC1IWYfy30fs7qv8rw4S4gFqm1ioJdxFp/FWZQm&#10;VBmWWE0oM/GGN4GlVnD5sBCcPhx6ek3wF+UHtpaK9h2TbpDfMEEczJ5tubYYmcq3Ym5qKNwpJRyH&#10;mXr32Cv3fkjnFLKMGNoimCnUQW2IO9ZZ1BjVIddyi7i1PRti/HgkW22rQJMfqrC913fGi231raIP&#10;Fkm1aIEwdmk1UAdUApNHkzFq2zJSg2bZKdyA4QEtoKH19qOqgXvSOxUo2jWm8zmgabQL87p/mVe2&#10;c4iCMZ+OJiOMKHiGrS+XVMdQbaz7wKAtvwFWoLYATZ5urRuuHq/4TFKtuBDhQQj5iwEwBwskhlDv&#10;8yWE+f5epuX19HpaREU+vo6KtK6jy9WiiMarbDJani0Xi2X2Y3hnJ0FZXqRXeRmtxtNJVDTFKCon&#10;6TRKs/KqHKdFWSxXIQhSH5MGITxZgw5rVe+BOKOgNXjZ8AfBplXmGaMtvOcZto89MQwjcSOB/DIr&#10;Cv8BhEMxmuRwMKee9amHSApQM+wwGrYLBycI6bXhmxYyZYFKqS5BsIYHOr2YQ1WHqYE3GwQ5/C/+&#10;Uzg9h1uvv+D8JwAAAP//AwBQSwMEFAAGAAgAAAAhAOQdPnrVAAAAAQEAAA8AAABkcnMvZG93bnJl&#10;di54bWxMj0FrwkAQhe8F/8Mygre6qViRNBspgkh6KET9AWN2mgSzsyE7avrvu/XSXuYxvOG9b7LN&#10;6Dp1oyG0ng28zBNQxJW3LdcGTsfd8xpUEGSLnWcy8E0BNvnkKcPU+juXdDtIrWIIhxQNNCJ9qnWo&#10;GnIY5r4njt6XHxxKXIda2wHvMdx1epEkK+2w5djQYE/bhqrL4eoMLNZkP4tW/L64FOWKHX+cyr0x&#10;s+n4/gZKaJS/Y/jFj+iQR6azv7INqjMQH5HHjN7yFdT5ITrP9H/y/AcAAP//AwBQSwMEFAAGAAgA&#10;AAAhALzr0ipEAQAA5QEAABkAAABkcnMvX3JlbHMvZTJvRG9jLnhtbC5yZWxzhJHRS8MwEMbfBf+H&#10;EvYWbLqmzDnW7kUHG+xFpuDjrb22YWlSk3Ss/vXeEMWBINzDJd/l95Hvlqtzp6MTOq+sydk0TliE&#10;prSVMk3OXvbruzmLfABTgbYGczaiZ6vi9mb5jBoCPfKt6n1EFONz1obQL4TwZYsd+Nj2aEipresg&#10;0NE1oofyCA2KNElmwv1msOKKGW2qnLlNNWXRfuzJ+X+2rWtV4qMthw5N+MNCtERyWpkjQcE1GH6w&#10;+AF66IyKtTo4cGNsxiHGalikaSZF/+70ly6UqfBM6ZwszaPyfsALsKWINDqR3c9mmdjawRnQ3NZ8&#10;B04Faknna+iUHvm+RQf9KBIKIXtLplSTVG7B8MvFRB44f7U65jLhk3RO2oOQiZiuoCztYIKqcinn&#10;mfz+w85WFM/TOeDFk4liKa6WU3wCAAD//wMAUEsBAi0AFAAGAAgAAAAhALaDOJL+AAAA4QEAABMA&#10;AAAAAAAAAAAAAAAAAAAAAFtDb250ZW50X1R5cGVzXS54bWxQSwECLQAUAAYACAAAACEAOP0h/9YA&#10;AACUAQAACwAAAAAAAAAAAAAAAAAvAQAAX3JlbHMvLnJlbHNQSwECLQAUAAYACAAAACEApbmfEtYC&#10;AABNBQAADgAAAAAAAAAAAAAAAAAuAgAAZHJzL2Uyb0RvYy54bWxQSwECLQAUAAYACAAAACEA5B0+&#10;etUAAAABAQAADwAAAAAAAAAAAAAAAAAwBQAAZHJzL2Rvd25yZXYueG1sUEsBAi0AFAAGAAgAAAAh&#10;ALzr0ipEAQAA5QEAABkAAAAAAAAAAAAAAAAAMgYAAGRycy9fcmVscy9lMm9Eb2MueG1sLnJlbHNQ&#10;SwUGAAAAAAUABQA6AQAArQcAAAAA&#10;" o:button="t" filled="f" stroked="f">
                  <v:fill o:detectmouseclick="t"/>
                  <o:lock v:ext="edit" aspectratio="t"/>
                  <w10:anchorlock/>
                </v:rect>
              </w:pict>
            </mc:Fallback>
          </mc:AlternateContent>
        </w:r>
        <w:r w:rsidRPr="006F2511">
          <w:rPr>
            <w:rFonts w:ascii="Times New Roman" w:eastAsia="Times New Roman" w:hAnsi="Times New Roman" w:cs="Times New Roman"/>
            <w:i/>
            <w:color w:val="000000" w:themeColor="text1"/>
            <w:sz w:val="24"/>
            <w:szCs w:val="24"/>
            <w:lang w:val="en"/>
          </w:rPr>
          <w:t>30</w:t>
        </w:r>
        <w:r w:rsidRPr="006F2511">
          <w:rPr>
            <w:rFonts w:ascii="Times New Roman" w:eastAsia="Times New Roman" w:hAnsi="Times New Roman" w:cs="Times New Roman"/>
            <w:color w:val="000000" w:themeColor="text1"/>
            <w:sz w:val="24"/>
            <w:szCs w:val="24"/>
            <w:lang w:val="en"/>
          </w:rPr>
          <w:t>(1)</w:t>
        </w:r>
        <w:r w:rsidRPr="006F2511">
          <w:rPr>
            <w:rFonts w:ascii="Times New Roman" w:eastAsia="Times New Roman" w:hAnsi="Times New Roman" w:cs="Times New Roman"/>
            <w:noProof/>
            <w:color w:val="000000" w:themeColor="text1"/>
            <w:sz w:val="24"/>
            <w:szCs w:val="24"/>
          </w:rPr>
          <w:t>,</w:t>
        </w:r>
        <w:r w:rsidRPr="006F2511">
          <w:rPr>
            <w:rFonts w:ascii="Times New Roman" w:eastAsia="Times New Roman" w:hAnsi="Times New Roman" w:cs="Times New Roman"/>
            <w:i/>
            <w:noProof/>
            <w:color w:val="000000" w:themeColor="text1"/>
            <w:sz w:val="24"/>
            <w:szCs w:val="24"/>
            <w:lang w:val="en-IN" w:eastAsia="en-IN"/>
          </w:rPr>
          <mc:AlternateContent>
            <mc:Choice Requires="wps">
              <w:drawing>
                <wp:inline distT="0" distB="0" distL="0" distR="0" wp14:anchorId="720FED86" wp14:editId="6818183A">
                  <wp:extent cx="28575" cy="28575"/>
                  <wp:effectExtent l="0" t="0" r="0" b="0"/>
                  <wp:docPr id="10" name="Rectangle 10" descr="http://ezalumni.library.nyu.edu:2243/assets/r20161.3.1-0/core/spacer.gif">
                    <a:hlinkClick xmlns:a="http://schemas.openxmlformats.org/drawingml/2006/main" r:id="rId19" tooltip="&quot;Click to search for more items from this issue&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575" cy="28575"/>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0C17532" id="Rectangle 10" o:spid="_x0000_s1026" alt="http://ezalumni.library.nyu.edu:2243/assets/r20161.3.1-0/core/spacer.gif" href="http://ezalumni.library.nyu.edu:2243/pqrlalumni/indexingvolumeissuelinkhandler/47664/Journal+of+Marital+and+Family+Therapy/02004Y01Y01$23Jan+2004$3b++Vol.+30+$281$29/30/1?accountid=33843" title="&quot;Click to search for more items from this issue&quot;" style="width:2.25pt;height:2.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2GL1QIAAE0FAAAOAAAAZHJzL2Uyb0RvYy54bWysVNtuGyEQfa/Uf0A89G2vWV92GztK7LiK&#10;lLZR034AZlkvCgsE2NhO1X/vwNqJ20p9qPqCYIY5M3POwPnFrhPoiRnLlZzhLE4xYpKqmsvNDH/7&#10;uoqmGFlHZE2EkmyG98zii/nbN+dbXbFctUrUzCAAkbba6hlundNVkljaso7YWGkmwdko0xEHR7NJ&#10;akO2gN6JJE/TcbJVptZGUWYtWJeDE88DftMw6j43jWUOiRmG2lxYTVjXfk3m56TaGKJbTg9lkH+o&#10;oiNcQtIXqCVxBPWG/wHVcWqUVY2LqeoS1TScstADdJOlv3Vz3xLNQi9AjtUvNNn/B0s/Pd0ZxGvQ&#10;DuiRpAONvgBrRG4EQ95WM0uBsIMw7JmIvpM8FnxtiNnHct/HrO6rPC/OEmKBapsY6GWcxWdxFqUJ&#10;VYYlVhPKTLzhTWCpFVw+LASnD4eeXhP8RfmBraWifcekG+Q3TBAHs2dbri1GpvKtmJs6A62VEo7D&#10;TL177JV7P6RzCllGDG0RzBTqoDbEHessaozqkGu5Rdzang0xfjySrbZVoMkPVdje6zvjxbb6VtEH&#10;i6RatEAYu7QaqAMqgcmjyRi1bRmpQbPsFG7A8IAW0NB6+1HVwD3pnQoU7RrT+RzQNNqFed2/zCvb&#10;OUTBmE9HkxFGFDzD1pdLqmOoNtZ9YNCW3wArUFuAJk+31g1Xj1d8JqlWXIjwIIT8xQCYgwUSQ6j3&#10;+RLCfH8v0/J6ej0toiIfX0dFWtfR5WpRRONVNhktz5aLxTL7Mbyzk6AsL9KrvIxW4+kkKppiFJWT&#10;dBqlWXlVjtOiLJarEASpj0mDEJ6sQYe1qvdAnFHQGowp/EGwaZV5xmgL73mG7WNPDMNI3Eggv8yK&#10;wn8A4VCMJjkczKlnfeohkgLUDDuMhu3CwQlCem34poVMWaBSqksQrOGBTi/mUNVhauDNBkEO/4v/&#10;FE7P4dbrLzj/CQAA//8DAFBLAwQUAAYACAAAACEA5B0+etUAAAABAQAADwAAAGRycy9kb3ducmV2&#10;LnhtbEyPQWvCQBCF7wX/wzKCt7qpWJE0GymCSHooRP0BY3aaBLOzITtq+u+79dJe5jG84b1vss3o&#10;OnWjIbSeDbzME1DElbct1wZOx93zGlQQZIudZzLwTQE2+eQpw9T6O5d0O0itYgiHFA00In2qdaga&#10;chjmvieO3pcfHEpch1rbAe8x3HV6kSQr7bDl2NBgT9uGqsvh6gws1mQ/i1b8vrgU5Yodf5zKvTGz&#10;6fj+BkpolL9j+MWP6JBHprO/sg2qMxAfkceM3vIV1PkhOs/0f/L8BwAA//8DAFBLAwQUAAYACAAA&#10;ACEAvOvSKkQBAADlAQAAGQAAAGRycy9fcmVscy9lMm9Eb2MueG1sLnJlbHOEkdFLwzAQxt8F/4cS&#10;9hZsuqbMOdbuRQcb7EWm4OOtvbZhaVKTdKz+9d4QxYEg3MMl3+X3ke+Wq3OnoxM6r6zJ2TROWISm&#10;tJUyTc5e9uu7OYt8AFOBtgZzNqJnq+L2ZvmMGgI98q3qfUQU43PWhtAvhPBlix342PZoSKmt6yDQ&#10;0TWih/IIDYo0SWbC/Waw4ooZbaqcuU01ZdF+7Mn5f7ata1Xioy2HDk34w0K0RHJamSNBwTUYfrD4&#10;AXrojIq1OjhwY2zGIcZqWKRpJkX/7vSXLpSp8EzpnCzNo/J+wAuwpYg0OpHdz2aZ2NrBGdDc1nwH&#10;TgVqSedr6JQe+b5FB/0oEgohe0umVJNUbsHwy8VEHjh/tTrmMuGTdE7ag5CJmK6gLO1ggqpyKeeZ&#10;/P7DzlYUz9M54MWTiWIprpZTfAIAAP//AwBQSwECLQAUAAYACAAAACEAtoM4kv4AAADhAQAAEwAA&#10;AAAAAAAAAAAAAAAAAAAAW0NvbnRlbnRfVHlwZXNdLnhtbFBLAQItABQABgAIAAAAIQA4/SH/1gAA&#10;AJQBAAALAAAAAAAAAAAAAAAAAC8BAABfcmVscy8ucmVsc1BLAQItABQABgAIAAAAIQDWw2GL1QIA&#10;AE0FAAAOAAAAAAAAAAAAAAAAAC4CAABkcnMvZTJvRG9jLnhtbFBLAQItABQABgAIAAAAIQDkHT56&#10;1QAAAAEBAAAPAAAAAAAAAAAAAAAAAC8FAABkcnMvZG93bnJldi54bWxQSwECLQAUAAYACAAAACEA&#10;vOvSKkQBAADlAQAAGQAAAAAAAAAAAAAAAAAxBgAAZHJzL19yZWxzL2Uyb0RvYy54bWwucmVsc1BL&#10;BQYAAAAABQAFADoBAACsBwAAAAA=&#10;" o:button="t" filled="f" stroked="f">
                  <v:fill o:detectmouseclick="t"/>
                  <o:lock v:ext="edit" aspectratio="t"/>
                  <w10:anchorlock/>
                </v:rect>
              </w:pict>
            </mc:Fallback>
          </mc:AlternateContent>
        </w:r>
      </w:hyperlink>
      <w:r w:rsidRPr="006F2511">
        <w:rPr>
          <w:rFonts w:ascii="Times New Roman" w:eastAsia="Times New Roman" w:hAnsi="Times New Roman" w:cs="Times New Roman"/>
          <w:color w:val="000000" w:themeColor="text1"/>
          <w:sz w:val="24"/>
          <w:szCs w:val="24"/>
          <w:lang w:val="en"/>
        </w:rPr>
        <w:t xml:space="preserve">45-59. </w:t>
      </w:r>
    </w:p>
    <w:p w14:paraId="5797F2F0" w14:textId="39C74606" w:rsidR="00C65B34" w:rsidRPr="00C65B34" w:rsidRDefault="00C65B34" w:rsidP="00C65B34">
      <w:pPr>
        <w:spacing w:after="0" w:line="480" w:lineRule="auto"/>
        <w:rPr>
          <w:rFonts w:ascii="Times New Roman" w:eastAsia="Times New Roman" w:hAnsi="Times New Roman" w:cs="Times New Roman"/>
          <w:sz w:val="24"/>
          <w:szCs w:val="24"/>
        </w:rPr>
      </w:pPr>
      <w:proofErr w:type="spellStart"/>
      <w:r w:rsidRPr="00C65B34">
        <w:rPr>
          <w:rFonts w:ascii="Times New Roman" w:eastAsia="Arial Unicode MS" w:hAnsi="Times New Roman" w:cs="Times New Roman"/>
          <w:color w:val="000000"/>
          <w:sz w:val="24"/>
          <w:szCs w:val="24"/>
          <w:shd w:val="clear" w:color="auto" w:fill="FFFFFF"/>
        </w:rPr>
        <w:t>Widder</w:t>
      </w:r>
      <w:proofErr w:type="spellEnd"/>
      <w:r w:rsidRPr="00C65B34">
        <w:rPr>
          <w:rFonts w:ascii="Times New Roman" w:eastAsia="Arial Unicode MS" w:hAnsi="Times New Roman" w:cs="Times New Roman"/>
          <w:color w:val="000000"/>
          <w:sz w:val="24"/>
          <w:szCs w:val="24"/>
          <w:shd w:val="clear" w:color="auto" w:fill="FFFFFF"/>
        </w:rPr>
        <w:t>, N. (October 01, 2004). Foucault and Power Revisited. </w:t>
      </w:r>
      <w:r w:rsidRPr="00C65B34">
        <w:rPr>
          <w:rFonts w:ascii="Times New Roman" w:eastAsia="Arial Unicode MS" w:hAnsi="Times New Roman" w:cs="Times New Roman"/>
          <w:i/>
          <w:iCs/>
          <w:color w:val="000000"/>
          <w:sz w:val="24"/>
          <w:szCs w:val="24"/>
          <w:shd w:val="clear" w:color="auto" w:fill="FFFFFF"/>
        </w:rPr>
        <w:t xml:space="preserve">European Journal of Political </w:t>
      </w:r>
      <w:r>
        <w:rPr>
          <w:rFonts w:ascii="Times New Roman" w:eastAsia="Arial Unicode MS" w:hAnsi="Times New Roman" w:cs="Times New Roman"/>
          <w:i/>
          <w:iCs/>
          <w:color w:val="000000"/>
          <w:sz w:val="24"/>
          <w:szCs w:val="24"/>
          <w:shd w:val="clear" w:color="auto" w:fill="FFFFFF"/>
        </w:rPr>
        <w:tab/>
      </w:r>
      <w:r w:rsidRPr="00C65B34">
        <w:rPr>
          <w:rFonts w:ascii="Times New Roman" w:eastAsia="Arial Unicode MS" w:hAnsi="Times New Roman" w:cs="Times New Roman"/>
          <w:i/>
          <w:iCs/>
          <w:color w:val="000000"/>
          <w:sz w:val="24"/>
          <w:szCs w:val="24"/>
          <w:shd w:val="clear" w:color="auto" w:fill="FFFFFF"/>
        </w:rPr>
        <w:t>Theory, 3, </w:t>
      </w:r>
      <w:r w:rsidR="00840035">
        <w:rPr>
          <w:rFonts w:ascii="Times New Roman" w:eastAsia="Arial Unicode MS" w:hAnsi="Times New Roman" w:cs="Times New Roman"/>
          <w:i/>
          <w:iCs/>
          <w:color w:val="000000"/>
          <w:sz w:val="24"/>
          <w:szCs w:val="24"/>
          <w:shd w:val="clear" w:color="auto" w:fill="FFFFFF"/>
        </w:rPr>
        <w:t>(</w:t>
      </w:r>
      <w:r w:rsidRPr="00C65B34">
        <w:rPr>
          <w:rFonts w:ascii="Times New Roman" w:eastAsia="Arial Unicode MS" w:hAnsi="Times New Roman" w:cs="Times New Roman"/>
          <w:color w:val="000000"/>
          <w:sz w:val="24"/>
          <w:szCs w:val="24"/>
          <w:shd w:val="clear" w:color="auto" w:fill="FFFFFF"/>
        </w:rPr>
        <w:t>4</w:t>
      </w:r>
      <w:r w:rsidR="00840035">
        <w:rPr>
          <w:rFonts w:ascii="Times New Roman" w:eastAsia="Arial Unicode MS" w:hAnsi="Times New Roman" w:cs="Times New Roman"/>
          <w:color w:val="000000"/>
          <w:sz w:val="24"/>
          <w:szCs w:val="24"/>
          <w:shd w:val="clear" w:color="auto" w:fill="FFFFFF"/>
        </w:rPr>
        <w:t>)</w:t>
      </w:r>
      <w:r w:rsidRPr="00C65B34">
        <w:rPr>
          <w:rFonts w:ascii="Times New Roman" w:eastAsia="Arial Unicode MS" w:hAnsi="Times New Roman" w:cs="Times New Roman"/>
          <w:color w:val="000000"/>
          <w:sz w:val="24"/>
          <w:szCs w:val="24"/>
          <w:shd w:val="clear" w:color="auto" w:fill="FFFFFF"/>
        </w:rPr>
        <w:t>, 411-432.</w:t>
      </w:r>
    </w:p>
    <w:p w14:paraId="17A5D34B" w14:textId="5D0809F8" w:rsidR="00BB6FE8" w:rsidRPr="00255957" w:rsidRDefault="00BB6FE8" w:rsidP="00255957">
      <w:pPr>
        <w:spacing w:line="480" w:lineRule="auto"/>
        <w:contextualSpacing/>
        <w:rPr>
          <w:rFonts w:ascii="Times New Roman" w:hAnsi="Times New Roman" w:cs="Times New Roman"/>
          <w:sz w:val="24"/>
          <w:szCs w:val="24"/>
        </w:rPr>
      </w:pPr>
      <w:proofErr w:type="spellStart"/>
      <w:r>
        <w:rPr>
          <w:rFonts w:ascii="Times New Roman" w:hAnsi="Times New Roman" w:cs="Times New Roman"/>
          <w:sz w:val="24"/>
          <w:szCs w:val="24"/>
        </w:rPr>
        <w:t>Whitbeck</w:t>
      </w:r>
      <w:proofErr w:type="spellEnd"/>
      <w:r w:rsidR="00255957">
        <w:rPr>
          <w:rFonts w:ascii="Times New Roman" w:hAnsi="Times New Roman" w:cs="Times New Roman"/>
          <w:sz w:val="24"/>
          <w:szCs w:val="24"/>
        </w:rPr>
        <w:t xml:space="preserve">, L.B., Adams, G.W., Hoyt, D.R., Chen, X (2004). Conceptualizing and Measuring </w:t>
      </w:r>
      <w:r w:rsidR="00255957">
        <w:rPr>
          <w:rFonts w:ascii="Times New Roman" w:hAnsi="Times New Roman" w:cs="Times New Roman"/>
          <w:sz w:val="24"/>
          <w:szCs w:val="24"/>
        </w:rPr>
        <w:tab/>
        <w:t xml:space="preserve">Historical Trauma </w:t>
      </w:r>
      <w:proofErr w:type="gramStart"/>
      <w:r w:rsidR="00255957">
        <w:rPr>
          <w:rFonts w:ascii="Times New Roman" w:hAnsi="Times New Roman" w:cs="Times New Roman"/>
          <w:sz w:val="24"/>
          <w:szCs w:val="24"/>
        </w:rPr>
        <w:t>Among</w:t>
      </w:r>
      <w:proofErr w:type="gramEnd"/>
      <w:r w:rsidR="00255957">
        <w:rPr>
          <w:rFonts w:ascii="Times New Roman" w:hAnsi="Times New Roman" w:cs="Times New Roman"/>
          <w:sz w:val="24"/>
          <w:szCs w:val="24"/>
        </w:rPr>
        <w:t xml:space="preserve"> American Indian People.  American Journal of Community </w:t>
      </w:r>
      <w:r w:rsidR="00255957">
        <w:rPr>
          <w:rFonts w:ascii="Times New Roman" w:hAnsi="Times New Roman" w:cs="Times New Roman"/>
          <w:sz w:val="24"/>
          <w:szCs w:val="24"/>
        </w:rPr>
        <w:tab/>
        <w:t>Psychology. 33(3-4)</w:t>
      </w:r>
      <w:proofErr w:type="gramStart"/>
      <w:r w:rsidR="00255957">
        <w:rPr>
          <w:rFonts w:ascii="Times New Roman" w:hAnsi="Times New Roman" w:cs="Times New Roman"/>
          <w:sz w:val="24"/>
          <w:szCs w:val="24"/>
        </w:rPr>
        <w:t>;119</w:t>
      </w:r>
      <w:proofErr w:type="gramEnd"/>
      <w:r w:rsidR="00255957">
        <w:rPr>
          <w:rFonts w:ascii="Times New Roman" w:hAnsi="Times New Roman" w:cs="Times New Roman"/>
          <w:sz w:val="24"/>
          <w:szCs w:val="24"/>
        </w:rPr>
        <w:t>-130</w:t>
      </w:r>
    </w:p>
    <w:p w14:paraId="0D3446CA" w14:textId="298C7C11" w:rsidR="006F2511" w:rsidRPr="006F2511" w:rsidRDefault="006F2511" w:rsidP="006F2511">
      <w:pPr>
        <w:spacing w:after="0" w:line="480" w:lineRule="auto"/>
        <w:rPr>
          <w:rFonts w:ascii="Times New Roman" w:eastAsia="Times New Roman" w:hAnsi="Times New Roman" w:cs="Times New Roman"/>
          <w:sz w:val="24"/>
          <w:szCs w:val="24"/>
        </w:rPr>
      </w:pPr>
      <w:r w:rsidRPr="006F2511">
        <w:rPr>
          <w:rFonts w:ascii="Times New Roman" w:eastAsia="Times New Roman" w:hAnsi="Times New Roman" w:cs="Times New Roman"/>
          <w:color w:val="222222"/>
          <w:sz w:val="24"/>
          <w:szCs w:val="24"/>
          <w:shd w:val="clear" w:color="auto" w:fill="FFFFFF"/>
        </w:rPr>
        <w:t xml:space="preserve">Wilks, D. (2003). A historical review of counseling theory development in relation to definitions </w:t>
      </w:r>
      <w:r>
        <w:rPr>
          <w:rFonts w:ascii="Times New Roman" w:eastAsia="Times New Roman" w:hAnsi="Times New Roman" w:cs="Times New Roman"/>
          <w:color w:val="222222"/>
          <w:sz w:val="24"/>
          <w:szCs w:val="24"/>
          <w:shd w:val="clear" w:color="auto" w:fill="FFFFFF"/>
        </w:rPr>
        <w:tab/>
      </w:r>
      <w:r w:rsidRPr="006F2511">
        <w:rPr>
          <w:rFonts w:ascii="Times New Roman" w:eastAsia="Times New Roman" w:hAnsi="Times New Roman" w:cs="Times New Roman"/>
          <w:color w:val="222222"/>
          <w:sz w:val="24"/>
          <w:szCs w:val="24"/>
          <w:shd w:val="clear" w:color="auto" w:fill="FFFFFF"/>
        </w:rPr>
        <w:t>of free will and determinism. </w:t>
      </w:r>
      <w:r w:rsidRPr="006F2511">
        <w:rPr>
          <w:rFonts w:ascii="Times New Roman" w:eastAsia="Times New Roman" w:hAnsi="Times New Roman" w:cs="Times New Roman"/>
          <w:i/>
          <w:iCs/>
          <w:color w:val="222222"/>
          <w:sz w:val="24"/>
          <w:szCs w:val="24"/>
          <w:shd w:val="clear" w:color="auto" w:fill="FFFFFF"/>
        </w:rPr>
        <w:t>Journal of Counseling and Development: JCD</w:t>
      </w:r>
      <w:r w:rsidRPr="006F2511">
        <w:rPr>
          <w:rFonts w:ascii="Times New Roman" w:eastAsia="Times New Roman" w:hAnsi="Times New Roman" w:cs="Times New Roman"/>
          <w:color w:val="222222"/>
          <w:sz w:val="24"/>
          <w:szCs w:val="24"/>
          <w:shd w:val="clear" w:color="auto" w:fill="FFFFFF"/>
        </w:rPr>
        <w:t>, </w:t>
      </w:r>
      <w:r w:rsidRPr="006F2511">
        <w:rPr>
          <w:rFonts w:ascii="Times New Roman" w:eastAsia="Times New Roman" w:hAnsi="Times New Roman" w:cs="Times New Roman"/>
          <w:i/>
          <w:iCs/>
          <w:color w:val="222222"/>
          <w:sz w:val="24"/>
          <w:szCs w:val="24"/>
          <w:shd w:val="clear" w:color="auto" w:fill="FFFFFF"/>
        </w:rPr>
        <w:t>81</w:t>
      </w:r>
      <w:r w:rsidRPr="006F2511">
        <w:rPr>
          <w:rFonts w:ascii="Times New Roman" w:eastAsia="Times New Roman" w:hAnsi="Times New Roman" w:cs="Times New Roman"/>
          <w:color w:val="222222"/>
          <w:sz w:val="24"/>
          <w:szCs w:val="24"/>
          <w:shd w:val="clear" w:color="auto" w:fill="FFFFFF"/>
        </w:rPr>
        <w:t>(3), 278.</w:t>
      </w:r>
    </w:p>
    <w:p w14:paraId="71CF1F23" w14:textId="77777777" w:rsidR="006F2511" w:rsidRPr="006F2511" w:rsidRDefault="006F2511" w:rsidP="006F2511">
      <w:pPr>
        <w:spacing w:after="0" w:line="480" w:lineRule="auto"/>
        <w:ind w:left="720" w:hanging="720"/>
        <w:contextualSpacing/>
        <w:outlineLvl w:val="0"/>
        <w:rPr>
          <w:rFonts w:ascii="Times New Roman" w:eastAsia="Times New Roman" w:hAnsi="Times New Roman" w:cs="Times New Roman"/>
          <w:vanish/>
          <w:color w:val="000000" w:themeColor="text1"/>
          <w:sz w:val="24"/>
          <w:szCs w:val="24"/>
          <w:lang w:val="en"/>
        </w:rPr>
      </w:pPr>
    </w:p>
    <w:p w14:paraId="74C97005" w14:textId="77777777" w:rsidR="00E8319D" w:rsidRPr="000341B8" w:rsidRDefault="00E8319D" w:rsidP="00801B3B">
      <w:pPr>
        <w:spacing w:line="480" w:lineRule="auto"/>
        <w:contextualSpacing/>
        <w:rPr>
          <w:rFonts w:ascii="Times New Roman" w:eastAsia="Arial Unicode MS" w:hAnsi="Times New Roman" w:cs="Times New Roman"/>
          <w:color w:val="000000"/>
          <w:sz w:val="24"/>
          <w:szCs w:val="24"/>
          <w:shd w:val="clear" w:color="auto" w:fill="FFFFFF"/>
        </w:rPr>
      </w:pPr>
      <w:proofErr w:type="spellStart"/>
      <w:r w:rsidRPr="000341B8">
        <w:rPr>
          <w:rFonts w:ascii="Times New Roman" w:eastAsia="Arial Unicode MS" w:hAnsi="Times New Roman" w:cs="Times New Roman"/>
          <w:color w:val="000000"/>
          <w:sz w:val="24"/>
          <w:szCs w:val="24"/>
          <w:shd w:val="clear" w:color="auto" w:fill="FFFFFF"/>
        </w:rPr>
        <w:t>Yacine</w:t>
      </w:r>
      <w:proofErr w:type="spellEnd"/>
      <w:r w:rsidRPr="000341B8">
        <w:rPr>
          <w:rFonts w:ascii="Times New Roman" w:eastAsia="Arial Unicode MS" w:hAnsi="Times New Roman" w:cs="Times New Roman"/>
          <w:color w:val="000000"/>
          <w:sz w:val="24"/>
          <w:szCs w:val="24"/>
          <w:shd w:val="clear" w:color="auto" w:fill="FFFFFF"/>
        </w:rPr>
        <w:t>, T. (January 01, 2004). Pierre Bourdieu in Algeria at war. </w:t>
      </w:r>
      <w:r w:rsidRPr="000341B8">
        <w:rPr>
          <w:rFonts w:ascii="Times New Roman" w:eastAsia="Arial Unicode MS" w:hAnsi="Times New Roman" w:cs="Times New Roman"/>
          <w:i/>
          <w:iCs/>
          <w:color w:val="000000"/>
          <w:sz w:val="24"/>
          <w:szCs w:val="24"/>
          <w:shd w:val="clear" w:color="auto" w:fill="FFFFFF"/>
        </w:rPr>
        <w:t>Ethnography, 5, </w:t>
      </w:r>
      <w:r w:rsidRPr="000341B8">
        <w:rPr>
          <w:rFonts w:ascii="Times New Roman" w:eastAsia="Arial Unicode MS" w:hAnsi="Times New Roman" w:cs="Times New Roman"/>
          <w:color w:val="000000"/>
          <w:sz w:val="24"/>
          <w:szCs w:val="24"/>
          <w:shd w:val="clear" w:color="auto" w:fill="FFFFFF"/>
        </w:rPr>
        <w:t>4, 487-509.</w:t>
      </w:r>
    </w:p>
    <w:p w14:paraId="62443B2C" w14:textId="3DB41E90" w:rsidR="003518D2" w:rsidRPr="00BF0DDB" w:rsidRDefault="003518D2" w:rsidP="00801B3B">
      <w:pPr>
        <w:spacing w:line="480" w:lineRule="auto"/>
        <w:contextualSpacing/>
        <w:rPr>
          <w:rFonts w:ascii="Times New Roman" w:hAnsi="Times New Roman" w:cs="Times New Roman"/>
          <w:sz w:val="24"/>
          <w:szCs w:val="24"/>
        </w:rPr>
      </w:pPr>
      <w:proofErr w:type="spellStart"/>
      <w:r w:rsidRPr="00697DD4">
        <w:rPr>
          <w:rFonts w:ascii="Times New Roman" w:eastAsia="Arial Unicode MS" w:hAnsi="Times New Roman" w:cs="Times New Roman"/>
          <w:color w:val="000000"/>
          <w:sz w:val="24"/>
          <w:szCs w:val="24"/>
          <w:shd w:val="clear" w:color="auto" w:fill="FFFFFF"/>
        </w:rPr>
        <w:lastRenderedPageBreak/>
        <w:t>Younis</w:t>
      </w:r>
      <w:proofErr w:type="spellEnd"/>
      <w:r w:rsidRPr="00697DD4">
        <w:rPr>
          <w:rFonts w:ascii="Times New Roman" w:eastAsia="Arial Unicode MS" w:hAnsi="Times New Roman" w:cs="Times New Roman"/>
          <w:color w:val="000000"/>
          <w:sz w:val="24"/>
          <w:szCs w:val="24"/>
          <w:shd w:val="clear" w:color="auto" w:fill="FFFFFF"/>
        </w:rPr>
        <w:t>, F. (</w:t>
      </w:r>
      <w:proofErr w:type="spellStart"/>
      <w:r w:rsidRPr="00697DD4">
        <w:rPr>
          <w:rFonts w:ascii="Times New Roman" w:eastAsia="Arial Unicode MS" w:hAnsi="Times New Roman" w:cs="Times New Roman"/>
          <w:color w:val="000000"/>
          <w:sz w:val="24"/>
          <w:szCs w:val="24"/>
          <w:shd w:val="clear" w:color="auto" w:fill="FFFFFF"/>
        </w:rPr>
        <w:t>n.d.</w:t>
      </w:r>
      <w:proofErr w:type="spellEnd"/>
      <w:r w:rsidRPr="00697DD4">
        <w:rPr>
          <w:rFonts w:ascii="Times New Roman" w:eastAsia="Arial Unicode MS" w:hAnsi="Times New Roman" w:cs="Times New Roman"/>
          <w:color w:val="000000"/>
          <w:sz w:val="24"/>
          <w:szCs w:val="24"/>
          <w:shd w:val="clear" w:color="auto" w:fill="FFFFFF"/>
        </w:rPr>
        <w:t xml:space="preserve">) Cultural interference: A reply from psychology.  Unpublished </w:t>
      </w:r>
      <w:r w:rsidR="004C59AF">
        <w:rPr>
          <w:rFonts w:ascii="Times New Roman" w:eastAsia="Arial Unicode MS" w:hAnsi="Times New Roman" w:cs="Times New Roman"/>
          <w:color w:val="000000"/>
          <w:sz w:val="24"/>
          <w:szCs w:val="24"/>
          <w:shd w:val="clear" w:color="auto" w:fill="FFFFFF"/>
        </w:rPr>
        <w:tab/>
      </w:r>
      <w:r w:rsidRPr="00697DD4">
        <w:rPr>
          <w:rFonts w:ascii="Times New Roman" w:eastAsia="Arial Unicode MS" w:hAnsi="Times New Roman" w:cs="Times New Roman"/>
          <w:color w:val="000000"/>
          <w:sz w:val="24"/>
          <w:szCs w:val="24"/>
          <w:shd w:val="clear" w:color="auto" w:fill="FFFFFF"/>
        </w:rPr>
        <w:t>manuscript, United Arab Emirates University, Al-Ain, United Arab Emirates</w:t>
      </w:r>
    </w:p>
    <w:p w14:paraId="6E9F034A" w14:textId="77777777" w:rsidR="003518D2" w:rsidRPr="00697DD4" w:rsidRDefault="00201850" w:rsidP="00801B3B">
      <w:pPr>
        <w:pStyle w:val="Title"/>
        <w:tabs>
          <w:tab w:val="left" w:pos="480"/>
        </w:tabs>
        <w:contextualSpacing/>
        <w:jc w:val="left"/>
        <w:rPr>
          <w:rFonts w:cs="Times New Roman"/>
          <w:szCs w:val="24"/>
        </w:rPr>
      </w:pPr>
      <w:hyperlink r:id="rId20" w:history="1">
        <w:r w:rsidR="003518D2" w:rsidRPr="00697DD4">
          <w:rPr>
            <w:rStyle w:val="Hyperlink"/>
            <w:rFonts w:cs="Times New Roman"/>
            <w:color w:val="auto"/>
            <w:szCs w:val="24"/>
          </w:rPr>
          <w:t>http://www.nobelprize.org/nobel_prizes/peace/laureates/2015/press.html</w:t>
        </w:r>
      </w:hyperlink>
    </w:p>
    <w:p w14:paraId="2FB3F240" w14:textId="77777777" w:rsidR="003518D2" w:rsidRDefault="003518D2" w:rsidP="00801B3B">
      <w:pPr>
        <w:pStyle w:val="APALevel1"/>
        <w:spacing w:after="0" w:line="480" w:lineRule="auto"/>
        <w:ind w:firstLine="720"/>
        <w:contextualSpacing/>
        <w:jc w:val="left"/>
        <w:outlineLvl w:val="1"/>
        <w:rPr>
          <w:b w:val="0"/>
        </w:rPr>
      </w:pPr>
    </w:p>
    <w:p w14:paraId="2623D8BA" w14:textId="77777777" w:rsidR="00BF0DDB" w:rsidRDefault="00BF0DDB" w:rsidP="00801B3B">
      <w:pPr>
        <w:pStyle w:val="APALevel1"/>
        <w:spacing w:after="0" w:line="480" w:lineRule="auto"/>
        <w:ind w:firstLine="720"/>
        <w:contextualSpacing/>
        <w:jc w:val="both"/>
        <w:outlineLvl w:val="1"/>
        <w:rPr>
          <w:b w:val="0"/>
        </w:rPr>
      </w:pPr>
    </w:p>
    <w:p w14:paraId="483E1FCD" w14:textId="77777777" w:rsidR="00BF0DDB" w:rsidRDefault="00BF0DDB" w:rsidP="00801B3B">
      <w:pPr>
        <w:pStyle w:val="APALevel1"/>
        <w:spacing w:after="0" w:line="480" w:lineRule="auto"/>
        <w:ind w:firstLine="720"/>
        <w:contextualSpacing/>
        <w:jc w:val="both"/>
        <w:outlineLvl w:val="1"/>
        <w:rPr>
          <w:b w:val="0"/>
        </w:rPr>
      </w:pPr>
    </w:p>
    <w:p w14:paraId="17FAFFBE" w14:textId="77777777" w:rsidR="00D015AF" w:rsidRDefault="00D015AF" w:rsidP="00801B3B">
      <w:pPr>
        <w:pStyle w:val="APALevel1"/>
        <w:spacing w:after="0" w:line="480" w:lineRule="auto"/>
        <w:ind w:firstLine="720"/>
        <w:contextualSpacing/>
        <w:jc w:val="both"/>
        <w:outlineLvl w:val="1"/>
        <w:rPr>
          <w:b w:val="0"/>
          <w:sz w:val="36"/>
          <w:szCs w:val="36"/>
        </w:rPr>
      </w:pPr>
    </w:p>
    <w:p w14:paraId="7E041151" w14:textId="77777777" w:rsidR="00021174" w:rsidRDefault="00021174" w:rsidP="00801B3B">
      <w:pPr>
        <w:pStyle w:val="APALevel1"/>
        <w:spacing w:after="0" w:line="480" w:lineRule="auto"/>
        <w:ind w:firstLine="720"/>
        <w:contextualSpacing/>
        <w:jc w:val="both"/>
        <w:outlineLvl w:val="1"/>
        <w:rPr>
          <w:b w:val="0"/>
          <w:sz w:val="36"/>
          <w:szCs w:val="36"/>
        </w:rPr>
      </w:pPr>
    </w:p>
    <w:p w14:paraId="7D1948C2" w14:textId="77777777" w:rsidR="00021174" w:rsidRDefault="00021174" w:rsidP="00801B3B">
      <w:pPr>
        <w:pStyle w:val="APALevel1"/>
        <w:spacing w:after="0" w:line="480" w:lineRule="auto"/>
        <w:ind w:firstLine="720"/>
        <w:contextualSpacing/>
        <w:jc w:val="both"/>
        <w:outlineLvl w:val="1"/>
        <w:rPr>
          <w:b w:val="0"/>
          <w:sz w:val="36"/>
          <w:szCs w:val="36"/>
        </w:rPr>
      </w:pPr>
    </w:p>
    <w:p w14:paraId="4E092FE3" w14:textId="77777777" w:rsidR="00021174" w:rsidRDefault="00021174" w:rsidP="00801B3B">
      <w:pPr>
        <w:pStyle w:val="APALevel1"/>
        <w:spacing w:after="0" w:line="480" w:lineRule="auto"/>
        <w:ind w:firstLine="720"/>
        <w:contextualSpacing/>
        <w:jc w:val="both"/>
        <w:outlineLvl w:val="1"/>
        <w:rPr>
          <w:b w:val="0"/>
          <w:sz w:val="36"/>
          <w:szCs w:val="36"/>
        </w:rPr>
      </w:pPr>
    </w:p>
    <w:p w14:paraId="5AD281D1" w14:textId="77777777" w:rsidR="009716DA" w:rsidRDefault="009716DA" w:rsidP="009716DA">
      <w:pPr>
        <w:pStyle w:val="APALevel1"/>
        <w:spacing w:after="0" w:line="480" w:lineRule="auto"/>
        <w:ind w:firstLine="720"/>
        <w:contextualSpacing/>
        <w:jc w:val="both"/>
        <w:outlineLvl w:val="1"/>
        <w:rPr>
          <w:b w:val="0"/>
          <w:sz w:val="36"/>
          <w:szCs w:val="36"/>
        </w:rPr>
      </w:pPr>
    </w:p>
    <w:p w14:paraId="50CC6158" w14:textId="77777777" w:rsidR="00B45439" w:rsidRDefault="00B45439" w:rsidP="009716DA">
      <w:pPr>
        <w:pStyle w:val="APALevel1"/>
        <w:spacing w:after="0" w:line="480" w:lineRule="auto"/>
        <w:ind w:firstLine="720"/>
        <w:contextualSpacing/>
        <w:jc w:val="both"/>
        <w:outlineLvl w:val="1"/>
        <w:rPr>
          <w:b w:val="0"/>
          <w:sz w:val="36"/>
          <w:szCs w:val="36"/>
        </w:rPr>
      </w:pPr>
    </w:p>
    <w:p w14:paraId="4BBF55DE" w14:textId="77777777" w:rsidR="00B45439" w:rsidRDefault="00B45439" w:rsidP="009716DA">
      <w:pPr>
        <w:pStyle w:val="APALevel1"/>
        <w:spacing w:after="0" w:line="480" w:lineRule="auto"/>
        <w:ind w:firstLine="720"/>
        <w:contextualSpacing/>
        <w:jc w:val="both"/>
        <w:outlineLvl w:val="1"/>
        <w:rPr>
          <w:b w:val="0"/>
          <w:sz w:val="36"/>
          <w:szCs w:val="36"/>
        </w:rPr>
      </w:pPr>
    </w:p>
    <w:p w14:paraId="064E0AE1" w14:textId="77777777" w:rsidR="00B45439" w:rsidRDefault="00B45439" w:rsidP="009716DA">
      <w:pPr>
        <w:pStyle w:val="APALevel1"/>
        <w:spacing w:after="0" w:line="480" w:lineRule="auto"/>
        <w:ind w:firstLine="720"/>
        <w:contextualSpacing/>
        <w:jc w:val="both"/>
        <w:outlineLvl w:val="1"/>
        <w:rPr>
          <w:b w:val="0"/>
          <w:sz w:val="36"/>
          <w:szCs w:val="36"/>
        </w:rPr>
      </w:pPr>
    </w:p>
    <w:p w14:paraId="7B041C6C" w14:textId="77777777" w:rsidR="00B45439" w:rsidRDefault="00B45439" w:rsidP="009716DA">
      <w:pPr>
        <w:pStyle w:val="APALevel1"/>
        <w:spacing w:after="0" w:line="480" w:lineRule="auto"/>
        <w:ind w:firstLine="720"/>
        <w:contextualSpacing/>
        <w:jc w:val="both"/>
        <w:outlineLvl w:val="1"/>
        <w:rPr>
          <w:b w:val="0"/>
          <w:sz w:val="36"/>
          <w:szCs w:val="36"/>
        </w:rPr>
      </w:pPr>
    </w:p>
    <w:p w14:paraId="67C34E66" w14:textId="77777777" w:rsidR="00B45439" w:rsidRDefault="00B45439" w:rsidP="009716DA">
      <w:pPr>
        <w:pStyle w:val="APALevel1"/>
        <w:spacing w:after="0" w:line="480" w:lineRule="auto"/>
        <w:ind w:firstLine="720"/>
        <w:contextualSpacing/>
        <w:jc w:val="both"/>
        <w:outlineLvl w:val="1"/>
        <w:rPr>
          <w:b w:val="0"/>
          <w:sz w:val="36"/>
          <w:szCs w:val="36"/>
        </w:rPr>
      </w:pPr>
    </w:p>
    <w:p w14:paraId="4AA37FF0" w14:textId="77777777" w:rsidR="00B45439" w:rsidRDefault="00B45439" w:rsidP="009716DA">
      <w:pPr>
        <w:pStyle w:val="APALevel1"/>
        <w:spacing w:after="0" w:line="480" w:lineRule="auto"/>
        <w:ind w:firstLine="720"/>
        <w:contextualSpacing/>
        <w:jc w:val="both"/>
        <w:outlineLvl w:val="1"/>
        <w:rPr>
          <w:b w:val="0"/>
          <w:sz w:val="36"/>
          <w:szCs w:val="36"/>
        </w:rPr>
      </w:pPr>
    </w:p>
    <w:p w14:paraId="7D6FEEB4" w14:textId="77777777" w:rsidR="00B45439" w:rsidRDefault="00B45439" w:rsidP="009716DA">
      <w:pPr>
        <w:pStyle w:val="APALevel1"/>
        <w:spacing w:after="0" w:line="480" w:lineRule="auto"/>
        <w:ind w:firstLine="720"/>
        <w:contextualSpacing/>
        <w:jc w:val="both"/>
        <w:outlineLvl w:val="1"/>
        <w:rPr>
          <w:b w:val="0"/>
          <w:sz w:val="36"/>
          <w:szCs w:val="36"/>
        </w:rPr>
      </w:pPr>
    </w:p>
    <w:p w14:paraId="58CB21CA" w14:textId="77777777" w:rsidR="009716DA" w:rsidRPr="004047F9" w:rsidRDefault="009716DA" w:rsidP="009716DA">
      <w:pPr>
        <w:widowControl w:val="0"/>
        <w:autoSpaceDE w:val="0"/>
        <w:autoSpaceDN w:val="0"/>
        <w:adjustRightInd w:val="0"/>
        <w:spacing w:after="240" w:line="240" w:lineRule="auto"/>
        <w:jc w:val="center"/>
        <w:rPr>
          <w:rFonts w:ascii="Times" w:hAnsi="Times" w:cs="Times"/>
          <w:sz w:val="28"/>
          <w:szCs w:val="28"/>
        </w:rPr>
      </w:pPr>
      <w:r w:rsidRPr="004047F9">
        <w:rPr>
          <w:rFonts w:ascii="Times" w:hAnsi="Times" w:cs="Times"/>
          <w:b/>
          <w:bCs/>
          <w:sz w:val="28"/>
          <w:szCs w:val="28"/>
        </w:rPr>
        <w:t>Appendix A: IRB Approval Letter</w:t>
      </w:r>
    </w:p>
    <w:p w14:paraId="03DC2DAF" w14:textId="77777777" w:rsidR="009716DA" w:rsidRDefault="009716DA" w:rsidP="009716DA">
      <w:pPr>
        <w:pStyle w:val="APALevel1"/>
        <w:spacing w:after="0" w:line="480" w:lineRule="auto"/>
        <w:ind w:firstLine="720"/>
        <w:contextualSpacing/>
        <w:jc w:val="both"/>
        <w:outlineLvl w:val="1"/>
        <w:rPr>
          <w:b w:val="0"/>
          <w:sz w:val="36"/>
          <w:szCs w:val="36"/>
        </w:rPr>
      </w:pPr>
      <w:r>
        <w:rPr>
          <w:b w:val="0"/>
          <w:sz w:val="36"/>
          <w:szCs w:val="36"/>
        </w:rPr>
        <w:t>Coming Soon…</w:t>
      </w:r>
    </w:p>
    <w:p w14:paraId="517F0994" w14:textId="77777777" w:rsidR="00021174" w:rsidRDefault="00021174" w:rsidP="00801B3B">
      <w:pPr>
        <w:pStyle w:val="APALevel1"/>
        <w:spacing w:after="0" w:line="480" w:lineRule="auto"/>
        <w:ind w:firstLine="720"/>
        <w:contextualSpacing/>
        <w:jc w:val="both"/>
        <w:outlineLvl w:val="1"/>
        <w:rPr>
          <w:b w:val="0"/>
          <w:sz w:val="36"/>
          <w:szCs w:val="36"/>
        </w:rPr>
      </w:pPr>
    </w:p>
    <w:p w14:paraId="119F651C" w14:textId="77777777" w:rsidR="00021174" w:rsidRDefault="00021174" w:rsidP="00801B3B">
      <w:pPr>
        <w:pStyle w:val="APALevel1"/>
        <w:spacing w:after="0" w:line="480" w:lineRule="auto"/>
        <w:ind w:firstLine="720"/>
        <w:contextualSpacing/>
        <w:jc w:val="both"/>
        <w:outlineLvl w:val="1"/>
        <w:rPr>
          <w:b w:val="0"/>
          <w:sz w:val="36"/>
          <w:szCs w:val="36"/>
        </w:rPr>
      </w:pPr>
    </w:p>
    <w:p w14:paraId="2AF69DB1" w14:textId="77777777" w:rsidR="00021174" w:rsidRDefault="00021174" w:rsidP="00801B3B">
      <w:pPr>
        <w:pStyle w:val="APALevel1"/>
        <w:spacing w:after="0" w:line="480" w:lineRule="auto"/>
        <w:ind w:firstLine="720"/>
        <w:contextualSpacing/>
        <w:jc w:val="both"/>
        <w:outlineLvl w:val="1"/>
        <w:rPr>
          <w:b w:val="0"/>
          <w:sz w:val="36"/>
          <w:szCs w:val="36"/>
        </w:rPr>
      </w:pPr>
    </w:p>
    <w:p w14:paraId="520C63D2" w14:textId="77777777" w:rsidR="00021174" w:rsidRDefault="00021174" w:rsidP="00801B3B">
      <w:pPr>
        <w:pStyle w:val="APALevel1"/>
        <w:spacing w:after="0" w:line="480" w:lineRule="auto"/>
        <w:ind w:firstLine="720"/>
        <w:contextualSpacing/>
        <w:jc w:val="both"/>
        <w:outlineLvl w:val="1"/>
        <w:rPr>
          <w:b w:val="0"/>
          <w:sz w:val="36"/>
          <w:szCs w:val="36"/>
        </w:rPr>
      </w:pPr>
    </w:p>
    <w:p w14:paraId="4A256B66" w14:textId="77777777" w:rsidR="00B45439" w:rsidRDefault="00B45439" w:rsidP="00801B3B">
      <w:pPr>
        <w:pStyle w:val="APALevel1"/>
        <w:spacing w:after="0" w:line="480" w:lineRule="auto"/>
        <w:ind w:firstLine="720"/>
        <w:contextualSpacing/>
        <w:jc w:val="both"/>
        <w:outlineLvl w:val="1"/>
        <w:rPr>
          <w:b w:val="0"/>
          <w:sz w:val="36"/>
          <w:szCs w:val="36"/>
        </w:rPr>
      </w:pPr>
    </w:p>
    <w:p w14:paraId="1895F336" w14:textId="77777777" w:rsidR="00B45439" w:rsidRDefault="00B45439" w:rsidP="00801B3B">
      <w:pPr>
        <w:pStyle w:val="APALevel1"/>
        <w:spacing w:after="0" w:line="480" w:lineRule="auto"/>
        <w:ind w:firstLine="720"/>
        <w:contextualSpacing/>
        <w:jc w:val="both"/>
        <w:outlineLvl w:val="1"/>
        <w:rPr>
          <w:b w:val="0"/>
          <w:sz w:val="36"/>
          <w:szCs w:val="36"/>
        </w:rPr>
      </w:pPr>
    </w:p>
    <w:p w14:paraId="4BA01936" w14:textId="77777777" w:rsidR="00B45439" w:rsidRDefault="00B45439" w:rsidP="00801B3B">
      <w:pPr>
        <w:pStyle w:val="APALevel1"/>
        <w:spacing w:after="0" w:line="480" w:lineRule="auto"/>
        <w:ind w:firstLine="720"/>
        <w:contextualSpacing/>
        <w:jc w:val="both"/>
        <w:outlineLvl w:val="1"/>
        <w:rPr>
          <w:b w:val="0"/>
          <w:sz w:val="36"/>
          <w:szCs w:val="36"/>
        </w:rPr>
      </w:pPr>
    </w:p>
    <w:p w14:paraId="57F4081A" w14:textId="77777777" w:rsidR="00B45439" w:rsidRDefault="00B45439" w:rsidP="00801B3B">
      <w:pPr>
        <w:pStyle w:val="APALevel1"/>
        <w:spacing w:after="0" w:line="480" w:lineRule="auto"/>
        <w:ind w:firstLine="720"/>
        <w:contextualSpacing/>
        <w:jc w:val="both"/>
        <w:outlineLvl w:val="1"/>
        <w:rPr>
          <w:b w:val="0"/>
          <w:sz w:val="36"/>
          <w:szCs w:val="36"/>
        </w:rPr>
      </w:pPr>
    </w:p>
    <w:p w14:paraId="47E7C555" w14:textId="77777777" w:rsidR="00B45439" w:rsidRDefault="00B45439" w:rsidP="00801B3B">
      <w:pPr>
        <w:pStyle w:val="APALevel1"/>
        <w:spacing w:after="0" w:line="480" w:lineRule="auto"/>
        <w:ind w:firstLine="720"/>
        <w:contextualSpacing/>
        <w:jc w:val="both"/>
        <w:outlineLvl w:val="1"/>
        <w:rPr>
          <w:b w:val="0"/>
          <w:sz w:val="36"/>
          <w:szCs w:val="36"/>
        </w:rPr>
      </w:pPr>
    </w:p>
    <w:p w14:paraId="218A1955" w14:textId="77777777" w:rsidR="00B45439" w:rsidRDefault="00B45439" w:rsidP="00801B3B">
      <w:pPr>
        <w:pStyle w:val="APALevel1"/>
        <w:spacing w:after="0" w:line="480" w:lineRule="auto"/>
        <w:ind w:firstLine="720"/>
        <w:contextualSpacing/>
        <w:jc w:val="both"/>
        <w:outlineLvl w:val="1"/>
        <w:rPr>
          <w:b w:val="0"/>
          <w:sz w:val="36"/>
          <w:szCs w:val="36"/>
        </w:rPr>
      </w:pPr>
    </w:p>
    <w:p w14:paraId="49FAA859" w14:textId="77777777" w:rsidR="00B45439" w:rsidRDefault="00B45439" w:rsidP="00801B3B">
      <w:pPr>
        <w:pStyle w:val="APALevel1"/>
        <w:spacing w:after="0" w:line="480" w:lineRule="auto"/>
        <w:ind w:firstLine="720"/>
        <w:contextualSpacing/>
        <w:jc w:val="both"/>
        <w:outlineLvl w:val="1"/>
        <w:rPr>
          <w:b w:val="0"/>
          <w:sz w:val="36"/>
          <w:szCs w:val="36"/>
        </w:rPr>
      </w:pPr>
    </w:p>
    <w:p w14:paraId="30192956" w14:textId="77777777" w:rsidR="00B45439" w:rsidRDefault="00B45439" w:rsidP="00801B3B">
      <w:pPr>
        <w:pStyle w:val="APALevel1"/>
        <w:spacing w:after="0" w:line="480" w:lineRule="auto"/>
        <w:ind w:firstLine="720"/>
        <w:contextualSpacing/>
        <w:jc w:val="both"/>
        <w:outlineLvl w:val="1"/>
        <w:rPr>
          <w:b w:val="0"/>
          <w:sz w:val="36"/>
          <w:szCs w:val="36"/>
        </w:rPr>
      </w:pPr>
    </w:p>
    <w:p w14:paraId="0F51A109" w14:textId="77777777" w:rsidR="00F37EF7" w:rsidRDefault="00F37EF7" w:rsidP="00E001D7">
      <w:pPr>
        <w:pStyle w:val="APALevel1"/>
        <w:spacing w:after="0" w:line="480" w:lineRule="auto"/>
        <w:ind w:firstLine="720"/>
        <w:contextualSpacing/>
        <w:outlineLvl w:val="1"/>
        <w:rPr>
          <w:sz w:val="32"/>
          <w:szCs w:val="32"/>
        </w:rPr>
      </w:pPr>
    </w:p>
    <w:p w14:paraId="26C13085" w14:textId="642530EF" w:rsidR="00BE5DF7" w:rsidRPr="00A22288" w:rsidRDefault="00BF0B08" w:rsidP="005F53E0">
      <w:pPr>
        <w:pStyle w:val="APALevel1"/>
        <w:spacing w:after="0" w:line="480" w:lineRule="auto"/>
        <w:ind w:firstLine="720"/>
        <w:contextualSpacing/>
        <w:outlineLvl w:val="1"/>
      </w:pPr>
      <w:r w:rsidRPr="00A22288">
        <w:lastRenderedPageBreak/>
        <w:t>Appendix B: Recruitment Flyer</w:t>
      </w:r>
    </w:p>
    <w:p w14:paraId="41B1421C" w14:textId="77777777" w:rsidR="00BE5DF7" w:rsidRPr="00A22288" w:rsidRDefault="00BE5DF7" w:rsidP="00BE5DF7">
      <w:pPr>
        <w:widowControl w:val="0"/>
        <w:autoSpaceDE w:val="0"/>
        <w:autoSpaceDN w:val="0"/>
        <w:adjustRightInd w:val="0"/>
        <w:spacing w:after="240" w:line="240" w:lineRule="auto"/>
        <w:rPr>
          <w:rFonts w:ascii="Times" w:hAnsi="Times" w:cs="Times"/>
          <w:sz w:val="24"/>
          <w:szCs w:val="24"/>
        </w:rPr>
      </w:pPr>
      <w:r w:rsidRPr="00A22288">
        <w:rPr>
          <w:rFonts w:ascii="Times New Roman" w:hAnsi="Times New Roman" w:cs="Times New Roman"/>
          <w:sz w:val="24"/>
          <w:szCs w:val="24"/>
        </w:rPr>
        <w:t xml:space="preserve">THIS IS AN ADVERTISEMENT FOR A RESEARCH STUDY </w:t>
      </w:r>
    </w:p>
    <w:p w14:paraId="4841F48D" w14:textId="3F4BAC82" w:rsidR="00BE5DF7" w:rsidRPr="00A22288" w:rsidRDefault="004047F9" w:rsidP="00BE5DF7">
      <w:pPr>
        <w:widowControl w:val="0"/>
        <w:autoSpaceDE w:val="0"/>
        <w:autoSpaceDN w:val="0"/>
        <w:adjustRightInd w:val="0"/>
        <w:spacing w:after="240" w:line="240" w:lineRule="auto"/>
        <w:rPr>
          <w:rFonts w:ascii="Times" w:hAnsi="Times" w:cs="Times"/>
          <w:sz w:val="24"/>
          <w:szCs w:val="24"/>
        </w:rPr>
      </w:pPr>
      <w:r w:rsidRPr="00A22288">
        <w:rPr>
          <w:rFonts w:ascii="Times New Roman" w:hAnsi="Times New Roman" w:cs="Times New Roman"/>
          <w:sz w:val="24"/>
          <w:szCs w:val="24"/>
        </w:rPr>
        <w:t xml:space="preserve">            ALGERIAN MEN AND WOMEN NEEDED</w:t>
      </w:r>
      <w:r w:rsidR="00BE5DF7" w:rsidRPr="00A22288">
        <w:rPr>
          <w:rFonts w:ascii="Times New Roman" w:hAnsi="Times New Roman" w:cs="Times New Roman"/>
          <w:sz w:val="24"/>
          <w:szCs w:val="24"/>
        </w:rPr>
        <w:t xml:space="preserve"> </w:t>
      </w:r>
    </w:p>
    <w:p w14:paraId="254FB0E6" w14:textId="241E7CFF" w:rsidR="00BE5DF7" w:rsidRPr="00A22288" w:rsidRDefault="00BE5DF7" w:rsidP="00BE5DF7">
      <w:pPr>
        <w:widowControl w:val="0"/>
        <w:numPr>
          <w:ilvl w:val="0"/>
          <w:numId w:val="7"/>
        </w:numPr>
        <w:tabs>
          <w:tab w:val="left" w:pos="220"/>
          <w:tab w:val="left" w:pos="720"/>
        </w:tabs>
        <w:autoSpaceDE w:val="0"/>
        <w:autoSpaceDN w:val="0"/>
        <w:adjustRightInd w:val="0"/>
        <w:spacing w:after="320" w:line="240" w:lineRule="auto"/>
        <w:ind w:hanging="720"/>
        <w:rPr>
          <w:rFonts w:ascii="Times New Roman" w:hAnsi="Times New Roman" w:cs="Times New Roman"/>
          <w:sz w:val="24"/>
          <w:szCs w:val="24"/>
        </w:rPr>
      </w:pPr>
      <w:r w:rsidRPr="00A22288">
        <w:rPr>
          <w:rFonts w:ascii="Times New Roman" w:hAnsi="Times New Roman" w:cs="Times New Roman"/>
          <w:sz w:val="24"/>
          <w:szCs w:val="24"/>
        </w:rPr>
        <w:t>Are you an Algerian who arrived in France after 2010?  </w:t>
      </w:r>
    </w:p>
    <w:p w14:paraId="7D421BB4" w14:textId="763310FD" w:rsidR="00BE5DF7" w:rsidRPr="00A22288" w:rsidRDefault="00BE5DF7" w:rsidP="00BE5DF7">
      <w:pPr>
        <w:widowControl w:val="0"/>
        <w:numPr>
          <w:ilvl w:val="0"/>
          <w:numId w:val="7"/>
        </w:numPr>
        <w:tabs>
          <w:tab w:val="left" w:pos="220"/>
          <w:tab w:val="left" w:pos="720"/>
        </w:tabs>
        <w:autoSpaceDE w:val="0"/>
        <w:autoSpaceDN w:val="0"/>
        <w:adjustRightInd w:val="0"/>
        <w:spacing w:after="320" w:line="240" w:lineRule="auto"/>
        <w:ind w:hanging="720"/>
        <w:rPr>
          <w:rFonts w:ascii="Times New Roman" w:hAnsi="Times New Roman" w:cs="Times New Roman"/>
          <w:sz w:val="24"/>
          <w:szCs w:val="24"/>
        </w:rPr>
      </w:pPr>
      <w:r w:rsidRPr="00A22288">
        <w:rPr>
          <w:rFonts w:ascii="Times New Roman" w:hAnsi="Times New Roman" w:cs="Times New Roman"/>
          <w:sz w:val="24"/>
          <w:szCs w:val="24"/>
        </w:rPr>
        <w:t xml:space="preserve">Are you between the ages of </w:t>
      </w:r>
      <w:r w:rsidR="00AD6F98" w:rsidRPr="00A22288">
        <w:rPr>
          <w:rFonts w:ascii="Times New Roman" w:hAnsi="Times New Roman" w:cs="Times New Roman"/>
          <w:sz w:val="24"/>
          <w:szCs w:val="24"/>
        </w:rPr>
        <w:t>20 -64</w:t>
      </w:r>
      <w:r w:rsidRPr="00A22288">
        <w:rPr>
          <w:rFonts w:ascii="Times New Roman" w:hAnsi="Times New Roman" w:cs="Times New Roman"/>
          <w:sz w:val="24"/>
          <w:szCs w:val="24"/>
        </w:rPr>
        <w:t xml:space="preserve"> years old?  </w:t>
      </w:r>
    </w:p>
    <w:p w14:paraId="3022673F" w14:textId="4B4D00D1" w:rsidR="00BE5DF7" w:rsidRPr="00A22288" w:rsidRDefault="00BE5DF7" w:rsidP="00BE5DF7">
      <w:pPr>
        <w:widowControl w:val="0"/>
        <w:numPr>
          <w:ilvl w:val="0"/>
          <w:numId w:val="7"/>
        </w:numPr>
        <w:tabs>
          <w:tab w:val="left" w:pos="220"/>
          <w:tab w:val="left" w:pos="720"/>
        </w:tabs>
        <w:autoSpaceDE w:val="0"/>
        <w:autoSpaceDN w:val="0"/>
        <w:adjustRightInd w:val="0"/>
        <w:spacing w:after="320" w:line="240" w:lineRule="auto"/>
        <w:ind w:hanging="720"/>
        <w:rPr>
          <w:rFonts w:ascii="Times New Roman" w:hAnsi="Times New Roman" w:cs="Times New Roman"/>
          <w:sz w:val="24"/>
          <w:szCs w:val="24"/>
        </w:rPr>
      </w:pPr>
      <w:r w:rsidRPr="00A22288">
        <w:rPr>
          <w:rFonts w:ascii="Times New Roman" w:hAnsi="Times New Roman" w:cs="Times New Roman"/>
          <w:sz w:val="24"/>
          <w:szCs w:val="24"/>
        </w:rPr>
        <w:t xml:space="preserve">Can you communicate in </w:t>
      </w:r>
      <w:r w:rsidR="00AD6F98" w:rsidRPr="00A22288">
        <w:rPr>
          <w:rFonts w:ascii="Times New Roman" w:hAnsi="Times New Roman" w:cs="Times New Roman"/>
          <w:sz w:val="24"/>
          <w:szCs w:val="24"/>
        </w:rPr>
        <w:t>French</w:t>
      </w:r>
      <w:r w:rsidRPr="00A22288">
        <w:rPr>
          <w:rFonts w:ascii="Times New Roman" w:hAnsi="Times New Roman" w:cs="Times New Roman"/>
          <w:sz w:val="24"/>
          <w:szCs w:val="24"/>
        </w:rPr>
        <w:t xml:space="preserve">? </w:t>
      </w:r>
    </w:p>
    <w:p w14:paraId="32DFB487" w14:textId="43E01AED" w:rsidR="00BE5DF7" w:rsidRPr="00A22288" w:rsidRDefault="00BE5DF7" w:rsidP="00BE5DF7">
      <w:pPr>
        <w:widowControl w:val="0"/>
        <w:numPr>
          <w:ilvl w:val="1"/>
          <w:numId w:val="7"/>
        </w:numPr>
        <w:tabs>
          <w:tab w:val="left" w:pos="940"/>
          <w:tab w:val="left" w:pos="1440"/>
        </w:tabs>
        <w:autoSpaceDE w:val="0"/>
        <w:autoSpaceDN w:val="0"/>
        <w:adjustRightInd w:val="0"/>
        <w:spacing w:after="320" w:line="240" w:lineRule="auto"/>
        <w:ind w:hanging="1440"/>
        <w:rPr>
          <w:rFonts w:ascii="Times New Roman" w:hAnsi="Times New Roman" w:cs="Times New Roman"/>
          <w:sz w:val="24"/>
          <w:szCs w:val="24"/>
        </w:rPr>
      </w:pPr>
      <w:r w:rsidRPr="00A22288">
        <w:rPr>
          <w:rFonts w:ascii="Times New Roman" w:hAnsi="Times New Roman" w:cs="Times New Roman"/>
          <w:kern w:val="1"/>
          <w:sz w:val="24"/>
          <w:szCs w:val="24"/>
        </w:rPr>
        <w:tab/>
      </w:r>
      <w:r w:rsidRPr="00A22288">
        <w:rPr>
          <w:rFonts w:ascii="Times New Roman" w:hAnsi="Times New Roman" w:cs="Times New Roman"/>
          <w:kern w:val="1"/>
          <w:sz w:val="24"/>
          <w:szCs w:val="24"/>
        </w:rPr>
        <w:tab/>
      </w:r>
      <w:proofErr w:type="gramStart"/>
      <w:r w:rsidRPr="00A22288">
        <w:rPr>
          <w:rFonts w:ascii="Times New Roman" w:hAnsi="Times New Roman" w:cs="Times New Roman"/>
          <w:sz w:val="24"/>
          <w:szCs w:val="24"/>
        </w:rPr>
        <w:t>&gt;  If</w:t>
      </w:r>
      <w:proofErr w:type="gramEnd"/>
      <w:r w:rsidRPr="00A22288">
        <w:rPr>
          <w:rFonts w:ascii="Times New Roman" w:hAnsi="Times New Roman" w:cs="Times New Roman"/>
          <w:sz w:val="24"/>
          <w:szCs w:val="24"/>
        </w:rPr>
        <w:t xml:space="preserve"> you answered yes to all four questions, you are needed to share your experience</w:t>
      </w:r>
      <w:r w:rsidR="00AD6F98" w:rsidRPr="00A22288">
        <w:rPr>
          <w:rFonts w:ascii="Times New Roman" w:hAnsi="Times New Roman" w:cs="Times New Roman"/>
          <w:sz w:val="24"/>
          <w:szCs w:val="24"/>
        </w:rPr>
        <w:t>s</w:t>
      </w:r>
      <w:r w:rsidRPr="00A22288">
        <w:rPr>
          <w:rFonts w:ascii="Times New Roman" w:hAnsi="Times New Roman" w:cs="Times New Roman"/>
          <w:sz w:val="24"/>
          <w:szCs w:val="24"/>
        </w:rPr>
        <w:t xml:space="preserve"> on </w:t>
      </w:r>
      <w:r w:rsidR="004047F9" w:rsidRPr="00A22288">
        <w:rPr>
          <w:rFonts w:ascii="Times New Roman" w:hAnsi="Times New Roman" w:cs="Times New Roman"/>
          <w:sz w:val="24"/>
          <w:szCs w:val="24"/>
        </w:rPr>
        <w:t>family, identity and</w:t>
      </w:r>
      <w:r w:rsidR="00AD6F98" w:rsidRPr="00A22288">
        <w:rPr>
          <w:rFonts w:ascii="Times New Roman" w:hAnsi="Times New Roman" w:cs="Times New Roman"/>
          <w:sz w:val="24"/>
          <w:szCs w:val="24"/>
        </w:rPr>
        <w:t xml:space="preserve"> history. </w:t>
      </w:r>
    </w:p>
    <w:p w14:paraId="4B1D7450" w14:textId="1C3B5178" w:rsidR="00BE5DF7" w:rsidRPr="00A22288" w:rsidRDefault="00BE5DF7" w:rsidP="00BE5DF7">
      <w:pPr>
        <w:widowControl w:val="0"/>
        <w:numPr>
          <w:ilvl w:val="1"/>
          <w:numId w:val="7"/>
        </w:numPr>
        <w:tabs>
          <w:tab w:val="left" w:pos="940"/>
          <w:tab w:val="left" w:pos="1440"/>
        </w:tabs>
        <w:autoSpaceDE w:val="0"/>
        <w:autoSpaceDN w:val="0"/>
        <w:adjustRightInd w:val="0"/>
        <w:spacing w:after="320" w:line="240" w:lineRule="auto"/>
        <w:ind w:hanging="1440"/>
        <w:rPr>
          <w:rFonts w:ascii="Times New Roman" w:hAnsi="Times New Roman" w:cs="Times New Roman"/>
          <w:sz w:val="24"/>
          <w:szCs w:val="24"/>
        </w:rPr>
      </w:pPr>
      <w:r w:rsidRPr="00A22288">
        <w:rPr>
          <w:rFonts w:ascii="Times New Roman" w:hAnsi="Times New Roman" w:cs="Times New Roman"/>
          <w:kern w:val="1"/>
          <w:sz w:val="24"/>
          <w:szCs w:val="24"/>
        </w:rPr>
        <w:tab/>
      </w:r>
      <w:r w:rsidRPr="00A22288">
        <w:rPr>
          <w:rFonts w:ascii="Times New Roman" w:hAnsi="Times New Roman" w:cs="Times New Roman"/>
          <w:kern w:val="1"/>
          <w:sz w:val="24"/>
          <w:szCs w:val="24"/>
        </w:rPr>
        <w:tab/>
      </w:r>
      <w:proofErr w:type="gramStart"/>
      <w:r w:rsidRPr="00A22288">
        <w:rPr>
          <w:rFonts w:ascii="Times New Roman" w:hAnsi="Times New Roman" w:cs="Times New Roman"/>
          <w:sz w:val="24"/>
          <w:szCs w:val="24"/>
        </w:rPr>
        <w:t>&gt;  Confidential</w:t>
      </w:r>
      <w:proofErr w:type="gramEnd"/>
      <w:r w:rsidRPr="00A22288">
        <w:rPr>
          <w:rFonts w:ascii="Times New Roman" w:hAnsi="Times New Roman" w:cs="Times New Roman"/>
          <w:sz w:val="24"/>
          <w:szCs w:val="24"/>
        </w:rPr>
        <w:t xml:space="preserve"> in-person interview will take place at The </w:t>
      </w:r>
      <w:r w:rsidR="00380ED1" w:rsidRPr="00A22288">
        <w:rPr>
          <w:rFonts w:ascii="Times New Roman" w:hAnsi="Times New Roman" w:cs="Times New Roman"/>
          <w:sz w:val="24"/>
          <w:szCs w:val="24"/>
        </w:rPr>
        <w:t>Univers</w:t>
      </w:r>
      <w:r w:rsidR="00AD6F98" w:rsidRPr="00A22288">
        <w:rPr>
          <w:rFonts w:ascii="Times New Roman" w:hAnsi="Times New Roman" w:cs="Times New Roman"/>
          <w:sz w:val="24"/>
          <w:szCs w:val="24"/>
        </w:rPr>
        <w:t>ity of XXX</w:t>
      </w:r>
      <w:r w:rsidRPr="00A22288">
        <w:rPr>
          <w:rFonts w:ascii="Times New Roman" w:hAnsi="Times New Roman" w:cs="Times New Roman"/>
          <w:sz w:val="24"/>
          <w:szCs w:val="24"/>
        </w:rPr>
        <w:t>.  </w:t>
      </w:r>
    </w:p>
    <w:p w14:paraId="4403EFAA" w14:textId="013B271D" w:rsidR="00BE5DF7" w:rsidRPr="00A22288" w:rsidRDefault="00BE5DF7" w:rsidP="00BE5DF7">
      <w:pPr>
        <w:widowControl w:val="0"/>
        <w:numPr>
          <w:ilvl w:val="1"/>
          <w:numId w:val="7"/>
        </w:numPr>
        <w:tabs>
          <w:tab w:val="left" w:pos="940"/>
          <w:tab w:val="left" w:pos="1440"/>
        </w:tabs>
        <w:autoSpaceDE w:val="0"/>
        <w:autoSpaceDN w:val="0"/>
        <w:adjustRightInd w:val="0"/>
        <w:spacing w:after="320" w:line="240" w:lineRule="auto"/>
        <w:ind w:hanging="1440"/>
        <w:rPr>
          <w:rFonts w:ascii="Times New Roman" w:hAnsi="Times New Roman" w:cs="Times New Roman"/>
          <w:sz w:val="24"/>
          <w:szCs w:val="24"/>
        </w:rPr>
      </w:pPr>
      <w:r w:rsidRPr="00A22288">
        <w:rPr>
          <w:rFonts w:ascii="Times New Roman" w:hAnsi="Times New Roman" w:cs="Times New Roman"/>
          <w:kern w:val="1"/>
          <w:sz w:val="24"/>
          <w:szCs w:val="24"/>
        </w:rPr>
        <w:tab/>
      </w:r>
      <w:r w:rsidRPr="00A22288">
        <w:rPr>
          <w:rFonts w:ascii="Times New Roman" w:hAnsi="Times New Roman" w:cs="Times New Roman"/>
          <w:kern w:val="1"/>
          <w:sz w:val="24"/>
          <w:szCs w:val="24"/>
        </w:rPr>
        <w:tab/>
      </w:r>
      <w:proofErr w:type="gramStart"/>
      <w:r w:rsidRPr="00A22288">
        <w:rPr>
          <w:rFonts w:ascii="Times New Roman" w:hAnsi="Times New Roman" w:cs="Times New Roman"/>
          <w:sz w:val="24"/>
          <w:szCs w:val="24"/>
        </w:rPr>
        <w:t>&gt;  There</w:t>
      </w:r>
      <w:proofErr w:type="gramEnd"/>
      <w:r w:rsidRPr="00A22288">
        <w:rPr>
          <w:rFonts w:ascii="Times New Roman" w:hAnsi="Times New Roman" w:cs="Times New Roman"/>
          <w:sz w:val="24"/>
          <w:szCs w:val="24"/>
        </w:rPr>
        <w:t xml:space="preserve"> are two phases of the research study where interviews will be conducted in individual setting. </w:t>
      </w:r>
      <w:r w:rsidR="000915A0">
        <w:rPr>
          <w:rFonts w:ascii="Times New Roman" w:hAnsi="Times New Roman" w:cs="Times New Roman"/>
          <w:sz w:val="24"/>
          <w:szCs w:val="24"/>
        </w:rPr>
        <w:t>Interviews</w:t>
      </w:r>
      <w:r w:rsidRPr="00A22288">
        <w:rPr>
          <w:rFonts w:ascii="Times New Roman" w:hAnsi="Times New Roman" w:cs="Times New Roman"/>
          <w:sz w:val="24"/>
          <w:szCs w:val="24"/>
        </w:rPr>
        <w:t xml:space="preserve"> </w:t>
      </w:r>
      <w:proofErr w:type="gramStart"/>
      <w:r w:rsidRPr="00A22288">
        <w:rPr>
          <w:rFonts w:ascii="Times New Roman" w:hAnsi="Times New Roman" w:cs="Times New Roman"/>
          <w:sz w:val="24"/>
          <w:szCs w:val="24"/>
        </w:rPr>
        <w:t>will be held</w:t>
      </w:r>
      <w:proofErr w:type="gramEnd"/>
      <w:r w:rsidRPr="00A22288">
        <w:rPr>
          <w:rFonts w:ascii="Times New Roman" w:hAnsi="Times New Roman" w:cs="Times New Roman"/>
          <w:sz w:val="24"/>
          <w:szCs w:val="24"/>
        </w:rPr>
        <w:t xml:space="preserve"> in a</w:t>
      </w:r>
      <w:r w:rsidR="00AD6F98" w:rsidRPr="00A22288">
        <w:rPr>
          <w:rFonts w:ascii="Times New Roman" w:hAnsi="Times New Roman" w:cs="Times New Roman"/>
          <w:sz w:val="24"/>
          <w:szCs w:val="24"/>
        </w:rPr>
        <w:t>n individual</w:t>
      </w:r>
      <w:r w:rsidRPr="00A22288">
        <w:rPr>
          <w:rFonts w:ascii="Times New Roman" w:hAnsi="Times New Roman" w:cs="Times New Roman"/>
          <w:sz w:val="24"/>
          <w:szCs w:val="24"/>
        </w:rPr>
        <w:t xml:space="preserve"> setting and </w:t>
      </w:r>
      <w:r w:rsidR="00AD6F98" w:rsidRPr="00A22288">
        <w:rPr>
          <w:rFonts w:ascii="Times New Roman" w:hAnsi="Times New Roman" w:cs="Times New Roman"/>
          <w:sz w:val="24"/>
          <w:szCs w:val="24"/>
        </w:rPr>
        <w:t xml:space="preserve">will take </w:t>
      </w:r>
      <w:r w:rsidRPr="00A22288">
        <w:rPr>
          <w:rFonts w:ascii="Times New Roman" w:hAnsi="Times New Roman" w:cs="Times New Roman"/>
          <w:sz w:val="24"/>
          <w:szCs w:val="24"/>
        </w:rPr>
        <w:t xml:space="preserve">approximately </w:t>
      </w:r>
      <w:r w:rsidR="000915A0">
        <w:rPr>
          <w:rFonts w:ascii="Times New Roman" w:hAnsi="Times New Roman" w:cs="Times New Roman"/>
          <w:sz w:val="24"/>
          <w:szCs w:val="24"/>
        </w:rPr>
        <w:t>30</w:t>
      </w:r>
      <w:r w:rsidR="004047F9" w:rsidRPr="00A22288">
        <w:rPr>
          <w:rFonts w:ascii="Times New Roman" w:hAnsi="Times New Roman" w:cs="Times New Roman"/>
          <w:sz w:val="24"/>
          <w:szCs w:val="24"/>
        </w:rPr>
        <w:t xml:space="preserve"> minutes</w:t>
      </w:r>
      <w:r w:rsidRPr="00A22288">
        <w:rPr>
          <w:rFonts w:ascii="Times New Roman" w:hAnsi="Times New Roman" w:cs="Times New Roman"/>
          <w:sz w:val="24"/>
          <w:szCs w:val="24"/>
        </w:rPr>
        <w:t xml:space="preserve">. The interviews </w:t>
      </w:r>
      <w:proofErr w:type="gramStart"/>
      <w:r w:rsidRPr="00A22288">
        <w:rPr>
          <w:rFonts w:ascii="Times New Roman" w:hAnsi="Times New Roman" w:cs="Times New Roman"/>
          <w:sz w:val="24"/>
          <w:szCs w:val="24"/>
        </w:rPr>
        <w:t>will be held</w:t>
      </w:r>
      <w:proofErr w:type="gramEnd"/>
      <w:r w:rsidRPr="00A22288">
        <w:rPr>
          <w:rFonts w:ascii="Times New Roman" w:hAnsi="Times New Roman" w:cs="Times New Roman"/>
          <w:sz w:val="24"/>
          <w:szCs w:val="24"/>
        </w:rPr>
        <w:t xml:space="preserve"> in the months </w:t>
      </w:r>
      <w:r w:rsidR="00AD6F98" w:rsidRPr="00A22288">
        <w:rPr>
          <w:rFonts w:ascii="Times New Roman" w:hAnsi="Times New Roman" w:cs="Times New Roman"/>
          <w:sz w:val="24"/>
          <w:szCs w:val="24"/>
        </w:rPr>
        <w:t>December XX and December XXX</w:t>
      </w:r>
      <w:r w:rsidRPr="00A22288">
        <w:rPr>
          <w:rFonts w:ascii="Times New Roman" w:hAnsi="Times New Roman" w:cs="Times New Roman"/>
          <w:sz w:val="24"/>
          <w:szCs w:val="24"/>
        </w:rPr>
        <w:t xml:space="preserve"> and will be audiotape recorded.  </w:t>
      </w:r>
    </w:p>
    <w:p w14:paraId="660E14FD" w14:textId="37AB9530" w:rsidR="00BE5DF7" w:rsidRPr="00A22288" w:rsidRDefault="00BE5DF7" w:rsidP="00BE5DF7">
      <w:pPr>
        <w:widowControl w:val="0"/>
        <w:numPr>
          <w:ilvl w:val="1"/>
          <w:numId w:val="7"/>
        </w:numPr>
        <w:tabs>
          <w:tab w:val="left" w:pos="940"/>
          <w:tab w:val="left" w:pos="1440"/>
        </w:tabs>
        <w:autoSpaceDE w:val="0"/>
        <w:autoSpaceDN w:val="0"/>
        <w:adjustRightInd w:val="0"/>
        <w:spacing w:after="320" w:line="240" w:lineRule="auto"/>
        <w:ind w:hanging="1440"/>
        <w:rPr>
          <w:rFonts w:ascii="Times New Roman" w:hAnsi="Times New Roman" w:cs="Times New Roman"/>
          <w:sz w:val="24"/>
          <w:szCs w:val="24"/>
        </w:rPr>
      </w:pPr>
      <w:r w:rsidRPr="00A22288">
        <w:rPr>
          <w:rFonts w:ascii="Times New Roman" w:hAnsi="Times New Roman" w:cs="Times New Roman"/>
          <w:kern w:val="1"/>
          <w:sz w:val="24"/>
          <w:szCs w:val="24"/>
        </w:rPr>
        <w:tab/>
      </w:r>
      <w:r w:rsidRPr="00A22288">
        <w:rPr>
          <w:rFonts w:ascii="Times New Roman" w:hAnsi="Times New Roman" w:cs="Times New Roman"/>
          <w:kern w:val="1"/>
          <w:sz w:val="24"/>
          <w:szCs w:val="24"/>
        </w:rPr>
        <w:tab/>
      </w:r>
      <w:proofErr w:type="gramStart"/>
      <w:r w:rsidRPr="00A22288">
        <w:rPr>
          <w:rFonts w:ascii="Times New Roman" w:hAnsi="Times New Roman" w:cs="Times New Roman"/>
          <w:sz w:val="24"/>
          <w:szCs w:val="24"/>
        </w:rPr>
        <w:t>&gt;  Interviewees</w:t>
      </w:r>
      <w:proofErr w:type="gramEnd"/>
      <w:r w:rsidRPr="00A22288">
        <w:rPr>
          <w:rFonts w:ascii="Times New Roman" w:hAnsi="Times New Roman" w:cs="Times New Roman"/>
          <w:sz w:val="24"/>
          <w:szCs w:val="24"/>
        </w:rPr>
        <w:t xml:space="preserve"> will receive a $25 Gift Certificate to </w:t>
      </w:r>
      <w:r w:rsidR="00AD6F98" w:rsidRPr="00A22288">
        <w:rPr>
          <w:rFonts w:ascii="Times New Roman" w:hAnsi="Times New Roman" w:cs="Times New Roman"/>
          <w:sz w:val="24"/>
          <w:szCs w:val="24"/>
        </w:rPr>
        <w:t>French Grocery Store Chain</w:t>
      </w:r>
      <w:r w:rsidRPr="00A22288">
        <w:rPr>
          <w:rFonts w:ascii="Times New Roman" w:hAnsi="Times New Roman" w:cs="Times New Roman"/>
          <w:sz w:val="24"/>
          <w:szCs w:val="24"/>
        </w:rPr>
        <w:t xml:space="preserve"> for taking part in </w:t>
      </w:r>
      <w:r w:rsidR="00AD6F98" w:rsidRPr="00A22288">
        <w:rPr>
          <w:rFonts w:ascii="Times New Roman" w:hAnsi="Times New Roman" w:cs="Times New Roman"/>
          <w:sz w:val="24"/>
          <w:szCs w:val="24"/>
        </w:rPr>
        <w:t>the s</w:t>
      </w:r>
      <w:r w:rsidRPr="00A22288">
        <w:rPr>
          <w:rFonts w:ascii="Times New Roman" w:hAnsi="Times New Roman" w:cs="Times New Roman"/>
          <w:sz w:val="24"/>
          <w:szCs w:val="24"/>
        </w:rPr>
        <w:t>tudy.  </w:t>
      </w:r>
    </w:p>
    <w:p w14:paraId="1331CAB5" w14:textId="7E2AFBF3" w:rsidR="00D015AF" w:rsidRDefault="00BE5DF7" w:rsidP="00D015AF">
      <w:pPr>
        <w:widowControl w:val="0"/>
        <w:numPr>
          <w:ilvl w:val="1"/>
          <w:numId w:val="7"/>
        </w:numPr>
        <w:tabs>
          <w:tab w:val="left" w:pos="940"/>
          <w:tab w:val="left" w:pos="1440"/>
        </w:tabs>
        <w:autoSpaceDE w:val="0"/>
        <w:autoSpaceDN w:val="0"/>
        <w:adjustRightInd w:val="0"/>
        <w:spacing w:after="320" w:line="240" w:lineRule="auto"/>
        <w:ind w:hanging="1440"/>
        <w:rPr>
          <w:rFonts w:ascii="Times New Roman" w:hAnsi="Times New Roman" w:cs="Times New Roman"/>
          <w:sz w:val="24"/>
          <w:szCs w:val="24"/>
        </w:rPr>
      </w:pPr>
      <w:r w:rsidRPr="00A22288">
        <w:rPr>
          <w:rFonts w:ascii="Times New Roman" w:hAnsi="Times New Roman" w:cs="Times New Roman"/>
          <w:kern w:val="1"/>
          <w:sz w:val="24"/>
          <w:szCs w:val="24"/>
        </w:rPr>
        <w:tab/>
      </w:r>
      <w:r w:rsidRPr="00A22288">
        <w:rPr>
          <w:rFonts w:ascii="Times New Roman" w:hAnsi="Times New Roman" w:cs="Times New Roman"/>
          <w:kern w:val="1"/>
          <w:sz w:val="24"/>
          <w:szCs w:val="24"/>
        </w:rPr>
        <w:tab/>
      </w:r>
      <w:proofErr w:type="gramStart"/>
      <w:r w:rsidRPr="00A22288">
        <w:rPr>
          <w:rFonts w:ascii="Times New Roman" w:hAnsi="Times New Roman" w:cs="Times New Roman"/>
          <w:sz w:val="24"/>
          <w:szCs w:val="24"/>
        </w:rPr>
        <w:t>&gt;  Participation</w:t>
      </w:r>
      <w:proofErr w:type="gramEnd"/>
      <w:r w:rsidRPr="00A22288">
        <w:rPr>
          <w:rFonts w:ascii="Times New Roman" w:hAnsi="Times New Roman" w:cs="Times New Roman"/>
          <w:sz w:val="24"/>
          <w:szCs w:val="24"/>
        </w:rPr>
        <w:t xml:space="preserve"> is VOLUNTARY AND CONFIDENTIAL. If you are interested in participating in the study, please contact:  </w:t>
      </w:r>
      <w:r w:rsidR="00AD6F98" w:rsidRPr="00A22288">
        <w:rPr>
          <w:rFonts w:ascii="Times New Roman" w:hAnsi="Times New Roman" w:cs="Times New Roman"/>
          <w:sz w:val="24"/>
          <w:szCs w:val="24"/>
        </w:rPr>
        <w:t>Benjamin Wolf, International Psychology</w:t>
      </w:r>
      <w:r w:rsidRPr="00A22288">
        <w:rPr>
          <w:rFonts w:ascii="Times New Roman" w:hAnsi="Times New Roman" w:cs="Times New Roman"/>
          <w:sz w:val="24"/>
          <w:szCs w:val="24"/>
        </w:rPr>
        <w:t> Doctoral Student at The Chicago School of Professional Psychology  </w:t>
      </w:r>
    </w:p>
    <w:p w14:paraId="52109F66" w14:textId="77777777" w:rsidR="00D015AF" w:rsidRDefault="00D015AF" w:rsidP="00D015AF">
      <w:pPr>
        <w:widowControl w:val="0"/>
        <w:tabs>
          <w:tab w:val="left" w:pos="940"/>
          <w:tab w:val="left" w:pos="1440"/>
        </w:tabs>
        <w:autoSpaceDE w:val="0"/>
        <w:autoSpaceDN w:val="0"/>
        <w:adjustRightInd w:val="0"/>
        <w:spacing w:after="320" w:line="240" w:lineRule="auto"/>
        <w:rPr>
          <w:rFonts w:ascii="Times New Roman" w:hAnsi="Times New Roman" w:cs="Times New Roman"/>
          <w:sz w:val="24"/>
          <w:szCs w:val="24"/>
        </w:rPr>
      </w:pPr>
    </w:p>
    <w:p w14:paraId="62BFEB49" w14:textId="77777777" w:rsidR="00D015AF" w:rsidRPr="00D015AF" w:rsidRDefault="00D015AF" w:rsidP="00D015AF">
      <w:pPr>
        <w:widowControl w:val="0"/>
        <w:tabs>
          <w:tab w:val="left" w:pos="940"/>
          <w:tab w:val="left" w:pos="1440"/>
        </w:tabs>
        <w:autoSpaceDE w:val="0"/>
        <w:autoSpaceDN w:val="0"/>
        <w:adjustRightInd w:val="0"/>
        <w:spacing w:after="320" w:line="240" w:lineRule="auto"/>
        <w:rPr>
          <w:rFonts w:ascii="Times New Roman" w:hAnsi="Times New Roman" w:cs="Times New Roman"/>
          <w:sz w:val="24"/>
          <w:szCs w:val="24"/>
        </w:rPr>
      </w:pPr>
    </w:p>
    <w:p w14:paraId="77F39BB2" w14:textId="290D0787" w:rsidR="00BE5DF7" w:rsidRPr="00A22288" w:rsidRDefault="00BE5DF7" w:rsidP="00BE5DF7">
      <w:pPr>
        <w:widowControl w:val="0"/>
        <w:autoSpaceDE w:val="0"/>
        <w:autoSpaceDN w:val="0"/>
        <w:adjustRightInd w:val="0"/>
        <w:spacing w:after="0" w:line="240" w:lineRule="auto"/>
        <w:rPr>
          <w:rFonts w:ascii="Times" w:hAnsi="Times" w:cs="Times"/>
          <w:sz w:val="24"/>
          <w:szCs w:val="24"/>
        </w:rPr>
      </w:pPr>
      <w:r w:rsidRPr="00A22288">
        <w:rPr>
          <w:rFonts w:ascii="Times" w:hAnsi="Times" w:cs="Times"/>
          <w:noProof/>
          <w:sz w:val="24"/>
          <w:szCs w:val="24"/>
          <w:lang w:val="en-IN" w:eastAsia="en-IN"/>
        </w:rPr>
        <w:drawing>
          <wp:inline distT="0" distB="0" distL="0" distR="0" wp14:anchorId="64AFA747" wp14:editId="006B223C">
            <wp:extent cx="2167890" cy="101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167890" cy="10160"/>
                    </a:xfrm>
                    <a:prstGeom prst="rect">
                      <a:avLst/>
                    </a:prstGeom>
                    <a:noFill/>
                    <a:ln>
                      <a:noFill/>
                    </a:ln>
                  </pic:spPr>
                </pic:pic>
              </a:graphicData>
            </a:graphic>
          </wp:inline>
        </w:drawing>
      </w:r>
    </w:p>
    <w:p w14:paraId="03573C16" w14:textId="72E1E176" w:rsidR="00A22288" w:rsidRDefault="00BE5DF7" w:rsidP="008F6F96">
      <w:pPr>
        <w:widowControl w:val="0"/>
        <w:autoSpaceDE w:val="0"/>
        <w:autoSpaceDN w:val="0"/>
        <w:adjustRightInd w:val="0"/>
        <w:spacing w:after="240" w:line="240" w:lineRule="auto"/>
        <w:rPr>
          <w:rFonts w:ascii="Times New Roman" w:hAnsi="Times New Roman" w:cs="Times New Roman"/>
          <w:sz w:val="24"/>
          <w:szCs w:val="24"/>
        </w:rPr>
      </w:pPr>
      <w:r w:rsidRPr="00A22288">
        <w:rPr>
          <w:rFonts w:ascii="Times New Roman" w:hAnsi="Times New Roman" w:cs="Times New Roman"/>
          <w:sz w:val="24"/>
          <w:szCs w:val="24"/>
        </w:rPr>
        <w:t>Phone Number: (xxx) xxx-</w:t>
      </w:r>
      <w:proofErr w:type="spellStart"/>
      <w:r w:rsidRPr="00A22288">
        <w:rPr>
          <w:rFonts w:ascii="Times New Roman" w:hAnsi="Times New Roman" w:cs="Times New Roman"/>
          <w:sz w:val="24"/>
          <w:szCs w:val="24"/>
        </w:rPr>
        <w:t>xxxx</w:t>
      </w:r>
      <w:proofErr w:type="spellEnd"/>
      <w:r w:rsidRPr="00A22288">
        <w:rPr>
          <w:rFonts w:ascii="Times New Roman" w:hAnsi="Times New Roman" w:cs="Times New Roman"/>
          <w:sz w:val="24"/>
          <w:szCs w:val="24"/>
        </w:rPr>
        <w:t xml:space="preserve"> </w:t>
      </w:r>
    </w:p>
    <w:p w14:paraId="555824E1" w14:textId="77777777" w:rsidR="000915A0" w:rsidRPr="008F6F96" w:rsidRDefault="000915A0" w:rsidP="008F6F96">
      <w:pPr>
        <w:widowControl w:val="0"/>
        <w:autoSpaceDE w:val="0"/>
        <w:autoSpaceDN w:val="0"/>
        <w:adjustRightInd w:val="0"/>
        <w:spacing w:after="240" w:line="240" w:lineRule="auto"/>
        <w:rPr>
          <w:rFonts w:ascii="Times" w:hAnsi="Times" w:cs="Times"/>
          <w:sz w:val="24"/>
          <w:szCs w:val="24"/>
        </w:rPr>
      </w:pPr>
    </w:p>
    <w:p w14:paraId="48A35940" w14:textId="77777777" w:rsidR="009716DA" w:rsidRDefault="009716DA" w:rsidP="00E001D7">
      <w:pPr>
        <w:widowControl w:val="0"/>
        <w:autoSpaceDE w:val="0"/>
        <w:autoSpaceDN w:val="0"/>
        <w:adjustRightInd w:val="0"/>
        <w:spacing w:after="240" w:line="240" w:lineRule="auto"/>
        <w:jc w:val="center"/>
        <w:rPr>
          <w:rFonts w:ascii="Times" w:hAnsi="Times" w:cs="Times"/>
          <w:b/>
          <w:bCs/>
          <w:sz w:val="24"/>
          <w:szCs w:val="24"/>
        </w:rPr>
      </w:pPr>
    </w:p>
    <w:p w14:paraId="50539B43" w14:textId="77777777" w:rsidR="00B45439" w:rsidRDefault="00B45439" w:rsidP="00E001D7">
      <w:pPr>
        <w:widowControl w:val="0"/>
        <w:autoSpaceDE w:val="0"/>
        <w:autoSpaceDN w:val="0"/>
        <w:adjustRightInd w:val="0"/>
        <w:spacing w:after="240" w:line="240" w:lineRule="auto"/>
        <w:jc w:val="center"/>
        <w:rPr>
          <w:rFonts w:ascii="Times" w:hAnsi="Times" w:cs="Times"/>
          <w:b/>
          <w:bCs/>
          <w:sz w:val="24"/>
          <w:szCs w:val="24"/>
        </w:rPr>
      </w:pPr>
    </w:p>
    <w:p w14:paraId="32783D12" w14:textId="77777777" w:rsidR="00B45439" w:rsidRDefault="00B45439" w:rsidP="00E001D7">
      <w:pPr>
        <w:widowControl w:val="0"/>
        <w:autoSpaceDE w:val="0"/>
        <w:autoSpaceDN w:val="0"/>
        <w:adjustRightInd w:val="0"/>
        <w:spacing w:after="240" w:line="240" w:lineRule="auto"/>
        <w:jc w:val="center"/>
        <w:rPr>
          <w:rFonts w:ascii="Times" w:hAnsi="Times" w:cs="Times"/>
          <w:b/>
          <w:bCs/>
          <w:sz w:val="24"/>
          <w:szCs w:val="24"/>
        </w:rPr>
      </w:pPr>
    </w:p>
    <w:p w14:paraId="3DA3CE7B" w14:textId="77777777" w:rsidR="009716DA" w:rsidRDefault="009716DA" w:rsidP="00E001D7">
      <w:pPr>
        <w:widowControl w:val="0"/>
        <w:autoSpaceDE w:val="0"/>
        <w:autoSpaceDN w:val="0"/>
        <w:adjustRightInd w:val="0"/>
        <w:spacing w:after="240" w:line="240" w:lineRule="auto"/>
        <w:jc w:val="center"/>
        <w:rPr>
          <w:rFonts w:ascii="Times" w:hAnsi="Times" w:cs="Times"/>
          <w:b/>
          <w:bCs/>
          <w:sz w:val="24"/>
          <w:szCs w:val="24"/>
        </w:rPr>
      </w:pPr>
    </w:p>
    <w:p w14:paraId="5035238B" w14:textId="77777777" w:rsidR="009716DA" w:rsidRDefault="009716DA" w:rsidP="00E001D7">
      <w:pPr>
        <w:widowControl w:val="0"/>
        <w:autoSpaceDE w:val="0"/>
        <w:autoSpaceDN w:val="0"/>
        <w:adjustRightInd w:val="0"/>
        <w:spacing w:after="240" w:line="240" w:lineRule="auto"/>
        <w:jc w:val="center"/>
        <w:rPr>
          <w:rFonts w:ascii="Times" w:hAnsi="Times" w:cs="Times"/>
          <w:b/>
          <w:bCs/>
          <w:sz w:val="24"/>
          <w:szCs w:val="24"/>
        </w:rPr>
      </w:pPr>
    </w:p>
    <w:p w14:paraId="73FB1F47" w14:textId="5A4370C3" w:rsidR="00AD6F98" w:rsidRPr="00A22288" w:rsidRDefault="00AD6F98" w:rsidP="00E001D7">
      <w:pPr>
        <w:widowControl w:val="0"/>
        <w:autoSpaceDE w:val="0"/>
        <w:autoSpaceDN w:val="0"/>
        <w:adjustRightInd w:val="0"/>
        <w:spacing w:after="240" w:line="240" w:lineRule="auto"/>
        <w:jc w:val="center"/>
        <w:rPr>
          <w:rFonts w:ascii="Times" w:hAnsi="Times" w:cs="Times"/>
          <w:sz w:val="24"/>
          <w:szCs w:val="24"/>
        </w:rPr>
      </w:pPr>
      <w:r w:rsidRPr="00A22288">
        <w:rPr>
          <w:rFonts w:ascii="Times" w:hAnsi="Times" w:cs="Times"/>
          <w:b/>
          <w:bCs/>
          <w:sz w:val="24"/>
          <w:szCs w:val="24"/>
        </w:rPr>
        <w:t>Appendix C: Pre-interview Screening Questionnaire</w:t>
      </w:r>
    </w:p>
    <w:p w14:paraId="278E1F6C" w14:textId="77777777" w:rsidR="00AD6F98" w:rsidRPr="00A22288" w:rsidRDefault="00AD6F98" w:rsidP="00AD6F98">
      <w:pPr>
        <w:widowControl w:val="0"/>
        <w:autoSpaceDE w:val="0"/>
        <w:autoSpaceDN w:val="0"/>
        <w:adjustRightInd w:val="0"/>
        <w:spacing w:after="240" w:line="240" w:lineRule="auto"/>
        <w:rPr>
          <w:rFonts w:ascii="Times" w:hAnsi="Times" w:cs="Times"/>
          <w:sz w:val="24"/>
          <w:szCs w:val="24"/>
        </w:rPr>
      </w:pPr>
      <w:r w:rsidRPr="00A22288">
        <w:rPr>
          <w:rFonts w:ascii="Times New Roman" w:hAnsi="Times New Roman" w:cs="Times New Roman"/>
          <w:sz w:val="24"/>
          <w:szCs w:val="24"/>
        </w:rPr>
        <w:t xml:space="preserve">Individuals, who have responded to the research’s recruitment flyer, </w:t>
      </w:r>
      <w:proofErr w:type="gramStart"/>
      <w:r w:rsidRPr="00A22288">
        <w:rPr>
          <w:rFonts w:ascii="Times New Roman" w:hAnsi="Times New Roman" w:cs="Times New Roman"/>
          <w:sz w:val="24"/>
          <w:szCs w:val="24"/>
        </w:rPr>
        <w:t>will be asked</w:t>
      </w:r>
      <w:proofErr w:type="gramEnd"/>
      <w:r w:rsidRPr="00A22288">
        <w:rPr>
          <w:rFonts w:ascii="Times New Roman" w:hAnsi="Times New Roman" w:cs="Times New Roman"/>
          <w:sz w:val="24"/>
          <w:szCs w:val="24"/>
        </w:rPr>
        <w:t xml:space="preserve"> the following questions to determine whether they meet the criteria to participate in Phase I – Focus Group Study. The screening questions will include the following: </w:t>
      </w:r>
    </w:p>
    <w:p w14:paraId="0EDCA61E" w14:textId="287A03B1" w:rsidR="00AD6F98" w:rsidRPr="00A22288" w:rsidRDefault="004047F9" w:rsidP="00AD6F98">
      <w:pPr>
        <w:widowControl w:val="0"/>
        <w:autoSpaceDE w:val="0"/>
        <w:autoSpaceDN w:val="0"/>
        <w:adjustRightInd w:val="0"/>
        <w:spacing w:after="240" w:line="240" w:lineRule="auto"/>
        <w:rPr>
          <w:rFonts w:ascii="Times" w:hAnsi="Times" w:cs="Times"/>
          <w:sz w:val="24"/>
          <w:szCs w:val="24"/>
        </w:rPr>
      </w:pPr>
      <w:r w:rsidRPr="00A22288">
        <w:rPr>
          <w:rFonts w:ascii="Times New Roman" w:hAnsi="Times New Roman" w:cs="Times New Roman"/>
          <w:sz w:val="24"/>
          <w:szCs w:val="24"/>
        </w:rPr>
        <w:t>1)  Are you an Algerian that arrived in France after 2010?</w:t>
      </w:r>
      <w:r w:rsidR="00AD6F98" w:rsidRPr="00A22288">
        <w:rPr>
          <w:rFonts w:ascii="Times New Roman" w:hAnsi="Times New Roman" w:cs="Times New Roman"/>
          <w:sz w:val="24"/>
          <w:szCs w:val="24"/>
        </w:rPr>
        <w:t xml:space="preserve"> </w:t>
      </w:r>
      <w:r w:rsidR="00AD6F98" w:rsidRPr="00A22288">
        <w:rPr>
          <w:rFonts w:ascii="Times" w:hAnsi="Times" w:cs="Times"/>
          <w:sz w:val="24"/>
          <w:szCs w:val="24"/>
        </w:rPr>
        <w:t> </w:t>
      </w:r>
    </w:p>
    <w:p w14:paraId="12FD5FD7" w14:textId="5D69C3D6" w:rsidR="00AD6F98" w:rsidRPr="00A22288" w:rsidRDefault="004047F9" w:rsidP="00AD6F98">
      <w:pPr>
        <w:widowControl w:val="0"/>
        <w:autoSpaceDE w:val="0"/>
        <w:autoSpaceDN w:val="0"/>
        <w:adjustRightInd w:val="0"/>
        <w:spacing w:after="240" w:line="240" w:lineRule="auto"/>
        <w:rPr>
          <w:rFonts w:ascii="Times" w:hAnsi="Times" w:cs="Times"/>
          <w:sz w:val="24"/>
          <w:szCs w:val="24"/>
        </w:rPr>
      </w:pPr>
      <w:r w:rsidRPr="00A22288">
        <w:rPr>
          <w:rFonts w:ascii="Times New Roman" w:hAnsi="Times New Roman" w:cs="Times New Roman"/>
          <w:sz w:val="24"/>
          <w:szCs w:val="24"/>
        </w:rPr>
        <w:t>2)  Are you between 24</w:t>
      </w:r>
      <w:r w:rsidR="00AD6F98" w:rsidRPr="00A22288">
        <w:rPr>
          <w:rFonts w:ascii="Times New Roman" w:hAnsi="Times New Roman" w:cs="Times New Roman"/>
          <w:sz w:val="24"/>
          <w:szCs w:val="24"/>
        </w:rPr>
        <w:t xml:space="preserve"> </w:t>
      </w:r>
      <w:r w:rsidRPr="00A22288">
        <w:rPr>
          <w:rFonts w:ascii="Times New Roman" w:hAnsi="Times New Roman" w:cs="Times New Roman"/>
          <w:sz w:val="24"/>
          <w:szCs w:val="24"/>
        </w:rPr>
        <w:t>and 60</w:t>
      </w:r>
      <w:r w:rsidR="00AD6F98" w:rsidRPr="00A22288">
        <w:rPr>
          <w:rFonts w:ascii="Times New Roman" w:hAnsi="Times New Roman" w:cs="Times New Roman"/>
          <w:sz w:val="24"/>
          <w:szCs w:val="24"/>
        </w:rPr>
        <w:t xml:space="preserve"> years of age? </w:t>
      </w:r>
      <w:r w:rsidR="00AD6F98" w:rsidRPr="00A22288">
        <w:rPr>
          <w:rFonts w:ascii="Times" w:hAnsi="Times" w:cs="Times"/>
          <w:sz w:val="24"/>
          <w:szCs w:val="24"/>
        </w:rPr>
        <w:t> </w:t>
      </w:r>
    </w:p>
    <w:p w14:paraId="6D04D286" w14:textId="0EF865CA" w:rsidR="00AD6F98" w:rsidRPr="00A22288" w:rsidRDefault="00AD6F98" w:rsidP="00AD6F98">
      <w:pPr>
        <w:widowControl w:val="0"/>
        <w:autoSpaceDE w:val="0"/>
        <w:autoSpaceDN w:val="0"/>
        <w:adjustRightInd w:val="0"/>
        <w:spacing w:after="240" w:line="240" w:lineRule="auto"/>
        <w:rPr>
          <w:rFonts w:ascii="Times" w:hAnsi="Times" w:cs="Times"/>
          <w:sz w:val="24"/>
          <w:szCs w:val="24"/>
        </w:rPr>
      </w:pPr>
      <w:r w:rsidRPr="00A22288">
        <w:rPr>
          <w:rFonts w:ascii="Times New Roman" w:hAnsi="Times New Roman" w:cs="Times New Roman"/>
          <w:sz w:val="24"/>
          <w:szCs w:val="24"/>
        </w:rPr>
        <w:t>3)</w:t>
      </w:r>
      <w:r w:rsidR="004047F9" w:rsidRPr="00A22288">
        <w:rPr>
          <w:rFonts w:ascii="Times New Roman" w:hAnsi="Times New Roman" w:cs="Times New Roman"/>
          <w:sz w:val="24"/>
          <w:szCs w:val="24"/>
        </w:rPr>
        <w:t xml:space="preserve">  Can you communicate in French / English</w:t>
      </w:r>
      <w:r w:rsidRPr="00A22288">
        <w:rPr>
          <w:rFonts w:ascii="Times New Roman" w:hAnsi="Times New Roman" w:cs="Times New Roman"/>
          <w:sz w:val="24"/>
          <w:szCs w:val="24"/>
        </w:rPr>
        <w:t xml:space="preserve">? </w:t>
      </w:r>
      <w:r w:rsidRPr="00A22288">
        <w:rPr>
          <w:rFonts w:ascii="Times" w:hAnsi="Times" w:cs="Times"/>
          <w:sz w:val="24"/>
          <w:szCs w:val="24"/>
        </w:rPr>
        <w:t> </w:t>
      </w:r>
    </w:p>
    <w:p w14:paraId="1EE67BD3" w14:textId="2E7E6E36" w:rsidR="00AD6F98" w:rsidRPr="00A22288" w:rsidRDefault="00AD6F98" w:rsidP="00AD6F98">
      <w:pPr>
        <w:widowControl w:val="0"/>
        <w:autoSpaceDE w:val="0"/>
        <w:autoSpaceDN w:val="0"/>
        <w:adjustRightInd w:val="0"/>
        <w:spacing w:after="240" w:line="240" w:lineRule="auto"/>
        <w:rPr>
          <w:rFonts w:ascii="Times" w:hAnsi="Times" w:cs="Times"/>
          <w:sz w:val="24"/>
          <w:szCs w:val="24"/>
        </w:rPr>
      </w:pPr>
      <w:r w:rsidRPr="00A22288">
        <w:rPr>
          <w:rFonts w:ascii="Times New Roman" w:hAnsi="Times New Roman" w:cs="Times New Roman"/>
          <w:sz w:val="24"/>
          <w:szCs w:val="24"/>
        </w:rPr>
        <w:t xml:space="preserve">5)  Are you willing </w:t>
      </w:r>
      <w:proofErr w:type="gramStart"/>
      <w:r w:rsidRPr="00A22288">
        <w:rPr>
          <w:rFonts w:ascii="Times New Roman" w:hAnsi="Times New Roman" w:cs="Times New Roman"/>
          <w:sz w:val="24"/>
          <w:szCs w:val="24"/>
        </w:rPr>
        <w:t xml:space="preserve">be interviewed and asked questions about your experiences pertaining to </w:t>
      </w:r>
      <w:r w:rsidR="004047F9" w:rsidRPr="00A22288">
        <w:rPr>
          <w:rFonts w:ascii="Times New Roman" w:hAnsi="Times New Roman" w:cs="Times New Roman"/>
          <w:sz w:val="24"/>
          <w:szCs w:val="24"/>
        </w:rPr>
        <w:t>Algerian family, culture and history</w:t>
      </w:r>
      <w:proofErr w:type="gramEnd"/>
      <w:r w:rsidR="004047F9" w:rsidRPr="00A22288">
        <w:rPr>
          <w:rFonts w:ascii="Times New Roman" w:hAnsi="Times New Roman" w:cs="Times New Roman"/>
          <w:sz w:val="24"/>
          <w:szCs w:val="24"/>
        </w:rPr>
        <w:t>?</w:t>
      </w:r>
    </w:p>
    <w:p w14:paraId="7C6B8367" w14:textId="77777777" w:rsidR="00AD6F98" w:rsidRPr="00A22288" w:rsidRDefault="00AD6F98" w:rsidP="00AD6F98">
      <w:pPr>
        <w:widowControl w:val="0"/>
        <w:autoSpaceDE w:val="0"/>
        <w:autoSpaceDN w:val="0"/>
        <w:adjustRightInd w:val="0"/>
        <w:spacing w:after="240" w:line="240" w:lineRule="auto"/>
        <w:rPr>
          <w:rFonts w:ascii="Times" w:hAnsi="Times" w:cs="Times"/>
          <w:sz w:val="24"/>
          <w:szCs w:val="24"/>
        </w:rPr>
      </w:pPr>
      <w:r w:rsidRPr="00A22288">
        <w:rPr>
          <w:rFonts w:ascii="Times New Roman" w:hAnsi="Times New Roman" w:cs="Times New Roman"/>
          <w:sz w:val="24"/>
          <w:szCs w:val="24"/>
        </w:rPr>
        <w:t xml:space="preserve">6)  Are you willing to have your answers audio tape-recorded? </w:t>
      </w:r>
      <w:r w:rsidRPr="00A22288">
        <w:rPr>
          <w:rFonts w:ascii="Times" w:hAnsi="Times" w:cs="Times"/>
          <w:sz w:val="24"/>
          <w:szCs w:val="24"/>
        </w:rPr>
        <w:t> </w:t>
      </w:r>
    </w:p>
    <w:p w14:paraId="4328FABB" w14:textId="439CF370" w:rsidR="00AD6F98" w:rsidRPr="00A22288" w:rsidRDefault="00AD6F98" w:rsidP="00AD6F98">
      <w:pPr>
        <w:widowControl w:val="0"/>
        <w:autoSpaceDE w:val="0"/>
        <w:autoSpaceDN w:val="0"/>
        <w:adjustRightInd w:val="0"/>
        <w:spacing w:after="240" w:line="240" w:lineRule="auto"/>
        <w:rPr>
          <w:rFonts w:ascii="Times" w:hAnsi="Times" w:cs="Times"/>
          <w:sz w:val="24"/>
          <w:szCs w:val="24"/>
        </w:rPr>
      </w:pPr>
      <w:r w:rsidRPr="00A22288">
        <w:rPr>
          <w:rFonts w:ascii="Times New Roman" w:hAnsi="Times New Roman" w:cs="Times New Roman"/>
          <w:sz w:val="24"/>
          <w:szCs w:val="24"/>
        </w:rPr>
        <w:t xml:space="preserve">7)  Are you willing to have your answers documented in the researcher’s personal journal? </w:t>
      </w:r>
      <w:r w:rsidRPr="00A22288">
        <w:rPr>
          <w:rFonts w:ascii="Times" w:hAnsi="Times" w:cs="Times"/>
          <w:sz w:val="24"/>
          <w:szCs w:val="24"/>
        </w:rPr>
        <w:t> </w:t>
      </w:r>
    </w:p>
    <w:p w14:paraId="0D1ADC40" w14:textId="6F0B60FC" w:rsidR="00AD6F98" w:rsidRDefault="00AD6F98" w:rsidP="00AD6F98">
      <w:pPr>
        <w:widowControl w:val="0"/>
        <w:autoSpaceDE w:val="0"/>
        <w:autoSpaceDN w:val="0"/>
        <w:adjustRightInd w:val="0"/>
        <w:spacing w:after="240" w:line="240" w:lineRule="auto"/>
        <w:rPr>
          <w:rFonts w:ascii="Times New Roman" w:hAnsi="Times New Roman" w:cs="Times New Roman"/>
          <w:sz w:val="32"/>
          <w:szCs w:val="32"/>
        </w:rPr>
      </w:pPr>
    </w:p>
    <w:p w14:paraId="22949D4F" w14:textId="77777777" w:rsidR="00AD6F98" w:rsidRDefault="00AD6F98" w:rsidP="00AD6F98">
      <w:pPr>
        <w:widowControl w:val="0"/>
        <w:autoSpaceDE w:val="0"/>
        <w:autoSpaceDN w:val="0"/>
        <w:adjustRightInd w:val="0"/>
        <w:spacing w:after="240" w:line="240" w:lineRule="auto"/>
        <w:rPr>
          <w:rFonts w:ascii="Times New Roman" w:hAnsi="Times New Roman" w:cs="Times New Roman"/>
          <w:sz w:val="32"/>
          <w:szCs w:val="32"/>
        </w:rPr>
      </w:pPr>
    </w:p>
    <w:p w14:paraId="77B24A8C" w14:textId="77777777" w:rsidR="00D015AF" w:rsidRDefault="00D015AF" w:rsidP="00AD6F98">
      <w:pPr>
        <w:widowControl w:val="0"/>
        <w:autoSpaceDE w:val="0"/>
        <w:autoSpaceDN w:val="0"/>
        <w:adjustRightInd w:val="0"/>
        <w:spacing w:after="240" w:line="240" w:lineRule="auto"/>
        <w:rPr>
          <w:rFonts w:ascii="Times" w:hAnsi="Times" w:cs="Times"/>
          <w:sz w:val="24"/>
          <w:szCs w:val="24"/>
        </w:rPr>
      </w:pPr>
    </w:p>
    <w:p w14:paraId="404FA374" w14:textId="77777777" w:rsidR="009716DA" w:rsidRDefault="009716DA" w:rsidP="00AD6F98">
      <w:pPr>
        <w:widowControl w:val="0"/>
        <w:autoSpaceDE w:val="0"/>
        <w:autoSpaceDN w:val="0"/>
        <w:adjustRightInd w:val="0"/>
        <w:spacing w:after="240" w:line="240" w:lineRule="auto"/>
        <w:rPr>
          <w:rFonts w:ascii="Times" w:hAnsi="Times" w:cs="Times"/>
          <w:sz w:val="24"/>
          <w:szCs w:val="24"/>
        </w:rPr>
      </w:pPr>
    </w:p>
    <w:p w14:paraId="4A3E5DED" w14:textId="77777777" w:rsidR="009716DA" w:rsidRDefault="009716DA" w:rsidP="00AD6F98">
      <w:pPr>
        <w:widowControl w:val="0"/>
        <w:autoSpaceDE w:val="0"/>
        <w:autoSpaceDN w:val="0"/>
        <w:adjustRightInd w:val="0"/>
        <w:spacing w:after="240" w:line="240" w:lineRule="auto"/>
        <w:rPr>
          <w:rFonts w:ascii="Times" w:hAnsi="Times" w:cs="Times"/>
          <w:sz w:val="24"/>
          <w:szCs w:val="24"/>
        </w:rPr>
      </w:pPr>
    </w:p>
    <w:p w14:paraId="55A61D32" w14:textId="77777777" w:rsidR="009716DA" w:rsidRDefault="009716DA" w:rsidP="00AD6F98">
      <w:pPr>
        <w:widowControl w:val="0"/>
        <w:autoSpaceDE w:val="0"/>
        <w:autoSpaceDN w:val="0"/>
        <w:adjustRightInd w:val="0"/>
        <w:spacing w:after="240" w:line="240" w:lineRule="auto"/>
        <w:rPr>
          <w:rFonts w:ascii="Times" w:hAnsi="Times" w:cs="Times"/>
          <w:sz w:val="24"/>
          <w:szCs w:val="24"/>
        </w:rPr>
      </w:pPr>
    </w:p>
    <w:p w14:paraId="60BAE7AC" w14:textId="77777777" w:rsidR="009716DA" w:rsidRDefault="009716DA" w:rsidP="00AD6F98">
      <w:pPr>
        <w:widowControl w:val="0"/>
        <w:autoSpaceDE w:val="0"/>
        <w:autoSpaceDN w:val="0"/>
        <w:adjustRightInd w:val="0"/>
        <w:spacing w:after="240" w:line="240" w:lineRule="auto"/>
        <w:rPr>
          <w:rFonts w:ascii="Times" w:hAnsi="Times" w:cs="Times"/>
          <w:sz w:val="24"/>
          <w:szCs w:val="24"/>
        </w:rPr>
      </w:pPr>
    </w:p>
    <w:p w14:paraId="7D568986" w14:textId="77777777" w:rsidR="009716DA" w:rsidRDefault="009716DA" w:rsidP="00AD6F98">
      <w:pPr>
        <w:widowControl w:val="0"/>
        <w:autoSpaceDE w:val="0"/>
        <w:autoSpaceDN w:val="0"/>
        <w:adjustRightInd w:val="0"/>
        <w:spacing w:after="240" w:line="240" w:lineRule="auto"/>
        <w:rPr>
          <w:rFonts w:ascii="Times" w:hAnsi="Times" w:cs="Times"/>
          <w:sz w:val="24"/>
          <w:szCs w:val="24"/>
        </w:rPr>
      </w:pPr>
    </w:p>
    <w:p w14:paraId="7BE6C3ED" w14:textId="77777777" w:rsidR="009716DA" w:rsidRDefault="009716DA" w:rsidP="00AD6F98">
      <w:pPr>
        <w:widowControl w:val="0"/>
        <w:autoSpaceDE w:val="0"/>
        <w:autoSpaceDN w:val="0"/>
        <w:adjustRightInd w:val="0"/>
        <w:spacing w:after="240" w:line="240" w:lineRule="auto"/>
        <w:rPr>
          <w:rFonts w:ascii="Times" w:hAnsi="Times" w:cs="Times"/>
          <w:sz w:val="24"/>
          <w:szCs w:val="24"/>
        </w:rPr>
      </w:pPr>
    </w:p>
    <w:p w14:paraId="5EF74AD0" w14:textId="77777777" w:rsidR="009716DA" w:rsidRDefault="009716DA" w:rsidP="00AD6F98">
      <w:pPr>
        <w:widowControl w:val="0"/>
        <w:autoSpaceDE w:val="0"/>
        <w:autoSpaceDN w:val="0"/>
        <w:adjustRightInd w:val="0"/>
        <w:spacing w:after="240" w:line="240" w:lineRule="auto"/>
        <w:rPr>
          <w:rFonts w:ascii="Times" w:hAnsi="Times" w:cs="Times"/>
          <w:sz w:val="24"/>
          <w:szCs w:val="24"/>
        </w:rPr>
      </w:pPr>
    </w:p>
    <w:p w14:paraId="4FFE072C" w14:textId="77777777" w:rsidR="009716DA" w:rsidRDefault="009716DA" w:rsidP="00AD6F98">
      <w:pPr>
        <w:widowControl w:val="0"/>
        <w:autoSpaceDE w:val="0"/>
        <w:autoSpaceDN w:val="0"/>
        <w:adjustRightInd w:val="0"/>
        <w:spacing w:after="240" w:line="240" w:lineRule="auto"/>
        <w:rPr>
          <w:rFonts w:ascii="Times" w:hAnsi="Times" w:cs="Times"/>
          <w:sz w:val="24"/>
          <w:szCs w:val="24"/>
        </w:rPr>
      </w:pPr>
    </w:p>
    <w:p w14:paraId="5F65F541" w14:textId="77777777" w:rsidR="009716DA" w:rsidRDefault="009716DA" w:rsidP="00AD6F98">
      <w:pPr>
        <w:widowControl w:val="0"/>
        <w:autoSpaceDE w:val="0"/>
        <w:autoSpaceDN w:val="0"/>
        <w:adjustRightInd w:val="0"/>
        <w:spacing w:after="240" w:line="240" w:lineRule="auto"/>
        <w:rPr>
          <w:rFonts w:ascii="Times" w:hAnsi="Times" w:cs="Times"/>
          <w:sz w:val="24"/>
          <w:szCs w:val="24"/>
        </w:rPr>
      </w:pPr>
    </w:p>
    <w:p w14:paraId="657EA962" w14:textId="77777777" w:rsidR="009716DA" w:rsidRDefault="009716DA" w:rsidP="00AD6F98">
      <w:pPr>
        <w:widowControl w:val="0"/>
        <w:autoSpaceDE w:val="0"/>
        <w:autoSpaceDN w:val="0"/>
        <w:adjustRightInd w:val="0"/>
        <w:spacing w:after="240" w:line="240" w:lineRule="auto"/>
        <w:rPr>
          <w:rFonts w:ascii="Times" w:hAnsi="Times" w:cs="Times"/>
          <w:sz w:val="24"/>
          <w:szCs w:val="24"/>
        </w:rPr>
      </w:pPr>
    </w:p>
    <w:p w14:paraId="47350E96" w14:textId="77777777" w:rsidR="009716DA" w:rsidRDefault="009716DA" w:rsidP="00AD6F98">
      <w:pPr>
        <w:widowControl w:val="0"/>
        <w:autoSpaceDE w:val="0"/>
        <w:autoSpaceDN w:val="0"/>
        <w:adjustRightInd w:val="0"/>
        <w:spacing w:after="240" w:line="240" w:lineRule="auto"/>
        <w:rPr>
          <w:rFonts w:ascii="Times" w:hAnsi="Times" w:cs="Times"/>
          <w:sz w:val="24"/>
          <w:szCs w:val="24"/>
        </w:rPr>
      </w:pPr>
    </w:p>
    <w:p w14:paraId="00701F7A" w14:textId="77777777" w:rsidR="005474E9" w:rsidRDefault="005474E9" w:rsidP="00AD6F98">
      <w:pPr>
        <w:widowControl w:val="0"/>
        <w:autoSpaceDE w:val="0"/>
        <w:autoSpaceDN w:val="0"/>
        <w:adjustRightInd w:val="0"/>
        <w:spacing w:after="240" w:line="240" w:lineRule="auto"/>
        <w:rPr>
          <w:rFonts w:ascii="Times New Roman" w:hAnsi="Times New Roman" w:cs="Times New Roman"/>
          <w:sz w:val="32"/>
          <w:szCs w:val="32"/>
        </w:rPr>
      </w:pPr>
    </w:p>
    <w:p w14:paraId="68F0B649" w14:textId="5461E727" w:rsidR="00AD6F98" w:rsidRPr="00A22288" w:rsidRDefault="000915A0" w:rsidP="00E001D7">
      <w:pPr>
        <w:widowControl w:val="0"/>
        <w:autoSpaceDE w:val="0"/>
        <w:autoSpaceDN w:val="0"/>
        <w:adjustRightInd w:val="0"/>
        <w:spacing w:after="240" w:line="240" w:lineRule="auto"/>
        <w:jc w:val="center"/>
        <w:rPr>
          <w:rFonts w:ascii="Times" w:hAnsi="Times" w:cs="Times"/>
          <w:sz w:val="24"/>
          <w:szCs w:val="24"/>
        </w:rPr>
      </w:pPr>
      <w:r>
        <w:rPr>
          <w:rFonts w:ascii="Times" w:hAnsi="Times" w:cs="Times"/>
          <w:b/>
          <w:bCs/>
          <w:sz w:val="24"/>
          <w:szCs w:val="24"/>
        </w:rPr>
        <w:t>Appendix D</w:t>
      </w:r>
      <w:r w:rsidR="00AD6F98" w:rsidRPr="00A22288">
        <w:rPr>
          <w:rFonts w:ascii="Times" w:hAnsi="Times" w:cs="Times"/>
          <w:b/>
          <w:bCs/>
          <w:sz w:val="24"/>
          <w:szCs w:val="24"/>
        </w:rPr>
        <w:t>: Consent Form</w:t>
      </w:r>
      <w:r w:rsidR="00A22288">
        <w:rPr>
          <w:rFonts w:ascii="Times" w:hAnsi="Times" w:cs="Times"/>
          <w:b/>
          <w:bCs/>
          <w:sz w:val="24"/>
          <w:szCs w:val="24"/>
        </w:rPr>
        <w:t xml:space="preserve"> for Interviews</w:t>
      </w:r>
    </w:p>
    <w:p w14:paraId="2FC782F0" w14:textId="3A127E9D" w:rsidR="00BF0B08" w:rsidRDefault="00BF0B08" w:rsidP="00BF0B08">
      <w:pPr>
        <w:widowControl w:val="0"/>
        <w:tabs>
          <w:tab w:val="center" w:pos="4680"/>
        </w:tabs>
        <w:autoSpaceDE w:val="0"/>
        <w:autoSpaceDN w:val="0"/>
        <w:adjustRightInd w:val="0"/>
        <w:spacing w:after="0" w:line="240" w:lineRule="auto"/>
        <w:rPr>
          <w:rFonts w:ascii="Times" w:hAnsi="Times" w:cs="Times"/>
          <w:sz w:val="32"/>
          <w:szCs w:val="32"/>
        </w:rPr>
      </w:pPr>
      <w:r>
        <w:rPr>
          <w:rFonts w:ascii="Times" w:hAnsi="Times" w:cs="Times"/>
          <w:noProof/>
          <w:sz w:val="24"/>
          <w:szCs w:val="24"/>
          <w:lang w:val="en-IN" w:eastAsia="en-IN"/>
        </w:rPr>
        <w:drawing>
          <wp:inline distT="0" distB="0" distL="0" distR="0" wp14:anchorId="13F6EF75" wp14:editId="034D0CD0">
            <wp:extent cx="1870075" cy="606425"/>
            <wp:effectExtent l="0" t="0" r="9525" b="0"/>
            <wp:docPr id="1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70075" cy="606425"/>
                    </a:xfrm>
                    <a:prstGeom prst="rect">
                      <a:avLst/>
                    </a:prstGeom>
                    <a:noFill/>
                    <a:ln>
                      <a:noFill/>
                    </a:ln>
                  </pic:spPr>
                </pic:pic>
              </a:graphicData>
            </a:graphic>
          </wp:inline>
        </w:drawing>
      </w:r>
      <w:r>
        <w:rPr>
          <w:rFonts w:ascii="Times" w:hAnsi="Times" w:cs="Times"/>
          <w:sz w:val="24"/>
          <w:szCs w:val="24"/>
        </w:rPr>
        <w:t xml:space="preserve"> </w:t>
      </w:r>
      <w:r w:rsidR="00E001D7">
        <w:rPr>
          <w:rFonts w:ascii="Times" w:hAnsi="Times" w:cs="Times"/>
          <w:noProof/>
          <w:sz w:val="24"/>
          <w:szCs w:val="24"/>
        </w:rPr>
        <w:t xml:space="preserve">     </w:t>
      </w:r>
      <w:r w:rsidRPr="00A22288">
        <w:rPr>
          <w:rFonts w:ascii="Times" w:hAnsi="Times" w:cs="Times"/>
          <w:sz w:val="24"/>
          <w:szCs w:val="24"/>
        </w:rPr>
        <w:t>INFORMED CONSENT</w:t>
      </w:r>
    </w:p>
    <w:p w14:paraId="47EF5CC2" w14:textId="77777777" w:rsidR="00BF0B08" w:rsidRDefault="00BF0B08" w:rsidP="00BF0B08">
      <w:pPr>
        <w:widowControl w:val="0"/>
        <w:tabs>
          <w:tab w:val="center" w:pos="4680"/>
        </w:tabs>
        <w:autoSpaceDE w:val="0"/>
        <w:autoSpaceDN w:val="0"/>
        <w:adjustRightInd w:val="0"/>
        <w:spacing w:after="0" w:line="240" w:lineRule="auto"/>
        <w:rPr>
          <w:rFonts w:ascii="Times" w:hAnsi="Times" w:cs="Times"/>
          <w:sz w:val="24"/>
          <w:szCs w:val="24"/>
        </w:rPr>
      </w:pPr>
    </w:p>
    <w:p w14:paraId="63C6B8AC" w14:textId="4409A02D" w:rsidR="00AD6F98" w:rsidRPr="00A22288" w:rsidRDefault="00AD6F98" w:rsidP="000B6D8E">
      <w:pPr>
        <w:rPr>
          <w:rFonts w:ascii="Times New Roman" w:hAnsi="Times New Roman" w:cs="Times New Roman"/>
          <w:sz w:val="24"/>
          <w:szCs w:val="24"/>
        </w:rPr>
      </w:pPr>
      <w:r w:rsidRPr="00A22288">
        <w:rPr>
          <w:rFonts w:ascii="Times New Roman" w:hAnsi="Times New Roman" w:cs="Times New Roman"/>
          <w:sz w:val="24"/>
          <w:szCs w:val="24"/>
        </w:rPr>
        <w:t xml:space="preserve">Title: </w:t>
      </w:r>
      <w:r w:rsidR="00013251" w:rsidRPr="00A22288">
        <w:rPr>
          <w:rFonts w:ascii="Times New Roman" w:hAnsi="Times New Roman" w:cs="Times New Roman"/>
          <w:sz w:val="24"/>
          <w:szCs w:val="24"/>
        </w:rPr>
        <w:t>The Psychology of Non-Participation: The Psychosocial Effects of Algerian</w:t>
      </w:r>
      <w:r w:rsidR="00B96CD0" w:rsidRPr="00A22288">
        <w:rPr>
          <w:rFonts w:ascii="Times New Roman" w:hAnsi="Times New Roman" w:cs="Times New Roman"/>
          <w:sz w:val="24"/>
          <w:szCs w:val="24"/>
        </w:rPr>
        <w:t xml:space="preserve"> Culture, Identity and Trauma</w:t>
      </w:r>
      <w:r w:rsidR="00013251" w:rsidRPr="00A22288">
        <w:rPr>
          <w:rFonts w:ascii="Times New Roman" w:hAnsi="Times New Roman" w:cs="Times New Roman"/>
          <w:sz w:val="24"/>
          <w:szCs w:val="24"/>
        </w:rPr>
        <w:t xml:space="preserve"> </w:t>
      </w:r>
      <w:proofErr w:type="gramStart"/>
      <w:r w:rsidR="00013251" w:rsidRPr="00A22288">
        <w:rPr>
          <w:rFonts w:ascii="Times New Roman" w:hAnsi="Times New Roman" w:cs="Times New Roman"/>
          <w:sz w:val="24"/>
          <w:szCs w:val="24"/>
        </w:rPr>
        <w:t>During</w:t>
      </w:r>
      <w:proofErr w:type="gramEnd"/>
      <w:r w:rsidR="00013251" w:rsidRPr="00A22288">
        <w:rPr>
          <w:rFonts w:ascii="Times New Roman" w:hAnsi="Times New Roman" w:cs="Times New Roman"/>
          <w:sz w:val="24"/>
          <w:szCs w:val="24"/>
        </w:rPr>
        <w:t xml:space="preserve"> the Arab Spring Uprising</w:t>
      </w:r>
      <w:r w:rsidR="00B96CD0" w:rsidRPr="00A22288">
        <w:rPr>
          <w:rFonts w:ascii="Times New Roman" w:hAnsi="Times New Roman" w:cs="Times New Roman"/>
          <w:sz w:val="24"/>
          <w:szCs w:val="24"/>
        </w:rPr>
        <w:t>s</w:t>
      </w:r>
    </w:p>
    <w:p w14:paraId="59A79565" w14:textId="452DDB9F" w:rsidR="00AD6F98" w:rsidRPr="00A22288" w:rsidRDefault="00AD6F98" w:rsidP="00AD6F98">
      <w:pPr>
        <w:widowControl w:val="0"/>
        <w:autoSpaceDE w:val="0"/>
        <w:autoSpaceDN w:val="0"/>
        <w:adjustRightInd w:val="0"/>
        <w:spacing w:after="240" w:line="240" w:lineRule="auto"/>
        <w:rPr>
          <w:rFonts w:ascii="Times" w:hAnsi="Times" w:cs="Times"/>
          <w:sz w:val="24"/>
          <w:szCs w:val="24"/>
        </w:rPr>
      </w:pPr>
      <w:r w:rsidRPr="00A22288">
        <w:rPr>
          <w:rFonts w:ascii="Times New Roman" w:hAnsi="Times New Roman" w:cs="Times New Roman"/>
          <w:sz w:val="24"/>
          <w:szCs w:val="24"/>
        </w:rPr>
        <w:t xml:space="preserve">Investigator: </w:t>
      </w:r>
      <w:r w:rsidR="00013251" w:rsidRPr="00A22288">
        <w:rPr>
          <w:rFonts w:ascii="Times New Roman" w:hAnsi="Times New Roman" w:cs="Times New Roman"/>
          <w:sz w:val="24"/>
          <w:szCs w:val="24"/>
        </w:rPr>
        <w:t xml:space="preserve">Benjamin Wolf, </w:t>
      </w:r>
      <w:r w:rsidRPr="00A22288">
        <w:rPr>
          <w:rFonts w:ascii="Times New Roman" w:hAnsi="Times New Roman" w:cs="Times New Roman"/>
          <w:sz w:val="24"/>
          <w:szCs w:val="24"/>
        </w:rPr>
        <w:t xml:space="preserve">Doctoral Student at </w:t>
      </w:r>
      <w:proofErr w:type="gramStart"/>
      <w:r w:rsidRPr="00A22288">
        <w:rPr>
          <w:rFonts w:ascii="Times New Roman" w:hAnsi="Times New Roman" w:cs="Times New Roman"/>
          <w:sz w:val="24"/>
          <w:szCs w:val="24"/>
        </w:rPr>
        <w:t>The</w:t>
      </w:r>
      <w:proofErr w:type="gramEnd"/>
      <w:r w:rsidRPr="00A22288">
        <w:rPr>
          <w:rFonts w:ascii="Times New Roman" w:hAnsi="Times New Roman" w:cs="Times New Roman"/>
          <w:sz w:val="24"/>
          <w:szCs w:val="24"/>
        </w:rPr>
        <w:t xml:space="preserve"> Chicago School of Professional Psychology International Psychology Program </w:t>
      </w:r>
    </w:p>
    <w:p w14:paraId="0D1B27A6" w14:textId="77777777" w:rsidR="00AD6F98" w:rsidRPr="00A22288" w:rsidRDefault="00AD6F98" w:rsidP="00AD6F98">
      <w:pPr>
        <w:widowControl w:val="0"/>
        <w:autoSpaceDE w:val="0"/>
        <w:autoSpaceDN w:val="0"/>
        <w:adjustRightInd w:val="0"/>
        <w:spacing w:after="240" w:line="240" w:lineRule="auto"/>
        <w:rPr>
          <w:rFonts w:ascii="Times" w:hAnsi="Times" w:cs="Times"/>
          <w:sz w:val="24"/>
          <w:szCs w:val="24"/>
        </w:rPr>
      </w:pPr>
      <w:r w:rsidRPr="00A22288">
        <w:rPr>
          <w:rFonts w:ascii="Times New Roman" w:hAnsi="Times New Roman" w:cs="Times New Roman"/>
          <w:sz w:val="24"/>
          <w:szCs w:val="24"/>
        </w:rPr>
        <w:t xml:space="preserve">We are asking you to participate in a research study. Please take your time to read the information below and feel free to ask any questions before signing this document. </w:t>
      </w:r>
    </w:p>
    <w:p w14:paraId="65CCCA9E" w14:textId="1FF975A4" w:rsidR="00AD6F98" w:rsidRPr="00A22288" w:rsidRDefault="00AD6F98" w:rsidP="00AD6F98">
      <w:pPr>
        <w:widowControl w:val="0"/>
        <w:autoSpaceDE w:val="0"/>
        <w:autoSpaceDN w:val="0"/>
        <w:adjustRightInd w:val="0"/>
        <w:spacing w:after="240" w:line="240" w:lineRule="auto"/>
        <w:rPr>
          <w:rFonts w:ascii="Times" w:hAnsi="Times" w:cs="Times"/>
          <w:sz w:val="24"/>
          <w:szCs w:val="24"/>
        </w:rPr>
      </w:pPr>
      <w:r w:rsidRPr="00A22288">
        <w:rPr>
          <w:rFonts w:ascii="Times New Roman" w:hAnsi="Times New Roman" w:cs="Times New Roman"/>
          <w:sz w:val="24"/>
          <w:szCs w:val="24"/>
        </w:rPr>
        <w:t xml:space="preserve">Purpose: This research study </w:t>
      </w:r>
      <w:proofErr w:type="gramStart"/>
      <w:r w:rsidRPr="00A22288">
        <w:rPr>
          <w:rFonts w:ascii="Times New Roman" w:hAnsi="Times New Roman" w:cs="Times New Roman"/>
          <w:sz w:val="24"/>
          <w:szCs w:val="24"/>
        </w:rPr>
        <w:t>is being conducted</w:t>
      </w:r>
      <w:proofErr w:type="gramEnd"/>
      <w:r w:rsidRPr="00A22288">
        <w:rPr>
          <w:rFonts w:ascii="Times New Roman" w:hAnsi="Times New Roman" w:cs="Times New Roman"/>
          <w:sz w:val="24"/>
          <w:szCs w:val="24"/>
        </w:rPr>
        <w:t xml:space="preserve"> to obtain information on the </w:t>
      </w:r>
      <w:r w:rsidR="00013251" w:rsidRPr="00A22288">
        <w:rPr>
          <w:rFonts w:ascii="Times New Roman" w:hAnsi="Times New Roman" w:cs="Times New Roman"/>
          <w:sz w:val="24"/>
          <w:szCs w:val="24"/>
        </w:rPr>
        <w:t>culture, identity and history of Algerians during the Arab Spring uprisings</w:t>
      </w:r>
      <w:r w:rsidRPr="00A22288">
        <w:rPr>
          <w:rFonts w:ascii="Times New Roman" w:hAnsi="Times New Roman" w:cs="Times New Roman"/>
          <w:sz w:val="24"/>
          <w:szCs w:val="24"/>
        </w:rPr>
        <w:t xml:space="preserve">. The information collected </w:t>
      </w:r>
      <w:proofErr w:type="gramStart"/>
      <w:r w:rsidRPr="00A22288">
        <w:rPr>
          <w:rFonts w:ascii="Times New Roman" w:hAnsi="Times New Roman" w:cs="Times New Roman"/>
          <w:sz w:val="24"/>
          <w:szCs w:val="24"/>
        </w:rPr>
        <w:t>will be used</w:t>
      </w:r>
      <w:proofErr w:type="gramEnd"/>
      <w:r w:rsidRPr="00A22288">
        <w:rPr>
          <w:rFonts w:ascii="Times New Roman" w:hAnsi="Times New Roman" w:cs="Times New Roman"/>
          <w:sz w:val="24"/>
          <w:szCs w:val="24"/>
        </w:rPr>
        <w:t xml:space="preserve"> to understand </w:t>
      </w:r>
      <w:r w:rsidR="00013251" w:rsidRPr="00A22288">
        <w:rPr>
          <w:rFonts w:ascii="Times New Roman" w:hAnsi="Times New Roman" w:cs="Times New Roman"/>
          <w:sz w:val="24"/>
          <w:szCs w:val="24"/>
        </w:rPr>
        <w:t xml:space="preserve">psychological effects and </w:t>
      </w:r>
      <w:r w:rsidRPr="00A22288">
        <w:rPr>
          <w:rFonts w:ascii="Times New Roman" w:hAnsi="Times New Roman" w:cs="Times New Roman"/>
          <w:sz w:val="24"/>
          <w:szCs w:val="24"/>
        </w:rPr>
        <w:t xml:space="preserve">cultural experiences of </w:t>
      </w:r>
      <w:r w:rsidR="00013251" w:rsidRPr="00A22288">
        <w:rPr>
          <w:rFonts w:ascii="Times New Roman" w:hAnsi="Times New Roman" w:cs="Times New Roman"/>
          <w:sz w:val="24"/>
          <w:szCs w:val="24"/>
        </w:rPr>
        <w:t xml:space="preserve">those living in Algeria prior to 2010.    </w:t>
      </w:r>
    </w:p>
    <w:p w14:paraId="2E3745E8" w14:textId="6C72551D" w:rsidR="00013251" w:rsidRPr="00A22288" w:rsidRDefault="00AD6F98" w:rsidP="00AD6F98">
      <w:pPr>
        <w:widowControl w:val="0"/>
        <w:autoSpaceDE w:val="0"/>
        <w:autoSpaceDN w:val="0"/>
        <w:adjustRightInd w:val="0"/>
        <w:spacing w:after="240" w:line="240" w:lineRule="auto"/>
        <w:rPr>
          <w:rFonts w:ascii="Times New Roman" w:hAnsi="Times New Roman" w:cs="Times New Roman"/>
          <w:sz w:val="24"/>
          <w:szCs w:val="24"/>
        </w:rPr>
      </w:pPr>
      <w:r w:rsidRPr="00A22288">
        <w:rPr>
          <w:rFonts w:ascii="Times New Roman" w:hAnsi="Times New Roman" w:cs="Times New Roman"/>
          <w:sz w:val="24"/>
          <w:szCs w:val="24"/>
        </w:rPr>
        <w:t xml:space="preserve">Procedures: </w:t>
      </w:r>
      <w:r w:rsidRPr="00A22288">
        <w:rPr>
          <w:rFonts w:ascii="Times" w:hAnsi="Times" w:cs="Times"/>
          <w:i/>
          <w:iCs/>
          <w:sz w:val="24"/>
          <w:szCs w:val="24"/>
        </w:rPr>
        <w:t xml:space="preserve">Step 1: </w:t>
      </w:r>
      <w:r w:rsidR="000915A0">
        <w:rPr>
          <w:rFonts w:ascii="Times New Roman" w:hAnsi="Times New Roman" w:cs="Times New Roman"/>
          <w:sz w:val="24"/>
          <w:szCs w:val="24"/>
        </w:rPr>
        <w:t xml:space="preserve">You will be participating in </w:t>
      </w:r>
      <w:r w:rsidRPr="00A22288">
        <w:rPr>
          <w:rFonts w:ascii="Times New Roman" w:hAnsi="Times New Roman" w:cs="Times New Roman"/>
          <w:sz w:val="24"/>
          <w:szCs w:val="24"/>
        </w:rPr>
        <w:t xml:space="preserve">Individual Interviews and </w:t>
      </w:r>
      <w:proofErr w:type="gramStart"/>
      <w:r w:rsidRPr="00A22288">
        <w:rPr>
          <w:rFonts w:ascii="Times New Roman" w:hAnsi="Times New Roman" w:cs="Times New Roman"/>
          <w:sz w:val="24"/>
          <w:szCs w:val="24"/>
        </w:rPr>
        <w:t>will be asked</w:t>
      </w:r>
      <w:proofErr w:type="gramEnd"/>
      <w:r w:rsidRPr="00A22288">
        <w:rPr>
          <w:rFonts w:ascii="Times New Roman" w:hAnsi="Times New Roman" w:cs="Times New Roman"/>
          <w:sz w:val="24"/>
          <w:szCs w:val="24"/>
        </w:rPr>
        <w:t xml:space="preserve"> in face to face, in</w:t>
      </w:r>
      <w:r w:rsidR="000915A0">
        <w:rPr>
          <w:rFonts w:ascii="Times New Roman" w:hAnsi="Times New Roman" w:cs="Times New Roman"/>
          <w:sz w:val="24"/>
          <w:szCs w:val="24"/>
        </w:rPr>
        <w:t xml:space="preserve"> depth individual interview, seven</w:t>
      </w:r>
      <w:r w:rsidRPr="00A22288">
        <w:rPr>
          <w:rFonts w:ascii="Times New Roman" w:hAnsi="Times New Roman" w:cs="Times New Roman"/>
          <w:sz w:val="24"/>
          <w:szCs w:val="24"/>
        </w:rPr>
        <w:t xml:space="preserve"> open-ended questions about your </w:t>
      </w:r>
      <w:r w:rsidR="00013251" w:rsidRPr="00A22288">
        <w:rPr>
          <w:rFonts w:ascii="Times New Roman" w:hAnsi="Times New Roman" w:cs="Times New Roman"/>
          <w:sz w:val="24"/>
          <w:szCs w:val="24"/>
        </w:rPr>
        <w:t>culture, history and id</w:t>
      </w:r>
      <w:r w:rsidR="000915A0">
        <w:rPr>
          <w:rFonts w:ascii="Times New Roman" w:hAnsi="Times New Roman" w:cs="Times New Roman"/>
          <w:sz w:val="24"/>
          <w:szCs w:val="24"/>
        </w:rPr>
        <w:t>entity</w:t>
      </w:r>
      <w:r w:rsidRPr="00A22288">
        <w:rPr>
          <w:rFonts w:ascii="Times New Roman" w:hAnsi="Times New Roman" w:cs="Times New Roman"/>
          <w:sz w:val="24"/>
          <w:szCs w:val="24"/>
        </w:rPr>
        <w:t xml:space="preserve">. Your responses </w:t>
      </w:r>
      <w:proofErr w:type="gramStart"/>
      <w:r w:rsidRPr="00A22288">
        <w:rPr>
          <w:rFonts w:ascii="Times New Roman" w:hAnsi="Times New Roman" w:cs="Times New Roman"/>
          <w:sz w:val="24"/>
          <w:szCs w:val="24"/>
        </w:rPr>
        <w:t>will be audiotaped</w:t>
      </w:r>
      <w:proofErr w:type="gramEnd"/>
      <w:r w:rsidRPr="00A22288">
        <w:rPr>
          <w:rFonts w:ascii="Times New Roman" w:hAnsi="Times New Roman" w:cs="Times New Roman"/>
          <w:sz w:val="24"/>
          <w:szCs w:val="24"/>
        </w:rPr>
        <w:t xml:space="preserve"> and your reactions will be recorded in the researcher’s personal journal during the interviews. Your individual key informant interview </w:t>
      </w:r>
      <w:proofErr w:type="gramStart"/>
      <w:r w:rsidRPr="00A22288">
        <w:rPr>
          <w:rFonts w:ascii="Times New Roman" w:hAnsi="Times New Roman" w:cs="Times New Roman"/>
          <w:sz w:val="24"/>
          <w:szCs w:val="24"/>
        </w:rPr>
        <w:t>will be conducted</w:t>
      </w:r>
      <w:proofErr w:type="gramEnd"/>
      <w:r w:rsidRPr="00A22288">
        <w:rPr>
          <w:rFonts w:ascii="Times New Roman" w:hAnsi="Times New Roman" w:cs="Times New Roman"/>
          <w:sz w:val="24"/>
          <w:szCs w:val="24"/>
        </w:rPr>
        <w:t xml:space="preserve"> one time only and will take one hour. Your individual key informant interview will take place between the months of </w:t>
      </w:r>
      <w:r w:rsidR="00013251" w:rsidRPr="00A22288">
        <w:rPr>
          <w:rFonts w:ascii="Times New Roman" w:hAnsi="Times New Roman" w:cs="Times New Roman"/>
          <w:sz w:val="24"/>
          <w:szCs w:val="24"/>
        </w:rPr>
        <w:t xml:space="preserve">XXXX - </w:t>
      </w:r>
      <w:proofErr w:type="spellStart"/>
      <w:r w:rsidR="00013251" w:rsidRPr="00A22288">
        <w:rPr>
          <w:rFonts w:ascii="Times New Roman" w:hAnsi="Times New Roman" w:cs="Times New Roman"/>
          <w:sz w:val="24"/>
          <w:szCs w:val="24"/>
        </w:rPr>
        <w:t>XXXx</w:t>
      </w:r>
      <w:proofErr w:type="spellEnd"/>
      <w:r w:rsidRPr="00A22288">
        <w:rPr>
          <w:rFonts w:ascii="Times New Roman" w:hAnsi="Times New Roman" w:cs="Times New Roman"/>
          <w:sz w:val="24"/>
          <w:szCs w:val="24"/>
        </w:rPr>
        <w:t xml:space="preserve"> at </w:t>
      </w:r>
      <w:r w:rsidR="00013251" w:rsidRPr="00A22288">
        <w:rPr>
          <w:rFonts w:ascii="Times New Roman" w:hAnsi="Times New Roman" w:cs="Times New Roman"/>
          <w:sz w:val="24"/>
          <w:szCs w:val="24"/>
        </w:rPr>
        <w:t>XXXX</w:t>
      </w:r>
      <w:r w:rsidRPr="00A22288">
        <w:rPr>
          <w:rFonts w:ascii="Times New Roman" w:hAnsi="Times New Roman" w:cs="Times New Roman"/>
          <w:sz w:val="24"/>
          <w:szCs w:val="24"/>
        </w:rPr>
        <w:t xml:space="preserve"> </w:t>
      </w:r>
    </w:p>
    <w:p w14:paraId="6B8544CE" w14:textId="77777777" w:rsidR="000915A0" w:rsidRDefault="00AD6F98" w:rsidP="00AD6F98">
      <w:pPr>
        <w:widowControl w:val="0"/>
        <w:autoSpaceDE w:val="0"/>
        <w:autoSpaceDN w:val="0"/>
        <w:adjustRightInd w:val="0"/>
        <w:spacing w:after="240" w:line="240" w:lineRule="auto"/>
        <w:rPr>
          <w:rFonts w:ascii="Times New Roman" w:hAnsi="Times New Roman" w:cs="Times New Roman"/>
          <w:sz w:val="24"/>
          <w:szCs w:val="24"/>
        </w:rPr>
      </w:pPr>
      <w:r w:rsidRPr="00A22288">
        <w:rPr>
          <w:rFonts w:ascii="Times" w:hAnsi="Times" w:cs="Times"/>
          <w:i/>
          <w:iCs/>
          <w:sz w:val="24"/>
          <w:szCs w:val="24"/>
        </w:rPr>
        <w:t xml:space="preserve">Step 2: </w:t>
      </w:r>
      <w:r w:rsidRPr="00A22288">
        <w:rPr>
          <w:rFonts w:ascii="Times New Roman" w:hAnsi="Times New Roman" w:cs="Times New Roman"/>
          <w:sz w:val="24"/>
          <w:szCs w:val="24"/>
        </w:rPr>
        <w:t xml:space="preserve">After your individual key informant interview </w:t>
      </w:r>
      <w:proofErr w:type="gramStart"/>
      <w:r w:rsidRPr="00A22288">
        <w:rPr>
          <w:rFonts w:ascii="Times New Roman" w:hAnsi="Times New Roman" w:cs="Times New Roman"/>
          <w:sz w:val="24"/>
          <w:szCs w:val="24"/>
        </w:rPr>
        <w:t>has been completed</w:t>
      </w:r>
      <w:proofErr w:type="gramEnd"/>
      <w:r w:rsidRPr="00A22288">
        <w:rPr>
          <w:rFonts w:ascii="Times New Roman" w:hAnsi="Times New Roman" w:cs="Times New Roman"/>
          <w:sz w:val="24"/>
          <w:szCs w:val="24"/>
        </w:rPr>
        <w:t>, yo</w:t>
      </w:r>
      <w:r w:rsidR="00013251" w:rsidRPr="00A22288">
        <w:rPr>
          <w:rFonts w:ascii="Times New Roman" w:hAnsi="Times New Roman" w:cs="Times New Roman"/>
          <w:sz w:val="24"/>
          <w:szCs w:val="24"/>
        </w:rPr>
        <w:t>u will receive an additional $15</w:t>
      </w:r>
      <w:r w:rsidRPr="00A22288">
        <w:rPr>
          <w:rFonts w:ascii="Times New Roman" w:hAnsi="Times New Roman" w:cs="Times New Roman"/>
          <w:sz w:val="24"/>
          <w:szCs w:val="24"/>
        </w:rPr>
        <w:t xml:space="preserve"> Gift Certificate to </w:t>
      </w:r>
      <w:r w:rsidR="00013251" w:rsidRPr="00A22288">
        <w:rPr>
          <w:rFonts w:ascii="Times New Roman" w:hAnsi="Times New Roman" w:cs="Times New Roman"/>
          <w:sz w:val="24"/>
          <w:szCs w:val="24"/>
        </w:rPr>
        <w:t>XXX</w:t>
      </w:r>
      <w:r w:rsidRPr="00A22288">
        <w:rPr>
          <w:rFonts w:ascii="Times New Roman" w:hAnsi="Times New Roman" w:cs="Times New Roman"/>
          <w:sz w:val="24"/>
          <w:szCs w:val="24"/>
        </w:rPr>
        <w:t xml:space="preserve"> to compensate you for taking part </w:t>
      </w:r>
    </w:p>
    <w:p w14:paraId="0957296C" w14:textId="43864BC1" w:rsidR="00AD6F98" w:rsidRPr="00A22288" w:rsidRDefault="00AD6F98" w:rsidP="00AD6F98">
      <w:pPr>
        <w:widowControl w:val="0"/>
        <w:autoSpaceDE w:val="0"/>
        <w:autoSpaceDN w:val="0"/>
        <w:adjustRightInd w:val="0"/>
        <w:spacing w:after="240" w:line="240" w:lineRule="auto"/>
        <w:rPr>
          <w:rFonts w:ascii="Times" w:hAnsi="Times" w:cs="Times"/>
          <w:sz w:val="24"/>
          <w:szCs w:val="24"/>
        </w:rPr>
      </w:pPr>
      <w:r w:rsidRPr="00A22288">
        <w:rPr>
          <w:rFonts w:ascii="Times New Roman" w:hAnsi="Times New Roman" w:cs="Times New Roman"/>
          <w:sz w:val="24"/>
          <w:szCs w:val="24"/>
        </w:rPr>
        <w:t>Risks to Participation:</w:t>
      </w:r>
      <w:r w:rsidR="00013251" w:rsidRPr="00A22288">
        <w:rPr>
          <w:rFonts w:ascii="Times New Roman" w:hAnsi="Times New Roman" w:cs="Times New Roman"/>
          <w:sz w:val="24"/>
          <w:szCs w:val="24"/>
        </w:rPr>
        <w:t xml:space="preserve"> </w:t>
      </w:r>
      <w:r w:rsidRPr="00A22288">
        <w:rPr>
          <w:rFonts w:ascii="Times New Roman" w:hAnsi="Times New Roman" w:cs="Times New Roman"/>
          <w:sz w:val="24"/>
          <w:szCs w:val="24"/>
        </w:rPr>
        <w:t xml:space="preserve">You may experience such emotions as stress, anxiety, and frustration when answering questions. To decrease and eliminate this risk to your physical, mental, and emotional health, at any time during interviews you can take a break, stop the interview, discontinue your participation in the research, not answer the questions, or leave the research study, without consequences. You will be asked if you are mentally, emotionally, and physically able to participate in an interview and answer questions prior to the start of the interview sessions. During the interview you </w:t>
      </w:r>
      <w:proofErr w:type="gramStart"/>
      <w:r w:rsidRPr="00A22288">
        <w:rPr>
          <w:rFonts w:ascii="Times New Roman" w:hAnsi="Times New Roman" w:cs="Times New Roman"/>
          <w:sz w:val="24"/>
          <w:szCs w:val="24"/>
        </w:rPr>
        <w:t>will be asked</w:t>
      </w:r>
      <w:proofErr w:type="gramEnd"/>
      <w:r w:rsidRPr="00A22288">
        <w:rPr>
          <w:rFonts w:ascii="Times New Roman" w:hAnsi="Times New Roman" w:cs="Times New Roman"/>
          <w:sz w:val="24"/>
          <w:szCs w:val="24"/>
        </w:rPr>
        <w:t xml:space="preserve"> whether you are okay to continue with the interview or whether you would like to take a break or quit the interview session. You </w:t>
      </w:r>
      <w:proofErr w:type="gramStart"/>
      <w:r w:rsidRPr="00A22288">
        <w:rPr>
          <w:rFonts w:ascii="Times New Roman" w:hAnsi="Times New Roman" w:cs="Times New Roman"/>
          <w:sz w:val="24"/>
          <w:szCs w:val="24"/>
        </w:rPr>
        <w:t>will be provided</w:t>
      </w:r>
      <w:proofErr w:type="gramEnd"/>
      <w:r w:rsidRPr="00A22288">
        <w:rPr>
          <w:rFonts w:ascii="Times New Roman" w:hAnsi="Times New Roman" w:cs="Times New Roman"/>
          <w:sz w:val="24"/>
          <w:szCs w:val="24"/>
        </w:rPr>
        <w:t xml:space="preserve"> referrals to counseling upon your request and a list of counseling agencies. </w:t>
      </w:r>
    </w:p>
    <w:p w14:paraId="6FDCD21F" w14:textId="77777777" w:rsidR="00AD6F98" w:rsidRPr="00A22288" w:rsidRDefault="00AD6F98" w:rsidP="00AD6F98">
      <w:pPr>
        <w:widowControl w:val="0"/>
        <w:autoSpaceDE w:val="0"/>
        <w:autoSpaceDN w:val="0"/>
        <w:adjustRightInd w:val="0"/>
        <w:spacing w:after="240" w:line="240" w:lineRule="auto"/>
        <w:rPr>
          <w:rFonts w:ascii="Times" w:hAnsi="Times" w:cs="Times"/>
          <w:sz w:val="24"/>
          <w:szCs w:val="24"/>
        </w:rPr>
      </w:pPr>
      <w:r w:rsidRPr="00A22288">
        <w:rPr>
          <w:rFonts w:ascii="Times New Roman" w:hAnsi="Times New Roman" w:cs="Times New Roman"/>
          <w:sz w:val="24"/>
          <w:szCs w:val="24"/>
        </w:rPr>
        <w:t xml:space="preserve">Benefits to Participants: There will be no direct benefits to participating in this study. </w:t>
      </w:r>
    </w:p>
    <w:p w14:paraId="0575F0D1" w14:textId="5D2E4321" w:rsidR="00AD6F98" w:rsidRPr="00A22288" w:rsidRDefault="00AD6F98" w:rsidP="00AD6F98">
      <w:pPr>
        <w:widowControl w:val="0"/>
        <w:autoSpaceDE w:val="0"/>
        <w:autoSpaceDN w:val="0"/>
        <w:adjustRightInd w:val="0"/>
        <w:spacing w:after="240" w:line="240" w:lineRule="auto"/>
        <w:rPr>
          <w:rFonts w:ascii="Times" w:hAnsi="Times" w:cs="Times"/>
          <w:sz w:val="24"/>
          <w:szCs w:val="24"/>
        </w:rPr>
      </w:pPr>
      <w:r w:rsidRPr="00A22288">
        <w:rPr>
          <w:rFonts w:ascii="Times New Roman" w:hAnsi="Times New Roman" w:cs="Times New Roman"/>
          <w:sz w:val="24"/>
          <w:szCs w:val="24"/>
        </w:rPr>
        <w:t xml:space="preserve">Alternatives to Participation: The participation in this study is voluntary. You may withdraw </w:t>
      </w:r>
      <w:r w:rsidRPr="00A22288">
        <w:rPr>
          <w:rFonts w:ascii="Times New Roman" w:hAnsi="Times New Roman" w:cs="Times New Roman"/>
          <w:sz w:val="24"/>
          <w:szCs w:val="24"/>
        </w:rPr>
        <w:lastRenderedPageBreak/>
        <w:t xml:space="preserve">from participation in this research at anytime without any penalty. You </w:t>
      </w:r>
      <w:proofErr w:type="gramStart"/>
      <w:r w:rsidRPr="00A22288">
        <w:rPr>
          <w:rFonts w:ascii="Times New Roman" w:hAnsi="Times New Roman" w:cs="Times New Roman"/>
          <w:sz w:val="24"/>
          <w:szCs w:val="24"/>
        </w:rPr>
        <w:t>will still be g</w:t>
      </w:r>
      <w:r w:rsidR="00013251" w:rsidRPr="00A22288">
        <w:rPr>
          <w:rFonts w:ascii="Times New Roman" w:hAnsi="Times New Roman" w:cs="Times New Roman"/>
          <w:sz w:val="24"/>
          <w:szCs w:val="24"/>
        </w:rPr>
        <w:t>iven and allowed to keep the $15</w:t>
      </w:r>
      <w:r w:rsidRPr="00A22288">
        <w:rPr>
          <w:rFonts w:ascii="Times New Roman" w:hAnsi="Times New Roman" w:cs="Times New Roman"/>
          <w:sz w:val="24"/>
          <w:szCs w:val="24"/>
        </w:rPr>
        <w:t xml:space="preserve"> Gift Certificate to</w:t>
      </w:r>
      <w:r w:rsidR="00013251" w:rsidRPr="00A22288">
        <w:rPr>
          <w:rFonts w:ascii="Times New Roman" w:hAnsi="Times New Roman" w:cs="Times New Roman"/>
          <w:sz w:val="24"/>
          <w:szCs w:val="24"/>
        </w:rPr>
        <w:t xml:space="preserve"> XXXX</w:t>
      </w:r>
      <w:r w:rsidRPr="00A22288">
        <w:rPr>
          <w:rFonts w:ascii="Times New Roman" w:hAnsi="Times New Roman" w:cs="Times New Roman"/>
          <w:sz w:val="24"/>
          <w:szCs w:val="24"/>
        </w:rPr>
        <w:t xml:space="preserve"> for taking part in the study even if you choose to withdraw from the research at anytime</w:t>
      </w:r>
      <w:proofErr w:type="gramEnd"/>
      <w:r w:rsidRPr="00A22288">
        <w:rPr>
          <w:rFonts w:ascii="Times New Roman" w:hAnsi="Times New Roman" w:cs="Times New Roman"/>
          <w:sz w:val="24"/>
          <w:szCs w:val="24"/>
        </w:rPr>
        <w:t xml:space="preserve">. </w:t>
      </w:r>
    </w:p>
    <w:p w14:paraId="18A437A7" w14:textId="0745B1EB" w:rsidR="00AD6F98" w:rsidRPr="00A22288" w:rsidRDefault="00AD6F98" w:rsidP="00AD6F98">
      <w:pPr>
        <w:widowControl w:val="0"/>
        <w:autoSpaceDE w:val="0"/>
        <w:autoSpaceDN w:val="0"/>
        <w:adjustRightInd w:val="0"/>
        <w:spacing w:after="240" w:line="240" w:lineRule="auto"/>
        <w:rPr>
          <w:rFonts w:ascii="Times" w:hAnsi="Times" w:cs="Times"/>
          <w:sz w:val="24"/>
          <w:szCs w:val="24"/>
        </w:rPr>
      </w:pPr>
      <w:r w:rsidRPr="00A22288">
        <w:rPr>
          <w:rFonts w:ascii="Times New Roman" w:hAnsi="Times New Roman" w:cs="Times New Roman"/>
          <w:sz w:val="24"/>
          <w:szCs w:val="24"/>
        </w:rPr>
        <w:t xml:space="preserve">Confidentiality: During the study, the researcher will protect your privacy and confidentiality by storing research data in a locked file cabinet and password-protected computer and will not distribute personal and identifying information over the internet. Your name and personal information (i.e., name, telephone number, home address, email address, gender, age, country of origin) </w:t>
      </w:r>
      <w:proofErr w:type="gramStart"/>
      <w:r w:rsidRPr="00A22288">
        <w:rPr>
          <w:rFonts w:ascii="Times New Roman" w:hAnsi="Times New Roman" w:cs="Times New Roman"/>
          <w:sz w:val="24"/>
          <w:szCs w:val="24"/>
        </w:rPr>
        <w:t>will be coded</w:t>
      </w:r>
      <w:proofErr w:type="gramEnd"/>
      <w:r w:rsidRPr="00A22288">
        <w:rPr>
          <w:rFonts w:ascii="Times New Roman" w:hAnsi="Times New Roman" w:cs="Times New Roman"/>
          <w:sz w:val="24"/>
          <w:szCs w:val="24"/>
        </w:rPr>
        <w:t xml:space="preserve"> and will not be disclosed to the public or published in the peer-reviewed journal. The certified interpreter, if needed, will sign an agreement to protect confidentiality and privacy and to not discuss any information obtained from your key informant individual interview prior to the interviews </w:t>
      </w:r>
      <w:proofErr w:type="gramStart"/>
      <w:r w:rsidRPr="00A22288">
        <w:rPr>
          <w:rFonts w:ascii="Times New Roman" w:hAnsi="Times New Roman" w:cs="Times New Roman"/>
          <w:sz w:val="24"/>
          <w:szCs w:val="24"/>
        </w:rPr>
        <w:t>being conducted</w:t>
      </w:r>
      <w:proofErr w:type="gramEnd"/>
      <w:r w:rsidRPr="00A22288">
        <w:rPr>
          <w:rFonts w:ascii="Times New Roman" w:hAnsi="Times New Roman" w:cs="Times New Roman"/>
          <w:sz w:val="24"/>
          <w:szCs w:val="24"/>
        </w:rPr>
        <w:t xml:space="preserve">. To ensure your privacy and confidentiality, the researcher will greet and lead you to a private office located at the </w:t>
      </w:r>
      <w:r w:rsidR="00013251" w:rsidRPr="00A22288">
        <w:rPr>
          <w:rFonts w:ascii="Times New Roman" w:hAnsi="Times New Roman" w:cs="Times New Roman"/>
          <w:sz w:val="24"/>
          <w:szCs w:val="24"/>
        </w:rPr>
        <w:t>XXXX</w:t>
      </w:r>
      <w:r w:rsidRPr="00A22288">
        <w:rPr>
          <w:rFonts w:ascii="Times New Roman" w:hAnsi="Times New Roman" w:cs="Times New Roman"/>
          <w:sz w:val="24"/>
          <w:szCs w:val="24"/>
        </w:rPr>
        <w:t xml:space="preserve"> so that you will not have to provide your name or personal information to the receptionist once you arrive at the community center. Key Informant Individual Interviews </w:t>
      </w:r>
      <w:proofErr w:type="gramStart"/>
      <w:r w:rsidRPr="00A22288">
        <w:rPr>
          <w:rFonts w:ascii="Times New Roman" w:hAnsi="Times New Roman" w:cs="Times New Roman"/>
          <w:sz w:val="24"/>
          <w:szCs w:val="24"/>
        </w:rPr>
        <w:t>will be conducted</w:t>
      </w:r>
      <w:proofErr w:type="gramEnd"/>
      <w:r w:rsidRPr="00A22288">
        <w:rPr>
          <w:rFonts w:ascii="Times New Roman" w:hAnsi="Times New Roman" w:cs="Times New Roman"/>
          <w:sz w:val="24"/>
          <w:szCs w:val="24"/>
        </w:rPr>
        <w:t xml:space="preserve"> with only you, the researcher, and a</w:t>
      </w:r>
      <w:r w:rsidR="00013251" w:rsidRPr="00A22288">
        <w:rPr>
          <w:rFonts w:ascii="Times New Roman" w:hAnsi="Times New Roman" w:cs="Times New Roman"/>
          <w:sz w:val="24"/>
          <w:szCs w:val="24"/>
        </w:rPr>
        <w:t>n Algerian interpreter</w:t>
      </w:r>
      <w:r w:rsidRPr="00A22288">
        <w:rPr>
          <w:rFonts w:ascii="Times New Roman" w:hAnsi="Times New Roman" w:cs="Times New Roman"/>
          <w:sz w:val="24"/>
          <w:szCs w:val="24"/>
        </w:rPr>
        <w:t xml:space="preserve">, upon your request, present in the private office. Your individual interview will be audiotape recorded and observations documented in the researcher’s personal journal. The audiotaped recordings, researcher’s personal journal, written documents, computer software, and disks will be stored in a locked file cabinet to secure the confidential materials. </w:t>
      </w:r>
      <w:proofErr w:type="gramStart"/>
      <w:r w:rsidRPr="00A22288">
        <w:rPr>
          <w:rFonts w:ascii="Times New Roman" w:hAnsi="Times New Roman" w:cs="Times New Roman"/>
          <w:sz w:val="24"/>
          <w:szCs w:val="24"/>
        </w:rPr>
        <w:t>The locked file cabinets and password-protected computer will be accessed only by the principal investigator</w:t>
      </w:r>
      <w:proofErr w:type="gramEnd"/>
      <w:r w:rsidRPr="00A22288">
        <w:rPr>
          <w:rFonts w:ascii="Times New Roman" w:hAnsi="Times New Roman" w:cs="Times New Roman"/>
          <w:sz w:val="24"/>
          <w:szCs w:val="24"/>
        </w:rPr>
        <w:t xml:space="preserve">. In addition, research materials and information </w:t>
      </w:r>
      <w:proofErr w:type="gramStart"/>
      <w:r w:rsidRPr="00A22288">
        <w:rPr>
          <w:rFonts w:ascii="Times New Roman" w:hAnsi="Times New Roman" w:cs="Times New Roman"/>
          <w:sz w:val="24"/>
          <w:szCs w:val="24"/>
        </w:rPr>
        <w:t>will be kept</w:t>
      </w:r>
      <w:proofErr w:type="gramEnd"/>
      <w:r w:rsidRPr="00A22288">
        <w:rPr>
          <w:rFonts w:ascii="Times New Roman" w:hAnsi="Times New Roman" w:cs="Times New Roman"/>
          <w:sz w:val="24"/>
          <w:szCs w:val="24"/>
        </w:rPr>
        <w:t xml:space="preserve"> for a minimum of five years per APA guidelines, and after successfully defending the dissertation, destroyed and permanently erased by the researcher to protect the participants’ privacy and confidentiality. </w:t>
      </w:r>
    </w:p>
    <w:p w14:paraId="168B3DD5" w14:textId="77777777" w:rsidR="00013251" w:rsidRPr="00A22288" w:rsidRDefault="00AD6F98" w:rsidP="00AD6F98">
      <w:pPr>
        <w:widowControl w:val="0"/>
        <w:autoSpaceDE w:val="0"/>
        <w:autoSpaceDN w:val="0"/>
        <w:adjustRightInd w:val="0"/>
        <w:spacing w:after="240" w:line="240" w:lineRule="auto"/>
        <w:rPr>
          <w:rFonts w:ascii="Times New Roman" w:hAnsi="Times New Roman" w:cs="Times New Roman"/>
          <w:sz w:val="24"/>
          <w:szCs w:val="24"/>
        </w:rPr>
      </w:pPr>
      <w:r w:rsidRPr="00A22288">
        <w:rPr>
          <w:rFonts w:ascii="Times New Roman" w:hAnsi="Times New Roman" w:cs="Times New Roman"/>
          <w:sz w:val="24"/>
          <w:szCs w:val="24"/>
        </w:rPr>
        <w:t xml:space="preserve">Questions/Concerns: If you have questions regarding the research study, please contact the following person: </w:t>
      </w:r>
      <w:r w:rsidR="00013251" w:rsidRPr="00A22288">
        <w:rPr>
          <w:rFonts w:ascii="Times New Roman" w:hAnsi="Times New Roman" w:cs="Times New Roman"/>
          <w:sz w:val="24"/>
          <w:szCs w:val="24"/>
        </w:rPr>
        <w:t>Benjamin Wolf,</w:t>
      </w:r>
      <w:r w:rsidRPr="00A22288">
        <w:rPr>
          <w:rFonts w:ascii="Times New Roman" w:hAnsi="Times New Roman" w:cs="Times New Roman"/>
          <w:sz w:val="24"/>
          <w:szCs w:val="24"/>
        </w:rPr>
        <w:t xml:space="preserve"> Doctoral Student at The Chicago School of Professional Psychology International Psychology Program, whose mailing address is: </w:t>
      </w:r>
      <w:r w:rsidR="00013251" w:rsidRPr="00A22288">
        <w:rPr>
          <w:rFonts w:ascii="Times New Roman" w:hAnsi="Times New Roman" w:cs="Times New Roman"/>
          <w:sz w:val="24"/>
          <w:szCs w:val="24"/>
        </w:rPr>
        <w:t xml:space="preserve">325 N. Wells Avenue, Chicago Illinois and Phone Number: XXX   </w:t>
      </w:r>
    </w:p>
    <w:p w14:paraId="1F6AFCCC" w14:textId="3BB7959C" w:rsidR="00013251" w:rsidRPr="00A22288" w:rsidRDefault="00AD6F98" w:rsidP="00AD6F98">
      <w:pPr>
        <w:widowControl w:val="0"/>
        <w:autoSpaceDE w:val="0"/>
        <w:autoSpaceDN w:val="0"/>
        <w:adjustRightInd w:val="0"/>
        <w:spacing w:after="240" w:line="240" w:lineRule="auto"/>
        <w:rPr>
          <w:rFonts w:ascii="Times" w:hAnsi="Times" w:cs="Times"/>
          <w:sz w:val="24"/>
          <w:szCs w:val="24"/>
        </w:rPr>
      </w:pPr>
      <w:r w:rsidRPr="00A22288">
        <w:rPr>
          <w:rFonts w:ascii="Times New Roman" w:hAnsi="Times New Roman" w:cs="Times New Roman"/>
          <w:sz w:val="24"/>
          <w:szCs w:val="24"/>
        </w:rPr>
        <w:t xml:space="preserve">If you have questions concerning your rights in this research study, you may contact the Institutional Review Board (IRB), which is concerned with the protection of subjects in research project. You may reach the IRB office Monday-Friday by calling (312) 467-2343 or writing: Institutional Review Board, The Chicago School of Professional Psychology, 325 N. Wells, </w:t>
      </w:r>
      <w:proofErr w:type="gramStart"/>
      <w:r w:rsidRPr="00A22288">
        <w:rPr>
          <w:rFonts w:ascii="Times New Roman" w:hAnsi="Times New Roman" w:cs="Times New Roman"/>
          <w:sz w:val="24"/>
          <w:szCs w:val="24"/>
        </w:rPr>
        <w:t>Chicago</w:t>
      </w:r>
      <w:proofErr w:type="gramEnd"/>
      <w:r w:rsidRPr="00A22288">
        <w:rPr>
          <w:rFonts w:ascii="Times New Roman" w:hAnsi="Times New Roman" w:cs="Times New Roman"/>
          <w:sz w:val="24"/>
          <w:szCs w:val="24"/>
        </w:rPr>
        <w:t xml:space="preserve">, Illinois, 60654. </w:t>
      </w:r>
    </w:p>
    <w:p w14:paraId="55F124C5" w14:textId="77777777" w:rsidR="00AD6F98" w:rsidRPr="00A22288" w:rsidRDefault="00AD6F98" w:rsidP="00AD6F98">
      <w:pPr>
        <w:widowControl w:val="0"/>
        <w:autoSpaceDE w:val="0"/>
        <w:autoSpaceDN w:val="0"/>
        <w:adjustRightInd w:val="0"/>
        <w:spacing w:after="240" w:line="240" w:lineRule="auto"/>
        <w:rPr>
          <w:rFonts w:ascii="Times" w:hAnsi="Times" w:cs="Times"/>
          <w:sz w:val="24"/>
          <w:szCs w:val="24"/>
        </w:rPr>
      </w:pPr>
      <w:r w:rsidRPr="00A22288">
        <w:rPr>
          <w:rFonts w:ascii="Times New Roman" w:hAnsi="Times New Roman" w:cs="Times New Roman"/>
          <w:sz w:val="24"/>
          <w:szCs w:val="24"/>
        </w:rPr>
        <w:t xml:space="preserve">Consent Subject </w:t>
      </w:r>
    </w:p>
    <w:p w14:paraId="1F1C75BB" w14:textId="77777777" w:rsidR="00AD6F98" w:rsidRPr="00A22288" w:rsidRDefault="00AD6F98" w:rsidP="00AD6F98">
      <w:pPr>
        <w:widowControl w:val="0"/>
        <w:autoSpaceDE w:val="0"/>
        <w:autoSpaceDN w:val="0"/>
        <w:adjustRightInd w:val="0"/>
        <w:spacing w:after="240" w:line="240" w:lineRule="auto"/>
        <w:rPr>
          <w:rFonts w:ascii="Times" w:hAnsi="Times" w:cs="Times"/>
          <w:sz w:val="24"/>
          <w:szCs w:val="24"/>
        </w:rPr>
      </w:pPr>
      <w:r w:rsidRPr="00A22288">
        <w:rPr>
          <w:rFonts w:ascii="Times New Roman" w:hAnsi="Times New Roman" w:cs="Times New Roman"/>
          <w:sz w:val="24"/>
          <w:szCs w:val="24"/>
        </w:rPr>
        <w:t xml:space="preserve">The research project and the procedures </w:t>
      </w:r>
      <w:proofErr w:type="gramStart"/>
      <w:r w:rsidRPr="00A22288">
        <w:rPr>
          <w:rFonts w:ascii="Times New Roman" w:hAnsi="Times New Roman" w:cs="Times New Roman"/>
          <w:sz w:val="24"/>
          <w:szCs w:val="24"/>
        </w:rPr>
        <w:t>have been explained</w:t>
      </w:r>
      <w:proofErr w:type="gramEnd"/>
      <w:r w:rsidRPr="00A22288">
        <w:rPr>
          <w:rFonts w:ascii="Times New Roman" w:hAnsi="Times New Roman" w:cs="Times New Roman"/>
          <w:sz w:val="24"/>
          <w:szCs w:val="24"/>
        </w:rPr>
        <w:t xml:space="preserve"> to me. I agree to participate in Phase II-Key Informant Individual Interview of the research study. My participation is voluntary and I do not have to sign this form if I do not want to be part of this research project. I will receive a copy of this consent form for my records. </w:t>
      </w:r>
    </w:p>
    <w:p w14:paraId="5C104E9B" w14:textId="6F46DF8B" w:rsidR="00BF0B08" w:rsidRPr="00A22288" w:rsidRDefault="00AD6F98" w:rsidP="00AD6F98">
      <w:pPr>
        <w:widowControl w:val="0"/>
        <w:autoSpaceDE w:val="0"/>
        <w:autoSpaceDN w:val="0"/>
        <w:adjustRightInd w:val="0"/>
        <w:spacing w:after="240" w:line="240" w:lineRule="auto"/>
        <w:rPr>
          <w:rFonts w:ascii="Times New Roman" w:hAnsi="Times New Roman" w:cs="Times New Roman"/>
          <w:sz w:val="24"/>
          <w:szCs w:val="24"/>
        </w:rPr>
      </w:pPr>
      <w:r w:rsidRPr="00A22288">
        <w:rPr>
          <w:rFonts w:ascii="Times New Roman" w:hAnsi="Times New Roman" w:cs="Times New Roman"/>
          <w:sz w:val="24"/>
          <w:szCs w:val="24"/>
        </w:rPr>
        <w:t xml:space="preserve">Signature of Subject: </w:t>
      </w:r>
      <w:r w:rsidR="00A22288">
        <w:rPr>
          <w:rFonts w:ascii="Times New Roman" w:hAnsi="Times New Roman" w:cs="Times New Roman"/>
          <w:sz w:val="24"/>
          <w:szCs w:val="24"/>
        </w:rPr>
        <w:t>________________    Date __________________</w:t>
      </w:r>
    </w:p>
    <w:p w14:paraId="7380EF91" w14:textId="5A593627" w:rsidR="008F6F96" w:rsidRPr="008F6F96" w:rsidRDefault="00AD6F98" w:rsidP="008F6F96">
      <w:pPr>
        <w:widowControl w:val="0"/>
        <w:autoSpaceDE w:val="0"/>
        <w:autoSpaceDN w:val="0"/>
        <w:adjustRightInd w:val="0"/>
        <w:spacing w:after="240" w:line="240" w:lineRule="auto"/>
        <w:rPr>
          <w:rFonts w:ascii="Times New Roman" w:hAnsi="Times New Roman" w:cs="Times New Roman"/>
          <w:sz w:val="24"/>
          <w:szCs w:val="24"/>
        </w:rPr>
      </w:pPr>
      <w:r w:rsidRPr="00A22288">
        <w:rPr>
          <w:rFonts w:ascii="Times New Roman" w:hAnsi="Times New Roman" w:cs="Times New Roman"/>
          <w:sz w:val="24"/>
          <w:szCs w:val="24"/>
        </w:rPr>
        <w:t xml:space="preserve">Signature of the Person Obtaining Consent: </w:t>
      </w:r>
      <w:r w:rsidR="00A22288">
        <w:rPr>
          <w:rFonts w:ascii="Times New Roman" w:hAnsi="Times New Roman" w:cs="Times New Roman"/>
          <w:sz w:val="24"/>
          <w:szCs w:val="24"/>
        </w:rPr>
        <w:t>____________________</w:t>
      </w:r>
      <w:proofErr w:type="gramStart"/>
      <w:r w:rsidR="00A22288">
        <w:rPr>
          <w:rFonts w:ascii="Times New Roman" w:hAnsi="Times New Roman" w:cs="Times New Roman"/>
          <w:sz w:val="24"/>
          <w:szCs w:val="24"/>
        </w:rPr>
        <w:t>_</w:t>
      </w:r>
      <w:r w:rsidR="008F6F96">
        <w:rPr>
          <w:rFonts w:ascii="Times New Roman" w:hAnsi="Times New Roman" w:cs="Times New Roman"/>
          <w:sz w:val="24"/>
          <w:szCs w:val="24"/>
        </w:rPr>
        <w:t xml:space="preserve">  Date</w:t>
      </w:r>
      <w:proofErr w:type="gramEnd"/>
      <w:r w:rsidR="008F6F96">
        <w:rPr>
          <w:rFonts w:ascii="Times New Roman" w:hAnsi="Times New Roman" w:cs="Times New Roman"/>
          <w:sz w:val="24"/>
          <w:szCs w:val="24"/>
        </w:rPr>
        <w:t>:   ____________</w:t>
      </w:r>
    </w:p>
    <w:p w14:paraId="4F0E4E62" w14:textId="77777777" w:rsidR="008F6F96" w:rsidRDefault="008F6F96" w:rsidP="003518D2">
      <w:pPr>
        <w:pStyle w:val="APALevel1"/>
        <w:spacing w:after="0" w:line="480" w:lineRule="auto"/>
        <w:ind w:firstLine="720"/>
        <w:jc w:val="both"/>
        <w:outlineLvl w:val="1"/>
        <w:rPr>
          <w:b w:val="0"/>
        </w:rPr>
      </w:pPr>
    </w:p>
    <w:p w14:paraId="5767C672" w14:textId="77777777" w:rsidR="000915A0" w:rsidRDefault="000915A0" w:rsidP="00BF0B08">
      <w:pPr>
        <w:widowControl w:val="0"/>
        <w:autoSpaceDE w:val="0"/>
        <w:autoSpaceDN w:val="0"/>
        <w:adjustRightInd w:val="0"/>
        <w:spacing w:after="240" w:line="240" w:lineRule="auto"/>
        <w:jc w:val="center"/>
        <w:rPr>
          <w:rFonts w:ascii="Times New Roman" w:hAnsi="Times New Roman" w:cs="Times New Roman"/>
          <w:b/>
          <w:bCs/>
          <w:sz w:val="24"/>
          <w:szCs w:val="24"/>
        </w:rPr>
      </w:pPr>
    </w:p>
    <w:p w14:paraId="4334E99E" w14:textId="77777777" w:rsidR="000915A0" w:rsidRDefault="000915A0" w:rsidP="00BF0B08">
      <w:pPr>
        <w:widowControl w:val="0"/>
        <w:autoSpaceDE w:val="0"/>
        <w:autoSpaceDN w:val="0"/>
        <w:adjustRightInd w:val="0"/>
        <w:spacing w:after="240" w:line="240" w:lineRule="auto"/>
        <w:jc w:val="center"/>
        <w:rPr>
          <w:rFonts w:ascii="Times New Roman" w:hAnsi="Times New Roman" w:cs="Times New Roman"/>
          <w:b/>
          <w:bCs/>
          <w:sz w:val="24"/>
          <w:szCs w:val="24"/>
        </w:rPr>
      </w:pPr>
    </w:p>
    <w:p w14:paraId="4AC69BB1" w14:textId="77777777" w:rsidR="009716DA" w:rsidRDefault="009716DA" w:rsidP="00BF0B08">
      <w:pPr>
        <w:widowControl w:val="0"/>
        <w:autoSpaceDE w:val="0"/>
        <w:autoSpaceDN w:val="0"/>
        <w:adjustRightInd w:val="0"/>
        <w:spacing w:after="240" w:line="240" w:lineRule="auto"/>
        <w:jc w:val="center"/>
        <w:rPr>
          <w:rFonts w:ascii="Times New Roman" w:hAnsi="Times New Roman" w:cs="Times New Roman"/>
          <w:b/>
          <w:bCs/>
          <w:sz w:val="24"/>
          <w:szCs w:val="24"/>
        </w:rPr>
      </w:pPr>
    </w:p>
    <w:p w14:paraId="3DFA683B" w14:textId="19651F20" w:rsidR="00BF0B08" w:rsidRPr="00A22288" w:rsidRDefault="000915A0" w:rsidP="00BF0B08">
      <w:pPr>
        <w:widowControl w:val="0"/>
        <w:autoSpaceDE w:val="0"/>
        <w:autoSpaceDN w:val="0"/>
        <w:adjustRightInd w:val="0"/>
        <w:spacing w:after="240" w:line="240" w:lineRule="auto"/>
        <w:jc w:val="center"/>
        <w:rPr>
          <w:rFonts w:ascii="Times New Roman" w:hAnsi="Times New Roman" w:cs="Times New Roman"/>
          <w:sz w:val="24"/>
          <w:szCs w:val="24"/>
        </w:rPr>
      </w:pPr>
      <w:r>
        <w:rPr>
          <w:rFonts w:ascii="Times New Roman" w:hAnsi="Times New Roman" w:cs="Times New Roman"/>
          <w:b/>
          <w:bCs/>
          <w:sz w:val="24"/>
          <w:szCs w:val="24"/>
        </w:rPr>
        <w:t>Appendix E</w:t>
      </w:r>
      <w:r w:rsidR="00BF0B08" w:rsidRPr="00A22288">
        <w:rPr>
          <w:rFonts w:ascii="Times New Roman" w:hAnsi="Times New Roman" w:cs="Times New Roman"/>
          <w:b/>
          <w:bCs/>
          <w:sz w:val="24"/>
          <w:szCs w:val="24"/>
        </w:rPr>
        <w:t>: Interview Guidelines</w:t>
      </w:r>
    </w:p>
    <w:p w14:paraId="3D1339F2" w14:textId="77777777" w:rsidR="000915A0" w:rsidRDefault="00BF0B08" w:rsidP="00BF0B08">
      <w:pPr>
        <w:widowControl w:val="0"/>
        <w:autoSpaceDE w:val="0"/>
        <w:autoSpaceDN w:val="0"/>
        <w:adjustRightInd w:val="0"/>
        <w:spacing w:after="240" w:line="240" w:lineRule="auto"/>
        <w:rPr>
          <w:rFonts w:ascii="Times New Roman" w:hAnsi="Times New Roman" w:cs="Times New Roman"/>
          <w:sz w:val="24"/>
          <w:szCs w:val="24"/>
        </w:rPr>
      </w:pPr>
      <w:r w:rsidRPr="00A22288">
        <w:rPr>
          <w:rFonts w:ascii="Times New Roman" w:hAnsi="Times New Roman" w:cs="Times New Roman"/>
          <w:sz w:val="24"/>
          <w:szCs w:val="24"/>
        </w:rPr>
        <w:t xml:space="preserve">Selected Participants: </w:t>
      </w:r>
      <w:r w:rsidR="000915A0">
        <w:rPr>
          <w:rFonts w:ascii="Times New Roman" w:hAnsi="Times New Roman" w:cs="Times New Roman"/>
          <w:sz w:val="24"/>
          <w:szCs w:val="24"/>
        </w:rPr>
        <w:t>This will be an interview of 7 open ended questions</w:t>
      </w:r>
      <w:r w:rsidR="00013251" w:rsidRPr="00A22288">
        <w:rPr>
          <w:rFonts w:ascii="Times New Roman" w:hAnsi="Times New Roman" w:cs="Times New Roman"/>
          <w:sz w:val="24"/>
          <w:szCs w:val="24"/>
        </w:rPr>
        <w:t xml:space="preserve">. </w:t>
      </w:r>
      <w:r w:rsidRPr="00A22288">
        <w:rPr>
          <w:rFonts w:ascii="Times New Roman" w:hAnsi="Times New Roman" w:cs="Times New Roman"/>
          <w:sz w:val="24"/>
          <w:szCs w:val="24"/>
        </w:rPr>
        <w:t xml:space="preserve">The subjects selected will be </w:t>
      </w:r>
      <w:r w:rsidR="00013251" w:rsidRPr="00A22288">
        <w:rPr>
          <w:rFonts w:ascii="Times New Roman" w:hAnsi="Times New Roman" w:cs="Times New Roman"/>
          <w:sz w:val="24"/>
          <w:szCs w:val="24"/>
        </w:rPr>
        <w:t>Algerians between the ages of 24 and 60</w:t>
      </w:r>
      <w:r w:rsidRPr="00A22288">
        <w:rPr>
          <w:rFonts w:ascii="Times New Roman" w:hAnsi="Times New Roman" w:cs="Times New Roman"/>
          <w:sz w:val="24"/>
          <w:szCs w:val="24"/>
        </w:rPr>
        <w:t xml:space="preserve"> who </w:t>
      </w:r>
      <w:r w:rsidR="00013251" w:rsidRPr="00A22288">
        <w:rPr>
          <w:rFonts w:ascii="Times New Roman" w:hAnsi="Times New Roman" w:cs="Times New Roman"/>
          <w:sz w:val="24"/>
          <w:szCs w:val="24"/>
        </w:rPr>
        <w:t xml:space="preserve">lived in Algeria until 2011. </w:t>
      </w:r>
    </w:p>
    <w:p w14:paraId="4A7D724E" w14:textId="7447F317" w:rsidR="00BF0B08" w:rsidRPr="00A22288" w:rsidRDefault="000915A0" w:rsidP="00BF0B08">
      <w:pPr>
        <w:widowControl w:val="0"/>
        <w:autoSpaceDE w:val="0"/>
        <w:autoSpaceDN w:val="0"/>
        <w:adjustRightInd w:val="0"/>
        <w:spacing w:after="240" w:line="240" w:lineRule="auto"/>
        <w:rPr>
          <w:rFonts w:ascii="Times New Roman" w:hAnsi="Times New Roman" w:cs="Times New Roman"/>
          <w:sz w:val="24"/>
          <w:szCs w:val="24"/>
        </w:rPr>
      </w:pPr>
      <w:r>
        <w:rPr>
          <w:rFonts w:ascii="Times New Roman" w:hAnsi="Times New Roman" w:cs="Times New Roman"/>
          <w:sz w:val="24"/>
          <w:szCs w:val="24"/>
        </w:rPr>
        <w:t xml:space="preserve">The interview </w:t>
      </w:r>
      <w:r w:rsidR="00BF0B08" w:rsidRPr="00A22288">
        <w:rPr>
          <w:rFonts w:ascii="Times New Roman" w:hAnsi="Times New Roman" w:cs="Times New Roman"/>
          <w:sz w:val="24"/>
          <w:szCs w:val="24"/>
        </w:rPr>
        <w:t xml:space="preserve">will be audiotape recorded and written down in the researcher’s personal journal. </w:t>
      </w:r>
    </w:p>
    <w:p w14:paraId="68E3A8DF" w14:textId="77777777" w:rsidR="00BF0B08" w:rsidRPr="00A22288" w:rsidRDefault="00BF0B08" w:rsidP="00BF0B08">
      <w:pPr>
        <w:widowControl w:val="0"/>
        <w:autoSpaceDE w:val="0"/>
        <w:autoSpaceDN w:val="0"/>
        <w:adjustRightInd w:val="0"/>
        <w:spacing w:after="240" w:line="240" w:lineRule="auto"/>
        <w:rPr>
          <w:rFonts w:ascii="Times New Roman" w:hAnsi="Times New Roman" w:cs="Times New Roman"/>
          <w:sz w:val="24"/>
          <w:szCs w:val="24"/>
        </w:rPr>
      </w:pPr>
      <w:r w:rsidRPr="00A22288">
        <w:rPr>
          <w:rFonts w:ascii="Times New Roman" w:hAnsi="Times New Roman" w:cs="Times New Roman"/>
          <w:sz w:val="24"/>
          <w:szCs w:val="24"/>
        </w:rPr>
        <w:t xml:space="preserve">Interview Guidelines: </w:t>
      </w:r>
    </w:p>
    <w:p w14:paraId="5BEB651F" w14:textId="77777777" w:rsidR="00BF0B08" w:rsidRPr="00A22288" w:rsidRDefault="00BF0B08" w:rsidP="00BF0B08">
      <w:pPr>
        <w:widowControl w:val="0"/>
        <w:autoSpaceDE w:val="0"/>
        <w:autoSpaceDN w:val="0"/>
        <w:adjustRightInd w:val="0"/>
        <w:spacing w:after="240" w:line="240" w:lineRule="auto"/>
        <w:rPr>
          <w:rFonts w:ascii="Times New Roman" w:hAnsi="Times New Roman" w:cs="Times New Roman"/>
          <w:sz w:val="24"/>
          <w:szCs w:val="24"/>
        </w:rPr>
      </w:pPr>
      <w:r w:rsidRPr="00A22288">
        <w:rPr>
          <w:rFonts w:ascii="Times New Roman" w:hAnsi="Times New Roman" w:cs="Times New Roman"/>
          <w:sz w:val="24"/>
          <w:szCs w:val="24"/>
        </w:rPr>
        <w:t>1)  Collect informed consent signatures.  </w:t>
      </w:r>
    </w:p>
    <w:p w14:paraId="32FE57CB" w14:textId="77777777" w:rsidR="00BF0B08" w:rsidRPr="00A22288" w:rsidRDefault="00BF0B08" w:rsidP="00BF0B08">
      <w:pPr>
        <w:widowControl w:val="0"/>
        <w:autoSpaceDE w:val="0"/>
        <w:autoSpaceDN w:val="0"/>
        <w:adjustRightInd w:val="0"/>
        <w:spacing w:after="240" w:line="240" w:lineRule="auto"/>
        <w:rPr>
          <w:rFonts w:ascii="Times New Roman" w:hAnsi="Times New Roman" w:cs="Times New Roman"/>
          <w:sz w:val="24"/>
          <w:szCs w:val="24"/>
        </w:rPr>
      </w:pPr>
      <w:r w:rsidRPr="00A22288">
        <w:rPr>
          <w:rFonts w:ascii="Times New Roman" w:hAnsi="Times New Roman" w:cs="Times New Roman"/>
          <w:sz w:val="24"/>
          <w:szCs w:val="24"/>
        </w:rPr>
        <w:t>2)  The researcher will travel to a private office location to conduct the focus group and face-to-face individual and interviews.  </w:t>
      </w:r>
    </w:p>
    <w:p w14:paraId="6457DE5F" w14:textId="77777777" w:rsidR="00BF0B08" w:rsidRPr="00A22288" w:rsidRDefault="00BF0B08" w:rsidP="00BF0B08">
      <w:pPr>
        <w:widowControl w:val="0"/>
        <w:autoSpaceDE w:val="0"/>
        <w:autoSpaceDN w:val="0"/>
        <w:adjustRightInd w:val="0"/>
        <w:spacing w:after="240" w:line="240" w:lineRule="auto"/>
        <w:rPr>
          <w:rFonts w:ascii="Times New Roman" w:hAnsi="Times New Roman" w:cs="Times New Roman"/>
          <w:sz w:val="24"/>
          <w:szCs w:val="24"/>
        </w:rPr>
      </w:pPr>
      <w:r w:rsidRPr="00A22288">
        <w:rPr>
          <w:rFonts w:ascii="Times New Roman" w:hAnsi="Times New Roman" w:cs="Times New Roman"/>
          <w:sz w:val="24"/>
          <w:szCs w:val="24"/>
        </w:rPr>
        <w:t>3)  The participants will travel to a private office location to participate in the study.  </w:t>
      </w:r>
    </w:p>
    <w:p w14:paraId="2351512D" w14:textId="77777777" w:rsidR="00BF0B08" w:rsidRPr="00A22288" w:rsidRDefault="00BF0B08" w:rsidP="00BF0B08">
      <w:pPr>
        <w:widowControl w:val="0"/>
        <w:autoSpaceDE w:val="0"/>
        <w:autoSpaceDN w:val="0"/>
        <w:adjustRightInd w:val="0"/>
        <w:spacing w:after="240" w:line="240" w:lineRule="auto"/>
        <w:rPr>
          <w:rFonts w:ascii="Times New Roman" w:hAnsi="Times New Roman" w:cs="Times New Roman"/>
          <w:sz w:val="24"/>
          <w:szCs w:val="24"/>
        </w:rPr>
      </w:pPr>
      <w:r w:rsidRPr="00A22288">
        <w:rPr>
          <w:rFonts w:ascii="Times New Roman" w:hAnsi="Times New Roman" w:cs="Times New Roman"/>
          <w:sz w:val="24"/>
          <w:szCs w:val="24"/>
        </w:rPr>
        <w:t>4)  The researcher will ensure that the interview location is private and confidential to conduct the audiotaped interview with the participants.  </w:t>
      </w:r>
    </w:p>
    <w:p w14:paraId="2237C8A2" w14:textId="77777777" w:rsidR="00BF0B08" w:rsidRPr="00A22288" w:rsidRDefault="00BF0B08" w:rsidP="00BF0B08">
      <w:pPr>
        <w:widowControl w:val="0"/>
        <w:autoSpaceDE w:val="0"/>
        <w:autoSpaceDN w:val="0"/>
        <w:adjustRightInd w:val="0"/>
        <w:spacing w:after="240" w:line="240" w:lineRule="auto"/>
        <w:rPr>
          <w:rFonts w:ascii="Times New Roman" w:hAnsi="Times New Roman" w:cs="Times New Roman"/>
          <w:sz w:val="24"/>
          <w:szCs w:val="24"/>
        </w:rPr>
      </w:pPr>
      <w:r w:rsidRPr="00A22288">
        <w:rPr>
          <w:rFonts w:ascii="Times New Roman" w:hAnsi="Times New Roman" w:cs="Times New Roman"/>
          <w:sz w:val="24"/>
          <w:szCs w:val="24"/>
        </w:rPr>
        <w:t xml:space="preserve">5)  The researcher will close and secure the office door to ensure that the interview sessions </w:t>
      </w:r>
      <w:proofErr w:type="gramStart"/>
      <w:r w:rsidRPr="00A22288">
        <w:rPr>
          <w:rFonts w:ascii="Times New Roman" w:hAnsi="Times New Roman" w:cs="Times New Roman"/>
          <w:sz w:val="24"/>
          <w:szCs w:val="24"/>
        </w:rPr>
        <w:t>will not be interrupted</w:t>
      </w:r>
      <w:proofErr w:type="gramEnd"/>
      <w:r w:rsidRPr="00A22288">
        <w:rPr>
          <w:rFonts w:ascii="Times New Roman" w:hAnsi="Times New Roman" w:cs="Times New Roman"/>
          <w:sz w:val="24"/>
          <w:szCs w:val="24"/>
        </w:rPr>
        <w:t>.  </w:t>
      </w:r>
    </w:p>
    <w:p w14:paraId="7F935B5C" w14:textId="77777777" w:rsidR="00BF0B08" w:rsidRPr="00A22288" w:rsidRDefault="00BF0B08" w:rsidP="00BF0B08">
      <w:pPr>
        <w:widowControl w:val="0"/>
        <w:autoSpaceDE w:val="0"/>
        <w:autoSpaceDN w:val="0"/>
        <w:adjustRightInd w:val="0"/>
        <w:spacing w:after="240" w:line="240" w:lineRule="auto"/>
        <w:rPr>
          <w:rFonts w:ascii="Times New Roman" w:hAnsi="Times New Roman" w:cs="Times New Roman"/>
          <w:sz w:val="24"/>
          <w:szCs w:val="24"/>
        </w:rPr>
      </w:pPr>
      <w:r w:rsidRPr="00A22288">
        <w:rPr>
          <w:rFonts w:ascii="Times New Roman" w:hAnsi="Times New Roman" w:cs="Times New Roman"/>
          <w:sz w:val="24"/>
          <w:szCs w:val="24"/>
        </w:rPr>
        <w:t>6)  The researcher will stop the interview and the audiotape recording if an unauthorized person enters the interview room.  </w:t>
      </w:r>
    </w:p>
    <w:p w14:paraId="0B5EF62E" w14:textId="77777777" w:rsidR="00BF0B08" w:rsidRPr="00A22288" w:rsidRDefault="00BF0B08" w:rsidP="00BF0B08">
      <w:pPr>
        <w:widowControl w:val="0"/>
        <w:autoSpaceDE w:val="0"/>
        <w:autoSpaceDN w:val="0"/>
        <w:adjustRightInd w:val="0"/>
        <w:spacing w:after="240" w:line="240" w:lineRule="auto"/>
        <w:rPr>
          <w:rFonts w:ascii="Times New Roman" w:hAnsi="Times New Roman" w:cs="Times New Roman"/>
          <w:sz w:val="24"/>
          <w:szCs w:val="24"/>
        </w:rPr>
      </w:pPr>
      <w:r w:rsidRPr="00A22288">
        <w:rPr>
          <w:rFonts w:ascii="Times New Roman" w:hAnsi="Times New Roman" w:cs="Times New Roman"/>
          <w:sz w:val="24"/>
          <w:szCs w:val="24"/>
        </w:rPr>
        <w:t>7)  The researcher will provide the participants with the opportunity to process their thoughts after the interview sessions.  </w:t>
      </w:r>
    </w:p>
    <w:p w14:paraId="0535C6C3" w14:textId="3FAE43FB" w:rsidR="003518D2" w:rsidRPr="00A22288" w:rsidRDefault="00BF0B08" w:rsidP="00D241C6">
      <w:pPr>
        <w:widowControl w:val="0"/>
        <w:autoSpaceDE w:val="0"/>
        <w:autoSpaceDN w:val="0"/>
        <w:adjustRightInd w:val="0"/>
        <w:spacing w:after="240" w:line="240" w:lineRule="auto"/>
        <w:rPr>
          <w:rFonts w:ascii="Times New Roman" w:hAnsi="Times New Roman" w:cs="Times New Roman"/>
          <w:sz w:val="24"/>
          <w:szCs w:val="24"/>
        </w:rPr>
        <w:sectPr w:rsidR="003518D2" w:rsidRPr="00A22288" w:rsidSect="00801B3B">
          <w:headerReference w:type="default" r:id="rId23"/>
          <w:footerReference w:type="default" r:id="rId24"/>
          <w:pgSz w:w="12240" w:h="15840"/>
          <w:pgMar w:top="1440" w:right="1440" w:bottom="1440" w:left="1440" w:header="720" w:footer="720" w:gutter="0"/>
          <w:pgNumType w:start="1"/>
          <w:cols w:space="720"/>
          <w:docGrid w:linePitch="360"/>
        </w:sectPr>
      </w:pPr>
      <w:r w:rsidRPr="00A22288">
        <w:rPr>
          <w:rFonts w:ascii="Times New Roman" w:hAnsi="Times New Roman" w:cs="Times New Roman"/>
          <w:sz w:val="24"/>
          <w:szCs w:val="24"/>
        </w:rPr>
        <w:t xml:space="preserve">8)  The researcher will refer the participants to social services and therapeutic counseling, if requested by the participants, to address social and personal issues that have transpired during the interviews and provide them with a list of counseling agencies. </w:t>
      </w:r>
    </w:p>
    <w:p w14:paraId="4640F91A" w14:textId="77777777" w:rsidR="001E0A57" w:rsidRDefault="001E0A57" w:rsidP="00BF0B08">
      <w:pPr>
        <w:widowControl w:val="0"/>
        <w:autoSpaceDE w:val="0"/>
        <w:autoSpaceDN w:val="0"/>
        <w:adjustRightInd w:val="0"/>
        <w:spacing w:after="240" w:line="240" w:lineRule="auto"/>
        <w:rPr>
          <w:rFonts w:ascii="Times" w:hAnsi="Times" w:cs="Times"/>
          <w:b/>
          <w:bCs/>
          <w:sz w:val="32"/>
          <w:szCs w:val="32"/>
        </w:rPr>
      </w:pPr>
    </w:p>
    <w:p w14:paraId="37D0FD29" w14:textId="77777777" w:rsidR="001E0A57" w:rsidRPr="00A22288" w:rsidRDefault="001E0A57" w:rsidP="00BF0B08">
      <w:pPr>
        <w:widowControl w:val="0"/>
        <w:autoSpaceDE w:val="0"/>
        <w:autoSpaceDN w:val="0"/>
        <w:adjustRightInd w:val="0"/>
        <w:spacing w:after="240" w:line="240" w:lineRule="auto"/>
        <w:rPr>
          <w:rFonts w:ascii="Times" w:hAnsi="Times" w:cs="Times"/>
          <w:b/>
          <w:bCs/>
          <w:sz w:val="24"/>
          <w:szCs w:val="24"/>
        </w:rPr>
      </w:pPr>
    </w:p>
    <w:p w14:paraId="50E48B04" w14:textId="0D9081DF" w:rsidR="00BF0B08" w:rsidRPr="00A22288" w:rsidRDefault="00BF0B08" w:rsidP="00BF0B08">
      <w:pPr>
        <w:widowControl w:val="0"/>
        <w:autoSpaceDE w:val="0"/>
        <w:autoSpaceDN w:val="0"/>
        <w:adjustRightInd w:val="0"/>
        <w:spacing w:after="240" w:line="240" w:lineRule="auto"/>
        <w:rPr>
          <w:rFonts w:ascii="Times" w:hAnsi="Times" w:cs="Times"/>
          <w:sz w:val="24"/>
          <w:szCs w:val="24"/>
        </w:rPr>
      </w:pPr>
      <w:r w:rsidRPr="00A22288">
        <w:rPr>
          <w:rFonts w:ascii="Times" w:hAnsi="Times" w:cs="Times"/>
          <w:b/>
          <w:bCs/>
          <w:sz w:val="24"/>
          <w:szCs w:val="24"/>
        </w:rPr>
        <w:t xml:space="preserve">Appendix </w:t>
      </w:r>
      <w:r w:rsidR="000915A0">
        <w:rPr>
          <w:rFonts w:ascii="Times" w:hAnsi="Times" w:cs="Times"/>
          <w:b/>
          <w:bCs/>
          <w:sz w:val="24"/>
          <w:szCs w:val="24"/>
        </w:rPr>
        <w:t>F</w:t>
      </w:r>
      <w:r w:rsidRPr="00A22288">
        <w:rPr>
          <w:rFonts w:ascii="Times" w:hAnsi="Times" w:cs="Times"/>
          <w:b/>
          <w:bCs/>
          <w:sz w:val="24"/>
          <w:szCs w:val="24"/>
        </w:rPr>
        <w:t xml:space="preserve">: Interview Questions </w:t>
      </w:r>
    </w:p>
    <w:p w14:paraId="6AB5F882" w14:textId="0F43842D" w:rsidR="00BF0B08" w:rsidRPr="00A22288" w:rsidRDefault="00BF0B08" w:rsidP="00BF0B08">
      <w:pPr>
        <w:widowControl w:val="0"/>
        <w:autoSpaceDE w:val="0"/>
        <w:autoSpaceDN w:val="0"/>
        <w:adjustRightInd w:val="0"/>
        <w:spacing w:after="240" w:line="240" w:lineRule="auto"/>
        <w:rPr>
          <w:rFonts w:ascii="Times" w:hAnsi="Times" w:cs="Times"/>
          <w:sz w:val="24"/>
          <w:szCs w:val="24"/>
        </w:rPr>
      </w:pPr>
      <w:r w:rsidRPr="00A22288">
        <w:rPr>
          <w:rFonts w:ascii="Times New Roman" w:hAnsi="Times New Roman" w:cs="Times New Roman"/>
          <w:sz w:val="24"/>
          <w:szCs w:val="24"/>
        </w:rPr>
        <w:t xml:space="preserve">Selected Participants: </w:t>
      </w:r>
      <w:r w:rsidR="009716DA">
        <w:rPr>
          <w:rFonts w:ascii="Times New Roman" w:hAnsi="Times New Roman" w:cs="Times New Roman"/>
          <w:sz w:val="24"/>
          <w:szCs w:val="24"/>
        </w:rPr>
        <w:t>This is an interview</w:t>
      </w:r>
      <w:r w:rsidR="00013251" w:rsidRPr="00A22288">
        <w:rPr>
          <w:rFonts w:ascii="Times New Roman" w:hAnsi="Times New Roman" w:cs="Times New Roman"/>
          <w:sz w:val="24"/>
          <w:szCs w:val="24"/>
        </w:rPr>
        <w:t xml:space="preserve"> </w:t>
      </w:r>
      <w:r w:rsidR="000915A0">
        <w:rPr>
          <w:rFonts w:ascii="Times New Roman" w:hAnsi="Times New Roman" w:cs="Times New Roman"/>
          <w:sz w:val="24"/>
          <w:szCs w:val="24"/>
        </w:rPr>
        <w:t>for 10-15</w:t>
      </w:r>
      <w:r w:rsidR="00045919" w:rsidRPr="00A22288">
        <w:rPr>
          <w:rFonts w:ascii="Times New Roman" w:hAnsi="Times New Roman" w:cs="Times New Roman"/>
          <w:sz w:val="24"/>
          <w:szCs w:val="24"/>
        </w:rPr>
        <w:t xml:space="preserve"> </w:t>
      </w:r>
      <w:r w:rsidRPr="00A22288">
        <w:rPr>
          <w:rFonts w:ascii="Times New Roman" w:hAnsi="Times New Roman" w:cs="Times New Roman"/>
          <w:sz w:val="24"/>
          <w:szCs w:val="24"/>
        </w:rPr>
        <w:t xml:space="preserve">participants. The participants selected will be </w:t>
      </w:r>
      <w:r w:rsidR="009716DA">
        <w:rPr>
          <w:rFonts w:ascii="Times New Roman" w:hAnsi="Times New Roman" w:cs="Times New Roman"/>
          <w:sz w:val="24"/>
          <w:szCs w:val="24"/>
        </w:rPr>
        <w:t xml:space="preserve">Algerians </w:t>
      </w:r>
      <w:r w:rsidR="00045919" w:rsidRPr="00A22288">
        <w:rPr>
          <w:rFonts w:ascii="Times New Roman" w:hAnsi="Times New Roman" w:cs="Times New Roman"/>
          <w:sz w:val="24"/>
          <w:szCs w:val="24"/>
        </w:rPr>
        <w:t>between 24-60</w:t>
      </w:r>
      <w:r w:rsidRPr="00A22288">
        <w:rPr>
          <w:rFonts w:ascii="Times New Roman" w:hAnsi="Times New Roman" w:cs="Times New Roman"/>
          <w:sz w:val="24"/>
          <w:szCs w:val="24"/>
        </w:rPr>
        <w:t xml:space="preserve"> years</w:t>
      </w:r>
      <w:r w:rsidR="00045919" w:rsidRPr="00A22288">
        <w:rPr>
          <w:rFonts w:ascii="Times New Roman" w:hAnsi="Times New Roman" w:cs="Times New Roman"/>
          <w:sz w:val="24"/>
          <w:szCs w:val="24"/>
        </w:rPr>
        <w:t xml:space="preserve"> </w:t>
      </w:r>
      <w:proofErr w:type="gramStart"/>
      <w:r w:rsidR="00045919" w:rsidRPr="00A22288">
        <w:rPr>
          <w:rFonts w:ascii="Times New Roman" w:hAnsi="Times New Roman" w:cs="Times New Roman"/>
          <w:sz w:val="24"/>
          <w:szCs w:val="24"/>
        </w:rPr>
        <w:t>old, that</w:t>
      </w:r>
      <w:proofErr w:type="gramEnd"/>
      <w:r w:rsidR="00045919" w:rsidRPr="00A22288">
        <w:rPr>
          <w:rFonts w:ascii="Times New Roman" w:hAnsi="Times New Roman" w:cs="Times New Roman"/>
          <w:sz w:val="24"/>
          <w:szCs w:val="24"/>
        </w:rPr>
        <w:t xml:space="preserve"> lived in Algeria until 2011</w:t>
      </w:r>
      <w:r w:rsidR="000915A0">
        <w:rPr>
          <w:rFonts w:ascii="Times New Roman" w:hAnsi="Times New Roman" w:cs="Times New Roman"/>
          <w:sz w:val="24"/>
          <w:szCs w:val="24"/>
        </w:rPr>
        <w:t xml:space="preserve">. The </w:t>
      </w:r>
      <w:r w:rsidRPr="00A22288">
        <w:rPr>
          <w:rFonts w:ascii="Times New Roman" w:hAnsi="Times New Roman" w:cs="Times New Roman"/>
          <w:sz w:val="24"/>
          <w:szCs w:val="24"/>
        </w:rPr>
        <w:t>interview wi</w:t>
      </w:r>
      <w:r w:rsidR="00045919" w:rsidRPr="00A22288">
        <w:rPr>
          <w:rFonts w:ascii="Times New Roman" w:hAnsi="Times New Roman" w:cs="Times New Roman"/>
          <w:sz w:val="24"/>
          <w:szCs w:val="24"/>
        </w:rPr>
        <w:t>ll last 1 hour</w:t>
      </w:r>
      <w:r w:rsidRPr="00A22288">
        <w:rPr>
          <w:rFonts w:ascii="Times New Roman" w:hAnsi="Times New Roman" w:cs="Times New Roman"/>
          <w:sz w:val="24"/>
          <w:szCs w:val="24"/>
        </w:rPr>
        <w:t xml:space="preserve"> and it will be audiotape recorded and written down in the researcher’s personal journal. </w:t>
      </w:r>
    </w:p>
    <w:p w14:paraId="72539B04" w14:textId="61139600" w:rsidR="000915A0" w:rsidRDefault="009716DA" w:rsidP="000915A0">
      <w:pPr>
        <w:pStyle w:val="APALevel1"/>
        <w:spacing w:after="0" w:line="480" w:lineRule="auto"/>
        <w:contextualSpacing/>
        <w:jc w:val="left"/>
        <w:outlineLvl w:val="1"/>
        <w:rPr>
          <w:b w:val="0"/>
        </w:rPr>
      </w:pPr>
      <w:r>
        <w:rPr>
          <w:b w:val="0"/>
        </w:rPr>
        <w:t>Demographi</w:t>
      </w:r>
      <w:r w:rsidR="000915A0">
        <w:rPr>
          <w:b w:val="0"/>
        </w:rPr>
        <w:t>c</w:t>
      </w:r>
      <w:r>
        <w:rPr>
          <w:b w:val="0"/>
        </w:rPr>
        <w:t>s</w:t>
      </w:r>
      <w:r w:rsidR="000915A0">
        <w:rPr>
          <w:b w:val="0"/>
        </w:rPr>
        <w:t>:    Gender, Age, Occupation, City of Birth, Highest Education Level</w:t>
      </w:r>
    </w:p>
    <w:p w14:paraId="26256E0E" w14:textId="77777777" w:rsidR="009716DA" w:rsidRDefault="009716DA" w:rsidP="000915A0">
      <w:pPr>
        <w:pStyle w:val="APALevel1"/>
        <w:spacing w:after="0" w:line="480" w:lineRule="auto"/>
        <w:contextualSpacing/>
        <w:jc w:val="left"/>
        <w:outlineLvl w:val="1"/>
        <w:rPr>
          <w:b w:val="0"/>
        </w:rPr>
      </w:pPr>
    </w:p>
    <w:p w14:paraId="04FBE841" w14:textId="36BA1E68" w:rsidR="009716DA" w:rsidRDefault="009716DA" w:rsidP="000915A0">
      <w:pPr>
        <w:pStyle w:val="APALevel1"/>
        <w:spacing w:after="0" w:line="480" w:lineRule="auto"/>
        <w:contextualSpacing/>
        <w:jc w:val="left"/>
        <w:outlineLvl w:val="1"/>
        <w:rPr>
          <w:b w:val="0"/>
        </w:rPr>
      </w:pPr>
      <w:r>
        <w:rPr>
          <w:b w:val="0"/>
        </w:rPr>
        <w:t xml:space="preserve">Discussion / Open Ended questions </w:t>
      </w:r>
    </w:p>
    <w:p w14:paraId="0C6EE656" w14:textId="77777777" w:rsidR="000915A0" w:rsidRDefault="000915A0" w:rsidP="000915A0">
      <w:pPr>
        <w:pStyle w:val="APALevel1"/>
        <w:numPr>
          <w:ilvl w:val="0"/>
          <w:numId w:val="13"/>
        </w:numPr>
        <w:spacing w:after="0" w:line="480" w:lineRule="auto"/>
        <w:contextualSpacing/>
        <w:jc w:val="left"/>
        <w:outlineLvl w:val="1"/>
        <w:rPr>
          <w:b w:val="0"/>
        </w:rPr>
      </w:pPr>
      <w:r>
        <w:rPr>
          <w:b w:val="0"/>
        </w:rPr>
        <w:t>What is your cultural identity as an Algerian?</w:t>
      </w:r>
    </w:p>
    <w:p w14:paraId="15872AB7" w14:textId="77777777" w:rsidR="000915A0" w:rsidRDefault="000915A0" w:rsidP="000915A0">
      <w:pPr>
        <w:pStyle w:val="APALevel1"/>
        <w:numPr>
          <w:ilvl w:val="0"/>
          <w:numId w:val="13"/>
        </w:numPr>
        <w:spacing w:after="0" w:line="480" w:lineRule="auto"/>
        <w:contextualSpacing/>
        <w:jc w:val="left"/>
        <w:outlineLvl w:val="1"/>
        <w:rPr>
          <w:b w:val="0"/>
        </w:rPr>
      </w:pPr>
      <w:r>
        <w:rPr>
          <w:b w:val="0"/>
        </w:rPr>
        <w:t>Describe your family structure, religion and their implications on your life.</w:t>
      </w:r>
    </w:p>
    <w:p w14:paraId="7D7E6E2B" w14:textId="77777777" w:rsidR="000915A0" w:rsidRDefault="000915A0" w:rsidP="000915A0">
      <w:pPr>
        <w:pStyle w:val="APALevel1"/>
        <w:numPr>
          <w:ilvl w:val="0"/>
          <w:numId w:val="13"/>
        </w:numPr>
        <w:spacing w:after="0" w:line="480" w:lineRule="auto"/>
        <w:contextualSpacing/>
        <w:jc w:val="left"/>
        <w:outlineLvl w:val="1"/>
        <w:rPr>
          <w:b w:val="0"/>
        </w:rPr>
      </w:pPr>
      <w:r>
        <w:rPr>
          <w:b w:val="0"/>
        </w:rPr>
        <w:t>Do you feel there are psychological or social effects from previous colonization, war, conflict and trauma on Algerians?  If so, please describe them.</w:t>
      </w:r>
    </w:p>
    <w:p w14:paraId="76555098" w14:textId="77777777" w:rsidR="000915A0" w:rsidRPr="00EC7810" w:rsidRDefault="000915A0" w:rsidP="000915A0">
      <w:pPr>
        <w:pStyle w:val="APALevel1"/>
        <w:numPr>
          <w:ilvl w:val="0"/>
          <w:numId w:val="13"/>
        </w:numPr>
        <w:spacing w:after="0" w:line="480" w:lineRule="auto"/>
        <w:contextualSpacing/>
        <w:jc w:val="left"/>
        <w:outlineLvl w:val="1"/>
        <w:rPr>
          <w:b w:val="0"/>
        </w:rPr>
      </w:pPr>
      <w:r>
        <w:rPr>
          <w:b w:val="0"/>
        </w:rPr>
        <w:t>During the Arab Spring uprisings, did you have any involvement in protests or assemblies?  Why or why not?</w:t>
      </w:r>
    </w:p>
    <w:p w14:paraId="4201C37E" w14:textId="77777777" w:rsidR="000915A0" w:rsidRDefault="000915A0" w:rsidP="000915A0">
      <w:pPr>
        <w:pStyle w:val="APALevel1"/>
        <w:numPr>
          <w:ilvl w:val="0"/>
          <w:numId w:val="13"/>
        </w:numPr>
        <w:spacing w:after="0" w:line="480" w:lineRule="auto"/>
        <w:contextualSpacing/>
        <w:jc w:val="left"/>
        <w:outlineLvl w:val="1"/>
        <w:rPr>
          <w:b w:val="0"/>
        </w:rPr>
      </w:pPr>
      <w:r>
        <w:rPr>
          <w:b w:val="0"/>
        </w:rPr>
        <w:t>What was the reaction of the Algerian government during the time of the uprisings?</w:t>
      </w:r>
    </w:p>
    <w:p w14:paraId="58B57E61" w14:textId="77777777" w:rsidR="000915A0" w:rsidRPr="00A32BF1" w:rsidRDefault="000915A0" w:rsidP="000915A0">
      <w:pPr>
        <w:pStyle w:val="APALevel1"/>
        <w:numPr>
          <w:ilvl w:val="0"/>
          <w:numId w:val="13"/>
        </w:numPr>
        <w:spacing w:after="0" w:line="480" w:lineRule="auto"/>
        <w:contextualSpacing/>
        <w:jc w:val="left"/>
        <w:outlineLvl w:val="1"/>
        <w:rPr>
          <w:b w:val="0"/>
        </w:rPr>
      </w:pPr>
      <w:r>
        <w:rPr>
          <w:b w:val="0"/>
        </w:rPr>
        <w:t>Why do you think that Algerians did not participate in their own Arab Spring uprising?</w:t>
      </w:r>
    </w:p>
    <w:p w14:paraId="45BE45A0" w14:textId="77777777" w:rsidR="000915A0" w:rsidRDefault="000915A0" w:rsidP="000915A0">
      <w:pPr>
        <w:pStyle w:val="APALevel1"/>
        <w:numPr>
          <w:ilvl w:val="0"/>
          <w:numId w:val="13"/>
        </w:numPr>
        <w:spacing w:after="0" w:line="480" w:lineRule="auto"/>
        <w:contextualSpacing/>
        <w:jc w:val="left"/>
        <w:outlineLvl w:val="1"/>
        <w:rPr>
          <w:b w:val="0"/>
        </w:rPr>
      </w:pPr>
      <w:r>
        <w:rPr>
          <w:b w:val="0"/>
        </w:rPr>
        <w:t>What is the psychological mindset of Algerians living in Algeria today?</w:t>
      </w:r>
    </w:p>
    <w:p w14:paraId="2B220771" w14:textId="77777777" w:rsidR="00EC598F" w:rsidRDefault="00EC598F" w:rsidP="00EC598F">
      <w:pPr>
        <w:pStyle w:val="APALevel1"/>
        <w:spacing w:after="0" w:line="480" w:lineRule="auto"/>
        <w:contextualSpacing/>
        <w:jc w:val="left"/>
        <w:outlineLvl w:val="1"/>
        <w:rPr>
          <w:b w:val="0"/>
        </w:rPr>
      </w:pPr>
    </w:p>
    <w:p w14:paraId="53843B50" w14:textId="77777777" w:rsidR="00EC598F" w:rsidRDefault="00EC598F" w:rsidP="00EC598F">
      <w:pPr>
        <w:pStyle w:val="APALevel1"/>
        <w:spacing w:after="0" w:line="480" w:lineRule="auto"/>
        <w:contextualSpacing/>
        <w:jc w:val="left"/>
        <w:outlineLvl w:val="1"/>
        <w:rPr>
          <w:b w:val="0"/>
        </w:rPr>
      </w:pPr>
    </w:p>
    <w:p w14:paraId="79D687AA" w14:textId="77777777" w:rsidR="00380ED1" w:rsidRDefault="00380ED1" w:rsidP="00EC598F">
      <w:pPr>
        <w:pStyle w:val="APALevel1"/>
        <w:spacing w:after="0" w:line="480" w:lineRule="auto"/>
        <w:contextualSpacing/>
        <w:jc w:val="left"/>
        <w:outlineLvl w:val="1"/>
        <w:rPr>
          <w:b w:val="0"/>
        </w:rPr>
      </w:pPr>
    </w:p>
    <w:p w14:paraId="361F8BEE" w14:textId="0B1BAC59" w:rsidR="00380ED1" w:rsidRDefault="0001277D" w:rsidP="00EC598F">
      <w:pPr>
        <w:pStyle w:val="APALevel1"/>
        <w:spacing w:after="0" w:line="480" w:lineRule="auto"/>
        <w:contextualSpacing/>
        <w:jc w:val="left"/>
        <w:outlineLvl w:val="1"/>
        <w:rPr>
          <w:b w:val="0"/>
        </w:rPr>
      </w:pPr>
      <w:r>
        <w:rPr>
          <w:b w:val="0"/>
          <w:noProof/>
          <w:lang w:val="en-IN" w:eastAsia="en-IN"/>
        </w:rPr>
        <w:lastRenderedPageBreak/>
        <w:drawing>
          <wp:inline distT="0" distB="0" distL="0" distR="0" wp14:anchorId="3FAF84E9" wp14:editId="0B2DCE37">
            <wp:extent cx="5486400" cy="5486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rder a custom written paper of high quality (1).png"/>
                    <pic:cNvPicPr/>
                  </pic:nvPicPr>
                  <pic:blipFill>
                    <a:blip r:embed="rId25">
                      <a:extLst>
                        <a:ext uri="{28A0092B-C50C-407E-A947-70E740481C1C}">
                          <a14:useLocalDpi xmlns:a14="http://schemas.microsoft.com/office/drawing/2010/main" val="0"/>
                        </a:ext>
                      </a:extLst>
                    </a:blip>
                    <a:stretch>
                      <a:fillRect/>
                    </a:stretch>
                  </pic:blipFill>
                  <pic:spPr>
                    <a:xfrm>
                      <a:off x="0" y="0"/>
                      <a:ext cx="5486400" cy="5486400"/>
                    </a:xfrm>
                    <a:prstGeom prst="rect">
                      <a:avLst/>
                    </a:prstGeom>
                  </pic:spPr>
                </pic:pic>
              </a:graphicData>
            </a:graphic>
          </wp:inline>
        </w:drawing>
      </w:r>
    </w:p>
    <w:p w14:paraId="752EFA46" w14:textId="77777777" w:rsidR="00A22288" w:rsidRDefault="00A22288" w:rsidP="00EC598F">
      <w:pPr>
        <w:pStyle w:val="APALevel1"/>
        <w:spacing w:after="0" w:line="480" w:lineRule="auto"/>
        <w:contextualSpacing/>
        <w:jc w:val="left"/>
        <w:outlineLvl w:val="1"/>
        <w:rPr>
          <w:b w:val="0"/>
        </w:rPr>
      </w:pPr>
    </w:p>
    <w:p w14:paraId="26443961" w14:textId="77777777" w:rsidR="00A22288" w:rsidRDefault="00A22288" w:rsidP="00EC598F">
      <w:pPr>
        <w:pStyle w:val="APALevel1"/>
        <w:spacing w:after="0" w:line="480" w:lineRule="auto"/>
        <w:contextualSpacing/>
        <w:jc w:val="left"/>
        <w:outlineLvl w:val="1"/>
        <w:rPr>
          <w:b w:val="0"/>
        </w:rPr>
      </w:pPr>
    </w:p>
    <w:p w14:paraId="7002FDAC" w14:textId="77777777" w:rsidR="00BF0B08" w:rsidRPr="00A22288" w:rsidRDefault="00BF0B08" w:rsidP="007F1800">
      <w:pPr>
        <w:spacing w:line="480" w:lineRule="auto"/>
        <w:rPr>
          <w:rFonts w:ascii="Times New Roman" w:eastAsia="Times New Roman" w:hAnsi="Times New Roman" w:cs="Times New Roman"/>
          <w:sz w:val="24"/>
          <w:szCs w:val="24"/>
        </w:rPr>
      </w:pPr>
    </w:p>
    <w:p w14:paraId="5555FBBE" w14:textId="77777777" w:rsidR="000341B8" w:rsidRPr="00A22288" w:rsidRDefault="000341B8" w:rsidP="007F1800">
      <w:pPr>
        <w:spacing w:line="480" w:lineRule="auto"/>
        <w:rPr>
          <w:rFonts w:ascii="Times New Roman" w:hAnsi="Times New Roman" w:cs="Times New Roman"/>
          <w:sz w:val="24"/>
          <w:szCs w:val="24"/>
        </w:rPr>
      </w:pPr>
    </w:p>
    <w:p w14:paraId="5EA7798B" w14:textId="77777777" w:rsidR="000341B8" w:rsidRPr="000341B8" w:rsidRDefault="000341B8" w:rsidP="007F1800">
      <w:pPr>
        <w:spacing w:line="480" w:lineRule="auto"/>
        <w:rPr>
          <w:rFonts w:ascii="Times New Roman" w:hAnsi="Times New Roman" w:cs="Times New Roman"/>
          <w:sz w:val="24"/>
          <w:szCs w:val="24"/>
        </w:rPr>
      </w:pPr>
    </w:p>
    <w:p w14:paraId="59EEBB50" w14:textId="77777777" w:rsidR="000341B8" w:rsidRDefault="000341B8" w:rsidP="007F1800">
      <w:pPr>
        <w:spacing w:line="480" w:lineRule="auto"/>
      </w:pPr>
    </w:p>
    <w:p w14:paraId="104FAB68" w14:textId="77777777" w:rsidR="000341B8" w:rsidRDefault="000341B8" w:rsidP="007F1800">
      <w:pPr>
        <w:spacing w:after="0" w:line="480" w:lineRule="auto"/>
        <w:ind w:left="720" w:hanging="720"/>
        <w:rPr>
          <w:rFonts w:ascii="Times New Roman" w:hAnsi="Times New Roman" w:cs="Times New Roman"/>
          <w:sz w:val="24"/>
          <w:szCs w:val="24"/>
        </w:rPr>
      </w:pPr>
    </w:p>
    <w:p w14:paraId="2691DE94" w14:textId="77777777" w:rsidR="004015D1" w:rsidRDefault="004015D1" w:rsidP="007F1800">
      <w:pPr>
        <w:spacing w:after="0" w:line="480" w:lineRule="auto"/>
        <w:ind w:left="720" w:hanging="720"/>
        <w:rPr>
          <w:rFonts w:ascii="Times New Roman" w:hAnsi="Times New Roman" w:cs="Times New Roman"/>
          <w:sz w:val="24"/>
          <w:szCs w:val="24"/>
        </w:rPr>
      </w:pPr>
    </w:p>
    <w:p w14:paraId="451498C6" w14:textId="77777777" w:rsidR="004015D1" w:rsidRDefault="004015D1" w:rsidP="007F1800">
      <w:pPr>
        <w:spacing w:after="0" w:line="480" w:lineRule="auto"/>
        <w:ind w:left="720" w:hanging="720"/>
        <w:rPr>
          <w:rFonts w:ascii="Times New Roman" w:hAnsi="Times New Roman" w:cs="Times New Roman"/>
          <w:sz w:val="24"/>
          <w:szCs w:val="24"/>
        </w:rPr>
      </w:pPr>
    </w:p>
    <w:p w14:paraId="4235C8EF" w14:textId="77777777" w:rsidR="004015D1" w:rsidRDefault="004015D1" w:rsidP="007F1800">
      <w:pPr>
        <w:spacing w:after="0" w:line="480" w:lineRule="auto"/>
        <w:ind w:left="720" w:hanging="720"/>
        <w:rPr>
          <w:rFonts w:ascii="Times New Roman" w:hAnsi="Times New Roman" w:cs="Times New Roman"/>
          <w:sz w:val="24"/>
          <w:szCs w:val="24"/>
        </w:rPr>
      </w:pPr>
    </w:p>
    <w:p w14:paraId="246A4CF8" w14:textId="77777777" w:rsidR="004015D1" w:rsidRDefault="004015D1" w:rsidP="007F1800">
      <w:pPr>
        <w:spacing w:after="0" w:line="480" w:lineRule="auto"/>
        <w:ind w:left="720" w:hanging="720"/>
        <w:rPr>
          <w:rFonts w:ascii="Times New Roman" w:hAnsi="Times New Roman" w:cs="Times New Roman"/>
          <w:sz w:val="24"/>
          <w:szCs w:val="24"/>
        </w:rPr>
      </w:pPr>
    </w:p>
    <w:p w14:paraId="1D179F43" w14:textId="77777777" w:rsidR="004015D1" w:rsidRDefault="004015D1" w:rsidP="007F1800">
      <w:pPr>
        <w:spacing w:after="0" w:line="480" w:lineRule="auto"/>
        <w:ind w:left="720" w:hanging="720"/>
        <w:rPr>
          <w:rFonts w:ascii="Times New Roman" w:hAnsi="Times New Roman" w:cs="Times New Roman"/>
          <w:sz w:val="24"/>
          <w:szCs w:val="24"/>
        </w:rPr>
      </w:pPr>
    </w:p>
    <w:p w14:paraId="2E4586A9" w14:textId="77777777" w:rsidR="004015D1" w:rsidRDefault="004015D1" w:rsidP="007F1800">
      <w:pPr>
        <w:spacing w:after="0" w:line="480" w:lineRule="auto"/>
        <w:ind w:left="720" w:hanging="720"/>
        <w:rPr>
          <w:rFonts w:ascii="Times New Roman" w:hAnsi="Times New Roman" w:cs="Times New Roman"/>
          <w:sz w:val="24"/>
          <w:szCs w:val="24"/>
        </w:rPr>
      </w:pPr>
    </w:p>
    <w:p w14:paraId="3C4BD983" w14:textId="77777777" w:rsidR="004015D1" w:rsidRDefault="004015D1" w:rsidP="007F1800">
      <w:pPr>
        <w:spacing w:after="0" w:line="480" w:lineRule="auto"/>
        <w:ind w:left="720" w:hanging="720"/>
        <w:rPr>
          <w:rFonts w:ascii="Times New Roman" w:hAnsi="Times New Roman" w:cs="Times New Roman"/>
          <w:sz w:val="24"/>
          <w:szCs w:val="24"/>
        </w:rPr>
      </w:pPr>
    </w:p>
    <w:p w14:paraId="44E44171" w14:textId="77777777" w:rsidR="004015D1" w:rsidRDefault="004015D1" w:rsidP="007F1800">
      <w:pPr>
        <w:spacing w:after="0" w:line="480" w:lineRule="auto"/>
        <w:ind w:left="720" w:hanging="720"/>
        <w:rPr>
          <w:rFonts w:ascii="Times New Roman" w:hAnsi="Times New Roman" w:cs="Times New Roman"/>
          <w:sz w:val="24"/>
          <w:szCs w:val="24"/>
        </w:rPr>
      </w:pPr>
    </w:p>
    <w:p w14:paraId="03AF7781" w14:textId="77777777" w:rsidR="004015D1" w:rsidRDefault="004015D1" w:rsidP="007F1800">
      <w:pPr>
        <w:spacing w:after="0" w:line="480" w:lineRule="auto"/>
        <w:ind w:left="720" w:hanging="720"/>
        <w:rPr>
          <w:rFonts w:ascii="Times New Roman" w:hAnsi="Times New Roman" w:cs="Times New Roman"/>
          <w:sz w:val="24"/>
          <w:szCs w:val="24"/>
        </w:rPr>
      </w:pPr>
    </w:p>
    <w:p w14:paraId="7D882F1B" w14:textId="77777777" w:rsidR="004015D1" w:rsidRDefault="004015D1" w:rsidP="007F1800">
      <w:pPr>
        <w:spacing w:after="0" w:line="480" w:lineRule="auto"/>
        <w:ind w:left="720" w:hanging="720"/>
        <w:rPr>
          <w:rFonts w:ascii="Times New Roman" w:hAnsi="Times New Roman" w:cs="Times New Roman"/>
          <w:sz w:val="24"/>
          <w:szCs w:val="24"/>
        </w:rPr>
      </w:pPr>
    </w:p>
    <w:p w14:paraId="306B03F8" w14:textId="77777777" w:rsidR="004015D1" w:rsidRDefault="004015D1" w:rsidP="007F1800">
      <w:pPr>
        <w:spacing w:after="0" w:line="480" w:lineRule="auto"/>
        <w:ind w:left="720" w:hanging="720"/>
        <w:rPr>
          <w:rFonts w:ascii="Times New Roman" w:hAnsi="Times New Roman" w:cs="Times New Roman"/>
          <w:sz w:val="24"/>
          <w:szCs w:val="24"/>
        </w:rPr>
      </w:pPr>
    </w:p>
    <w:p w14:paraId="148409B4" w14:textId="77777777" w:rsidR="004015D1" w:rsidRDefault="004015D1" w:rsidP="007F1800">
      <w:pPr>
        <w:spacing w:after="0" w:line="480" w:lineRule="auto"/>
        <w:ind w:left="720" w:hanging="720"/>
        <w:rPr>
          <w:rFonts w:ascii="Times New Roman" w:hAnsi="Times New Roman" w:cs="Times New Roman"/>
          <w:sz w:val="24"/>
          <w:szCs w:val="24"/>
        </w:rPr>
      </w:pPr>
    </w:p>
    <w:p w14:paraId="2874F23E" w14:textId="77777777" w:rsidR="004015D1" w:rsidRDefault="004015D1" w:rsidP="007F1800">
      <w:pPr>
        <w:spacing w:after="0" w:line="480" w:lineRule="auto"/>
        <w:ind w:left="720" w:hanging="720"/>
        <w:rPr>
          <w:rFonts w:ascii="Times New Roman" w:hAnsi="Times New Roman" w:cs="Times New Roman"/>
          <w:sz w:val="24"/>
          <w:szCs w:val="24"/>
        </w:rPr>
      </w:pPr>
    </w:p>
    <w:p w14:paraId="297E02AD" w14:textId="77777777" w:rsidR="004015D1" w:rsidRPr="00823269" w:rsidRDefault="004015D1" w:rsidP="007F1800">
      <w:pPr>
        <w:spacing w:after="0" w:line="480" w:lineRule="auto"/>
        <w:ind w:left="720" w:hanging="720"/>
        <w:rPr>
          <w:rFonts w:ascii="Times New Roman" w:hAnsi="Times New Roman" w:cs="Times New Roman"/>
          <w:sz w:val="24"/>
          <w:szCs w:val="24"/>
        </w:rPr>
      </w:pPr>
    </w:p>
    <w:sectPr w:rsidR="004015D1" w:rsidRPr="00823269" w:rsidSect="0091653B">
      <w:pgSz w:w="12240" w:h="15840"/>
      <w:pgMar w:top="1440" w:right="1440" w:bottom="1800" w:left="216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19233AC" w14:textId="77777777" w:rsidR="00201850" w:rsidRDefault="00201850" w:rsidP="00823269">
      <w:pPr>
        <w:spacing w:after="0" w:line="240" w:lineRule="auto"/>
      </w:pPr>
      <w:r>
        <w:separator/>
      </w:r>
    </w:p>
  </w:endnote>
  <w:endnote w:type="continuationSeparator" w:id="0">
    <w:p w14:paraId="68B7B656" w14:textId="77777777" w:rsidR="00201850" w:rsidRDefault="00201850" w:rsidP="00823269">
      <w:pPr>
        <w:spacing w:after="0" w:line="240" w:lineRule="auto"/>
      </w:pPr>
      <w:r>
        <w:continuationSeparator/>
      </w:r>
    </w:p>
  </w:endnote>
  <w:endnote w:type="continuationNotice" w:id="1">
    <w:p w14:paraId="6D801358" w14:textId="77777777" w:rsidR="00201850" w:rsidRDefault="0020185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02385992"/>
      <w:docPartObj>
        <w:docPartGallery w:val="Page Numbers (Bottom of Page)"/>
        <w:docPartUnique/>
      </w:docPartObj>
    </w:sdtPr>
    <w:sdtEndPr>
      <w:rPr>
        <w:rFonts w:ascii="Times New Roman" w:hAnsi="Times New Roman" w:cs="Times New Roman"/>
        <w:noProof/>
        <w:sz w:val="24"/>
        <w:szCs w:val="24"/>
      </w:rPr>
    </w:sdtEndPr>
    <w:sdtContent>
      <w:p w14:paraId="4DC4F886" w14:textId="77777777" w:rsidR="009716DA" w:rsidRPr="00823269" w:rsidRDefault="009716DA">
        <w:pPr>
          <w:pStyle w:val="Footer"/>
          <w:jc w:val="center"/>
          <w:rPr>
            <w:rFonts w:ascii="Times New Roman" w:hAnsi="Times New Roman" w:cs="Times New Roman"/>
            <w:sz w:val="24"/>
            <w:szCs w:val="24"/>
          </w:rPr>
        </w:pPr>
        <w:r w:rsidRPr="00823269">
          <w:rPr>
            <w:rFonts w:ascii="Times New Roman" w:hAnsi="Times New Roman" w:cs="Times New Roman"/>
            <w:sz w:val="24"/>
            <w:szCs w:val="24"/>
          </w:rPr>
          <w:fldChar w:fldCharType="begin"/>
        </w:r>
        <w:r w:rsidRPr="00823269">
          <w:rPr>
            <w:rFonts w:ascii="Times New Roman" w:hAnsi="Times New Roman" w:cs="Times New Roman"/>
            <w:sz w:val="24"/>
            <w:szCs w:val="24"/>
          </w:rPr>
          <w:instrText xml:space="preserve"> PAGE   \* MERGEFORMAT </w:instrText>
        </w:r>
        <w:r w:rsidRPr="00823269">
          <w:rPr>
            <w:rFonts w:ascii="Times New Roman" w:hAnsi="Times New Roman" w:cs="Times New Roman"/>
            <w:sz w:val="24"/>
            <w:szCs w:val="24"/>
          </w:rPr>
          <w:fldChar w:fldCharType="separate"/>
        </w:r>
        <w:r w:rsidR="00983C72">
          <w:rPr>
            <w:rFonts w:ascii="Times New Roman" w:hAnsi="Times New Roman" w:cs="Times New Roman"/>
            <w:noProof/>
            <w:sz w:val="24"/>
            <w:szCs w:val="24"/>
          </w:rPr>
          <w:t>i</w:t>
        </w:r>
        <w:r w:rsidRPr="00823269">
          <w:rPr>
            <w:rFonts w:ascii="Times New Roman" w:hAnsi="Times New Roman" w:cs="Times New Roman"/>
            <w:noProof/>
            <w:sz w:val="24"/>
            <w:szCs w:val="24"/>
          </w:rPr>
          <w:fldChar w:fldCharType="end"/>
        </w:r>
      </w:p>
    </w:sdtContent>
  </w:sdt>
  <w:p w14:paraId="187F02B3" w14:textId="77777777" w:rsidR="009716DA" w:rsidRDefault="009716D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3EDED3" w14:textId="77777777" w:rsidR="009716DA" w:rsidRDefault="009716DA" w:rsidP="00316D5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83C72">
      <w:rPr>
        <w:rStyle w:val="PageNumber"/>
        <w:noProof/>
      </w:rPr>
      <w:t>20</w:t>
    </w:r>
    <w:r>
      <w:rPr>
        <w:rStyle w:val="PageNumber"/>
      </w:rPr>
      <w:fldChar w:fldCharType="end"/>
    </w:r>
  </w:p>
  <w:p w14:paraId="1AC555E9" w14:textId="77777777" w:rsidR="009716DA" w:rsidRPr="00823269" w:rsidRDefault="009716DA" w:rsidP="004878CA">
    <w:pPr>
      <w:pStyle w:val="Footer"/>
      <w:ind w:right="360"/>
      <w:jc w:val="center"/>
      <w:rPr>
        <w:rFonts w:ascii="Times New Roman" w:hAnsi="Times New Roman" w:cs="Times New Roman"/>
        <w:sz w:val="24"/>
        <w:szCs w:val="24"/>
      </w:rPr>
    </w:pPr>
  </w:p>
  <w:p w14:paraId="1F7D7EF9" w14:textId="77777777" w:rsidR="009716DA" w:rsidRDefault="009716D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81E8E9E" w14:textId="77777777" w:rsidR="00201850" w:rsidRDefault="00201850" w:rsidP="00823269">
      <w:pPr>
        <w:spacing w:after="0" w:line="240" w:lineRule="auto"/>
      </w:pPr>
      <w:r>
        <w:separator/>
      </w:r>
    </w:p>
  </w:footnote>
  <w:footnote w:type="continuationSeparator" w:id="0">
    <w:p w14:paraId="35F1BB18" w14:textId="77777777" w:rsidR="00201850" w:rsidRDefault="00201850" w:rsidP="00823269">
      <w:pPr>
        <w:spacing w:after="0" w:line="240" w:lineRule="auto"/>
      </w:pPr>
      <w:r>
        <w:continuationSeparator/>
      </w:r>
    </w:p>
  </w:footnote>
  <w:footnote w:type="continuationNotice" w:id="1">
    <w:p w14:paraId="36922BC1" w14:textId="77777777" w:rsidR="00201850" w:rsidRDefault="00201850">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2B49DC" w14:textId="28A569D8" w:rsidR="009716DA" w:rsidRPr="0001277D" w:rsidRDefault="009716DA" w:rsidP="0001277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9844AF7"/>
    <w:multiLevelType w:val="multilevel"/>
    <w:tmpl w:val="F43C3E86"/>
    <w:lvl w:ilvl="0">
      <w:start w:val="1"/>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9A5305F"/>
    <w:multiLevelType w:val="hybridMultilevel"/>
    <w:tmpl w:val="F43C3E8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F62AF8"/>
    <w:multiLevelType w:val="hybridMultilevel"/>
    <w:tmpl w:val="EBF6C3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EB236E"/>
    <w:multiLevelType w:val="multilevel"/>
    <w:tmpl w:val="EBF6C336"/>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4BD391A"/>
    <w:multiLevelType w:val="hybridMultilevel"/>
    <w:tmpl w:val="EBF6C3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3797F7F"/>
    <w:multiLevelType w:val="hybridMultilevel"/>
    <w:tmpl w:val="EBF6C3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46D2259"/>
    <w:multiLevelType w:val="hybridMultilevel"/>
    <w:tmpl w:val="59AA2E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F81252D"/>
    <w:multiLevelType w:val="hybridMultilevel"/>
    <w:tmpl w:val="EBF6C3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4474085"/>
    <w:multiLevelType w:val="hybridMultilevel"/>
    <w:tmpl w:val="EBF6C3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8CA41A9"/>
    <w:multiLevelType w:val="hybridMultilevel"/>
    <w:tmpl w:val="EBF6C3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BC2161C"/>
    <w:multiLevelType w:val="hybridMultilevel"/>
    <w:tmpl w:val="F43C3E8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F621774"/>
    <w:multiLevelType w:val="multilevel"/>
    <w:tmpl w:val="EBF6C336"/>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7"/>
  </w:num>
  <w:num w:numId="2">
    <w:abstractNumId w:val="5"/>
  </w:num>
  <w:num w:numId="3">
    <w:abstractNumId w:val="9"/>
  </w:num>
  <w:num w:numId="4">
    <w:abstractNumId w:val="2"/>
  </w:num>
  <w:num w:numId="5">
    <w:abstractNumId w:val="1"/>
  </w:num>
  <w:num w:numId="6">
    <w:abstractNumId w:val="11"/>
  </w:num>
  <w:num w:numId="7">
    <w:abstractNumId w:val="0"/>
  </w:num>
  <w:num w:numId="8">
    <w:abstractNumId w:val="10"/>
  </w:num>
  <w:num w:numId="9">
    <w:abstractNumId w:val="3"/>
  </w:num>
  <w:num w:numId="10">
    <w:abstractNumId w:val="4"/>
  </w:num>
  <w:num w:numId="11">
    <w:abstractNumId w:val="12"/>
  </w:num>
  <w:num w:numId="12">
    <w:abstractNumId w:val="6"/>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3269"/>
    <w:rsid w:val="00002236"/>
    <w:rsid w:val="00011086"/>
    <w:rsid w:val="00011EA0"/>
    <w:rsid w:val="0001277D"/>
    <w:rsid w:val="00013251"/>
    <w:rsid w:val="00020A40"/>
    <w:rsid w:val="00021174"/>
    <w:rsid w:val="0003111E"/>
    <w:rsid w:val="000341B8"/>
    <w:rsid w:val="000346CB"/>
    <w:rsid w:val="000365F0"/>
    <w:rsid w:val="00041165"/>
    <w:rsid w:val="00042968"/>
    <w:rsid w:val="00042FE4"/>
    <w:rsid w:val="00043B3B"/>
    <w:rsid w:val="000446DA"/>
    <w:rsid w:val="00045919"/>
    <w:rsid w:val="00045D85"/>
    <w:rsid w:val="00045E4B"/>
    <w:rsid w:val="000462B4"/>
    <w:rsid w:val="00057335"/>
    <w:rsid w:val="000648EC"/>
    <w:rsid w:val="00066012"/>
    <w:rsid w:val="00071FA5"/>
    <w:rsid w:val="000732F7"/>
    <w:rsid w:val="00074F71"/>
    <w:rsid w:val="00076DE1"/>
    <w:rsid w:val="00077E75"/>
    <w:rsid w:val="0008092A"/>
    <w:rsid w:val="00080F76"/>
    <w:rsid w:val="00082D70"/>
    <w:rsid w:val="000852DF"/>
    <w:rsid w:val="000864E4"/>
    <w:rsid w:val="000915A0"/>
    <w:rsid w:val="00093E04"/>
    <w:rsid w:val="00094490"/>
    <w:rsid w:val="00094EAD"/>
    <w:rsid w:val="00097B46"/>
    <w:rsid w:val="000A17CA"/>
    <w:rsid w:val="000A3CB0"/>
    <w:rsid w:val="000A5D25"/>
    <w:rsid w:val="000B21F9"/>
    <w:rsid w:val="000B252C"/>
    <w:rsid w:val="000B2DB2"/>
    <w:rsid w:val="000B397C"/>
    <w:rsid w:val="000B565C"/>
    <w:rsid w:val="000B6669"/>
    <w:rsid w:val="000B6D8E"/>
    <w:rsid w:val="000C17C3"/>
    <w:rsid w:val="000C4328"/>
    <w:rsid w:val="000C4F47"/>
    <w:rsid w:val="000C6A71"/>
    <w:rsid w:val="000D2078"/>
    <w:rsid w:val="000D509F"/>
    <w:rsid w:val="000E42F9"/>
    <w:rsid w:val="000E7B68"/>
    <w:rsid w:val="000F11E5"/>
    <w:rsid w:val="000F1535"/>
    <w:rsid w:val="000F39C3"/>
    <w:rsid w:val="0010008D"/>
    <w:rsid w:val="001002D4"/>
    <w:rsid w:val="0010042C"/>
    <w:rsid w:val="001158D2"/>
    <w:rsid w:val="0011683B"/>
    <w:rsid w:val="0012163F"/>
    <w:rsid w:val="001225FF"/>
    <w:rsid w:val="00123C08"/>
    <w:rsid w:val="00127015"/>
    <w:rsid w:val="00127092"/>
    <w:rsid w:val="001270FC"/>
    <w:rsid w:val="001274F5"/>
    <w:rsid w:val="00131163"/>
    <w:rsid w:val="001354B0"/>
    <w:rsid w:val="001369BB"/>
    <w:rsid w:val="00141E49"/>
    <w:rsid w:val="00141FA9"/>
    <w:rsid w:val="00141FBB"/>
    <w:rsid w:val="00142543"/>
    <w:rsid w:val="00144DC8"/>
    <w:rsid w:val="001462EC"/>
    <w:rsid w:val="001533D5"/>
    <w:rsid w:val="00153BFE"/>
    <w:rsid w:val="00156746"/>
    <w:rsid w:val="001650EC"/>
    <w:rsid w:val="00167EE2"/>
    <w:rsid w:val="00170506"/>
    <w:rsid w:val="001707F2"/>
    <w:rsid w:val="00171EF2"/>
    <w:rsid w:val="00171FBA"/>
    <w:rsid w:val="001730A0"/>
    <w:rsid w:val="00174BBD"/>
    <w:rsid w:val="00175DD7"/>
    <w:rsid w:val="0018186F"/>
    <w:rsid w:val="00181C31"/>
    <w:rsid w:val="00181F59"/>
    <w:rsid w:val="0018287C"/>
    <w:rsid w:val="001847BB"/>
    <w:rsid w:val="0018533A"/>
    <w:rsid w:val="0018708C"/>
    <w:rsid w:val="00187452"/>
    <w:rsid w:val="001900A2"/>
    <w:rsid w:val="001A123C"/>
    <w:rsid w:val="001A40DC"/>
    <w:rsid w:val="001B250F"/>
    <w:rsid w:val="001B53ED"/>
    <w:rsid w:val="001B732D"/>
    <w:rsid w:val="001C2AC5"/>
    <w:rsid w:val="001C4215"/>
    <w:rsid w:val="001C68A1"/>
    <w:rsid w:val="001C720E"/>
    <w:rsid w:val="001D3441"/>
    <w:rsid w:val="001D3654"/>
    <w:rsid w:val="001D3A6C"/>
    <w:rsid w:val="001D4517"/>
    <w:rsid w:val="001D5923"/>
    <w:rsid w:val="001D6E73"/>
    <w:rsid w:val="001D78CB"/>
    <w:rsid w:val="001E0A57"/>
    <w:rsid w:val="001E560B"/>
    <w:rsid w:val="001E6B32"/>
    <w:rsid w:val="001F479F"/>
    <w:rsid w:val="00201850"/>
    <w:rsid w:val="00201D7A"/>
    <w:rsid w:val="002042AC"/>
    <w:rsid w:val="00206D18"/>
    <w:rsid w:val="0022094B"/>
    <w:rsid w:val="002256BB"/>
    <w:rsid w:val="00225FAB"/>
    <w:rsid w:val="00230811"/>
    <w:rsid w:val="002410F1"/>
    <w:rsid w:val="00241AF7"/>
    <w:rsid w:val="00245741"/>
    <w:rsid w:val="002464D7"/>
    <w:rsid w:val="002556B9"/>
    <w:rsid w:val="00255957"/>
    <w:rsid w:val="002566FF"/>
    <w:rsid w:val="00257066"/>
    <w:rsid w:val="002575F5"/>
    <w:rsid w:val="0025792F"/>
    <w:rsid w:val="00260C12"/>
    <w:rsid w:val="002635B0"/>
    <w:rsid w:val="00265B32"/>
    <w:rsid w:val="00266867"/>
    <w:rsid w:val="00267211"/>
    <w:rsid w:val="00280871"/>
    <w:rsid w:val="00280C6B"/>
    <w:rsid w:val="00285724"/>
    <w:rsid w:val="00287465"/>
    <w:rsid w:val="0029198F"/>
    <w:rsid w:val="00293B97"/>
    <w:rsid w:val="00294794"/>
    <w:rsid w:val="0029590A"/>
    <w:rsid w:val="002A2839"/>
    <w:rsid w:val="002A2D79"/>
    <w:rsid w:val="002A39B0"/>
    <w:rsid w:val="002B17EB"/>
    <w:rsid w:val="002B4B29"/>
    <w:rsid w:val="002C05D8"/>
    <w:rsid w:val="002C1CBE"/>
    <w:rsid w:val="002C24CE"/>
    <w:rsid w:val="002D1792"/>
    <w:rsid w:val="002D21D1"/>
    <w:rsid w:val="002D79AC"/>
    <w:rsid w:val="002E05AB"/>
    <w:rsid w:val="002E27AB"/>
    <w:rsid w:val="002F080E"/>
    <w:rsid w:val="002F0ED4"/>
    <w:rsid w:val="002F36B6"/>
    <w:rsid w:val="002F387D"/>
    <w:rsid w:val="00301BD6"/>
    <w:rsid w:val="00303823"/>
    <w:rsid w:val="00305A07"/>
    <w:rsid w:val="003067F3"/>
    <w:rsid w:val="00311D3A"/>
    <w:rsid w:val="003142E0"/>
    <w:rsid w:val="00315D68"/>
    <w:rsid w:val="00316D51"/>
    <w:rsid w:val="00317535"/>
    <w:rsid w:val="00317539"/>
    <w:rsid w:val="0032107F"/>
    <w:rsid w:val="00321EFB"/>
    <w:rsid w:val="003238E4"/>
    <w:rsid w:val="00330978"/>
    <w:rsid w:val="0034250D"/>
    <w:rsid w:val="0034284F"/>
    <w:rsid w:val="003434E4"/>
    <w:rsid w:val="0034504F"/>
    <w:rsid w:val="00345B22"/>
    <w:rsid w:val="003518D2"/>
    <w:rsid w:val="003531A6"/>
    <w:rsid w:val="003547CC"/>
    <w:rsid w:val="00354A2E"/>
    <w:rsid w:val="00363044"/>
    <w:rsid w:val="003673A6"/>
    <w:rsid w:val="0037355B"/>
    <w:rsid w:val="00373BEC"/>
    <w:rsid w:val="00374BAC"/>
    <w:rsid w:val="00376050"/>
    <w:rsid w:val="00380ED1"/>
    <w:rsid w:val="00381645"/>
    <w:rsid w:val="00381842"/>
    <w:rsid w:val="00381B1E"/>
    <w:rsid w:val="0038270B"/>
    <w:rsid w:val="00382735"/>
    <w:rsid w:val="00384BD3"/>
    <w:rsid w:val="00385F5D"/>
    <w:rsid w:val="003866A7"/>
    <w:rsid w:val="003933CF"/>
    <w:rsid w:val="00395269"/>
    <w:rsid w:val="0039570B"/>
    <w:rsid w:val="003962A1"/>
    <w:rsid w:val="003A0E4B"/>
    <w:rsid w:val="003A3A52"/>
    <w:rsid w:val="003A456B"/>
    <w:rsid w:val="003A69B7"/>
    <w:rsid w:val="003B0781"/>
    <w:rsid w:val="003B2C74"/>
    <w:rsid w:val="003B6363"/>
    <w:rsid w:val="003B685F"/>
    <w:rsid w:val="003C193A"/>
    <w:rsid w:val="003C1AFE"/>
    <w:rsid w:val="003C535F"/>
    <w:rsid w:val="003C6AC8"/>
    <w:rsid w:val="003D5A97"/>
    <w:rsid w:val="003E503E"/>
    <w:rsid w:val="003E6BC5"/>
    <w:rsid w:val="003F04AE"/>
    <w:rsid w:val="003F6C2B"/>
    <w:rsid w:val="004003F8"/>
    <w:rsid w:val="00401597"/>
    <w:rsid w:val="004015D1"/>
    <w:rsid w:val="00401A35"/>
    <w:rsid w:val="00402789"/>
    <w:rsid w:val="004047F9"/>
    <w:rsid w:val="0040567E"/>
    <w:rsid w:val="004063DF"/>
    <w:rsid w:val="00407D43"/>
    <w:rsid w:val="00411884"/>
    <w:rsid w:val="00413C7F"/>
    <w:rsid w:val="00415099"/>
    <w:rsid w:val="0043216B"/>
    <w:rsid w:val="00435A9E"/>
    <w:rsid w:val="00436B10"/>
    <w:rsid w:val="0044239F"/>
    <w:rsid w:val="004502E0"/>
    <w:rsid w:val="004537BA"/>
    <w:rsid w:val="00456F17"/>
    <w:rsid w:val="00457575"/>
    <w:rsid w:val="004634CF"/>
    <w:rsid w:val="00463CDE"/>
    <w:rsid w:val="0046654A"/>
    <w:rsid w:val="0046779D"/>
    <w:rsid w:val="004702A6"/>
    <w:rsid w:val="0047306C"/>
    <w:rsid w:val="00473B14"/>
    <w:rsid w:val="00480B28"/>
    <w:rsid w:val="0048211C"/>
    <w:rsid w:val="00486393"/>
    <w:rsid w:val="004878CA"/>
    <w:rsid w:val="00492F6A"/>
    <w:rsid w:val="00497148"/>
    <w:rsid w:val="00497D71"/>
    <w:rsid w:val="004A3C9C"/>
    <w:rsid w:val="004A4448"/>
    <w:rsid w:val="004A4EED"/>
    <w:rsid w:val="004B0764"/>
    <w:rsid w:val="004B0B76"/>
    <w:rsid w:val="004B0FA2"/>
    <w:rsid w:val="004B280A"/>
    <w:rsid w:val="004B30F5"/>
    <w:rsid w:val="004C25D0"/>
    <w:rsid w:val="004C3F64"/>
    <w:rsid w:val="004C575E"/>
    <w:rsid w:val="004C59AF"/>
    <w:rsid w:val="004C69D7"/>
    <w:rsid w:val="004C7806"/>
    <w:rsid w:val="004C7C28"/>
    <w:rsid w:val="004C7C98"/>
    <w:rsid w:val="004D056F"/>
    <w:rsid w:val="004D76CD"/>
    <w:rsid w:val="004E1A88"/>
    <w:rsid w:val="004E360F"/>
    <w:rsid w:val="004E3E8D"/>
    <w:rsid w:val="004F289B"/>
    <w:rsid w:val="004F39ED"/>
    <w:rsid w:val="00500028"/>
    <w:rsid w:val="005043FF"/>
    <w:rsid w:val="00506AB5"/>
    <w:rsid w:val="00507104"/>
    <w:rsid w:val="00511BFD"/>
    <w:rsid w:val="00513216"/>
    <w:rsid w:val="005135D8"/>
    <w:rsid w:val="00517029"/>
    <w:rsid w:val="005175EE"/>
    <w:rsid w:val="00517828"/>
    <w:rsid w:val="00517F58"/>
    <w:rsid w:val="005220F9"/>
    <w:rsid w:val="005230B5"/>
    <w:rsid w:val="00525AAC"/>
    <w:rsid w:val="005301C4"/>
    <w:rsid w:val="00530B2C"/>
    <w:rsid w:val="0053327B"/>
    <w:rsid w:val="00533E53"/>
    <w:rsid w:val="0053577C"/>
    <w:rsid w:val="0053657D"/>
    <w:rsid w:val="00541B0B"/>
    <w:rsid w:val="00545D8C"/>
    <w:rsid w:val="0054669B"/>
    <w:rsid w:val="005474E9"/>
    <w:rsid w:val="005521B4"/>
    <w:rsid w:val="00555111"/>
    <w:rsid w:val="00563583"/>
    <w:rsid w:val="00565B76"/>
    <w:rsid w:val="005719CF"/>
    <w:rsid w:val="00573152"/>
    <w:rsid w:val="00574288"/>
    <w:rsid w:val="0057438A"/>
    <w:rsid w:val="005751C2"/>
    <w:rsid w:val="00577632"/>
    <w:rsid w:val="00580B88"/>
    <w:rsid w:val="00580FFC"/>
    <w:rsid w:val="0058119D"/>
    <w:rsid w:val="0058207E"/>
    <w:rsid w:val="005825F5"/>
    <w:rsid w:val="00585B45"/>
    <w:rsid w:val="00586F6A"/>
    <w:rsid w:val="00587250"/>
    <w:rsid w:val="005901F3"/>
    <w:rsid w:val="00593015"/>
    <w:rsid w:val="005956C4"/>
    <w:rsid w:val="0059765F"/>
    <w:rsid w:val="00597FC3"/>
    <w:rsid w:val="005A0A1D"/>
    <w:rsid w:val="005A58B3"/>
    <w:rsid w:val="005A75EE"/>
    <w:rsid w:val="005A79D1"/>
    <w:rsid w:val="005B2BBF"/>
    <w:rsid w:val="005B2BC7"/>
    <w:rsid w:val="005B4ED7"/>
    <w:rsid w:val="005B55A7"/>
    <w:rsid w:val="005B77C7"/>
    <w:rsid w:val="005C1014"/>
    <w:rsid w:val="005C120E"/>
    <w:rsid w:val="005C5D34"/>
    <w:rsid w:val="005C7117"/>
    <w:rsid w:val="005C78A7"/>
    <w:rsid w:val="005D1347"/>
    <w:rsid w:val="005D242A"/>
    <w:rsid w:val="005D36B9"/>
    <w:rsid w:val="005D6076"/>
    <w:rsid w:val="005E01C3"/>
    <w:rsid w:val="005E176B"/>
    <w:rsid w:val="005E36DC"/>
    <w:rsid w:val="005E3775"/>
    <w:rsid w:val="005E3F53"/>
    <w:rsid w:val="005E5E0C"/>
    <w:rsid w:val="005F3ED3"/>
    <w:rsid w:val="005F53E0"/>
    <w:rsid w:val="00602595"/>
    <w:rsid w:val="00616591"/>
    <w:rsid w:val="00617CCA"/>
    <w:rsid w:val="00617E57"/>
    <w:rsid w:val="006201A4"/>
    <w:rsid w:val="00621ACB"/>
    <w:rsid w:val="00622020"/>
    <w:rsid w:val="00623E21"/>
    <w:rsid w:val="00624D1C"/>
    <w:rsid w:val="00624EA6"/>
    <w:rsid w:val="00626A45"/>
    <w:rsid w:val="0062774D"/>
    <w:rsid w:val="00631095"/>
    <w:rsid w:val="0064057B"/>
    <w:rsid w:val="00640A65"/>
    <w:rsid w:val="00641892"/>
    <w:rsid w:val="00650273"/>
    <w:rsid w:val="00654913"/>
    <w:rsid w:val="00656CA2"/>
    <w:rsid w:val="00656CD5"/>
    <w:rsid w:val="006613C6"/>
    <w:rsid w:val="006625E9"/>
    <w:rsid w:val="0067010B"/>
    <w:rsid w:val="0067078C"/>
    <w:rsid w:val="0067241B"/>
    <w:rsid w:val="00673C46"/>
    <w:rsid w:val="00674B7C"/>
    <w:rsid w:val="0068212A"/>
    <w:rsid w:val="0068307D"/>
    <w:rsid w:val="00684730"/>
    <w:rsid w:val="00684B74"/>
    <w:rsid w:val="00692B01"/>
    <w:rsid w:val="006942D6"/>
    <w:rsid w:val="006945E3"/>
    <w:rsid w:val="00697DD4"/>
    <w:rsid w:val="006A36F8"/>
    <w:rsid w:val="006A5322"/>
    <w:rsid w:val="006A58FE"/>
    <w:rsid w:val="006A7503"/>
    <w:rsid w:val="006B0E06"/>
    <w:rsid w:val="006B243B"/>
    <w:rsid w:val="006B30DF"/>
    <w:rsid w:val="006B44CB"/>
    <w:rsid w:val="006B4B1D"/>
    <w:rsid w:val="006B6B2E"/>
    <w:rsid w:val="006C100A"/>
    <w:rsid w:val="006C1616"/>
    <w:rsid w:val="006C219B"/>
    <w:rsid w:val="006C5CED"/>
    <w:rsid w:val="006C79C8"/>
    <w:rsid w:val="006D5D65"/>
    <w:rsid w:val="006D60AA"/>
    <w:rsid w:val="006D6893"/>
    <w:rsid w:val="006D7C55"/>
    <w:rsid w:val="006E4B28"/>
    <w:rsid w:val="006E5725"/>
    <w:rsid w:val="006E6F67"/>
    <w:rsid w:val="006F2511"/>
    <w:rsid w:val="006F55A3"/>
    <w:rsid w:val="006F5ABC"/>
    <w:rsid w:val="006F6BBD"/>
    <w:rsid w:val="006F71D2"/>
    <w:rsid w:val="00700A2B"/>
    <w:rsid w:val="007033E7"/>
    <w:rsid w:val="00705D8B"/>
    <w:rsid w:val="00712AAB"/>
    <w:rsid w:val="00713A29"/>
    <w:rsid w:val="0071404B"/>
    <w:rsid w:val="00716BC5"/>
    <w:rsid w:val="0072583D"/>
    <w:rsid w:val="00730B6F"/>
    <w:rsid w:val="00731AF5"/>
    <w:rsid w:val="007336E8"/>
    <w:rsid w:val="00736660"/>
    <w:rsid w:val="00737843"/>
    <w:rsid w:val="007405EE"/>
    <w:rsid w:val="00742388"/>
    <w:rsid w:val="007423FD"/>
    <w:rsid w:val="00743392"/>
    <w:rsid w:val="00744687"/>
    <w:rsid w:val="00746B75"/>
    <w:rsid w:val="00746E16"/>
    <w:rsid w:val="00747440"/>
    <w:rsid w:val="00751149"/>
    <w:rsid w:val="007540B0"/>
    <w:rsid w:val="00763480"/>
    <w:rsid w:val="007635D3"/>
    <w:rsid w:val="00766655"/>
    <w:rsid w:val="007672BA"/>
    <w:rsid w:val="00771005"/>
    <w:rsid w:val="00771503"/>
    <w:rsid w:val="007718E5"/>
    <w:rsid w:val="00773470"/>
    <w:rsid w:val="0077470F"/>
    <w:rsid w:val="007756DA"/>
    <w:rsid w:val="007770B7"/>
    <w:rsid w:val="00780257"/>
    <w:rsid w:val="00780A79"/>
    <w:rsid w:val="007848F4"/>
    <w:rsid w:val="00784BC3"/>
    <w:rsid w:val="007870AF"/>
    <w:rsid w:val="0079058E"/>
    <w:rsid w:val="00790996"/>
    <w:rsid w:val="007A0428"/>
    <w:rsid w:val="007A43FE"/>
    <w:rsid w:val="007A5330"/>
    <w:rsid w:val="007B0FA0"/>
    <w:rsid w:val="007B39BA"/>
    <w:rsid w:val="007B413B"/>
    <w:rsid w:val="007B5FDA"/>
    <w:rsid w:val="007B68DD"/>
    <w:rsid w:val="007B69A6"/>
    <w:rsid w:val="007B7766"/>
    <w:rsid w:val="007C2E5B"/>
    <w:rsid w:val="007C7B82"/>
    <w:rsid w:val="007C7D38"/>
    <w:rsid w:val="007D0C91"/>
    <w:rsid w:val="007D388E"/>
    <w:rsid w:val="007D6A1E"/>
    <w:rsid w:val="007E793A"/>
    <w:rsid w:val="007F1800"/>
    <w:rsid w:val="007F23DA"/>
    <w:rsid w:val="007F74C4"/>
    <w:rsid w:val="00801B3B"/>
    <w:rsid w:val="008049F4"/>
    <w:rsid w:val="00805A68"/>
    <w:rsid w:val="00810C8D"/>
    <w:rsid w:val="00812ACD"/>
    <w:rsid w:val="00815FA1"/>
    <w:rsid w:val="00817E1D"/>
    <w:rsid w:val="0082095D"/>
    <w:rsid w:val="00823269"/>
    <w:rsid w:val="00835CB2"/>
    <w:rsid w:val="0083701E"/>
    <w:rsid w:val="00837DA6"/>
    <w:rsid w:val="00840035"/>
    <w:rsid w:val="0084036E"/>
    <w:rsid w:val="00840495"/>
    <w:rsid w:val="00847CB1"/>
    <w:rsid w:val="00851DF4"/>
    <w:rsid w:val="008520FC"/>
    <w:rsid w:val="00855FDB"/>
    <w:rsid w:val="00857FF7"/>
    <w:rsid w:val="008612DD"/>
    <w:rsid w:val="00864260"/>
    <w:rsid w:val="00867AC8"/>
    <w:rsid w:val="00867FFC"/>
    <w:rsid w:val="0087101E"/>
    <w:rsid w:val="00873023"/>
    <w:rsid w:val="008733EB"/>
    <w:rsid w:val="00873EA4"/>
    <w:rsid w:val="00876514"/>
    <w:rsid w:val="0088421A"/>
    <w:rsid w:val="00890382"/>
    <w:rsid w:val="00891D62"/>
    <w:rsid w:val="0089368F"/>
    <w:rsid w:val="0089589C"/>
    <w:rsid w:val="00897B13"/>
    <w:rsid w:val="008A3100"/>
    <w:rsid w:val="008A311E"/>
    <w:rsid w:val="008A35E1"/>
    <w:rsid w:val="008B06E7"/>
    <w:rsid w:val="008B07F0"/>
    <w:rsid w:val="008B2771"/>
    <w:rsid w:val="008B2A51"/>
    <w:rsid w:val="008B365C"/>
    <w:rsid w:val="008B3EF3"/>
    <w:rsid w:val="008B6861"/>
    <w:rsid w:val="008C3202"/>
    <w:rsid w:val="008C6259"/>
    <w:rsid w:val="008C69D0"/>
    <w:rsid w:val="008C6B3D"/>
    <w:rsid w:val="008D1E2C"/>
    <w:rsid w:val="008D219A"/>
    <w:rsid w:val="008D25D8"/>
    <w:rsid w:val="008D3D93"/>
    <w:rsid w:val="008D6827"/>
    <w:rsid w:val="008E4FCE"/>
    <w:rsid w:val="008E5AF1"/>
    <w:rsid w:val="008E6223"/>
    <w:rsid w:val="008E6314"/>
    <w:rsid w:val="008E6C25"/>
    <w:rsid w:val="008F263D"/>
    <w:rsid w:val="008F2DC3"/>
    <w:rsid w:val="008F6F96"/>
    <w:rsid w:val="009143AA"/>
    <w:rsid w:val="0091653B"/>
    <w:rsid w:val="0092427D"/>
    <w:rsid w:val="009266D7"/>
    <w:rsid w:val="00926873"/>
    <w:rsid w:val="00927D14"/>
    <w:rsid w:val="00930A3A"/>
    <w:rsid w:val="00932782"/>
    <w:rsid w:val="0093378B"/>
    <w:rsid w:val="00933C19"/>
    <w:rsid w:val="00934DBC"/>
    <w:rsid w:val="00935189"/>
    <w:rsid w:val="00946E8A"/>
    <w:rsid w:val="00947356"/>
    <w:rsid w:val="0095015B"/>
    <w:rsid w:val="009503CA"/>
    <w:rsid w:val="009514DF"/>
    <w:rsid w:val="00951C63"/>
    <w:rsid w:val="009540D4"/>
    <w:rsid w:val="0095468A"/>
    <w:rsid w:val="00955370"/>
    <w:rsid w:val="00963034"/>
    <w:rsid w:val="009640C4"/>
    <w:rsid w:val="009716DA"/>
    <w:rsid w:val="00971920"/>
    <w:rsid w:val="009746EE"/>
    <w:rsid w:val="00974CAA"/>
    <w:rsid w:val="00975331"/>
    <w:rsid w:val="009760A4"/>
    <w:rsid w:val="00976D0C"/>
    <w:rsid w:val="009805AE"/>
    <w:rsid w:val="00981D00"/>
    <w:rsid w:val="00983C72"/>
    <w:rsid w:val="00987092"/>
    <w:rsid w:val="00995ED1"/>
    <w:rsid w:val="009979B9"/>
    <w:rsid w:val="00997DD9"/>
    <w:rsid w:val="009A07D2"/>
    <w:rsid w:val="009A32E2"/>
    <w:rsid w:val="009A50E2"/>
    <w:rsid w:val="009B0795"/>
    <w:rsid w:val="009B2CD9"/>
    <w:rsid w:val="009B2E56"/>
    <w:rsid w:val="009B45B8"/>
    <w:rsid w:val="009B4D6A"/>
    <w:rsid w:val="009B7132"/>
    <w:rsid w:val="009C072C"/>
    <w:rsid w:val="009C1EFB"/>
    <w:rsid w:val="009C516B"/>
    <w:rsid w:val="009C6688"/>
    <w:rsid w:val="009C7D8E"/>
    <w:rsid w:val="009D2C8A"/>
    <w:rsid w:val="009D5249"/>
    <w:rsid w:val="009E15FE"/>
    <w:rsid w:val="009E3ECD"/>
    <w:rsid w:val="009E49B9"/>
    <w:rsid w:val="009E6F8A"/>
    <w:rsid w:val="009E7761"/>
    <w:rsid w:val="009F4B27"/>
    <w:rsid w:val="009F679F"/>
    <w:rsid w:val="009F6E86"/>
    <w:rsid w:val="009F7012"/>
    <w:rsid w:val="00A0283C"/>
    <w:rsid w:val="00A03762"/>
    <w:rsid w:val="00A150E0"/>
    <w:rsid w:val="00A16371"/>
    <w:rsid w:val="00A22288"/>
    <w:rsid w:val="00A26850"/>
    <w:rsid w:val="00A27441"/>
    <w:rsid w:val="00A27984"/>
    <w:rsid w:val="00A3067F"/>
    <w:rsid w:val="00A32BF1"/>
    <w:rsid w:val="00A34731"/>
    <w:rsid w:val="00A4034E"/>
    <w:rsid w:val="00A40C74"/>
    <w:rsid w:val="00A42E4B"/>
    <w:rsid w:val="00A43E74"/>
    <w:rsid w:val="00A44BE2"/>
    <w:rsid w:val="00A45A91"/>
    <w:rsid w:val="00A45CAE"/>
    <w:rsid w:val="00A45DF6"/>
    <w:rsid w:val="00A46544"/>
    <w:rsid w:val="00A474C7"/>
    <w:rsid w:val="00A477F5"/>
    <w:rsid w:val="00A505AF"/>
    <w:rsid w:val="00A52372"/>
    <w:rsid w:val="00A53AB5"/>
    <w:rsid w:val="00A53BFE"/>
    <w:rsid w:val="00A557CB"/>
    <w:rsid w:val="00A578DB"/>
    <w:rsid w:val="00A6152E"/>
    <w:rsid w:val="00A61B4E"/>
    <w:rsid w:val="00A6459A"/>
    <w:rsid w:val="00A7323C"/>
    <w:rsid w:val="00A7469B"/>
    <w:rsid w:val="00A7552E"/>
    <w:rsid w:val="00A7591B"/>
    <w:rsid w:val="00A80902"/>
    <w:rsid w:val="00A81505"/>
    <w:rsid w:val="00A81B0B"/>
    <w:rsid w:val="00A86BD0"/>
    <w:rsid w:val="00A938B7"/>
    <w:rsid w:val="00A939ED"/>
    <w:rsid w:val="00A93B95"/>
    <w:rsid w:val="00A9531B"/>
    <w:rsid w:val="00A97AE1"/>
    <w:rsid w:val="00AA08A0"/>
    <w:rsid w:val="00AA6AC2"/>
    <w:rsid w:val="00AA7B28"/>
    <w:rsid w:val="00AB0DBB"/>
    <w:rsid w:val="00AB23D4"/>
    <w:rsid w:val="00AB2847"/>
    <w:rsid w:val="00AB3983"/>
    <w:rsid w:val="00AB3D36"/>
    <w:rsid w:val="00AB4FC1"/>
    <w:rsid w:val="00AB7466"/>
    <w:rsid w:val="00AC2BC1"/>
    <w:rsid w:val="00AC5F16"/>
    <w:rsid w:val="00AC660E"/>
    <w:rsid w:val="00AD1D5A"/>
    <w:rsid w:val="00AD2317"/>
    <w:rsid w:val="00AD246A"/>
    <w:rsid w:val="00AD3C7C"/>
    <w:rsid w:val="00AD4A7E"/>
    <w:rsid w:val="00AD6F98"/>
    <w:rsid w:val="00AE4906"/>
    <w:rsid w:val="00AE5E1C"/>
    <w:rsid w:val="00AE7745"/>
    <w:rsid w:val="00AE7E22"/>
    <w:rsid w:val="00AF09F1"/>
    <w:rsid w:val="00AF62A3"/>
    <w:rsid w:val="00B0021E"/>
    <w:rsid w:val="00B01238"/>
    <w:rsid w:val="00B01C30"/>
    <w:rsid w:val="00B04A52"/>
    <w:rsid w:val="00B11400"/>
    <w:rsid w:val="00B14522"/>
    <w:rsid w:val="00B16648"/>
    <w:rsid w:val="00B258C4"/>
    <w:rsid w:val="00B25DAF"/>
    <w:rsid w:val="00B2681D"/>
    <w:rsid w:val="00B33070"/>
    <w:rsid w:val="00B35A4A"/>
    <w:rsid w:val="00B3651D"/>
    <w:rsid w:val="00B405B6"/>
    <w:rsid w:val="00B4083E"/>
    <w:rsid w:val="00B41782"/>
    <w:rsid w:val="00B41CB4"/>
    <w:rsid w:val="00B43600"/>
    <w:rsid w:val="00B44FC9"/>
    <w:rsid w:val="00B45439"/>
    <w:rsid w:val="00B45C7C"/>
    <w:rsid w:val="00B54010"/>
    <w:rsid w:val="00B54C74"/>
    <w:rsid w:val="00B55C3E"/>
    <w:rsid w:val="00B61BD1"/>
    <w:rsid w:val="00B6501E"/>
    <w:rsid w:val="00B67E07"/>
    <w:rsid w:val="00B70AA0"/>
    <w:rsid w:val="00B71B5B"/>
    <w:rsid w:val="00B8271C"/>
    <w:rsid w:val="00B83232"/>
    <w:rsid w:val="00B86332"/>
    <w:rsid w:val="00B90876"/>
    <w:rsid w:val="00B9278F"/>
    <w:rsid w:val="00B92D84"/>
    <w:rsid w:val="00B93605"/>
    <w:rsid w:val="00B953FE"/>
    <w:rsid w:val="00B95486"/>
    <w:rsid w:val="00B96CD0"/>
    <w:rsid w:val="00B978D7"/>
    <w:rsid w:val="00BA0157"/>
    <w:rsid w:val="00BA1626"/>
    <w:rsid w:val="00BA257F"/>
    <w:rsid w:val="00BB0A4F"/>
    <w:rsid w:val="00BB3023"/>
    <w:rsid w:val="00BB6FE8"/>
    <w:rsid w:val="00BC06F6"/>
    <w:rsid w:val="00BC3863"/>
    <w:rsid w:val="00BC48F1"/>
    <w:rsid w:val="00BC50BC"/>
    <w:rsid w:val="00BC5DAB"/>
    <w:rsid w:val="00BD2380"/>
    <w:rsid w:val="00BD2CCB"/>
    <w:rsid w:val="00BD7799"/>
    <w:rsid w:val="00BE0588"/>
    <w:rsid w:val="00BE0A3E"/>
    <w:rsid w:val="00BE46D3"/>
    <w:rsid w:val="00BE5BD0"/>
    <w:rsid w:val="00BE5DF7"/>
    <w:rsid w:val="00BE5DFD"/>
    <w:rsid w:val="00BF0B08"/>
    <w:rsid w:val="00BF0DDB"/>
    <w:rsid w:val="00BF2A48"/>
    <w:rsid w:val="00C02BEC"/>
    <w:rsid w:val="00C06724"/>
    <w:rsid w:val="00C17501"/>
    <w:rsid w:val="00C2090A"/>
    <w:rsid w:val="00C21500"/>
    <w:rsid w:val="00C21549"/>
    <w:rsid w:val="00C23919"/>
    <w:rsid w:val="00C23BD8"/>
    <w:rsid w:val="00C249A5"/>
    <w:rsid w:val="00C25797"/>
    <w:rsid w:val="00C25F91"/>
    <w:rsid w:val="00C31183"/>
    <w:rsid w:val="00C333C5"/>
    <w:rsid w:val="00C34AC6"/>
    <w:rsid w:val="00C34B24"/>
    <w:rsid w:val="00C40258"/>
    <w:rsid w:val="00C468BB"/>
    <w:rsid w:val="00C46B23"/>
    <w:rsid w:val="00C46FCD"/>
    <w:rsid w:val="00C47849"/>
    <w:rsid w:val="00C530D8"/>
    <w:rsid w:val="00C5397C"/>
    <w:rsid w:val="00C53AC5"/>
    <w:rsid w:val="00C546CB"/>
    <w:rsid w:val="00C56697"/>
    <w:rsid w:val="00C606AF"/>
    <w:rsid w:val="00C6083D"/>
    <w:rsid w:val="00C61A01"/>
    <w:rsid w:val="00C62355"/>
    <w:rsid w:val="00C63316"/>
    <w:rsid w:val="00C64591"/>
    <w:rsid w:val="00C65B34"/>
    <w:rsid w:val="00C66427"/>
    <w:rsid w:val="00C76C91"/>
    <w:rsid w:val="00C77C5B"/>
    <w:rsid w:val="00C8644C"/>
    <w:rsid w:val="00C937FF"/>
    <w:rsid w:val="00C93E3E"/>
    <w:rsid w:val="00CA140C"/>
    <w:rsid w:val="00CA4030"/>
    <w:rsid w:val="00CA74DF"/>
    <w:rsid w:val="00CB0921"/>
    <w:rsid w:val="00CB1C1A"/>
    <w:rsid w:val="00CB74C6"/>
    <w:rsid w:val="00CB7E4E"/>
    <w:rsid w:val="00CC479C"/>
    <w:rsid w:val="00CC63C0"/>
    <w:rsid w:val="00CC790C"/>
    <w:rsid w:val="00CD01F0"/>
    <w:rsid w:val="00CD2A88"/>
    <w:rsid w:val="00CE38BB"/>
    <w:rsid w:val="00CE547B"/>
    <w:rsid w:val="00CF5DF2"/>
    <w:rsid w:val="00CF72EB"/>
    <w:rsid w:val="00CF7926"/>
    <w:rsid w:val="00D015AF"/>
    <w:rsid w:val="00D01D4B"/>
    <w:rsid w:val="00D02729"/>
    <w:rsid w:val="00D041B9"/>
    <w:rsid w:val="00D06DFF"/>
    <w:rsid w:val="00D145DD"/>
    <w:rsid w:val="00D2075D"/>
    <w:rsid w:val="00D21ACD"/>
    <w:rsid w:val="00D233DB"/>
    <w:rsid w:val="00D241C6"/>
    <w:rsid w:val="00D2645E"/>
    <w:rsid w:val="00D26EDB"/>
    <w:rsid w:val="00D272A9"/>
    <w:rsid w:val="00D31562"/>
    <w:rsid w:val="00D32054"/>
    <w:rsid w:val="00D35809"/>
    <w:rsid w:val="00D37ABF"/>
    <w:rsid w:val="00D37E18"/>
    <w:rsid w:val="00D43334"/>
    <w:rsid w:val="00D505DA"/>
    <w:rsid w:val="00D52434"/>
    <w:rsid w:val="00D5443F"/>
    <w:rsid w:val="00D66146"/>
    <w:rsid w:val="00D66AA1"/>
    <w:rsid w:val="00D673CA"/>
    <w:rsid w:val="00D67464"/>
    <w:rsid w:val="00D75CF6"/>
    <w:rsid w:val="00D77963"/>
    <w:rsid w:val="00D82483"/>
    <w:rsid w:val="00D8445D"/>
    <w:rsid w:val="00D86752"/>
    <w:rsid w:val="00D96359"/>
    <w:rsid w:val="00DA522B"/>
    <w:rsid w:val="00DA5F4A"/>
    <w:rsid w:val="00DB178F"/>
    <w:rsid w:val="00DB1C6E"/>
    <w:rsid w:val="00DB3573"/>
    <w:rsid w:val="00DB5109"/>
    <w:rsid w:val="00DC1397"/>
    <w:rsid w:val="00DC4498"/>
    <w:rsid w:val="00DC4C0A"/>
    <w:rsid w:val="00DD268E"/>
    <w:rsid w:val="00DD4721"/>
    <w:rsid w:val="00DE26B7"/>
    <w:rsid w:val="00DE30FB"/>
    <w:rsid w:val="00DE353D"/>
    <w:rsid w:val="00DF520C"/>
    <w:rsid w:val="00DF7B55"/>
    <w:rsid w:val="00E001D7"/>
    <w:rsid w:val="00E0310F"/>
    <w:rsid w:val="00E05D99"/>
    <w:rsid w:val="00E07DF1"/>
    <w:rsid w:val="00E12775"/>
    <w:rsid w:val="00E1498E"/>
    <w:rsid w:val="00E2047E"/>
    <w:rsid w:val="00E2299D"/>
    <w:rsid w:val="00E23714"/>
    <w:rsid w:val="00E24498"/>
    <w:rsid w:val="00E268C5"/>
    <w:rsid w:val="00E278BA"/>
    <w:rsid w:val="00E30567"/>
    <w:rsid w:val="00E32B2D"/>
    <w:rsid w:val="00E331ED"/>
    <w:rsid w:val="00E33AB4"/>
    <w:rsid w:val="00E33B30"/>
    <w:rsid w:val="00E33C85"/>
    <w:rsid w:val="00E34166"/>
    <w:rsid w:val="00E35552"/>
    <w:rsid w:val="00E35FAC"/>
    <w:rsid w:val="00E42959"/>
    <w:rsid w:val="00E4305D"/>
    <w:rsid w:val="00E46AF3"/>
    <w:rsid w:val="00E50736"/>
    <w:rsid w:val="00E53467"/>
    <w:rsid w:val="00E53712"/>
    <w:rsid w:val="00E62151"/>
    <w:rsid w:val="00E629A6"/>
    <w:rsid w:val="00E63968"/>
    <w:rsid w:val="00E67CC7"/>
    <w:rsid w:val="00E67D52"/>
    <w:rsid w:val="00E7651B"/>
    <w:rsid w:val="00E7672A"/>
    <w:rsid w:val="00E76DA9"/>
    <w:rsid w:val="00E80BC6"/>
    <w:rsid w:val="00E8319D"/>
    <w:rsid w:val="00E85F6F"/>
    <w:rsid w:val="00E87BE8"/>
    <w:rsid w:val="00E87E83"/>
    <w:rsid w:val="00E90ED5"/>
    <w:rsid w:val="00E94B02"/>
    <w:rsid w:val="00E950D9"/>
    <w:rsid w:val="00E9732F"/>
    <w:rsid w:val="00E97460"/>
    <w:rsid w:val="00EA0860"/>
    <w:rsid w:val="00EA0A66"/>
    <w:rsid w:val="00EA1819"/>
    <w:rsid w:val="00EA1F02"/>
    <w:rsid w:val="00EA79BB"/>
    <w:rsid w:val="00EB0191"/>
    <w:rsid w:val="00EB26EC"/>
    <w:rsid w:val="00EB5573"/>
    <w:rsid w:val="00EB577B"/>
    <w:rsid w:val="00EB7FD8"/>
    <w:rsid w:val="00EC077D"/>
    <w:rsid w:val="00EC0960"/>
    <w:rsid w:val="00EC2D33"/>
    <w:rsid w:val="00EC598F"/>
    <w:rsid w:val="00EC7810"/>
    <w:rsid w:val="00ED2D68"/>
    <w:rsid w:val="00ED2DC8"/>
    <w:rsid w:val="00ED496D"/>
    <w:rsid w:val="00EE5574"/>
    <w:rsid w:val="00EE6190"/>
    <w:rsid w:val="00EF5DD6"/>
    <w:rsid w:val="00EF6A93"/>
    <w:rsid w:val="00EF6BFC"/>
    <w:rsid w:val="00F03312"/>
    <w:rsid w:val="00F03DE8"/>
    <w:rsid w:val="00F05C48"/>
    <w:rsid w:val="00F130DE"/>
    <w:rsid w:val="00F169C1"/>
    <w:rsid w:val="00F17655"/>
    <w:rsid w:val="00F207E9"/>
    <w:rsid w:val="00F216DC"/>
    <w:rsid w:val="00F2235A"/>
    <w:rsid w:val="00F25D5A"/>
    <w:rsid w:val="00F30AE9"/>
    <w:rsid w:val="00F32086"/>
    <w:rsid w:val="00F37EF7"/>
    <w:rsid w:val="00F417D8"/>
    <w:rsid w:val="00F435BD"/>
    <w:rsid w:val="00F457CE"/>
    <w:rsid w:val="00F5072D"/>
    <w:rsid w:val="00F52EB0"/>
    <w:rsid w:val="00F535E3"/>
    <w:rsid w:val="00F53BED"/>
    <w:rsid w:val="00F54498"/>
    <w:rsid w:val="00F605E9"/>
    <w:rsid w:val="00F60861"/>
    <w:rsid w:val="00F60BAC"/>
    <w:rsid w:val="00F6324E"/>
    <w:rsid w:val="00F65425"/>
    <w:rsid w:val="00F6676E"/>
    <w:rsid w:val="00F70723"/>
    <w:rsid w:val="00F736DD"/>
    <w:rsid w:val="00F75D08"/>
    <w:rsid w:val="00F82DB5"/>
    <w:rsid w:val="00F915CA"/>
    <w:rsid w:val="00F929D6"/>
    <w:rsid w:val="00F94649"/>
    <w:rsid w:val="00F956C3"/>
    <w:rsid w:val="00FA177F"/>
    <w:rsid w:val="00FA2B94"/>
    <w:rsid w:val="00FA420D"/>
    <w:rsid w:val="00FA60B8"/>
    <w:rsid w:val="00FA6A5C"/>
    <w:rsid w:val="00FB0E89"/>
    <w:rsid w:val="00FB16F6"/>
    <w:rsid w:val="00FB4ED3"/>
    <w:rsid w:val="00FC0A13"/>
    <w:rsid w:val="00FC1182"/>
    <w:rsid w:val="00FC12ED"/>
    <w:rsid w:val="00FC3691"/>
    <w:rsid w:val="00FC437A"/>
    <w:rsid w:val="00FC58F5"/>
    <w:rsid w:val="00FC5F45"/>
    <w:rsid w:val="00FC6DCD"/>
    <w:rsid w:val="00FD4991"/>
    <w:rsid w:val="00FD76A5"/>
    <w:rsid w:val="00FE4385"/>
    <w:rsid w:val="00FF0381"/>
    <w:rsid w:val="00FF2215"/>
    <w:rsid w:val="00FF78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20CE145"/>
  <w15:docId w15:val="{7F20AA98-69D8-43A4-987F-CBEEB32DF5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4A2E"/>
  </w:style>
  <w:style w:type="paragraph" w:styleId="Heading1">
    <w:name w:val="heading 1"/>
    <w:basedOn w:val="Normal"/>
    <w:next w:val="Normal"/>
    <w:link w:val="Heading1Char"/>
    <w:uiPriority w:val="9"/>
    <w:qFormat/>
    <w:rsid w:val="00B3307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232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3269"/>
  </w:style>
  <w:style w:type="paragraph" w:styleId="Footer">
    <w:name w:val="footer"/>
    <w:basedOn w:val="Normal"/>
    <w:link w:val="FooterChar"/>
    <w:uiPriority w:val="99"/>
    <w:unhideWhenUsed/>
    <w:rsid w:val="008232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3269"/>
  </w:style>
  <w:style w:type="paragraph" w:customStyle="1" w:styleId="APALevel0">
    <w:name w:val="APA Level 0"/>
    <w:basedOn w:val="Normal"/>
    <w:qFormat/>
    <w:rsid w:val="00354A2E"/>
    <w:pPr>
      <w:jc w:val="center"/>
      <w:outlineLvl w:val="0"/>
    </w:pPr>
    <w:rPr>
      <w:rFonts w:ascii="Times New Roman" w:hAnsi="Times New Roman" w:cs="Times New Roman"/>
      <w:sz w:val="24"/>
      <w:szCs w:val="24"/>
    </w:rPr>
  </w:style>
  <w:style w:type="paragraph" w:customStyle="1" w:styleId="APALevel1">
    <w:name w:val="APA Level 1"/>
    <w:basedOn w:val="Normal"/>
    <w:qFormat/>
    <w:rsid w:val="00823269"/>
    <w:pPr>
      <w:jc w:val="center"/>
    </w:pPr>
    <w:rPr>
      <w:rFonts w:ascii="Times New Roman" w:hAnsi="Times New Roman" w:cs="Times New Roman"/>
      <w:b/>
      <w:sz w:val="24"/>
      <w:szCs w:val="24"/>
    </w:rPr>
  </w:style>
  <w:style w:type="character" w:customStyle="1" w:styleId="Heading1Char">
    <w:name w:val="Heading 1 Char"/>
    <w:basedOn w:val="DefaultParagraphFont"/>
    <w:link w:val="Heading1"/>
    <w:uiPriority w:val="9"/>
    <w:rsid w:val="00B33070"/>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B33070"/>
    <w:pPr>
      <w:outlineLvl w:val="9"/>
    </w:pPr>
    <w:rPr>
      <w:lang w:eastAsia="ja-JP"/>
    </w:rPr>
  </w:style>
  <w:style w:type="paragraph" w:styleId="TOC1">
    <w:name w:val="toc 1"/>
    <w:basedOn w:val="Normal"/>
    <w:next w:val="Normal"/>
    <w:autoRedefine/>
    <w:uiPriority w:val="39"/>
    <w:unhideWhenUsed/>
    <w:qFormat/>
    <w:rsid w:val="00354A2E"/>
    <w:pPr>
      <w:spacing w:after="100"/>
    </w:pPr>
    <w:rPr>
      <w:rFonts w:ascii="Times New Roman" w:hAnsi="Times New Roman"/>
      <w:sz w:val="24"/>
    </w:rPr>
  </w:style>
  <w:style w:type="paragraph" w:styleId="TOC2">
    <w:name w:val="toc 2"/>
    <w:basedOn w:val="Normal"/>
    <w:next w:val="Normal"/>
    <w:link w:val="TOC2Char"/>
    <w:autoRedefine/>
    <w:uiPriority w:val="39"/>
    <w:unhideWhenUsed/>
    <w:qFormat/>
    <w:rsid w:val="00AB3D36"/>
    <w:pPr>
      <w:tabs>
        <w:tab w:val="right" w:leader="dot" w:pos="8630"/>
      </w:tabs>
      <w:spacing w:after="0" w:line="480" w:lineRule="auto"/>
      <w:ind w:left="220"/>
    </w:pPr>
    <w:rPr>
      <w:rFonts w:ascii="Times New Roman" w:hAnsi="Times New Roman" w:cs="Times New Roman"/>
      <w:noProof/>
      <w:sz w:val="24"/>
      <w:szCs w:val="24"/>
    </w:rPr>
  </w:style>
  <w:style w:type="character" w:styleId="Hyperlink">
    <w:name w:val="Hyperlink"/>
    <w:basedOn w:val="DefaultParagraphFont"/>
    <w:uiPriority w:val="99"/>
    <w:unhideWhenUsed/>
    <w:rsid w:val="00B33070"/>
    <w:rPr>
      <w:color w:val="0000FF" w:themeColor="hyperlink"/>
      <w:u w:val="single"/>
    </w:rPr>
  </w:style>
  <w:style w:type="paragraph" w:styleId="BalloonText">
    <w:name w:val="Balloon Text"/>
    <w:basedOn w:val="Normal"/>
    <w:link w:val="BalloonTextChar"/>
    <w:uiPriority w:val="99"/>
    <w:semiHidden/>
    <w:unhideWhenUsed/>
    <w:rsid w:val="00B330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3070"/>
    <w:rPr>
      <w:rFonts w:ascii="Tahoma" w:hAnsi="Tahoma" w:cs="Tahoma"/>
      <w:sz w:val="16"/>
      <w:szCs w:val="16"/>
    </w:rPr>
  </w:style>
  <w:style w:type="paragraph" w:styleId="TOC3">
    <w:name w:val="toc 3"/>
    <w:basedOn w:val="Normal"/>
    <w:next w:val="Normal"/>
    <w:autoRedefine/>
    <w:uiPriority w:val="39"/>
    <w:unhideWhenUsed/>
    <w:qFormat/>
    <w:rsid w:val="00354A2E"/>
    <w:pPr>
      <w:spacing w:after="100"/>
      <w:ind w:left="440"/>
    </w:pPr>
    <w:rPr>
      <w:rFonts w:ascii="Times New Roman" w:eastAsiaTheme="minorEastAsia" w:hAnsi="Times New Roman"/>
      <w:sz w:val="24"/>
      <w:lang w:eastAsia="ja-JP"/>
    </w:rPr>
  </w:style>
  <w:style w:type="character" w:styleId="CommentReference">
    <w:name w:val="annotation reference"/>
    <w:basedOn w:val="DefaultParagraphFont"/>
    <w:uiPriority w:val="99"/>
    <w:semiHidden/>
    <w:unhideWhenUsed/>
    <w:rsid w:val="00766655"/>
    <w:rPr>
      <w:sz w:val="16"/>
      <w:szCs w:val="16"/>
    </w:rPr>
  </w:style>
  <w:style w:type="paragraph" w:styleId="CommentText">
    <w:name w:val="annotation text"/>
    <w:basedOn w:val="Normal"/>
    <w:link w:val="CommentTextChar"/>
    <w:uiPriority w:val="99"/>
    <w:semiHidden/>
    <w:unhideWhenUsed/>
    <w:rsid w:val="00766655"/>
    <w:pPr>
      <w:spacing w:line="240" w:lineRule="auto"/>
    </w:pPr>
    <w:rPr>
      <w:sz w:val="20"/>
      <w:szCs w:val="20"/>
    </w:rPr>
  </w:style>
  <w:style w:type="character" w:customStyle="1" w:styleId="CommentTextChar">
    <w:name w:val="Comment Text Char"/>
    <w:basedOn w:val="DefaultParagraphFont"/>
    <w:link w:val="CommentText"/>
    <w:uiPriority w:val="99"/>
    <w:semiHidden/>
    <w:rsid w:val="00766655"/>
    <w:rPr>
      <w:sz w:val="20"/>
      <w:szCs w:val="20"/>
    </w:rPr>
  </w:style>
  <w:style w:type="paragraph" w:customStyle="1" w:styleId="TNRTOC">
    <w:name w:val="TNR_TOC"/>
    <w:basedOn w:val="TOC2"/>
    <w:link w:val="TNRTOCChar"/>
    <w:qFormat/>
    <w:rsid w:val="00AB3D36"/>
  </w:style>
  <w:style w:type="character" w:customStyle="1" w:styleId="TOC2Char">
    <w:name w:val="TOC 2 Char"/>
    <w:basedOn w:val="DefaultParagraphFont"/>
    <w:link w:val="TOC2"/>
    <w:uiPriority w:val="39"/>
    <w:rsid w:val="00AB3D36"/>
    <w:rPr>
      <w:rFonts w:ascii="Times New Roman" w:hAnsi="Times New Roman" w:cs="Times New Roman"/>
      <w:noProof/>
      <w:sz w:val="24"/>
      <w:szCs w:val="24"/>
    </w:rPr>
  </w:style>
  <w:style w:type="character" w:customStyle="1" w:styleId="TNRTOCChar">
    <w:name w:val="TNR_TOC Char"/>
    <w:basedOn w:val="TOC2Char"/>
    <w:link w:val="TNRTOC"/>
    <w:rsid w:val="00AB3D36"/>
    <w:rPr>
      <w:rFonts w:ascii="Times New Roman" w:hAnsi="Times New Roman" w:cs="Times New Roman"/>
      <w:noProof/>
      <w:sz w:val="24"/>
      <w:szCs w:val="24"/>
    </w:rPr>
  </w:style>
  <w:style w:type="paragraph" w:styleId="CommentSubject">
    <w:name w:val="annotation subject"/>
    <w:basedOn w:val="CommentText"/>
    <w:next w:val="CommentText"/>
    <w:link w:val="CommentSubjectChar"/>
    <w:uiPriority w:val="99"/>
    <w:semiHidden/>
    <w:unhideWhenUsed/>
    <w:rsid w:val="005C7117"/>
    <w:rPr>
      <w:b/>
      <w:bCs/>
    </w:rPr>
  </w:style>
  <w:style w:type="character" w:customStyle="1" w:styleId="CommentSubjectChar">
    <w:name w:val="Comment Subject Char"/>
    <w:basedOn w:val="CommentTextChar"/>
    <w:link w:val="CommentSubject"/>
    <w:uiPriority w:val="99"/>
    <w:semiHidden/>
    <w:rsid w:val="005C7117"/>
    <w:rPr>
      <w:b/>
      <w:bCs/>
      <w:sz w:val="20"/>
      <w:szCs w:val="20"/>
    </w:rPr>
  </w:style>
  <w:style w:type="paragraph" w:customStyle="1" w:styleId="APALevel2">
    <w:name w:val="APA Level 2"/>
    <w:basedOn w:val="APALevel1"/>
    <w:qFormat/>
    <w:rsid w:val="00EB26EC"/>
    <w:pPr>
      <w:spacing w:after="0" w:line="480" w:lineRule="auto"/>
      <w:jc w:val="left"/>
    </w:pPr>
  </w:style>
  <w:style w:type="paragraph" w:styleId="ListParagraph">
    <w:name w:val="List Paragraph"/>
    <w:basedOn w:val="Normal"/>
    <w:uiPriority w:val="34"/>
    <w:qFormat/>
    <w:rsid w:val="00A4034E"/>
    <w:pPr>
      <w:ind w:left="720"/>
      <w:contextualSpacing/>
    </w:pPr>
  </w:style>
  <w:style w:type="character" w:styleId="FollowedHyperlink">
    <w:name w:val="FollowedHyperlink"/>
    <w:basedOn w:val="DefaultParagraphFont"/>
    <w:uiPriority w:val="99"/>
    <w:semiHidden/>
    <w:unhideWhenUsed/>
    <w:rsid w:val="00D75CF6"/>
    <w:rPr>
      <w:color w:val="800080" w:themeColor="followedHyperlink"/>
      <w:u w:val="single"/>
    </w:rPr>
  </w:style>
  <w:style w:type="paragraph" w:styleId="Title">
    <w:name w:val="Title"/>
    <w:basedOn w:val="Normal"/>
    <w:link w:val="TitleChar"/>
    <w:qFormat/>
    <w:rsid w:val="003518D2"/>
    <w:pPr>
      <w:spacing w:after="0" w:line="480" w:lineRule="auto"/>
      <w:jc w:val="center"/>
      <w:outlineLvl w:val="0"/>
    </w:pPr>
    <w:rPr>
      <w:rFonts w:ascii="Times New Roman" w:eastAsia="Times New Roman" w:hAnsi="Times New Roman" w:cs="Arial"/>
      <w:bCs/>
      <w:kern w:val="28"/>
      <w:sz w:val="24"/>
      <w:szCs w:val="32"/>
    </w:rPr>
  </w:style>
  <w:style w:type="character" w:customStyle="1" w:styleId="TitleChar">
    <w:name w:val="Title Char"/>
    <w:basedOn w:val="DefaultParagraphFont"/>
    <w:link w:val="Title"/>
    <w:rsid w:val="003518D2"/>
    <w:rPr>
      <w:rFonts w:ascii="Times New Roman" w:eastAsia="Times New Roman" w:hAnsi="Times New Roman" w:cs="Arial"/>
      <w:bCs/>
      <w:kern w:val="28"/>
      <w:sz w:val="24"/>
      <w:szCs w:val="32"/>
    </w:rPr>
  </w:style>
  <w:style w:type="character" w:customStyle="1" w:styleId="apple-converted-space">
    <w:name w:val="apple-converted-space"/>
    <w:basedOn w:val="DefaultParagraphFont"/>
    <w:rsid w:val="003518D2"/>
  </w:style>
  <w:style w:type="character" w:customStyle="1" w:styleId="year">
    <w:name w:val="year"/>
    <w:basedOn w:val="DefaultParagraphFont"/>
    <w:rsid w:val="003518D2"/>
  </w:style>
  <w:style w:type="character" w:styleId="Emphasis">
    <w:name w:val="Emphasis"/>
    <w:basedOn w:val="DefaultParagraphFont"/>
    <w:uiPriority w:val="20"/>
    <w:qFormat/>
    <w:rsid w:val="003518D2"/>
    <w:rPr>
      <w:i/>
      <w:iCs/>
    </w:rPr>
  </w:style>
  <w:style w:type="paragraph" w:styleId="NormalWeb">
    <w:name w:val="Normal (Web)"/>
    <w:basedOn w:val="Normal"/>
    <w:uiPriority w:val="99"/>
    <w:unhideWhenUsed/>
    <w:rsid w:val="003518D2"/>
    <w:pPr>
      <w:spacing w:before="100" w:beforeAutospacing="1" w:after="100" w:afterAutospacing="1" w:line="240" w:lineRule="auto"/>
    </w:pPr>
    <w:rPr>
      <w:rFonts w:ascii="Times" w:eastAsiaTheme="minorEastAsia" w:hAnsi="Times" w:cs="Times New Roman"/>
      <w:sz w:val="20"/>
      <w:szCs w:val="20"/>
    </w:rPr>
  </w:style>
  <w:style w:type="character" w:customStyle="1" w:styleId="screenreader-only">
    <w:name w:val="screenreader-only"/>
    <w:basedOn w:val="DefaultParagraphFont"/>
    <w:rsid w:val="003518D2"/>
  </w:style>
  <w:style w:type="character" w:styleId="HTMLCite">
    <w:name w:val="HTML Cite"/>
    <w:basedOn w:val="DefaultParagraphFont"/>
    <w:uiPriority w:val="99"/>
    <w:semiHidden/>
    <w:unhideWhenUsed/>
    <w:rsid w:val="005135D8"/>
    <w:rPr>
      <w:i/>
      <w:iCs/>
    </w:rPr>
  </w:style>
  <w:style w:type="character" w:customStyle="1" w:styleId="reference-text">
    <w:name w:val="reference-text"/>
    <w:basedOn w:val="DefaultParagraphFont"/>
    <w:rsid w:val="005135D8"/>
  </w:style>
  <w:style w:type="character" w:customStyle="1" w:styleId="noglossary">
    <w:name w:val="noglossary"/>
    <w:basedOn w:val="DefaultParagraphFont"/>
    <w:rsid w:val="00533E53"/>
  </w:style>
  <w:style w:type="paragraph" w:customStyle="1" w:styleId="Default">
    <w:name w:val="Default"/>
    <w:rsid w:val="00867FFC"/>
    <w:pPr>
      <w:autoSpaceDE w:val="0"/>
      <w:autoSpaceDN w:val="0"/>
      <w:adjustRightInd w:val="0"/>
      <w:spacing w:after="0" w:line="240" w:lineRule="auto"/>
    </w:pPr>
    <w:rPr>
      <w:rFonts w:ascii="Calibri" w:hAnsi="Calibri" w:cs="Calibri"/>
      <w:color w:val="000000"/>
      <w:sz w:val="24"/>
      <w:szCs w:val="24"/>
    </w:rPr>
  </w:style>
  <w:style w:type="character" w:customStyle="1" w:styleId="ft">
    <w:name w:val="ft"/>
    <w:basedOn w:val="DefaultParagraphFont"/>
    <w:rsid w:val="005D6076"/>
  </w:style>
  <w:style w:type="character" w:customStyle="1" w:styleId="categorydata">
    <w:name w:val="category_data"/>
    <w:basedOn w:val="DefaultParagraphFont"/>
    <w:rsid w:val="001225FF"/>
  </w:style>
  <w:style w:type="character" w:styleId="PageNumber">
    <w:name w:val="page number"/>
    <w:basedOn w:val="DefaultParagraphFont"/>
    <w:uiPriority w:val="99"/>
    <w:semiHidden/>
    <w:unhideWhenUsed/>
    <w:rsid w:val="004878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472682">
      <w:bodyDiv w:val="1"/>
      <w:marLeft w:val="0"/>
      <w:marRight w:val="0"/>
      <w:marTop w:val="0"/>
      <w:marBottom w:val="0"/>
      <w:divBdr>
        <w:top w:val="none" w:sz="0" w:space="0" w:color="auto"/>
        <w:left w:val="none" w:sz="0" w:space="0" w:color="auto"/>
        <w:bottom w:val="none" w:sz="0" w:space="0" w:color="auto"/>
        <w:right w:val="none" w:sz="0" w:space="0" w:color="auto"/>
      </w:divBdr>
    </w:div>
    <w:div w:id="113181038">
      <w:bodyDiv w:val="1"/>
      <w:marLeft w:val="0"/>
      <w:marRight w:val="0"/>
      <w:marTop w:val="0"/>
      <w:marBottom w:val="0"/>
      <w:divBdr>
        <w:top w:val="none" w:sz="0" w:space="0" w:color="auto"/>
        <w:left w:val="none" w:sz="0" w:space="0" w:color="auto"/>
        <w:bottom w:val="none" w:sz="0" w:space="0" w:color="auto"/>
        <w:right w:val="none" w:sz="0" w:space="0" w:color="auto"/>
      </w:divBdr>
    </w:div>
    <w:div w:id="140318172">
      <w:bodyDiv w:val="1"/>
      <w:marLeft w:val="0"/>
      <w:marRight w:val="0"/>
      <w:marTop w:val="0"/>
      <w:marBottom w:val="0"/>
      <w:divBdr>
        <w:top w:val="none" w:sz="0" w:space="0" w:color="auto"/>
        <w:left w:val="none" w:sz="0" w:space="0" w:color="auto"/>
        <w:bottom w:val="none" w:sz="0" w:space="0" w:color="auto"/>
        <w:right w:val="none" w:sz="0" w:space="0" w:color="auto"/>
      </w:divBdr>
    </w:div>
    <w:div w:id="221720382">
      <w:bodyDiv w:val="1"/>
      <w:marLeft w:val="0"/>
      <w:marRight w:val="0"/>
      <w:marTop w:val="0"/>
      <w:marBottom w:val="0"/>
      <w:divBdr>
        <w:top w:val="none" w:sz="0" w:space="0" w:color="auto"/>
        <w:left w:val="none" w:sz="0" w:space="0" w:color="auto"/>
        <w:bottom w:val="none" w:sz="0" w:space="0" w:color="auto"/>
        <w:right w:val="none" w:sz="0" w:space="0" w:color="auto"/>
      </w:divBdr>
    </w:div>
    <w:div w:id="249850574">
      <w:bodyDiv w:val="1"/>
      <w:marLeft w:val="0"/>
      <w:marRight w:val="0"/>
      <w:marTop w:val="0"/>
      <w:marBottom w:val="0"/>
      <w:divBdr>
        <w:top w:val="none" w:sz="0" w:space="0" w:color="auto"/>
        <w:left w:val="none" w:sz="0" w:space="0" w:color="auto"/>
        <w:bottom w:val="none" w:sz="0" w:space="0" w:color="auto"/>
        <w:right w:val="none" w:sz="0" w:space="0" w:color="auto"/>
      </w:divBdr>
    </w:div>
    <w:div w:id="265969119">
      <w:bodyDiv w:val="1"/>
      <w:marLeft w:val="0"/>
      <w:marRight w:val="0"/>
      <w:marTop w:val="0"/>
      <w:marBottom w:val="0"/>
      <w:divBdr>
        <w:top w:val="none" w:sz="0" w:space="0" w:color="auto"/>
        <w:left w:val="none" w:sz="0" w:space="0" w:color="auto"/>
        <w:bottom w:val="none" w:sz="0" w:space="0" w:color="auto"/>
        <w:right w:val="none" w:sz="0" w:space="0" w:color="auto"/>
      </w:divBdr>
    </w:div>
    <w:div w:id="282343976">
      <w:bodyDiv w:val="1"/>
      <w:marLeft w:val="0"/>
      <w:marRight w:val="0"/>
      <w:marTop w:val="0"/>
      <w:marBottom w:val="0"/>
      <w:divBdr>
        <w:top w:val="none" w:sz="0" w:space="0" w:color="auto"/>
        <w:left w:val="none" w:sz="0" w:space="0" w:color="auto"/>
        <w:bottom w:val="none" w:sz="0" w:space="0" w:color="auto"/>
        <w:right w:val="none" w:sz="0" w:space="0" w:color="auto"/>
      </w:divBdr>
    </w:div>
    <w:div w:id="299772085">
      <w:bodyDiv w:val="1"/>
      <w:marLeft w:val="0"/>
      <w:marRight w:val="0"/>
      <w:marTop w:val="0"/>
      <w:marBottom w:val="0"/>
      <w:divBdr>
        <w:top w:val="none" w:sz="0" w:space="0" w:color="auto"/>
        <w:left w:val="none" w:sz="0" w:space="0" w:color="auto"/>
        <w:bottom w:val="none" w:sz="0" w:space="0" w:color="auto"/>
        <w:right w:val="none" w:sz="0" w:space="0" w:color="auto"/>
      </w:divBdr>
    </w:div>
    <w:div w:id="339041380">
      <w:bodyDiv w:val="1"/>
      <w:marLeft w:val="0"/>
      <w:marRight w:val="0"/>
      <w:marTop w:val="0"/>
      <w:marBottom w:val="0"/>
      <w:divBdr>
        <w:top w:val="none" w:sz="0" w:space="0" w:color="auto"/>
        <w:left w:val="none" w:sz="0" w:space="0" w:color="auto"/>
        <w:bottom w:val="none" w:sz="0" w:space="0" w:color="auto"/>
        <w:right w:val="none" w:sz="0" w:space="0" w:color="auto"/>
      </w:divBdr>
    </w:div>
    <w:div w:id="379935993">
      <w:bodyDiv w:val="1"/>
      <w:marLeft w:val="0"/>
      <w:marRight w:val="0"/>
      <w:marTop w:val="0"/>
      <w:marBottom w:val="0"/>
      <w:divBdr>
        <w:top w:val="none" w:sz="0" w:space="0" w:color="auto"/>
        <w:left w:val="none" w:sz="0" w:space="0" w:color="auto"/>
        <w:bottom w:val="none" w:sz="0" w:space="0" w:color="auto"/>
        <w:right w:val="none" w:sz="0" w:space="0" w:color="auto"/>
      </w:divBdr>
    </w:div>
    <w:div w:id="413208603">
      <w:bodyDiv w:val="1"/>
      <w:marLeft w:val="0"/>
      <w:marRight w:val="0"/>
      <w:marTop w:val="0"/>
      <w:marBottom w:val="0"/>
      <w:divBdr>
        <w:top w:val="none" w:sz="0" w:space="0" w:color="auto"/>
        <w:left w:val="none" w:sz="0" w:space="0" w:color="auto"/>
        <w:bottom w:val="none" w:sz="0" w:space="0" w:color="auto"/>
        <w:right w:val="none" w:sz="0" w:space="0" w:color="auto"/>
      </w:divBdr>
    </w:div>
    <w:div w:id="435906250">
      <w:bodyDiv w:val="1"/>
      <w:marLeft w:val="0"/>
      <w:marRight w:val="0"/>
      <w:marTop w:val="0"/>
      <w:marBottom w:val="0"/>
      <w:divBdr>
        <w:top w:val="none" w:sz="0" w:space="0" w:color="auto"/>
        <w:left w:val="none" w:sz="0" w:space="0" w:color="auto"/>
        <w:bottom w:val="none" w:sz="0" w:space="0" w:color="auto"/>
        <w:right w:val="none" w:sz="0" w:space="0" w:color="auto"/>
      </w:divBdr>
    </w:div>
    <w:div w:id="531384729">
      <w:bodyDiv w:val="1"/>
      <w:marLeft w:val="0"/>
      <w:marRight w:val="0"/>
      <w:marTop w:val="0"/>
      <w:marBottom w:val="0"/>
      <w:divBdr>
        <w:top w:val="none" w:sz="0" w:space="0" w:color="auto"/>
        <w:left w:val="none" w:sz="0" w:space="0" w:color="auto"/>
        <w:bottom w:val="none" w:sz="0" w:space="0" w:color="auto"/>
        <w:right w:val="none" w:sz="0" w:space="0" w:color="auto"/>
      </w:divBdr>
    </w:div>
    <w:div w:id="631449161">
      <w:bodyDiv w:val="1"/>
      <w:marLeft w:val="0"/>
      <w:marRight w:val="0"/>
      <w:marTop w:val="0"/>
      <w:marBottom w:val="0"/>
      <w:divBdr>
        <w:top w:val="none" w:sz="0" w:space="0" w:color="auto"/>
        <w:left w:val="none" w:sz="0" w:space="0" w:color="auto"/>
        <w:bottom w:val="none" w:sz="0" w:space="0" w:color="auto"/>
        <w:right w:val="none" w:sz="0" w:space="0" w:color="auto"/>
      </w:divBdr>
    </w:div>
    <w:div w:id="661548714">
      <w:bodyDiv w:val="1"/>
      <w:marLeft w:val="0"/>
      <w:marRight w:val="0"/>
      <w:marTop w:val="0"/>
      <w:marBottom w:val="0"/>
      <w:divBdr>
        <w:top w:val="none" w:sz="0" w:space="0" w:color="auto"/>
        <w:left w:val="none" w:sz="0" w:space="0" w:color="auto"/>
        <w:bottom w:val="none" w:sz="0" w:space="0" w:color="auto"/>
        <w:right w:val="none" w:sz="0" w:space="0" w:color="auto"/>
      </w:divBdr>
    </w:div>
    <w:div w:id="694310750">
      <w:bodyDiv w:val="1"/>
      <w:marLeft w:val="0"/>
      <w:marRight w:val="0"/>
      <w:marTop w:val="0"/>
      <w:marBottom w:val="0"/>
      <w:divBdr>
        <w:top w:val="none" w:sz="0" w:space="0" w:color="auto"/>
        <w:left w:val="none" w:sz="0" w:space="0" w:color="auto"/>
        <w:bottom w:val="none" w:sz="0" w:space="0" w:color="auto"/>
        <w:right w:val="none" w:sz="0" w:space="0" w:color="auto"/>
      </w:divBdr>
    </w:div>
    <w:div w:id="747193457">
      <w:bodyDiv w:val="1"/>
      <w:marLeft w:val="0"/>
      <w:marRight w:val="0"/>
      <w:marTop w:val="0"/>
      <w:marBottom w:val="0"/>
      <w:divBdr>
        <w:top w:val="none" w:sz="0" w:space="0" w:color="auto"/>
        <w:left w:val="none" w:sz="0" w:space="0" w:color="auto"/>
        <w:bottom w:val="none" w:sz="0" w:space="0" w:color="auto"/>
        <w:right w:val="none" w:sz="0" w:space="0" w:color="auto"/>
      </w:divBdr>
    </w:div>
    <w:div w:id="754593828">
      <w:bodyDiv w:val="1"/>
      <w:marLeft w:val="0"/>
      <w:marRight w:val="0"/>
      <w:marTop w:val="0"/>
      <w:marBottom w:val="0"/>
      <w:divBdr>
        <w:top w:val="none" w:sz="0" w:space="0" w:color="auto"/>
        <w:left w:val="none" w:sz="0" w:space="0" w:color="auto"/>
        <w:bottom w:val="none" w:sz="0" w:space="0" w:color="auto"/>
        <w:right w:val="none" w:sz="0" w:space="0" w:color="auto"/>
      </w:divBdr>
    </w:div>
    <w:div w:id="773480208">
      <w:bodyDiv w:val="1"/>
      <w:marLeft w:val="0"/>
      <w:marRight w:val="0"/>
      <w:marTop w:val="0"/>
      <w:marBottom w:val="0"/>
      <w:divBdr>
        <w:top w:val="none" w:sz="0" w:space="0" w:color="auto"/>
        <w:left w:val="none" w:sz="0" w:space="0" w:color="auto"/>
        <w:bottom w:val="none" w:sz="0" w:space="0" w:color="auto"/>
        <w:right w:val="none" w:sz="0" w:space="0" w:color="auto"/>
      </w:divBdr>
    </w:div>
    <w:div w:id="846292615">
      <w:bodyDiv w:val="1"/>
      <w:marLeft w:val="0"/>
      <w:marRight w:val="0"/>
      <w:marTop w:val="0"/>
      <w:marBottom w:val="0"/>
      <w:divBdr>
        <w:top w:val="none" w:sz="0" w:space="0" w:color="auto"/>
        <w:left w:val="none" w:sz="0" w:space="0" w:color="auto"/>
        <w:bottom w:val="none" w:sz="0" w:space="0" w:color="auto"/>
        <w:right w:val="none" w:sz="0" w:space="0" w:color="auto"/>
      </w:divBdr>
    </w:div>
    <w:div w:id="898901556">
      <w:bodyDiv w:val="1"/>
      <w:marLeft w:val="0"/>
      <w:marRight w:val="0"/>
      <w:marTop w:val="0"/>
      <w:marBottom w:val="0"/>
      <w:divBdr>
        <w:top w:val="none" w:sz="0" w:space="0" w:color="auto"/>
        <w:left w:val="none" w:sz="0" w:space="0" w:color="auto"/>
        <w:bottom w:val="none" w:sz="0" w:space="0" w:color="auto"/>
        <w:right w:val="none" w:sz="0" w:space="0" w:color="auto"/>
      </w:divBdr>
    </w:div>
    <w:div w:id="926037782">
      <w:bodyDiv w:val="1"/>
      <w:marLeft w:val="0"/>
      <w:marRight w:val="0"/>
      <w:marTop w:val="0"/>
      <w:marBottom w:val="0"/>
      <w:divBdr>
        <w:top w:val="none" w:sz="0" w:space="0" w:color="auto"/>
        <w:left w:val="none" w:sz="0" w:space="0" w:color="auto"/>
        <w:bottom w:val="none" w:sz="0" w:space="0" w:color="auto"/>
        <w:right w:val="none" w:sz="0" w:space="0" w:color="auto"/>
      </w:divBdr>
    </w:div>
    <w:div w:id="941183366">
      <w:bodyDiv w:val="1"/>
      <w:marLeft w:val="0"/>
      <w:marRight w:val="0"/>
      <w:marTop w:val="0"/>
      <w:marBottom w:val="0"/>
      <w:divBdr>
        <w:top w:val="none" w:sz="0" w:space="0" w:color="auto"/>
        <w:left w:val="none" w:sz="0" w:space="0" w:color="auto"/>
        <w:bottom w:val="none" w:sz="0" w:space="0" w:color="auto"/>
        <w:right w:val="none" w:sz="0" w:space="0" w:color="auto"/>
      </w:divBdr>
    </w:div>
    <w:div w:id="965967303">
      <w:bodyDiv w:val="1"/>
      <w:marLeft w:val="0"/>
      <w:marRight w:val="0"/>
      <w:marTop w:val="0"/>
      <w:marBottom w:val="0"/>
      <w:divBdr>
        <w:top w:val="none" w:sz="0" w:space="0" w:color="auto"/>
        <w:left w:val="none" w:sz="0" w:space="0" w:color="auto"/>
        <w:bottom w:val="none" w:sz="0" w:space="0" w:color="auto"/>
        <w:right w:val="none" w:sz="0" w:space="0" w:color="auto"/>
      </w:divBdr>
    </w:div>
    <w:div w:id="976685296">
      <w:bodyDiv w:val="1"/>
      <w:marLeft w:val="0"/>
      <w:marRight w:val="0"/>
      <w:marTop w:val="0"/>
      <w:marBottom w:val="0"/>
      <w:divBdr>
        <w:top w:val="none" w:sz="0" w:space="0" w:color="auto"/>
        <w:left w:val="none" w:sz="0" w:space="0" w:color="auto"/>
        <w:bottom w:val="none" w:sz="0" w:space="0" w:color="auto"/>
        <w:right w:val="none" w:sz="0" w:space="0" w:color="auto"/>
      </w:divBdr>
    </w:div>
    <w:div w:id="987901578">
      <w:bodyDiv w:val="1"/>
      <w:marLeft w:val="0"/>
      <w:marRight w:val="0"/>
      <w:marTop w:val="0"/>
      <w:marBottom w:val="0"/>
      <w:divBdr>
        <w:top w:val="none" w:sz="0" w:space="0" w:color="auto"/>
        <w:left w:val="none" w:sz="0" w:space="0" w:color="auto"/>
        <w:bottom w:val="none" w:sz="0" w:space="0" w:color="auto"/>
        <w:right w:val="none" w:sz="0" w:space="0" w:color="auto"/>
      </w:divBdr>
    </w:div>
    <w:div w:id="1003122301">
      <w:bodyDiv w:val="1"/>
      <w:marLeft w:val="0"/>
      <w:marRight w:val="0"/>
      <w:marTop w:val="0"/>
      <w:marBottom w:val="0"/>
      <w:divBdr>
        <w:top w:val="none" w:sz="0" w:space="0" w:color="auto"/>
        <w:left w:val="none" w:sz="0" w:space="0" w:color="auto"/>
        <w:bottom w:val="none" w:sz="0" w:space="0" w:color="auto"/>
        <w:right w:val="none" w:sz="0" w:space="0" w:color="auto"/>
      </w:divBdr>
    </w:div>
    <w:div w:id="1054696269">
      <w:bodyDiv w:val="1"/>
      <w:marLeft w:val="0"/>
      <w:marRight w:val="0"/>
      <w:marTop w:val="0"/>
      <w:marBottom w:val="0"/>
      <w:divBdr>
        <w:top w:val="none" w:sz="0" w:space="0" w:color="auto"/>
        <w:left w:val="none" w:sz="0" w:space="0" w:color="auto"/>
        <w:bottom w:val="none" w:sz="0" w:space="0" w:color="auto"/>
        <w:right w:val="none" w:sz="0" w:space="0" w:color="auto"/>
      </w:divBdr>
    </w:div>
    <w:div w:id="1237012528">
      <w:bodyDiv w:val="1"/>
      <w:marLeft w:val="0"/>
      <w:marRight w:val="0"/>
      <w:marTop w:val="0"/>
      <w:marBottom w:val="0"/>
      <w:divBdr>
        <w:top w:val="none" w:sz="0" w:space="0" w:color="auto"/>
        <w:left w:val="none" w:sz="0" w:space="0" w:color="auto"/>
        <w:bottom w:val="none" w:sz="0" w:space="0" w:color="auto"/>
        <w:right w:val="none" w:sz="0" w:space="0" w:color="auto"/>
      </w:divBdr>
    </w:div>
    <w:div w:id="1258246035">
      <w:bodyDiv w:val="1"/>
      <w:marLeft w:val="0"/>
      <w:marRight w:val="0"/>
      <w:marTop w:val="0"/>
      <w:marBottom w:val="0"/>
      <w:divBdr>
        <w:top w:val="none" w:sz="0" w:space="0" w:color="auto"/>
        <w:left w:val="none" w:sz="0" w:space="0" w:color="auto"/>
        <w:bottom w:val="none" w:sz="0" w:space="0" w:color="auto"/>
        <w:right w:val="none" w:sz="0" w:space="0" w:color="auto"/>
      </w:divBdr>
    </w:div>
    <w:div w:id="1268924481">
      <w:bodyDiv w:val="1"/>
      <w:marLeft w:val="0"/>
      <w:marRight w:val="0"/>
      <w:marTop w:val="0"/>
      <w:marBottom w:val="0"/>
      <w:divBdr>
        <w:top w:val="none" w:sz="0" w:space="0" w:color="auto"/>
        <w:left w:val="none" w:sz="0" w:space="0" w:color="auto"/>
        <w:bottom w:val="none" w:sz="0" w:space="0" w:color="auto"/>
        <w:right w:val="none" w:sz="0" w:space="0" w:color="auto"/>
      </w:divBdr>
    </w:div>
    <w:div w:id="1270311106">
      <w:bodyDiv w:val="1"/>
      <w:marLeft w:val="0"/>
      <w:marRight w:val="0"/>
      <w:marTop w:val="0"/>
      <w:marBottom w:val="0"/>
      <w:divBdr>
        <w:top w:val="none" w:sz="0" w:space="0" w:color="auto"/>
        <w:left w:val="none" w:sz="0" w:space="0" w:color="auto"/>
        <w:bottom w:val="none" w:sz="0" w:space="0" w:color="auto"/>
        <w:right w:val="none" w:sz="0" w:space="0" w:color="auto"/>
      </w:divBdr>
    </w:div>
    <w:div w:id="1337001957">
      <w:bodyDiv w:val="1"/>
      <w:marLeft w:val="0"/>
      <w:marRight w:val="0"/>
      <w:marTop w:val="0"/>
      <w:marBottom w:val="0"/>
      <w:divBdr>
        <w:top w:val="none" w:sz="0" w:space="0" w:color="auto"/>
        <w:left w:val="none" w:sz="0" w:space="0" w:color="auto"/>
        <w:bottom w:val="none" w:sz="0" w:space="0" w:color="auto"/>
        <w:right w:val="none" w:sz="0" w:space="0" w:color="auto"/>
      </w:divBdr>
    </w:div>
    <w:div w:id="1399547719">
      <w:bodyDiv w:val="1"/>
      <w:marLeft w:val="0"/>
      <w:marRight w:val="0"/>
      <w:marTop w:val="0"/>
      <w:marBottom w:val="0"/>
      <w:divBdr>
        <w:top w:val="none" w:sz="0" w:space="0" w:color="auto"/>
        <w:left w:val="none" w:sz="0" w:space="0" w:color="auto"/>
        <w:bottom w:val="none" w:sz="0" w:space="0" w:color="auto"/>
        <w:right w:val="none" w:sz="0" w:space="0" w:color="auto"/>
      </w:divBdr>
    </w:div>
    <w:div w:id="1437367147">
      <w:bodyDiv w:val="1"/>
      <w:marLeft w:val="0"/>
      <w:marRight w:val="0"/>
      <w:marTop w:val="0"/>
      <w:marBottom w:val="0"/>
      <w:divBdr>
        <w:top w:val="none" w:sz="0" w:space="0" w:color="auto"/>
        <w:left w:val="none" w:sz="0" w:space="0" w:color="auto"/>
        <w:bottom w:val="none" w:sz="0" w:space="0" w:color="auto"/>
        <w:right w:val="none" w:sz="0" w:space="0" w:color="auto"/>
      </w:divBdr>
    </w:div>
    <w:div w:id="1437674730">
      <w:bodyDiv w:val="1"/>
      <w:marLeft w:val="0"/>
      <w:marRight w:val="0"/>
      <w:marTop w:val="0"/>
      <w:marBottom w:val="0"/>
      <w:divBdr>
        <w:top w:val="none" w:sz="0" w:space="0" w:color="auto"/>
        <w:left w:val="none" w:sz="0" w:space="0" w:color="auto"/>
        <w:bottom w:val="none" w:sz="0" w:space="0" w:color="auto"/>
        <w:right w:val="none" w:sz="0" w:space="0" w:color="auto"/>
      </w:divBdr>
    </w:div>
    <w:div w:id="1440947041">
      <w:bodyDiv w:val="1"/>
      <w:marLeft w:val="0"/>
      <w:marRight w:val="0"/>
      <w:marTop w:val="0"/>
      <w:marBottom w:val="0"/>
      <w:divBdr>
        <w:top w:val="none" w:sz="0" w:space="0" w:color="auto"/>
        <w:left w:val="none" w:sz="0" w:space="0" w:color="auto"/>
        <w:bottom w:val="none" w:sz="0" w:space="0" w:color="auto"/>
        <w:right w:val="none" w:sz="0" w:space="0" w:color="auto"/>
      </w:divBdr>
    </w:div>
    <w:div w:id="1454515334">
      <w:bodyDiv w:val="1"/>
      <w:marLeft w:val="0"/>
      <w:marRight w:val="0"/>
      <w:marTop w:val="0"/>
      <w:marBottom w:val="0"/>
      <w:divBdr>
        <w:top w:val="none" w:sz="0" w:space="0" w:color="auto"/>
        <w:left w:val="none" w:sz="0" w:space="0" w:color="auto"/>
        <w:bottom w:val="none" w:sz="0" w:space="0" w:color="auto"/>
        <w:right w:val="none" w:sz="0" w:space="0" w:color="auto"/>
      </w:divBdr>
    </w:div>
    <w:div w:id="1581713066">
      <w:bodyDiv w:val="1"/>
      <w:marLeft w:val="0"/>
      <w:marRight w:val="0"/>
      <w:marTop w:val="0"/>
      <w:marBottom w:val="0"/>
      <w:divBdr>
        <w:top w:val="none" w:sz="0" w:space="0" w:color="auto"/>
        <w:left w:val="none" w:sz="0" w:space="0" w:color="auto"/>
        <w:bottom w:val="none" w:sz="0" w:space="0" w:color="auto"/>
        <w:right w:val="none" w:sz="0" w:space="0" w:color="auto"/>
      </w:divBdr>
    </w:div>
    <w:div w:id="1612782465">
      <w:bodyDiv w:val="1"/>
      <w:marLeft w:val="0"/>
      <w:marRight w:val="0"/>
      <w:marTop w:val="0"/>
      <w:marBottom w:val="0"/>
      <w:divBdr>
        <w:top w:val="none" w:sz="0" w:space="0" w:color="auto"/>
        <w:left w:val="none" w:sz="0" w:space="0" w:color="auto"/>
        <w:bottom w:val="none" w:sz="0" w:space="0" w:color="auto"/>
        <w:right w:val="none" w:sz="0" w:space="0" w:color="auto"/>
      </w:divBdr>
    </w:div>
    <w:div w:id="1622956254">
      <w:bodyDiv w:val="1"/>
      <w:marLeft w:val="0"/>
      <w:marRight w:val="0"/>
      <w:marTop w:val="0"/>
      <w:marBottom w:val="0"/>
      <w:divBdr>
        <w:top w:val="none" w:sz="0" w:space="0" w:color="auto"/>
        <w:left w:val="none" w:sz="0" w:space="0" w:color="auto"/>
        <w:bottom w:val="none" w:sz="0" w:space="0" w:color="auto"/>
        <w:right w:val="none" w:sz="0" w:space="0" w:color="auto"/>
      </w:divBdr>
    </w:div>
    <w:div w:id="1627588668">
      <w:bodyDiv w:val="1"/>
      <w:marLeft w:val="0"/>
      <w:marRight w:val="0"/>
      <w:marTop w:val="0"/>
      <w:marBottom w:val="0"/>
      <w:divBdr>
        <w:top w:val="none" w:sz="0" w:space="0" w:color="auto"/>
        <w:left w:val="none" w:sz="0" w:space="0" w:color="auto"/>
        <w:bottom w:val="none" w:sz="0" w:space="0" w:color="auto"/>
        <w:right w:val="none" w:sz="0" w:space="0" w:color="auto"/>
      </w:divBdr>
    </w:div>
    <w:div w:id="1631594144">
      <w:bodyDiv w:val="1"/>
      <w:marLeft w:val="0"/>
      <w:marRight w:val="0"/>
      <w:marTop w:val="0"/>
      <w:marBottom w:val="0"/>
      <w:divBdr>
        <w:top w:val="none" w:sz="0" w:space="0" w:color="auto"/>
        <w:left w:val="none" w:sz="0" w:space="0" w:color="auto"/>
        <w:bottom w:val="none" w:sz="0" w:space="0" w:color="auto"/>
        <w:right w:val="none" w:sz="0" w:space="0" w:color="auto"/>
      </w:divBdr>
    </w:div>
    <w:div w:id="1702895478">
      <w:bodyDiv w:val="1"/>
      <w:marLeft w:val="0"/>
      <w:marRight w:val="0"/>
      <w:marTop w:val="0"/>
      <w:marBottom w:val="0"/>
      <w:divBdr>
        <w:top w:val="none" w:sz="0" w:space="0" w:color="auto"/>
        <w:left w:val="none" w:sz="0" w:space="0" w:color="auto"/>
        <w:bottom w:val="none" w:sz="0" w:space="0" w:color="auto"/>
        <w:right w:val="none" w:sz="0" w:space="0" w:color="auto"/>
      </w:divBdr>
    </w:div>
    <w:div w:id="1714696388">
      <w:bodyDiv w:val="1"/>
      <w:marLeft w:val="0"/>
      <w:marRight w:val="0"/>
      <w:marTop w:val="0"/>
      <w:marBottom w:val="0"/>
      <w:divBdr>
        <w:top w:val="none" w:sz="0" w:space="0" w:color="auto"/>
        <w:left w:val="none" w:sz="0" w:space="0" w:color="auto"/>
        <w:bottom w:val="none" w:sz="0" w:space="0" w:color="auto"/>
        <w:right w:val="none" w:sz="0" w:space="0" w:color="auto"/>
      </w:divBdr>
    </w:div>
    <w:div w:id="1836803288">
      <w:bodyDiv w:val="1"/>
      <w:marLeft w:val="0"/>
      <w:marRight w:val="0"/>
      <w:marTop w:val="0"/>
      <w:marBottom w:val="0"/>
      <w:divBdr>
        <w:top w:val="none" w:sz="0" w:space="0" w:color="auto"/>
        <w:left w:val="none" w:sz="0" w:space="0" w:color="auto"/>
        <w:bottom w:val="none" w:sz="0" w:space="0" w:color="auto"/>
        <w:right w:val="none" w:sz="0" w:space="0" w:color="auto"/>
      </w:divBdr>
    </w:div>
    <w:div w:id="1872836551">
      <w:bodyDiv w:val="1"/>
      <w:marLeft w:val="0"/>
      <w:marRight w:val="0"/>
      <w:marTop w:val="0"/>
      <w:marBottom w:val="0"/>
      <w:divBdr>
        <w:top w:val="none" w:sz="0" w:space="0" w:color="auto"/>
        <w:left w:val="none" w:sz="0" w:space="0" w:color="auto"/>
        <w:bottom w:val="none" w:sz="0" w:space="0" w:color="auto"/>
        <w:right w:val="none" w:sz="0" w:space="0" w:color="auto"/>
      </w:divBdr>
    </w:div>
    <w:div w:id="1988824090">
      <w:bodyDiv w:val="1"/>
      <w:marLeft w:val="0"/>
      <w:marRight w:val="0"/>
      <w:marTop w:val="0"/>
      <w:marBottom w:val="0"/>
      <w:divBdr>
        <w:top w:val="none" w:sz="0" w:space="0" w:color="auto"/>
        <w:left w:val="none" w:sz="0" w:space="0" w:color="auto"/>
        <w:bottom w:val="none" w:sz="0" w:space="0" w:color="auto"/>
        <w:right w:val="none" w:sz="0" w:space="0" w:color="auto"/>
      </w:divBdr>
    </w:div>
    <w:div w:id="2002998387">
      <w:bodyDiv w:val="1"/>
      <w:marLeft w:val="0"/>
      <w:marRight w:val="0"/>
      <w:marTop w:val="0"/>
      <w:marBottom w:val="0"/>
      <w:divBdr>
        <w:top w:val="none" w:sz="0" w:space="0" w:color="auto"/>
        <w:left w:val="none" w:sz="0" w:space="0" w:color="auto"/>
        <w:bottom w:val="none" w:sz="0" w:space="0" w:color="auto"/>
        <w:right w:val="none" w:sz="0" w:space="0" w:color="auto"/>
      </w:divBdr>
    </w:div>
    <w:div w:id="2061399890">
      <w:bodyDiv w:val="1"/>
      <w:marLeft w:val="0"/>
      <w:marRight w:val="0"/>
      <w:marTop w:val="0"/>
      <w:marBottom w:val="0"/>
      <w:divBdr>
        <w:top w:val="none" w:sz="0" w:space="0" w:color="auto"/>
        <w:left w:val="none" w:sz="0" w:space="0" w:color="auto"/>
        <w:bottom w:val="none" w:sz="0" w:space="0" w:color="auto"/>
        <w:right w:val="none" w:sz="0" w:space="0" w:color="auto"/>
      </w:divBdr>
    </w:div>
    <w:div w:id="2064716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ezalumni.library.nyu.edu:2243/pqrlalumni/indexinglinkhandler/sng/au/Charles,+Marilyn/$N?accountid=33843" TargetMode="External"/><Relationship Id="rId18" Type="http://schemas.openxmlformats.org/officeDocument/2006/relationships/hyperlink" Target="http://ezalumni.library.nyu.edu:2243/pqrlalumni/pubidlinkhandler/sng/pubtitle/Journal+of+Marital+and+Family+Therapy/$N/47664/DocView/220980027/fulltextwithgraphics/6DAF15410381482DPQ/18?accountid=33843" TargetMode="External"/><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1.png"/><Relationship Id="rId7" Type="http://schemas.openxmlformats.org/officeDocument/2006/relationships/footnotes" Target="footnotes.xml"/><Relationship Id="rId12" Type="http://schemas.openxmlformats.org/officeDocument/2006/relationships/hyperlink" Target="http://geert-hofstede.com/countries.html" TargetMode="External"/><Relationship Id="rId17" Type="http://schemas.openxmlformats.org/officeDocument/2006/relationships/hyperlink" Target="http://ezalumni.library.nyu.edu:2243/pqrlalumni/pubidlinkhandler/sng/pubtitle/Psychoanalysis,+Culture+$26+Society/$N/29071/DocView/928850042/fulltext/6DAF15410381482DPQ/2?accountid=33843" TargetMode="External"/><Relationship Id="rId25"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ezalumni.library.nyu.edu:2243/pqrlalumni/indexinglinkhandler/sng/au/Rashkin,+Esther/$N?accountid=33843" TargetMode="External"/><Relationship Id="rId20" Type="http://schemas.openxmlformats.org/officeDocument/2006/relationships/hyperlink" Target="http://www.nobelprize.org/nobel_prizes/peace/laureates/2015/press.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researchportal.port.ac.uk/portal/en/publications/algeria-anger-of-the-dispossessed(5ee66510-e5bf-423d-bfe7-5d7340ad1b8f).html" TargetMode="External"/><Relationship Id="rId24"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http://ezalumni.library.nyu.edu:2243/pqrlalumni/indexingvolumeissuelinkhandler/29071/Psychoanalysis,+Culture+$26+Society/02012Y04Y01$23Apr+2012$3b++Vol.+17+$281$29,+Supp.+Special+Section:+Locating+the+psychosocial:+Using+Klein,/17/1?accountid=33843" TargetMode="External"/><Relationship Id="rId23" Type="http://schemas.openxmlformats.org/officeDocument/2006/relationships/header" Target="header1.xml"/><Relationship Id="rId10" Type="http://schemas.openxmlformats.org/officeDocument/2006/relationships/hyperlink" Target="http://ezalumni.library.nyu.edu:2243/pqrlalumni/pubidlinkhandler/sng/pubtitle/International+Journal+of+Psychoanalysis/$N/36086/DocView/203966074/fulltext/6DAF15410381482DPQ/10?accountid=33843" TargetMode="External"/><Relationship Id="rId19" Type="http://schemas.openxmlformats.org/officeDocument/2006/relationships/hyperlink" Target="http://ezalumni.library.nyu.edu:2243/pqrlalumni/indexingvolumeissuelinkhandler/47664/Journal+of+Marital+and+Family+Therapy/02004Y01Y01$23Jan+2004$3b++Vol.+30+$281$29/30/1?accountid=33843" TargetMode="Externa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hyperlink" Target="http://ezalumni.library.nyu.edu:2243/pqrlalumni/pubidlinkhandler/sng/pubtitle/Psychoanalysis,+Culture+$26+Society/$N/29071/DocView/928849965/fulltext/6DAF15410381482DPQ/13?accountid=33843" TargetMode="External"/><Relationship Id="rId22" Type="http://schemas.openxmlformats.org/officeDocument/2006/relationships/image" Target="media/image2.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0CA92E-C701-4746-87CE-A93CD51D3705}">
  <ds:schemaRefs>
    <ds:schemaRef ds:uri="http://schemas.openxmlformats.org/officeDocument/2006/bibliography"/>
  </ds:schemaRefs>
</ds:datastoreItem>
</file>

<file path=customXml/itemProps2.xml><?xml version="1.0" encoding="utf-8"?>
<ds:datastoreItem xmlns:ds="http://schemas.openxmlformats.org/officeDocument/2006/customXml" ds:itemID="{577DC892-6283-4AEE-86FD-B6CA2A1F2C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90</Pages>
  <Words>23140</Words>
  <Characters>131899</Characters>
  <Application>Microsoft Office Word</Application>
  <DocSecurity>0</DocSecurity>
  <Lines>1099</Lines>
  <Paragraphs>309</Paragraphs>
  <ScaleCrop>false</ScaleCrop>
  <HeadingPairs>
    <vt:vector size="2" baseType="variant">
      <vt:variant>
        <vt:lpstr>Title</vt:lpstr>
      </vt:variant>
      <vt:variant>
        <vt:i4>1</vt:i4>
      </vt:variant>
    </vt:vector>
  </HeadingPairs>
  <TitlesOfParts>
    <vt:vector size="1" baseType="lpstr">
      <vt:lpstr/>
    </vt:vector>
  </TitlesOfParts>
  <Company>TCSES</Company>
  <LinksUpToDate>false</LinksUpToDate>
  <CharactersWithSpaces>154730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Jamie Patterson</dc:creator>
  <cp:lastModifiedBy>Desktop3</cp:lastModifiedBy>
  <cp:revision>2</cp:revision>
  <cp:lastPrinted>2016-08-04T05:24:00Z</cp:lastPrinted>
  <dcterms:created xsi:type="dcterms:W3CDTF">2021-12-04T08:37:00Z</dcterms:created>
  <dcterms:modified xsi:type="dcterms:W3CDTF">2021-12-04T08:37:00Z</dcterms:modified>
</cp:coreProperties>
</file>