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6F465F"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237D7425"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2F2597AA"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13B45409"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4ED61C54"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198340EB"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49DA7342"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6332D43C"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468A40F4"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07053210"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56E3218D" w14:textId="4948B24F"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04ED5406" w14:textId="77777777" w:rsidR="00E37DC2" w:rsidRPr="00731A49" w:rsidRDefault="00E37DC2" w:rsidP="00731A49">
      <w:pPr>
        <w:spacing w:after="0" w:line="480" w:lineRule="auto"/>
        <w:rPr>
          <w:rFonts w:ascii="Times New Roman" w:hAnsi="Times New Roman" w:cs="Times New Roman"/>
          <w:color w:val="222222"/>
          <w:sz w:val="24"/>
          <w:szCs w:val="24"/>
          <w:shd w:val="clear" w:color="auto" w:fill="FFFFFF"/>
        </w:rPr>
      </w:pPr>
    </w:p>
    <w:p w14:paraId="009BDB37"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08C2CAD5" w14:textId="77777777" w:rsidR="002F461E" w:rsidRPr="00731A49" w:rsidRDefault="002F461E" w:rsidP="00731A49">
      <w:pPr>
        <w:spacing w:after="0" w:line="480" w:lineRule="auto"/>
        <w:rPr>
          <w:rFonts w:ascii="Times New Roman" w:hAnsi="Times New Roman" w:cs="Times New Roman"/>
          <w:color w:val="222222"/>
          <w:sz w:val="24"/>
          <w:szCs w:val="24"/>
          <w:shd w:val="clear" w:color="auto" w:fill="FFFFFF"/>
        </w:rPr>
      </w:pPr>
    </w:p>
    <w:p w14:paraId="79D2741B" w14:textId="090A5EE0" w:rsidR="002F461E" w:rsidRPr="00715CB6" w:rsidRDefault="002F461E" w:rsidP="00731A49">
      <w:pPr>
        <w:spacing w:after="0" w:line="480" w:lineRule="auto"/>
        <w:jc w:val="center"/>
        <w:rPr>
          <w:rFonts w:ascii="Times New Roman" w:hAnsi="Times New Roman" w:cs="Times New Roman"/>
          <w:b/>
          <w:bCs/>
          <w:color w:val="222222"/>
          <w:sz w:val="36"/>
          <w:szCs w:val="36"/>
        </w:rPr>
      </w:pPr>
      <w:r w:rsidRPr="00715CB6">
        <w:rPr>
          <w:rFonts w:ascii="Times New Roman" w:hAnsi="Times New Roman" w:cs="Times New Roman"/>
          <w:b/>
          <w:bCs/>
          <w:color w:val="222222"/>
          <w:sz w:val="36"/>
          <w:szCs w:val="36"/>
          <w:shd w:val="clear" w:color="auto" w:fill="FFFFFF"/>
        </w:rPr>
        <w:t>Case Study: Auctions and Dynamic Pricing</w:t>
      </w:r>
    </w:p>
    <w:p w14:paraId="6DE65C63" w14:textId="1FBD1D0F" w:rsidR="002F461E" w:rsidRPr="00731A49" w:rsidRDefault="002F461E" w:rsidP="00731A49">
      <w:pPr>
        <w:spacing w:after="0" w:line="480" w:lineRule="auto"/>
        <w:rPr>
          <w:rFonts w:ascii="Times New Roman" w:hAnsi="Times New Roman" w:cs="Times New Roman"/>
          <w:color w:val="222222"/>
          <w:sz w:val="24"/>
          <w:szCs w:val="24"/>
        </w:rPr>
      </w:pPr>
    </w:p>
    <w:p w14:paraId="351088BD" w14:textId="565A8EA7" w:rsidR="00E37DC2" w:rsidRPr="00731A49" w:rsidRDefault="00E37DC2" w:rsidP="00731A49">
      <w:pPr>
        <w:spacing w:after="0" w:line="480" w:lineRule="auto"/>
        <w:rPr>
          <w:rFonts w:ascii="Times New Roman" w:hAnsi="Times New Roman" w:cs="Times New Roman"/>
          <w:color w:val="222222"/>
          <w:sz w:val="24"/>
          <w:szCs w:val="24"/>
        </w:rPr>
      </w:pPr>
    </w:p>
    <w:p w14:paraId="6B1F8E42" w14:textId="34A161E7" w:rsidR="00E37DC2" w:rsidRPr="00731A49" w:rsidRDefault="00E37DC2" w:rsidP="00731A49">
      <w:pPr>
        <w:spacing w:after="0" w:line="480" w:lineRule="auto"/>
        <w:rPr>
          <w:rFonts w:ascii="Times New Roman" w:hAnsi="Times New Roman" w:cs="Times New Roman"/>
          <w:color w:val="222222"/>
          <w:sz w:val="24"/>
          <w:szCs w:val="24"/>
        </w:rPr>
      </w:pPr>
    </w:p>
    <w:p w14:paraId="2E35B25C" w14:textId="5D084C49" w:rsidR="00E37DC2" w:rsidRPr="00731A49" w:rsidRDefault="00E37DC2" w:rsidP="00731A49">
      <w:pPr>
        <w:spacing w:after="0" w:line="480" w:lineRule="auto"/>
        <w:rPr>
          <w:rFonts w:ascii="Times New Roman" w:hAnsi="Times New Roman" w:cs="Times New Roman"/>
          <w:color w:val="222222"/>
          <w:sz w:val="24"/>
          <w:szCs w:val="24"/>
        </w:rPr>
      </w:pPr>
    </w:p>
    <w:p w14:paraId="226376B2" w14:textId="5CCD4CE6" w:rsidR="00E37DC2" w:rsidRPr="00731A49" w:rsidRDefault="00E37DC2" w:rsidP="00731A49">
      <w:pPr>
        <w:spacing w:after="0" w:line="480" w:lineRule="auto"/>
        <w:rPr>
          <w:rFonts w:ascii="Times New Roman" w:hAnsi="Times New Roman" w:cs="Times New Roman"/>
          <w:color w:val="222222"/>
          <w:sz w:val="24"/>
          <w:szCs w:val="24"/>
        </w:rPr>
      </w:pPr>
    </w:p>
    <w:p w14:paraId="4B0C0346" w14:textId="26E6679A" w:rsidR="00E37DC2" w:rsidRPr="00731A49" w:rsidRDefault="00E37DC2" w:rsidP="00731A49">
      <w:pPr>
        <w:spacing w:after="0" w:line="480" w:lineRule="auto"/>
        <w:rPr>
          <w:rFonts w:ascii="Times New Roman" w:hAnsi="Times New Roman" w:cs="Times New Roman"/>
          <w:color w:val="222222"/>
          <w:sz w:val="24"/>
          <w:szCs w:val="24"/>
        </w:rPr>
      </w:pPr>
    </w:p>
    <w:p w14:paraId="70214A3F" w14:textId="482A41C8" w:rsidR="00E37DC2" w:rsidRPr="00731A49" w:rsidRDefault="00E37DC2" w:rsidP="00731A49">
      <w:pPr>
        <w:spacing w:after="0" w:line="480" w:lineRule="auto"/>
        <w:rPr>
          <w:rFonts w:ascii="Times New Roman" w:hAnsi="Times New Roman" w:cs="Times New Roman"/>
          <w:color w:val="222222"/>
          <w:sz w:val="24"/>
          <w:szCs w:val="24"/>
        </w:rPr>
      </w:pPr>
    </w:p>
    <w:p w14:paraId="182A68E8" w14:textId="2E073831" w:rsidR="00E37DC2" w:rsidRPr="00731A49" w:rsidRDefault="00E37DC2" w:rsidP="00731A49">
      <w:pPr>
        <w:spacing w:after="0" w:line="480" w:lineRule="auto"/>
        <w:rPr>
          <w:rFonts w:ascii="Times New Roman" w:hAnsi="Times New Roman" w:cs="Times New Roman"/>
          <w:color w:val="222222"/>
          <w:sz w:val="24"/>
          <w:szCs w:val="24"/>
        </w:rPr>
      </w:pPr>
    </w:p>
    <w:p w14:paraId="17F315B0" w14:textId="096524B0" w:rsidR="00731A49" w:rsidRPr="00731A49" w:rsidRDefault="00731A49" w:rsidP="00731A49">
      <w:pPr>
        <w:spacing w:after="0" w:line="480" w:lineRule="auto"/>
        <w:jc w:val="center"/>
        <w:rPr>
          <w:rFonts w:ascii="Times New Roman" w:hAnsi="Times New Roman" w:cs="Times New Roman"/>
          <w:b/>
          <w:bCs/>
          <w:color w:val="222222"/>
          <w:sz w:val="24"/>
          <w:szCs w:val="24"/>
        </w:rPr>
      </w:pPr>
      <w:bookmarkStart w:id="0" w:name="_Hlk64445950"/>
      <w:r w:rsidRPr="00731A49">
        <w:rPr>
          <w:rFonts w:ascii="Times New Roman" w:hAnsi="Times New Roman" w:cs="Times New Roman"/>
          <w:b/>
          <w:bCs/>
          <w:color w:val="222222"/>
          <w:sz w:val="24"/>
          <w:szCs w:val="24"/>
        </w:rPr>
        <w:lastRenderedPageBreak/>
        <w:t>Preamble</w:t>
      </w:r>
    </w:p>
    <w:p w14:paraId="2C7E1DB9" w14:textId="77777777" w:rsidR="00731A49" w:rsidRDefault="00FD588E"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Auction is a process where price of an item </w:t>
      </w:r>
      <w:r w:rsidR="00E37589" w:rsidRPr="00731A49">
        <w:rPr>
          <w:rFonts w:ascii="Times New Roman" w:hAnsi="Times New Roman" w:cs="Times New Roman"/>
          <w:color w:val="222222"/>
          <w:sz w:val="24"/>
          <w:szCs w:val="24"/>
        </w:rPr>
        <w:t>is</w:t>
      </w:r>
      <w:r w:rsidRPr="00731A49">
        <w:rPr>
          <w:rFonts w:ascii="Times New Roman" w:hAnsi="Times New Roman" w:cs="Times New Roman"/>
          <w:color w:val="222222"/>
          <w:sz w:val="24"/>
          <w:szCs w:val="24"/>
        </w:rPr>
        <w:t xml:space="preserve"> discovered and sold through the placing bids, accepting bids and matching deals. </w:t>
      </w:r>
      <w:r w:rsidR="00021FD9" w:rsidRPr="00731A49">
        <w:rPr>
          <w:rFonts w:ascii="Times New Roman" w:hAnsi="Times New Roman" w:cs="Times New Roman"/>
          <w:color w:val="222222"/>
          <w:sz w:val="24"/>
          <w:szCs w:val="24"/>
        </w:rPr>
        <w:t>There may be various types of auctions – on and offline including English auction, Dutch auction, Sealed High-Bid auction, Vickrey auction, Silent auction, Procurement auction, Digital Art auction, Open Outcry auction, Unique bid auction, Buy-out auction, and others</w:t>
      </w:r>
      <w:r w:rsidRPr="00731A49">
        <w:rPr>
          <w:rFonts w:ascii="Times New Roman" w:hAnsi="Times New Roman" w:cs="Times New Roman"/>
          <w:color w:val="222222"/>
          <w:sz w:val="24"/>
          <w:szCs w:val="24"/>
        </w:rPr>
        <w:t xml:space="preserve"> for discovering prices or values of items</w:t>
      </w:r>
      <w:r w:rsidR="00021FD9" w:rsidRPr="00731A49">
        <w:rPr>
          <w:rFonts w:ascii="Times New Roman" w:hAnsi="Times New Roman" w:cs="Times New Roman"/>
          <w:color w:val="222222"/>
          <w:sz w:val="24"/>
          <w:szCs w:val="24"/>
        </w:rPr>
        <w:t xml:space="preserve">. </w:t>
      </w:r>
    </w:p>
    <w:p w14:paraId="042A0442" w14:textId="4F69E4DF" w:rsidR="00021FD9" w:rsidRPr="00731A49" w:rsidRDefault="004277F5"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This paper aims to compare and contrast between </w:t>
      </w:r>
      <w:r w:rsidRPr="00731A49">
        <w:rPr>
          <w:rFonts w:ascii="Times New Roman" w:hAnsi="Times New Roman" w:cs="Times New Roman"/>
          <w:color w:val="222222"/>
          <w:sz w:val="24"/>
          <w:szCs w:val="24"/>
          <w:shd w:val="clear" w:color="auto" w:fill="FFFFFF"/>
        </w:rPr>
        <w:t>English and Dutch auctions</w:t>
      </w:r>
      <w:r w:rsidRPr="00731A49">
        <w:rPr>
          <w:rFonts w:ascii="Times New Roman" w:hAnsi="Times New Roman" w:cs="Times New Roman"/>
          <w:color w:val="222222"/>
          <w:sz w:val="24"/>
          <w:szCs w:val="24"/>
          <w:shd w:val="clear" w:color="auto" w:fill="FFFFFF"/>
        </w:rPr>
        <w:t xml:space="preserve">, </w:t>
      </w:r>
      <w:r w:rsidRPr="00731A49">
        <w:rPr>
          <w:rFonts w:ascii="Times New Roman" w:hAnsi="Times New Roman" w:cs="Times New Roman"/>
          <w:color w:val="222222"/>
          <w:sz w:val="24"/>
          <w:szCs w:val="24"/>
          <w:shd w:val="clear" w:color="auto" w:fill="FFFFFF"/>
        </w:rPr>
        <w:t>Sealed-bid first-price auctions and Vickery auction</w:t>
      </w:r>
      <w:r w:rsidRPr="00731A49">
        <w:rPr>
          <w:rFonts w:ascii="Times New Roman" w:hAnsi="Times New Roman" w:cs="Times New Roman"/>
          <w:color w:val="222222"/>
          <w:sz w:val="24"/>
          <w:szCs w:val="24"/>
          <w:shd w:val="clear" w:color="auto" w:fill="FFFFFF"/>
        </w:rPr>
        <w:t xml:space="preserve">, and </w:t>
      </w:r>
      <w:r w:rsidRPr="00731A49">
        <w:rPr>
          <w:rFonts w:ascii="Times New Roman" w:hAnsi="Times New Roman" w:cs="Times New Roman"/>
          <w:color w:val="222222"/>
          <w:sz w:val="24"/>
          <w:szCs w:val="24"/>
          <w:shd w:val="clear" w:color="auto" w:fill="FFFFFF"/>
        </w:rPr>
        <w:t>surge pricing and congestion pricing</w:t>
      </w:r>
      <w:r w:rsidRPr="00731A49">
        <w:rPr>
          <w:rFonts w:ascii="Times New Roman" w:hAnsi="Times New Roman" w:cs="Times New Roman"/>
          <w:color w:val="222222"/>
          <w:sz w:val="24"/>
          <w:szCs w:val="24"/>
          <w:shd w:val="clear" w:color="auto" w:fill="FFFFFF"/>
        </w:rPr>
        <w:t xml:space="preserve">; identify three examples of </w:t>
      </w:r>
      <w:r w:rsidRPr="00731A49">
        <w:rPr>
          <w:rFonts w:ascii="Times New Roman" w:hAnsi="Times New Roman" w:cs="Times New Roman"/>
          <w:color w:val="222222"/>
          <w:sz w:val="24"/>
          <w:szCs w:val="24"/>
          <w:shd w:val="clear" w:color="auto" w:fill="FFFFFF"/>
        </w:rPr>
        <w:t>auctions used in finance, e-commerce, and/or e-games</w:t>
      </w:r>
      <w:r w:rsidRPr="00731A49">
        <w:rPr>
          <w:rFonts w:ascii="Times New Roman" w:hAnsi="Times New Roman" w:cs="Times New Roman"/>
          <w:color w:val="222222"/>
          <w:sz w:val="24"/>
          <w:szCs w:val="24"/>
          <w:shd w:val="clear" w:color="auto" w:fill="FFFFFF"/>
        </w:rPr>
        <w:t xml:space="preserve">; discuss </w:t>
      </w:r>
      <w:r w:rsidRPr="00731A49">
        <w:rPr>
          <w:rFonts w:ascii="Times New Roman" w:hAnsi="Times New Roman" w:cs="Times New Roman"/>
          <w:color w:val="222222"/>
          <w:sz w:val="24"/>
          <w:szCs w:val="24"/>
          <w:shd w:val="clear" w:color="auto" w:fill="FFFFFF"/>
        </w:rPr>
        <w:t xml:space="preserve">advantages or disadvantages of auctions as revenue generators for </w:t>
      </w:r>
      <w:r w:rsidRPr="00731A49">
        <w:rPr>
          <w:rFonts w:ascii="Times New Roman" w:hAnsi="Times New Roman" w:cs="Times New Roman"/>
          <w:color w:val="222222"/>
          <w:sz w:val="24"/>
          <w:szCs w:val="24"/>
          <w:shd w:val="clear" w:color="auto" w:fill="FFFFFF"/>
        </w:rPr>
        <w:t>non-profitable</w:t>
      </w:r>
      <w:r w:rsidRPr="00731A49">
        <w:rPr>
          <w:rFonts w:ascii="Times New Roman" w:hAnsi="Times New Roman" w:cs="Times New Roman"/>
          <w:color w:val="222222"/>
          <w:sz w:val="24"/>
          <w:szCs w:val="24"/>
          <w:shd w:val="clear" w:color="auto" w:fill="FFFFFF"/>
        </w:rPr>
        <w:t xml:space="preserve"> organizations</w:t>
      </w:r>
      <w:r w:rsidRPr="00731A49">
        <w:rPr>
          <w:rFonts w:ascii="Times New Roman" w:hAnsi="Times New Roman" w:cs="Times New Roman"/>
          <w:color w:val="222222"/>
          <w:sz w:val="24"/>
          <w:szCs w:val="24"/>
          <w:shd w:val="clear" w:color="auto" w:fill="FFFFFF"/>
        </w:rPr>
        <w:t>, and s</w:t>
      </w:r>
      <w:r w:rsidRPr="00731A49">
        <w:rPr>
          <w:rFonts w:ascii="Times New Roman" w:hAnsi="Times New Roman" w:cs="Times New Roman"/>
          <w:color w:val="222222"/>
          <w:sz w:val="24"/>
          <w:szCs w:val="24"/>
          <w:shd w:val="clear" w:color="auto" w:fill="FFFFFF"/>
        </w:rPr>
        <w:t>uggest</w:t>
      </w:r>
      <w:r w:rsidRPr="00731A49">
        <w:rPr>
          <w:rFonts w:ascii="Times New Roman" w:hAnsi="Times New Roman" w:cs="Times New Roman"/>
          <w:color w:val="222222"/>
          <w:sz w:val="24"/>
          <w:szCs w:val="24"/>
          <w:shd w:val="clear" w:color="auto" w:fill="FFFFFF"/>
        </w:rPr>
        <w:t xml:space="preserve"> some ways to profitable organizations regarding </w:t>
      </w:r>
      <w:r w:rsidRPr="00731A49">
        <w:rPr>
          <w:rFonts w:ascii="Times New Roman" w:hAnsi="Times New Roman" w:cs="Times New Roman"/>
          <w:color w:val="222222"/>
          <w:sz w:val="24"/>
          <w:szCs w:val="24"/>
          <w:shd w:val="clear" w:color="auto" w:fill="FFFFFF"/>
        </w:rPr>
        <w:t xml:space="preserve">use </w:t>
      </w:r>
      <w:r w:rsidRPr="00731A49">
        <w:rPr>
          <w:rFonts w:ascii="Times New Roman" w:hAnsi="Times New Roman" w:cs="Times New Roman"/>
          <w:color w:val="222222"/>
          <w:sz w:val="24"/>
          <w:szCs w:val="24"/>
          <w:shd w:val="clear" w:color="auto" w:fill="FFFFFF"/>
        </w:rPr>
        <w:t xml:space="preserve">of </w:t>
      </w:r>
      <w:r w:rsidRPr="00731A49">
        <w:rPr>
          <w:rFonts w:ascii="Times New Roman" w:hAnsi="Times New Roman" w:cs="Times New Roman"/>
          <w:color w:val="222222"/>
          <w:sz w:val="24"/>
          <w:szCs w:val="24"/>
          <w:shd w:val="clear" w:color="auto" w:fill="FFFFFF"/>
        </w:rPr>
        <w:t>auctions or dynamic pricing to better uncover value.</w:t>
      </w:r>
      <w:r w:rsidRPr="00731A49">
        <w:rPr>
          <w:rFonts w:ascii="Times New Roman" w:hAnsi="Times New Roman" w:cs="Times New Roman"/>
          <w:color w:val="222222"/>
          <w:sz w:val="24"/>
          <w:szCs w:val="24"/>
          <w:shd w:val="clear" w:color="auto" w:fill="FFFFFF"/>
        </w:rPr>
        <w:t xml:space="preserve">  </w:t>
      </w:r>
      <w:r w:rsidRPr="00731A49">
        <w:rPr>
          <w:rFonts w:ascii="Times New Roman" w:hAnsi="Times New Roman" w:cs="Times New Roman"/>
          <w:color w:val="222222"/>
          <w:sz w:val="24"/>
          <w:szCs w:val="24"/>
        </w:rPr>
        <w:t xml:space="preserve"> </w:t>
      </w:r>
      <w:r w:rsidR="00021FD9" w:rsidRPr="00731A49">
        <w:rPr>
          <w:rFonts w:ascii="Times New Roman" w:hAnsi="Times New Roman" w:cs="Times New Roman"/>
          <w:color w:val="222222"/>
          <w:sz w:val="24"/>
          <w:szCs w:val="24"/>
        </w:rPr>
        <w:t xml:space="preserve">   </w:t>
      </w:r>
    </w:p>
    <w:p w14:paraId="1D70DDBB" w14:textId="3E4B05E9" w:rsidR="002F461E" w:rsidRPr="00731A49" w:rsidRDefault="002F461E" w:rsidP="00731A49">
      <w:pPr>
        <w:spacing w:after="0" w:line="480" w:lineRule="auto"/>
        <w:jc w:val="center"/>
        <w:rPr>
          <w:rFonts w:ascii="Times New Roman" w:hAnsi="Times New Roman" w:cs="Times New Roman"/>
          <w:b/>
          <w:bCs/>
          <w:color w:val="222222"/>
          <w:sz w:val="24"/>
          <w:szCs w:val="24"/>
        </w:rPr>
      </w:pPr>
      <w:r w:rsidRPr="00731A49">
        <w:rPr>
          <w:rFonts w:ascii="Times New Roman" w:hAnsi="Times New Roman" w:cs="Times New Roman"/>
          <w:b/>
          <w:bCs/>
          <w:color w:val="222222"/>
          <w:sz w:val="24"/>
          <w:szCs w:val="24"/>
        </w:rPr>
        <w:t>English Auctions vs. Dutch Auctions</w:t>
      </w:r>
    </w:p>
    <w:p w14:paraId="19BB680C" w14:textId="77777777" w:rsidR="00731A49" w:rsidRDefault="00FF573F"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An English auction refers to an auction where bidders engage in bidding open for purchasing the auctioned item and bids continue to increase until item is sold. In English auction, auctioneer set a base price and then bidders start bidding. Auction item is sold when a bid reaches highest and there is no other bid. An example of English auction includes Indian Premier League (IPL) players auction. A Dutch auction refers to an auction where </w:t>
      </w:r>
      <w:r w:rsidRPr="00731A49">
        <w:rPr>
          <w:rFonts w:ascii="Times New Roman" w:hAnsi="Times New Roman" w:cs="Times New Roman"/>
          <w:color w:val="282829"/>
          <w:sz w:val="24"/>
          <w:szCs w:val="24"/>
        </w:rPr>
        <w:t>auctioneer</w:t>
      </w:r>
      <w:r w:rsidRPr="00731A49">
        <w:rPr>
          <w:rFonts w:ascii="Times New Roman" w:hAnsi="Times New Roman" w:cs="Times New Roman"/>
          <w:color w:val="222222"/>
          <w:sz w:val="24"/>
          <w:szCs w:val="24"/>
        </w:rPr>
        <w:t xml:space="preserve"> starts to decrease the value of auctioned item below a preset value </w:t>
      </w:r>
      <w:r w:rsidRPr="00731A49">
        <w:rPr>
          <w:rFonts w:ascii="Times New Roman" w:hAnsi="Times New Roman" w:cs="Times New Roman"/>
          <w:color w:val="282829"/>
          <w:sz w:val="24"/>
          <w:szCs w:val="24"/>
        </w:rPr>
        <w:t xml:space="preserve">until someone is ready to buy. </w:t>
      </w:r>
      <w:r w:rsidRPr="00731A49">
        <w:rPr>
          <w:rFonts w:ascii="Times New Roman" w:hAnsi="Times New Roman" w:cs="Times New Roman"/>
          <w:color w:val="222222"/>
          <w:sz w:val="24"/>
          <w:szCs w:val="24"/>
        </w:rPr>
        <w:t xml:space="preserve">In Dutch auction, a high asking price is set and decrease price until someone is ready to purchase. </w:t>
      </w:r>
    </w:p>
    <w:p w14:paraId="4EF16C07" w14:textId="0D33DD3F" w:rsidR="002F461E" w:rsidRPr="00731A49" w:rsidRDefault="00FF573F"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Key differences between English auction and Dutch auction in discovering prices are pointed out below. </w:t>
      </w:r>
    </w:p>
    <w:p w14:paraId="1F5833DB" w14:textId="77777777" w:rsidR="00731A49" w:rsidRDefault="00FB4FC5" w:rsidP="00731A49">
      <w:pPr>
        <w:pStyle w:val="ListParagraph"/>
        <w:numPr>
          <w:ilvl w:val="0"/>
          <w:numId w:val="6"/>
        </w:numPr>
        <w:tabs>
          <w:tab w:val="left" w:pos="990"/>
        </w:tabs>
        <w:spacing w:after="0" w:line="480" w:lineRule="auto"/>
        <w:ind w:left="0"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lastRenderedPageBreak/>
        <w:t xml:space="preserve">Bidders know about other bid in English auction whereas bidders have lack of knowledge on other bids in Dutch auction. </w:t>
      </w:r>
    </w:p>
    <w:p w14:paraId="7297070A" w14:textId="77777777" w:rsidR="00731A49" w:rsidRDefault="00FB4FC5" w:rsidP="00731A49">
      <w:pPr>
        <w:pStyle w:val="ListParagraph"/>
        <w:numPr>
          <w:ilvl w:val="0"/>
          <w:numId w:val="6"/>
        </w:numPr>
        <w:tabs>
          <w:tab w:val="left" w:pos="990"/>
        </w:tabs>
        <w:spacing w:after="0" w:line="480" w:lineRule="auto"/>
        <w:ind w:left="0"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In English auction bidders try to ‘get a deal’ in open and disclosed competitive environment, whereas in Dutch auction bidders desire to ‘get a deal’ with some or best assumptions of other bidders. </w:t>
      </w:r>
    </w:p>
    <w:p w14:paraId="4D22896D" w14:textId="60E9560C" w:rsidR="002F461E" w:rsidRPr="00731A49" w:rsidRDefault="005264A5" w:rsidP="00731A49">
      <w:pPr>
        <w:pStyle w:val="ListParagraph"/>
        <w:numPr>
          <w:ilvl w:val="0"/>
          <w:numId w:val="6"/>
        </w:numPr>
        <w:tabs>
          <w:tab w:val="left" w:pos="990"/>
        </w:tabs>
        <w:spacing w:after="0" w:line="480" w:lineRule="auto"/>
        <w:ind w:left="0"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English auction works better for sellers if there is a broad consensus (smaller variance) of knowledge regarding auctioned item’s value. On the other hand, Dutch auction works better for seller if there is lack of consensus (larger variance) of knowledge regarding auctioned item’s value.  </w:t>
      </w:r>
      <w:bookmarkEnd w:id="0"/>
    </w:p>
    <w:p w14:paraId="57C1B20A" w14:textId="43003206" w:rsidR="002F461E" w:rsidRPr="00731A49" w:rsidRDefault="002F461E" w:rsidP="00731A49">
      <w:pPr>
        <w:spacing w:after="0" w:line="480" w:lineRule="auto"/>
        <w:jc w:val="center"/>
        <w:rPr>
          <w:rFonts w:ascii="Times New Roman" w:hAnsi="Times New Roman" w:cs="Times New Roman"/>
          <w:b/>
          <w:bCs/>
          <w:color w:val="222222"/>
          <w:sz w:val="24"/>
          <w:szCs w:val="24"/>
        </w:rPr>
      </w:pPr>
      <w:r w:rsidRPr="00731A49">
        <w:rPr>
          <w:rFonts w:ascii="Times New Roman" w:hAnsi="Times New Roman" w:cs="Times New Roman"/>
          <w:b/>
          <w:bCs/>
          <w:color w:val="222222"/>
          <w:sz w:val="24"/>
          <w:szCs w:val="24"/>
        </w:rPr>
        <w:t>Seal-bid First Price Auction vs. Vickery Auction</w:t>
      </w:r>
    </w:p>
    <w:p w14:paraId="4C7CF236" w14:textId="26F5EE11" w:rsidR="00826A4B" w:rsidRPr="00731A49" w:rsidRDefault="00F668FD"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Seal-bid First Price Auction refers to an auction where </w:t>
      </w:r>
      <w:r w:rsidRPr="00731A49">
        <w:rPr>
          <w:rFonts w:ascii="Times New Roman" w:hAnsi="Times New Roman" w:cs="Times New Roman"/>
          <w:color w:val="222222"/>
          <w:sz w:val="24"/>
          <w:szCs w:val="24"/>
        </w:rPr>
        <w:t>each bidder submits one bid and auctioned item is wined by highest bidder</w:t>
      </w:r>
      <w:r w:rsidR="0002752B" w:rsidRPr="00731A49">
        <w:rPr>
          <w:rFonts w:ascii="Times New Roman" w:hAnsi="Times New Roman" w:cs="Times New Roman"/>
          <w:color w:val="222222"/>
          <w:sz w:val="24"/>
          <w:szCs w:val="24"/>
        </w:rPr>
        <w:t xml:space="preserve"> and price paid is winning bid price. </w:t>
      </w:r>
      <w:r w:rsidR="0002752B" w:rsidRPr="00731A49">
        <w:rPr>
          <w:rFonts w:ascii="Times New Roman" w:hAnsi="Times New Roman" w:cs="Times New Roman"/>
          <w:color w:val="222222"/>
          <w:sz w:val="24"/>
          <w:szCs w:val="24"/>
        </w:rPr>
        <w:t>Vickery Auction</w:t>
      </w:r>
      <w:r w:rsidRPr="00731A49">
        <w:rPr>
          <w:rFonts w:ascii="Times New Roman" w:hAnsi="Times New Roman" w:cs="Times New Roman"/>
          <w:color w:val="222222"/>
          <w:sz w:val="24"/>
          <w:szCs w:val="24"/>
        </w:rPr>
        <w:t xml:space="preserve"> </w:t>
      </w:r>
      <w:r w:rsidR="0002752B" w:rsidRPr="00731A49">
        <w:rPr>
          <w:rFonts w:ascii="Times New Roman" w:hAnsi="Times New Roman" w:cs="Times New Roman"/>
          <w:color w:val="222222"/>
          <w:sz w:val="24"/>
          <w:szCs w:val="24"/>
        </w:rPr>
        <w:t>refers to an auction where each bidder submits one bid and</w:t>
      </w:r>
      <w:r w:rsidR="0002752B" w:rsidRPr="00731A49">
        <w:rPr>
          <w:rFonts w:ascii="Times New Roman" w:hAnsi="Times New Roman" w:cs="Times New Roman"/>
          <w:color w:val="222222"/>
          <w:sz w:val="24"/>
          <w:szCs w:val="24"/>
        </w:rPr>
        <w:t xml:space="preserve"> </w:t>
      </w:r>
      <w:r w:rsidR="0002752B" w:rsidRPr="00731A49">
        <w:rPr>
          <w:rFonts w:ascii="Times New Roman" w:hAnsi="Times New Roman" w:cs="Times New Roman"/>
          <w:color w:val="222222"/>
          <w:sz w:val="24"/>
          <w:szCs w:val="24"/>
        </w:rPr>
        <w:t>auctioned item is wined by</w:t>
      </w:r>
      <w:r w:rsidR="0002752B" w:rsidRPr="00731A49">
        <w:rPr>
          <w:rFonts w:ascii="Times New Roman" w:hAnsi="Times New Roman" w:cs="Times New Roman"/>
          <w:color w:val="222222"/>
          <w:sz w:val="24"/>
          <w:szCs w:val="24"/>
        </w:rPr>
        <w:t xml:space="preserve"> </w:t>
      </w:r>
      <w:r w:rsidR="0002752B" w:rsidRPr="00731A49">
        <w:rPr>
          <w:rFonts w:ascii="Times New Roman" w:hAnsi="Times New Roman" w:cs="Times New Roman"/>
          <w:color w:val="222222"/>
          <w:sz w:val="24"/>
          <w:szCs w:val="24"/>
        </w:rPr>
        <w:t xml:space="preserve">highest bidder </w:t>
      </w:r>
      <w:r w:rsidR="0002752B" w:rsidRPr="00731A49">
        <w:rPr>
          <w:rFonts w:ascii="Times New Roman" w:hAnsi="Times New Roman" w:cs="Times New Roman"/>
          <w:color w:val="222222"/>
          <w:sz w:val="24"/>
          <w:szCs w:val="24"/>
        </w:rPr>
        <w:t>but price paid is second highest bid price (not winning bid price).</w:t>
      </w:r>
      <w:r w:rsidR="00826A4B" w:rsidRPr="00731A49">
        <w:rPr>
          <w:rFonts w:ascii="Times New Roman" w:hAnsi="Times New Roman" w:cs="Times New Roman"/>
          <w:color w:val="222222"/>
          <w:sz w:val="24"/>
          <w:szCs w:val="24"/>
        </w:rPr>
        <w:t xml:space="preserve"> For instance, in the following example under </w:t>
      </w:r>
      <w:r w:rsidR="00826A4B" w:rsidRPr="00731A49">
        <w:rPr>
          <w:rFonts w:ascii="Times New Roman" w:hAnsi="Times New Roman" w:cs="Times New Roman"/>
          <w:color w:val="222222"/>
          <w:sz w:val="24"/>
          <w:szCs w:val="24"/>
        </w:rPr>
        <w:t>Seal-bid First Price Auction</w:t>
      </w:r>
      <w:r w:rsidR="00826A4B" w:rsidRPr="00731A49">
        <w:rPr>
          <w:rFonts w:ascii="Times New Roman" w:hAnsi="Times New Roman" w:cs="Times New Roman"/>
          <w:color w:val="222222"/>
          <w:sz w:val="24"/>
          <w:szCs w:val="24"/>
        </w:rPr>
        <w:t xml:space="preserve"> price discovered and paid for auctioned item is $80.00 as compared to under </w:t>
      </w:r>
      <w:r w:rsidR="00826A4B" w:rsidRPr="00731A49">
        <w:rPr>
          <w:rFonts w:ascii="Times New Roman" w:hAnsi="Times New Roman" w:cs="Times New Roman"/>
          <w:color w:val="222222"/>
          <w:sz w:val="24"/>
          <w:szCs w:val="24"/>
        </w:rPr>
        <w:t>Vickery Auction</w:t>
      </w:r>
      <w:r w:rsidR="00826A4B" w:rsidRPr="00731A49">
        <w:rPr>
          <w:rFonts w:ascii="Times New Roman" w:hAnsi="Times New Roman" w:cs="Times New Roman"/>
          <w:color w:val="222222"/>
          <w:sz w:val="24"/>
          <w:szCs w:val="24"/>
        </w:rPr>
        <w:t xml:space="preserve"> where </w:t>
      </w:r>
      <w:r w:rsidR="00826A4B" w:rsidRPr="00731A49">
        <w:rPr>
          <w:rFonts w:ascii="Times New Roman" w:hAnsi="Times New Roman" w:cs="Times New Roman"/>
          <w:color w:val="222222"/>
          <w:sz w:val="24"/>
          <w:szCs w:val="24"/>
        </w:rPr>
        <w:t>price discovered and paid for auctioned item is $</w:t>
      </w:r>
      <w:r w:rsidR="00826A4B" w:rsidRPr="00731A49">
        <w:rPr>
          <w:rFonts w:ascii="Times New Roman" w:hAnsi="Times New Roman" w:cs="Times New Roman"/>
          <w:color w:val="222222"/>
          <w:sz w:val="24"/>
          <w:szCs w:val="24"/>
        </w:rPr>
        <w:t>7</w:t>
      </w:r>
      <w:r w:rsidR="00826A4B" w:rsidRPr="00731A49">
        <w:rPr>
          <w:rFonts w:ascii="Times New Roman" w:hAnsi="Times New Roman" w:cs="Times New Roman"/>
          <w:color w:val="222222"/>
          <w:sz w:val="24"/>
          <w:szCs w:val="24"/>
        </w:rPr>
        <w:t>0.00</w:t>
      </w:r>
      <w:r w:rsidR="00826A4B" w:rsidRPr="00731A49">
        <w:rPr>
          <w:rFonts w:ascii="Times New Roman" w:hAnsi="Times New Roman" w:cs="Times New Roman"/>
          <w:color w:val="222222"/>
          <w:sz w:val="24"/>
          <w:szCs w:val="24"/>
        </w:rPr>
        <w:t xml:space="preserve">. </w:t>
      </w:r>
    </w:p>
    <w:tbl>
      <w:tblPr>
        <w:tblStyle w:val="TableGrid"/>
        <w:tblW w:w="0" w:type="auto"/>
        <w:tblInd w:w="2875" w:type="dxa"/>
        <w:tblLook w:val="04A0" w:firstRow="1" w:lastRow="0" w:firstColumn="1" w:lastColumn="0" w:noHBand="0" w:noVBand="1"/>
      </w:tblPr>
      <w:tblGrid>
        <w:gridCol w:w="1795"/>
        <w:gridCol w:w="1350"/>
      </w:tblGrid>
      <w:tr w:rsidR="00826A4B" w:rsidRPr="00731A49" w14:paraId="11EC8A92" w14:textId="77777777" w:rsidTr="00826A4B">
        <w:tc>
          <w:tcPr>
            <w:tcW w:w="1795" w:type="dxa"/>
          </w:tcPr>
          <w:p w14:paraId="5DCB2359" w14:textId="520A56C8" w:rsidR="00826A4B" w:rsidRPr="00731A49" w:rsidRDefault="00826A4B" w:rsidP="00731A49">
            <w:pPr>
              <w:spacing w:line="360" w:lineRule="auto"/>
              <w:jc w:val="center"/>
              <w:rPr>
                <w:rFonts w:ascii="Times New Roman" w:hAnsi="Times New Roman" w:cs="Times New Roman"/>
                <w:b/>
                <w:bCs/>
                <w:color w:val="222222"/>
                <w:sz w:val="24"/>
                <w:szCs w:val="24"/>
              </w:rPr>
            </w:pPr>
            <w:r w:rsidRPr="00731A49">
              <w:rPr>
                <w:rFonts w:ascii="Times New Roman" w:hAnsi="Times New Roman" w:cs="Times New Roman"/>
                <w:b/>
                <w:bCs/>
                <w:color w:val="222222"/>
                <w:sz w:val="24"/>
                <w:szCs w:val="24"/>
              </w:rPr>
              <w:t>Bidder</w:t>
            </w:r>
          </w:p>
        </w:tc>
        <w:tc>
          <w:tcPr>
            <w:tcW w:w="1350" w:type="dxa"/>
          </w:tcPr>
          <w:p w14:paraId="5517ED04" w14:textId="71B0136A" w:rsidR="00826A4B" w:rsidRPr="00731A49" w:rsidRDefault="00826A4B" w:rsidP="00731A49">
            <w:pPr>
              <w:spacing w:line="360" w:lineRule="auto"/>
              <w:jc w:val="center"/>
              <w:rPr>
                <w:rFonts w:ascii="Times New Roman" w:hAnsi="Times New Roman" w:cs="Times New Roman"/>
                <w:b/>
                <w:bCs/>
                <w:color w:val="222222"/>
                <w:sz w:val="24"/>
                <w:szCs w:val="24"/>
              </w:rPr>
            </w:pPr>
            <w:r w:rsidRPr="00731A49">
              <w:rPr>
                <w:rFonts w:ascii="Times New Roman" w:hAnsi="Times New Roman" w:cs="Times New Roman"/>
                <w:b/>
                <w:bCs/>
                <w:color w:val="222222"/>
                <w:sz w:val="24"/>
                <w:szCs w:val="24"/>
              </w:rPr>
              <w:t>Price Bid</w:t>
            </w:r>
          </w:p>
        </w:tc>
      </w:tr>
      <w:tr w:rsidR="00826A4B" w:rsidRPr="00731A49" w14:paraId="575C5C66" w14:textId="77777777" w:rsidTr="00826A4B">
        <w:tc>
          <w:tcPr>
            <w:tcW w:w="1795" w:type="dxa"/>
          </w:tcPr>
          <w:p w14:paraId="3A8CCDE5" w14:textId="5932BCFB" w:rsidR="00826A4B" w:rsidRPr="00731A49" w:rsidRDefault="00826A4B" w:rsidP="00731A49">
            <w:pPr>
              <w:spacing w:line="36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Bidder 1</w:t>
            </w:r>
          </w:p>
        </w:tc>
        <w:tc>
          <w:tcPr>
            <w:tcW w:w="1350" w:type="dxa"/>
          </w:tcPr>
          <w:p w14:paraId="46C38F46" w14:textId="5595F2D8" w:rsidR="00826A4B" w:rsidRPr="00731A49" w:rsidRDefault="00826A4B" w:rsidP="00731A49">
            <w:pPr>
              <w:spacing w:line="36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$80.00</w:t>
            </w:r>
          </w:p>
        </w:tc>
      </w:tr>
      <w:tr w:rsidR="00826A4B" w:rsidRPr="00731A49" w14:paraId="36036805" w14:textId="77777777" w:rsidTr="00826A4B">
        <w:tc>
          <w:tcPr>
            <w:tcW w:w="1795" w:type="dxa"/>
          </w:tcPr>
          <w:p w14:paraId="0D51AB72" w14:textId="2120B001" w:rsidR="00826A4B" w:rsidRPr="00731A49" w:rsidRDefault="00826A4B" w:rsidP="00731A49">
            <w:pPr>
              <w:spacing w:line="36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Bidder 2</w:t>
            </w:r>
          </w:p>
        </w:tc>
        <w:tc>
          <w:tcPr>
            <w:tcW w:w="1350" w:type="dxa"/>
          </w:tcPr>
          <w:p w14:paraId="112AE798" w14:textId="401BD92A" w:rsidR="00826A4B" w:rsidRPr="00731A49" w:rsidRDefault="00826A4B" w:rsidP="00731A49">
            <w:pPr>
              <w:spacing w:line="36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$70.00</w:t>
            </w:r>
          </w:p>
        </w:tc>
      </w:tr>
      <w:tr w:rsidR="00826A4B" w:rsidRPr="00731A49" w14:paraId="1BA4FE5D" w14:textId="77777777" w:rsidTr="00826A4B">
        <w:tc>
          <w:tcPr>
            <w:tcW w:w="1795" w:type="dxa"/>
          </w:tcPr>
          <w:p w14:paraId="3BBA4B54" w14:textId="63619872" w:rsidR="00826A4B" w:rsidRPr="00731A49" w:rsidRDefault="00826A4B" w:rsidP="00731A49">
            <w:pPr>
              <w:spacing w:line="36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Bidder 3</w:t>
            </w:r>
          </w:p>
        </w:tc>
        <w:tc>
          <w:tcPr>
            <w:tcW w:w="1350" w:type="dxa"/>
          </w:tcPr>
          <w:p w14:paraId="74E8A23D" w14:textId="75C01D0D" w:rsidR="00826A4B" w:rsidRPr="00731A49" w:rsidRDefault="00826A4B" w:rsidP="00731A49">
            <w:pPr>
              <w:spacing w:line="36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$60.00</w:t>
            </w:r>
          </w:p>
        </w:tc>
      </w:tr>
    </w:tbl>
    <w:p w14:paraId="6BAAE1FD" w14:textId="7FC52A75" w:rsidR="00826A4B" w:rsidRPr="00731A49" w:rsidRDefault="00826A4B" w:rsidP="00731A49">
      <w:pPr>
        <w:spacing w:after="0" w:line="480" w:lineRule="auto"/>
        <w:rPr>
          <w:rFonts w:ascii="Times New Roman" w:hAnsi="Times New Roman" w:cs="Times New Roman"/>
          <w:color w:val="222222"/>
          <w:sz w:val="24"/>
          <w:szCs w:val="24"/>
        </w:rPr>
      </w:pPr>
    </w:p>
    <w:p w14:paraId="49FAC2EA" w14:textId="4F6A9EF6" w:rsidR="00826A4B" w:rsidRPr="00731A49" w:rsidRDefault="00826A4B" w:rsidP="00731A49">
      <w:pPr>
        <w:spacing w:after="0" w:line="48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Seal-bid First Price Auction</w:t>
      </w:r>
      <w:r w:rsidRPr="00731A49">
        <w:rPr>
          <w:rFonts w:ascii="Times New Roman" w:hAnsi="Times New Roman" w:cs="Times New Roman"/>
          <w:color w:val="222222"/>
          <w:sz w:val="24"/>
          <w:szCs w:val="24"/>
        </w:rPr>
        <w:t xml:space="preserve">: Winning price and paid price is $80.00. </w:t>
      </w:r>
    </w:p>
    <w:p w14:paraId="4861315D" w14:textId="68AD7C4D" w:rsidR="00826A4B" w:rsidRPr="00731A49" w:rsidRDefault="00826A4B" w:rsidP="00731A49">
      <w:pPr>
        <w:spacing w:after="0" w:line="480" w:lineRule="auto"/>
        <w:rPr>
          <w:rFonts w:ascii="Times New Roman" w:hAnsi="Times New Roman" w:cs="Times New Roman"/>
          <w:color w:val="222222"/>
          <w:sz w:val="24"/>
          <w:szCs w:val="24"/>
        </w:rPr>
      </w:pPr>
      <w:r w:rsidRPr="00731A49">
        <w:rPr>
          <w:rFonts w:ascii="Times New Roman" w:hAnsi="Times New Roman" w:cs="Times New Roman"/>
          <w:color w:val="222222"/>
          <w:sz w:val="24"/>
          <w:szCs w:val="24"/>
        </w:rPr>
        <w:t>Vickery Auction</w:t>
      </w:r>
      <w:r w:rsidRPr="00731A49">
        <w:rPr>
          <w:rFonts w:ascii="Times New Roman" w:hAnsi="Times New Roman" w:cs="Times New Roman"/>
          <w:color w:val="222222"/>
          <w:sz w:val="24"/>
          <w:szCs w:val="24"/>
        </w:rPr>
        <w:t xml:space="preserve">: </w:t>
      </w:r>
      <w:r w:rsidRPr="00731A49">
        <w:rPr>
          <w:rFonts w:ascii="Times New Roman" w:hAnsi="Times New Roman" w:cs="Times New Roman"/>
          <w:color w:val="222222"/>
          <w:sz w:val="24"/>
          <w:szCs w:val="24"/>
        </w:rPr>
        <w:t>Winning price</w:t>
      </w:r>
      <w:r w:rsidRPr="00731A49">
        <w:rPr>
          <w:rFonts w:ascii="Times New Roman" w:hAnsi="Times New Roman" w:cs="Times New Roman"/>
          <w:color w:val="222222"/>
          <w:sz w:val="24"/>
          <w:szCs w:val="24"/>
        </w:rPr>
        <w:t xml:space="preserve"> is $80.00 but paid price is $70.00 (second highest bid price). </w:t>
      </w:r>
    </w:p>
    <w:p w14:paraId="51D5A36C" w14:textId="4EB2B7BC" w:rsidR="00F668FD" w:rsidRPr="00731A49" w:rsidRDefault="00F668FD"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lastRenderedPageBreak/>
        <w:t xml:space="preserve">Key differences between Seal-bid First Price </w:t>
      </w:r>
      <w:r w:rsidRPr="00731A49">
        <w:rPr>
          <w:rFonts w:ascii="Times New Roman" w:hAnsi="Times New Roman" w:cs="Times New Roman"/>
          <w:color w:val="222222"/>
          <w:sz w:val="24"/>
          <w:szCs w:val="24"/>
        </w:rPr>
        <w:t>a</w:t>
      </w:r>
      <w:r w:rsidRPr="00731A49">
        <w:rPr>
          <w:rFonts w:ascii="Times New Roman" w:hAnsi="Times New Roman" w:cs="Times New Roman"/>
          <w:color w:val="222222"/>
          <w:sz w:val="24"/>
          <w:szCs w:val="24"/>
        </w:rPr>
        <w:t xml:space="preserve">uction </w:t>
      </w:r>
      <w:r w:rsidR="006D2CD7" w:rsidRPr="00731A49">
        <w:rPr>
          <w:rFonts w:ascii="Times New Roman" w:hAnsi="Times New Roman" w:cs="Times New Roman"/>
          <w:color w:val="222222"/>
          <w:sz w:val="24"/>
          <w:szCs w:val="24"/>
        </w:rPr>
        <w:t>and</w:t>
      </w:r>
      <w:r w:rsidRPr="00731A49">
        <w:rPr>
          <w:rFonts w:ascii="Times New Roman" w:hAnsi="Times New Roman" w:cs="Times New Roman"/>
          <w:color w:val="222222"/>
          <w:sz w:val="24"/>
          <w:szCs w:val="24"/>
        </w:rPr>
        <w:t xml:space="preserve"> Vickery </w:t>
      </w:r>
      <w:r w:rsidRPr="00731A49">
        <w:rPr>
          <w:rFonts w:ascii="Times New Roman" w:hAnsi="Times New Roman" w:cs="Times New Roman"/>
          <w:color w:val="222222"/>
          <w:sz w:val="24"/>
          <w:szCs w:val="24"/>
        </w:rPr>
        <w:t>a</w:t>
      </w:r>
      <w:r w:rsidRPr="00731A49">
        <w:rPr>
          <w:rFonts w:ascii="Times New Roman" w:hAnsi="Times New Roman" w:cs="Times New Roman"/>
          <w:color w:val="222222"/>
          <w:sz w:val="24"/>
          <w:szCs w:val="24"/>
        </w:rPr>
        <w:t>uction</w:t>
      </w:r>
      <w:r w:rsidRPr="00731A49">
        <w:rPr>
          <w:rFonts w:ascii="Times New Roman" w:hAnsi="Times New Roman" w:cs="Times New Roman"/>
          <w:color w:val="222222"/>
          <w:sz w:val="24"/>
          <w:szCs w:val="24"/>
        </w:rPr>
        <w:t xml:space="preserve"> </w:t>
      </w:r>
      <w:r w:rsidRPr="00731A49">
        <w:rPr>
          <w:rFonts w:ascii="Times New Roman" w:hAnsi="Times New Roman" w:cs="Times New Roman"/>
          <w:color w:val="222222"/>
          <w:sz w:val="24"/>
          <w:szCs w:val="24"/>
        </w:rPr>
        <w:t xml:space="preserve">in discovering prices are pointed out below. </w:t>
      </w:r>
    </w:p>
    <w:p w14:paraId="4F6C2FE1" w14:textId="26F69F4C" w:rsidR="00731A49" w:rsidRDefault="00F668FD"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(i) </w:t>
      </w:r>
      <w:r w:rsidR="0002752B" w:rsidRPr="00731A49">
        <w:rPr>
          <w:rFonts w:ascii="Times New Roman" w:hAnsi="Times New Roman" w:cs="Times New Roman"/>
          <w:color w:val="222222"/>
          <w:sz w:val="24"/>
          <w:szCs w:val="24"/>
        </w:rPr>
        <w:t xml:space="preserve">Under Seal-bid First Price auction, maximum bidder wins the auction and pay </w:t>
      </w:r>
      <w:r w:rsidR="0002752B" w:rsidRPr="00731A49">
        <w:rPr>
          <w:rFonts w:ascii="Times New Roman" w:hAnsi="Times New Roman" w:cs="Times New Roman"/>
          <w:color w:val="333333"/>
          <w:sz w:val="24"/>
          <w:szCs w:val="24"/>
          <w:shd w:val="clear" w:color="auto" w:fill="FFFFFF"/>
        </w:rPr>
        <w:t xml:space="preserve">exactly what he/she bids. On the other hand, under </w:t>
      </w:r>
      <w:r w:rsidR="0002752B" w:rsidRPr="00731A49">
        <w:rPr>
          <w:rFonts w:ascii="Times New Roman" w:hAnsi="Times New Roman" w:cs="Times New Roman"/>
          <w:color w:val="222222"/>
          <w:sz w:val="24"/>
          <w:szCs w:val="24"/>
        </w:rPr>
        <w:t xml:space="preserve">Vickery auction </w:t>
      </w:r>
      <w:r w:rsidR="00826A4B" w:rsidRPr="00731A49">
        <w:rPr>
          <w:rFonts w:ascii="Times New Roman" w:hAnsi="Times New Roman" w:cs="Times New Roman"/>
          <w:color w:val="222222"/>
          <w:sz w:val="24"/>
          <w:szCs w:val="24"/>
        </w:rPr>
        <w:t xml:space="preserve">maximum bidder wins the auction </w:t>
      </w:r>
      <w:r w:rsidR="00826A4B" w:rsidRPr="00731A49">
        <w:rPr>
          <w:rFonts w:ascii="Times New Roman" w:hAnsi="Times New Roman" w:cs="Times New Roman"/>
          <w:color w:val="222222"/>
          <w:sz w:val="24"/>
          <w:szCs w:val="24"/>
        </w:rPr>
        <w:t xml:space="preserve">but pays </w:t>
      </w:r>
      <w:r w:rsidR="0002752B" w:rsidRPr="00731A49">
        <w:rPr>
          <w:rFonts w:ascii="Times New Roman" w:hAnsi="Times New Roman" w:cs="Times New Roman"/>
          <w:color w:val="222222"/>
          <w:sz w:val="24"/>
          <w:szCs w:val="24"/>
        </w:rPr>
        <w:t>second highest bid</w:t>
      </w:r>
      <w:r w:rsidR="00826A4B" w:rsidRPr="00731A49">
        <w:rPr>
          <w:rFonts w:ascii="Times New Roman" w:hAnsi="Times New Roman" w:cs="Times New Roman"/>
          <w:color w:val="222222"/>
          <w:sz w:val="24"/>
          <w:szCs w:val="24"/>
        </w:rPr>
        <w:t xml:space="preserve"> price</w:t>
      </w:r>
      <w:sdt>
        <w:sdtPr>
          <w:rPr>
            <w:rFonts w:ascii="Times New Roman" w:hAnsi="Times New Roman" w:cs="Times New Roman"/>
            <w:color w:val="222222"/>
            <w:sz w:val="24"/>
            <w:szCs w:val="24"/>
          </w:rPr>
          <w:id w:val="1412887285"/>
          <w:citation/>
        </w:sdtPr>
        <w:sdtContent>
          <w:r w:rsidR="00FE56F6">
            <w:rPr>
              <w:rFonts w:ascii="Times New Roman" w:hAnsi="Times New Roman" w:cs="Times New Roman"/>
              <w:color w:val="222222"/>
              <w:sz w:val="24"/>
              <w:szCs w:val="24"/>
            </w:rPr>
            <w:fldChar w:fldCharType="begin"/>
          </w:r>
          <w:r w:rsidR="00FE56F6">
            <w:rPr>
              <w:rFonts w:ascii="Times New Roman" w:hAnsi="Times New Roman" w:cs="Times New Roman"/>
              <w:color w:val="222222"/>
              <w:sz w:val="24"/>
              <w:szCs w:val="24"/>
            </w:rPr>
            <w:instrText xml:space="preserve"> CITATION Pan18 \l 1033 </w:instrText>
          </w:r>
          <w:r w:rsidR="00FE56F6">
            <w:rPr>
              <w:rFonts w:ascii="Times New Roman" w:hAnsi="Times New Roman" w:cs="Times New Roman"/>
              <w:color w:val="222222"/>
              <w:sz w:val="24"/>
              <w:szCs w:val="24"/>
            </w:rPr>
            <w:fldChar w:fldCharType="separate"/>
          </w:r>
          <w:r w:rsidR="00FE56F6">
            <w:rPr>
              <w:rFonts w:ascii="Times New Roman" w:hAnsi="Times New Roman" w:cs="Times New Roman"/>
              <w:noProof/>
              <w:color w:val="222222"/>
              <w:sz w:val="24"/>
              <w:szCs w:val="24"/>
            </w:rPr>
            <w:t xml:space="preserve"> </w:t>
          </w:r>
          <w:r w:rsidR="00FE56F6" w:rsidRPr="00FE56F6">
            <w:rPr>
              <w:rFonts w:ascii="Times New Roman" w:hAnsi="Times New Roman" w:cs="Times New Roman"/>
              <w:noProof/>
              <w:color w:val="222222"/>
              <w:sz w:val="24"/>
              <w:szCs w:val="24"/>
            </w:rPr>
            <w:t>(Koutroumpis &amp; Cave, 2018)</w:t>
          </w:r>
          <w:r w:rsidR="00FE56F6">
            <w:rPr>
              <w:rFonts w:ascii="Times New Roman" w:hAnsi="Times New Roman" w:cs="Times New Roman"/>
              <w:color w:val="222222"/>
              <w:sz w:val="24"/>
              <w:szCs w:val="24"/>
            </w:rPr>
            <w:fldChar w:fldCharType="end"/>
          </w:r>
        </w:sdtContent>
      </w:sdt>
      <w:r w:rsidR="00826A4B" w:rsidRPr="00731A49">
        <w:rPr>
          <w:rFonts w:ascii="Times New Roman" w:hAnsi="Times New Roman" w:cs="Times New Roman"/>
          <w:color w:val="333333"/>
          <w:sz w:val="24"/>
          <w:szCs w:val="24"/>
          <w:shd w:val="clear" w:color="auto" w:fill="FFFFFF"/>
        </w:rPr>
        <w:t>.</w:t>
      </w:r>
      <w:r w:rsidR="0002752B" w:rsidRPr="00731A49">
        <w:rPr>
          <w:rFonts w:ascii="Times New Roman" w:hAnsi="Times New Roman" w:cs="Times New Roman"/>
          <w:color w:val="333333"/>
          <w:sz w:val="24"/>
          <w:szCs w:val="24"/>
          <w:shd w:val="clear" w:color="auto" w:fill="FFFFFF"/>
        </w:rPr>
        <w:t xml:space="preserve"> </w:t>
      </w:r>
    </w:p>
    <w:p w14:paraId="246786DB" w14:textId="77777777" w:rsidR="00731A49" w:rsidRDefault="00826A4B"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(ii) </w:t>
      </w:r>
      <w:r w:rsidR="0002752B" w:rsidRPr="00731A49">
        <w:rPr>
          <w:rFonts w:ascii="Times New Roman" w:hAnsi="Times New Roman" w:cs="Times New Roman"/>
          <w:color w:val="222222"/>
          <w:sz w:val="24"/>
          <w:szCs w:val="24"/>
        </w:rPr>
        <w:t xml:space="preserve">Seal-bid First Price auction maximizes the revenue potential for sellers. On the other hand, Vickery auction doesn’t maximize the revenue potential for seller. </w:t>
      </w:r>
    </w:p>
    <w:p w14:paraId="483129C2" w14:textId="08395703" w:rsidR="00F668FD" w:rsidRPr="00731A49" w:rsidRDefault="00826A4B"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(iii) </w:t>
      </w:r>
      <w:r w:rsidR="00CE5B5E" w:rsidRPr="00731A49">
        <w:rPr>
          <w:rFonts w:ascii="Times New Roman" w:hAnsi="Times New Roman" w:cs="Times New Roman"/>
          <w:color w:val="222222"/>
          <w:sz w:val="24"/>
          <w:szCs w:val="24"/>
        </w:rPr>
        <w:t>Seal-bid First Price auction works better for sellers if there is a broad consensus (smaller variance) of knowledge regarding auctioned item’s value. On the other hand, Vickery auction works better for seller if there is lack of consensus (larger variance) of knowledge regarding auctioned item’s value</w:t>
      </w:r>
      <w:sdt>
        <w:sdtPr>
          <w:rPr>
            <w:rFonts w:ascii="Times New Roman" w:hAnsi="Times New Roman" w:cs="Times New Roman"/>
            <w:color w:val="222222"/>
            <w:sz w:val="24"/>
            <w:szCs w:val="24"/>
          </w:rPr>
          <w:id w:val="-849327382"/>
          <w:citation/>
        </w:sdtPr>
        <w:sdtContent>
          <w:r w:rsidR="00FE56F6">
            <w:rPr>
              <w:rFonts w:ascii="Times New Roman" w:hAnsi="Times New Roman" w:cs="Times New Roman"/>
              <w:color w:val="222222"/>
              <w:sz w:val="24"/>
              <w:szCs w:val="24"/>
            </w:rPr>
            <w:fldChar w:fldCharType="begin"/>
          </w:r>
          <w:r w:rsidR="00FE56F6">
            <w:rPr>
              <w:rFonts w:ascii="Times New Roman" w:hAnsi="Times New Roman" w:cs="Times New Roman"/>
              <w:color w:val="222222"/>
              <w:sz w:val="24"/>
              <w:szCs w:val="24"/>
            </w:rPr>
            <w:instrText xml:space="preserve"> CITATION Pan18 \l 1033 </w:instrText>
          </w:r>
          <w:r w:rsidR="00FE56F6">
            <w:rPr>
              <w:rFonts w:ascii="Times New Roman" w:hAnsi="Times New Roman" w:cs="Times New Roman"/>
              <w:color w:val="222222"/>
              <w:sz w:val="24"/>
              <w:szCs w:val="24"/>
            </w:rPr>
            <w:fldChar w:fldCharType="separate"/>
          </w:r>
          <w:r w:rsidR="00FE56F6">
            <w:rPr>
              <w:rFonts w:ascii="Times New Roman" w:hAnsi="Times New Roman" w:cs="Times New Roman"/>
              <w:noProof/>
              <w:color w:val="222222"/>
              <w:sz w:val="24"/>
              <w:szCs w:val="24"/>
            </w:rPr>
            <w:t xml:space="preserve"> </w:t>
          </w:r>
          <w:r w:rsidR="00FE56F6" w:rsidRPr="00FE56F6">
            <w:rPr>
              <w:rFonts w:ascii="Times New Roman" w:hAnsi="Times New Roman" w:cs="Times New Roman"/>
              <w:noProof/>
              <w:color w:val="222222"/>
              <w:sz w:val="24"/>
              <w:szCs w:val="24"/>
            </w:rPr>
            <w:t>(Koutroumpis &amp; Cave, 2018)</w:t>
          </w:r>
          <w:r w:rsidR="00FE56F6">
            <w:rPr>
              <w:rFonts w:ascii="Times New Roman" w:hAnsi="Times New Roman" w:cs="Times New Roman"/>
              <w:color w:val="222222"/>
              <w:sz w:val="24"/>
              <w:szCs w:val="24"/>
            </w:rPr>
            <w:fldChar w:fldCharType="end"/>
          </w:r>
        </w:sdtContent>
      </w:sdt>
      <w:r w:rsidR="00CE5B5E" w:rsidRPr="00731A49">
        <w:rPr>
          <w:rFonts w:ascii="Times New Roman" w:hAnsi="Times New Roman" w:cs="Times New Roman"/>
          <w:color w:val="222222"/>
          <w:sz w:val="24"/>
          <w:szCs w:val="24"/>
        </w:rPr>
        <w:t xml:space="preserve">.  </w:t>
      </w:r>
    </w:p>
    <w:p w14:paraId="48FE089E" w14:textId="7F82B7CD" w:rsidR="002F461E" w:rsidRPr="00731A49" w:rsidRDefault="00731A49" w:rsidP="00731A49">
      <w:pPr>
        <w:spacing w:after="0" w:line="480" w:lineRule="auto"/>
        <w:jc w:val="center"/>
        <w:rPr>
          <w:rFonts w:ascii="Times New Roman" w:hAnsi="Times New Roman" w:cs="Times New Roman"/>
          <w:b/>
          <w:bCs/>
          <w:color w:val="222222"/>
          <w:sz w:val="24"/>
          <w:szCs w:val="24"/>
          <w:shd w:val="clear" w:color="auto" w:fill="FFFFFF"/>
        </w:rPr>
      </w:pPr>
      <w:r w:rsidRPr="00731A49">
        <w:rPr>
          <w:rFonts w:ascii="Times New Roman" w:hAnsi="Times New Roman" w:cs="Times New Roman"/>
          <w:b/>
          <w:bCs/>
          <w:color w:val="222222"/>
          <w:sz w:val="24"/>
          <w:szCs w:val="24"/>
          <w:shd w:val="clear" w:color="auto" w:fill="FFFFFF"/>
        </w:rPr>
        <w:t>C</w:t>
      </w:r>
      <w:r w:rsidR="00BC714F" w:rsidRPr="00731A49">
        <w:rPr>
          <w:rFonts w:ascii="Times New Roman" w:hAnsi="Times New Roman" w:cs="Times New Roman"/>
          <w:b/>
          <w:bCs/>
          <w:color w:val="222222"/>
          <w:sz w:val="24"/>
          <w:szCs w:val="24"/>
          <w:shd w:val="clear" w:color="auto" w:fill="FFFFFF"/>
        </w:rPr>
        <w:t xml:space="preserve">ontrast </w:t>
      </w:r>
      <w:r w:rsidRPr="00731A49">
        <w:rPr>
          <w:rFonts w:ascii="Times New Roman" w:hAnsi="Times New Roman" w:cs="Times New Roman"/>
          <w:b/>
          <w:bCs/>
          <w:color w:val="222222"/>
          <w:sz w:val="24"/>
          <w:szCs w:val="24"/>
          <w:shd w:val="clear" w:color="auto" w:fill="FFFFFF"/>
        </w:rPr>
        <w:t>of S</w:t>
      </w:r>
      <w:r w:rsidR="00BC714F" w:rsidRPr="00731A49">
        <w:rPr>
          <w:rFonts w:ascii="Times New Roman" w:hAnsi="Times New Roman" w:cs="Times New Roman"/>
          <w:b/>
          <w:bCs/>
          <w:color w:val="222222"/>
          <w:sz w:val="24"/>
          <w:szCs w:val="24"/>
          <w:shd w:val="clear" w:color="auto" w:fill="FFFFFF"/>
        </w:rPr>
        <w:t xml:space="preserve">urge </w:t>
      </w:r>
      <w:r w:rsidRPr="00731A49">
        <w:rPr>
          <w:rFonts w:ascii="Times New Roman" w:hAnsi="Times New Roman" w:cs="Times New Roman"/>
          <w:b/>
          <w:bCs/>
          <w:color w:val="222222"/>
          <w:sz w:val="24"/>
          <w:szCs w:val="24"/>
          <w:shd w:val="clear" w:color="auto" w:fill="FFFFFF"/>
        </w:rPr>
        <w:t>P</w:t>
      </w:r>
      <w:r w:rsidR="00BC714F" w:rsidRPr="00731A49">
        <w:rPr>
          <w:rFonts w:ascii="Times New Roman" w:hAnsi="Times New Roman" w:cs="Times New Roman"/>
          <w:b/>
          <w:bCs/>
          <w:color w:val="222222"/>
          <w:sz w:val="24"/>
          <w:szCs w:val="24"/>
          <w:shd w:val="clear" w:color="auto" w:fill="FFFFFF"/>
        </w:rPr>
        <w:t xml:space="preserve">ricing and </w:t>
      </w:r>
      <w:r w:rsidRPr="00731A49">
        <w:rPr>
          <w:rFonts w:ascii="Times New Roman" w:hAnsi="Times New Roman" w:cs="Times New Roman"/>
          <w:b/>
          <w:bCs/>
          <w:color w:val="222222"/>
          <w:sz w:val="24"/>
          <w:szCs w:val="24"/>
          <w:shd w:val="clear" w:color="auto" w:fill="FFFFFF"/>
        </w:rPr>
        <w:t>C</w:t>
      </w:r>
      <w:r w:rsidR="00BC714F" w:rsidRPr="00731A49">
        <w:rPr>
          <w:rFonts w:ascii="Times New Roman" w:hAnsi="Times New Roman" w:cs="Times New Roman"/>
          <w:b/>
          <w:bCs/>
          <w:color w:val="222222"/>
          <w:sz w:val="24"/>
          <w:szCs w:val="24"/>
          <w:shd w:val="clear" w:color="auto" w:fill="FFFFFF"/>
        </w:rPr>
        <w:t xml:space="preserve">ongestion </w:t>
      </w:r>
      <w:r w:rsidRPr="00731A49">
        <w:rPr>
          <w:rFonts w:ascii="Times New Roman" w:hAnsi="Times New Roman" w:cs="Times New Roman"/>
          <w:b/>
          <w:bCs/>
          <w:color w:val="222222"/>
          <w:sz w:val="24"/>
          <w:szCs w:val="24"/>
          <w:shd w:val="clear" w:color="auto" w:fill="FFFFFF"/>
        </w:rPr>
        <w:t>P</w:t>
      </w:r>
      <w:r w:rsidR="00BC714F" w:rsidRPr="00731A49">
        <w:rPr>
          <w:rFonts w:ascii="Times New Roman" w:hAnsi="Times New Roman" w:cs="Times New Roman"/>
          <w:b/>
          <w:bCs/>
          <w:color w:val="222222"/>
          <w:sz w:val="24"/>
          <w:szCs w:val="24"/>
          <w:shd w:val="clear" w:color="auto" w:fill="FFFFFF"/>
        </w:rPr>
        <w:t>ricing</w:t>
      </w:r>
    </w:p>
    <w:p w14:paraId="18B83853" w14:textId="77777777" w:rsidR="00731A49" w:rsidRDefault="002045A1" w:rsidP="00731A49">
      <w:pPr>
        <w:spacing w:after="0" w:line="480" w:lineRule="auto"/>
        <w:ind w:firstLine="720"/>
        <w:rPr>
          <w:rFonts w:ascii="Times New Roman" w:hAnsi="Times New Roman" w:cs="Times New Roman"/>
          <w:color w:val="202124"/>
          <w:sz w:val="24"/>
          <w:szCs w:val="24"/>
          <w:shd w:val="clear" w:color="auto" w:fill="FFFFFF"/>
        </w:rPr>
      </w:pPr>
      <w:r w:rsidRPr="00731A49">
        <w:rPr>
          <w:rFonts w:ascii="Times New Roman" w:hAnsi="Times New Roman" w:cs="Times New Roman"/>
          <w:color w:val="202124"/>
          <w:sz w:val="24"/>
          <w:szCs w:val="24"/>
          <w:shd w:val="clear" w:color="auto" w:fill="FFFFFF"/>
        </w:rPr>
        <w:t xml:space="preserve">Surge pricing, also termed as demand pricing or time-based pricing, refers to a pricing </w:t>
      </w:r>
      <w:r w:rsidR="002B2497" w:rsidRPr="00731A49">
        <w:rPr>
          <w:rFonts w:ascii="Times New Roman" w:hAnsi="Times New Roman" w:cs="Times New Roman"/>
          <w:color w:val="202124"/>
          <w:sz w:val="24"/>
          <w:szCs w:val="24"/>
          <w:shd w:val="clear" w:color="auto" w:fill="FFFFFF"/>
        </w:rPr>
        <w:t>strategy</w:t>
      </w:r>
      <w:r w:rsidRPr="00731A49">
        <w:rPr>
          <w:rFonts w:ascii="Times New Roman" w:hAnsi="Times New Roman" w:cs="Times New Roman"/>
          <w:color w:val="202124"/>
          <w:sz w:val="24"/>
          <w:szCs w:val="24"/>
          <w:shd w:val="clear" w:color="auto" w:fill="FFFFFF"/>
        </w:rPr>
        <w:t xml:space="preserve"> in w</w:t>
      </w:r>
      <w:r w:rsidR="002B2497" w:rsidRPr="00731A49">
        <w:rPr>
          <w:rFonts w:ascii="Times New Roman" w:hAnsi="Times New Roman" w:cs="Times New Roman"/>
          <w:color w:val="202124"/>
          <w:sz w:val="24"/>
          <w:szCs w:val="24"/>
          <w:shd w:val="clear" w:color="auto" w:fill="FFFFFF"/>
        </w:rPr>
        <w:t>h</w:t>
      </w:r>
      <w:r w:rsidRPr="00731A49">
        <w:rPr>
          <w:rFonts w:ascii="Times New Roman" w:hAnsi="Times New Roman" w:cs="Times New Roman"/>
          <w:color w:val="202124"/>
          <w:sz w:val="24"/>
          <w:szCs w:val="24"/>
          <w:shd w:val="clear" w:color="auto" w:fill="FFFFFF"/>
        </w:rPr>
        <w:t xml:space="preserve">ich </w:t>
      </w:r>
      <w:r w:rsidR="002B2497" w:rsidRPr="00731A49">
        <w:rPr>
          <w:rFonts w:ascii="Times New Roman" w:hAnsi="Times New Roman" w:cs="Times New Roman"/>
          <w:color w:val="202124"/>
          <w:sz w:val="24"/>
          <w:szCs w:val="24"/>
          <w:shd w:val="clear" w:color="auto" w:fill="FFFFFF"/>
        </w:rPr>
        <w:t xml:space="preserve">a </w:t>
      </w:r>
      <w:r w:rsidRPr="00731A49">
        <w:rPr>
          <w:rFonts w:ascii="Times New Roman" w:hAnsi="Times New Roman" w:cs="Times New Roman"/>
          <w:color w:val="202124"/>
          <w:sz w:val="24"/>
          <w:szCs w:val="24"/>
          <w:shd w:val="clear" w:color="auto" w:fill="FFFFFF"/>
        </w:rPr>
        <w:t>business</w:t>
      </w:r>
      <w:r w:rsidR="002B2497" w:rsidRPr="00731A49">
        <w:rPr>
          <w:rFonts w:ascii="Times New Roman" w:hAnsi="Times New Roman" w:cs="Times New Roman"/>
          <w:color w:val="202124"/>
          <w:sz w:val="24"/>
          <w:szCs w:val="24"/>
          <w:shd w:val="clear" w:color="auto" w:fill="FFFFFF"/>
        </w:rPr>
        <w:t xml:space="preserve"> set flexible prices for goods/services based on current market demands. Under this pricing, price is adjusted to match with current market demands for products/ services. An example of s</w:t>
      </w:r>
      <w:r w:rsidR="002B2497" w:rsidRPr="00731A49">
        <w:rPr>
          <w:rFonts w:ascii="Times New Roman" w:hAnsi="Times New Roman" w:cs="Times New Roman"/>
          <w:color w:val="202124"/>
          <w:sz w:val="24"/>
          <w:szCs w:val="24"/>
          <w:shd w:val="clear" w:color="auto" w:fill="FFFFFF"/>
        </w:rPr>
        <w:t>urge pricing</w:t>
      </w:r>
      <w:r w:rsidR="002B2497" w:rsidRPr="00731A49">
        <w:rPr>
          <w:rFonts w:ascii="Times New Roman" w:hAnsi="Times New Roman" w:cs="Times New Roman"/>
          <w:color w:val="202124"/>
          <w:sz w:val="24"/>
          <w:szCs w:val="24"/>
          <w:shd w:val="clear" w:color="auto" w:fill="FFFFFF"/>
        </w:rPr>
        <w:t xml:space="preserve"> includes fare pricing by Uber. Uber adjusts prices of rides to match diver supply with rider demand in every time. Uber increases normal fare when there is excessive demand for rides and there aren’t enough drivers on the road. On other hand, it de</w:t>
      </w:r>
      <w:r w:rsidR="002B2497" w:rsidRPr="00731A49">
        <w:rPr>
          <w:rFonts w:ascii="Times New Roman" w:hAnsi="Times New Roman" w:cs="Times New Roman"/>
          <w:color w:val="202124"/>
          <w:sz w:val="24"/>
          <w:szCs w:val="24"/>
          <w:shd w:val="clear" w:color="auto" w:fill="FFFFFF"/>
        </w:rPr>
        <w:t xml:space="preserve">creases normal fare </w:t>
      </w:r>
      <w:r w:rsidR="002B2497" w:rsidRPr="00731A49">
        <w:rPr>
          <w:rFonts w:ascii="Times New Roman" w:hAnsi="Times New Roman" w:cs="Times New Roman"/>
          <w:color w:val="202124"/>
          <w:sz w:val="24"/>
          <w:szCs w:val="24"/>
          <w:shd w:val="clear" w:color="auto" w:fill="FFFFFF"/>
        </w:rPr>
        <w:t xml:space="preserve">and provides discount offers </w:t>
      </w:r>
      <w:r w:rsidR="002B2497" w:rsidRPr="00731A49">
        <w:rPr>
          <w:rFonts w:ascii="Times New Roman" w:hAnsi="Times New Roman" w:cs="Times New Roman"/>
          <w:color w:val="202124"/>
          <w:sz w:val="24"/>
          <w:szCs w:val="24"/>
          <w:shd w:val="clear" w:color="auto" w:fill="FFFFFF"/>
        </w:rPr>
        <w:t xml:space="preserve">when there is </w:t>
      </w:r>
      <w:r w:rsidR="002B2497" w:rsidRPr="00731A49">
        <w:rPr>
          <w:rFonts w:ascii="Times New Roman" w:hAnsi="Times New Roman" w:cs="Times New Roman"/>
          <w:color w:val="202124"/>
          <w:sz w:val="24"/>
          <w:szCs w:val="24"/>
          <w:shd w:val="clear" w:color="auto" w:fill="FFFFFF"/>
        </w:rPr>
        <w:t>less</w:t>
      </w:r>
      <w:r w:rsidR="002B2497" w:rsidRPr="00731A49">
        <w:rPr>
          <w:rFonts w:ascii="Times New Roman" w:hAnsi="Times New Roman" w:cs="Times New Roman"/>
          <w:color w:val="202124"/>
          <w:sz w:val="24"/>
          <w:szCs w:val="24"/>
          <w:shd w:val="clear" w:color="auto" w:fill="FFFFFF"/>
        </w:rPr>
        <w:t xml:space="preserve"> demand for rides and there </w:t>
      </w:r>
      <w:r w:rsidR="002B2497" w:rsidRPr="00731A49">
        <w:rPr>
          <w:rFonts w:ascii="Times New Roman" w:hAnsi="Times New Roman" w:cs="Times New Roman"/>
          <w:color w:val="202124"/>
          <w:sz w:val="24"/>
          <w:szCs w:val="24"/>
          <w:shd w:val="clear" w:color="auto" w:fill="FFFFFF"/>
        </w:rPr>
        <w:t>are excess</w:t>
      </w:r>
      <w:r w:rsidR="002B2497" w:rsidRPr="00731A49">
        <w:rPr>
          <w:rFonts w:ascii="Times New Roman" w:hAnsi="Times New Roman" w:cs="Times New Roman"/>
          <w:color w:val="202124"/>
          <w:sz w:val="24"/>
          <w:szCs w:val="24"/>
          <w:shd w:val="clear" w:color="auto" w:fill="FFFFFF"/>
        </w:rPr>
        <w:t xml:space="preserve"> drivers on the road</w:t>
      </w:r>
      <w:r w:rsidR="002B2497" w:rsidRPr="00731A49">
        <w:rPr>
          <w:rFonts w:ascii="Times New Roman" w:hAnsi="Times New Roman" w:cs="Times New Roman"/>
          <w:color w:val="202124"/>
          <w:sz w:val="24"/>
          <w:szCs w:val="24"/>
          <w:shd w:val="clear" w:color="auto" w:fill="FFFFFF"/>
        </w:rPr>
        <w:t xml:space="preserve">.   </w:t>
      </w:r>
    </w:p>
    <w:p w14:paraId="2A07C943" w14:textId="77777777" w:rsidR="00731A49" w:rsidRDefault="00603641" w:rsidP="00731A49">
      <w:pPr>
        <w:spacing w:after="0" w:line="480" w:lineRule="auto"/>
        <w:ind w:firstLine="720"/>
        <w:rPr>
          <w:rFonts w:ascii="Times New Roman" w:hAnsi="Times New Roman" w:cs="Times New Roman"/>
          <w:color w:val="202124"/>
          <w:sz w:val="24"/>
          <w:szCs w:val="24"/>
          <w:shd w:val="clear" w:color="auto" w:fill="FFFFFF"/>
        </w:rPr>
      </w:pPr>
      <w:r w:rsidRPr="00731A49">
        <w:rPr>
          <w:rFonts w:ascii="Times New Roman" w:hAnsi="Times New Roman" w:cs="Times New Roman"/>
          <w:color w:val="222222"/>
          <w:sz w:val="24"/>
          <w:szCs w:val="24"/>
          <w:shd w:val="clear" w:color="auto" w:fill="FFFFFF"/>
        </w:rPr>
        <w:t>C</w:t>
      </w:r>
      <w:r w:rsidRPr="00731A49">
        <w:rPr>
          <w:rFonts w:ascii="Times New Roman" w:hAnsi="Times New Roman" w:cs="Times New Roman"/>
          <w:color w:val="222222"/>
          <w:sz w:val="24"/>
          <w:szCs w:val="24"/>
          <w:shd w:val="clear" w:color="auto" w:fill="FFFFFF"/>
        </w:rPr>
        <w:t>ongestion pricing</w:t>
      </w:r>
      <w:r w:rsidRPr="00731A49">
        <w:rPr>
          <w:rFonts w:ascii="Times New Roman" w:hAnsi="Times New Roman" w:cs="Times New Roman"/>
          <w:color w:val="222222"/>
          <w:sz w:val="24"/>
          <w:szCs w:val="24"/>
          <w:shd w:val="clear" w:color="auto" w:fill="FFFFFF"/>
        </w:rPr>
        <w:t xml:space="preserve">, also termed as value pricing, </w:t>
      </w:r>
      <w:r w:rsidRPr="00731A49">
        <w:rPr>
          <w:rFonts w:ascii="Times New Roman" w:hAnsi="Times New Roman" w:cs="Times New Roman"/>
          <w:color w:val="202124"/>
          <w:sz w:val="24"/>
          <w:szCs w:val="24"/>
          <w:shd w:val="clear" w:color="auto" w:fill="FFFFFF"/>
        </w:rPr>
        <w:t xml:space="preserve">refers to a pricing strategy in which </w:t>
      </w:r>
      <w:r w:rsidRPr="00731A49">
        <w:rPr>
          <w:rFonts w:ascii="Times New Roman" w:hAnsi="Times New Roman" w:cs="Times New Roman"/>
          <w:color w:val="202124"/>
          <w:sz w:val="24"/>
          <w:szCs w:val="24"/>
          <w:shd w:val="clear" w:color="auto" w:fill="FFFFFF"/>
        </w:rPr>
        <w:t xml:space="preserve">price is set to regulate demand without increasing supply. Under </w:t>
      </w:r>
      <w:r w:rsidR="00CA5505" w:rsidRPr="00731A49">
        <w:rPr>
          <w:rFonts w:ascii="Times New Roman" w:hAnsi="Times New Roman" w:cs="Times New Roman"/>
          <w:color w:val="222222"/>
          <w:sz w:val="24"/>
          <w:szCs w:val="24"/>
          <w:shd w:val="clear" w:color="auto" w:fill="FFFFFF"/>
        </w:rPr>
        <w:t>c</w:t>
      </w:r>
      <w:r w:rsidR="00CA5505" w:rsidRPr="00731A49">
        <w:rPr>
          <w:rFonts w:ascii="Times New Roman" w:hAnsi="Times New Roman" w:cs="Times New Roman"/>
          <w:color w:val="222222"/>
          <w:sz w:val="24"/>
          <w:szCs w:val="24"/>
          <w:shd w:val="clear" w:color="auto" w:fill="FFFFFF"/>
        </w:rPr>
        <w:t>ongestion pricing,</w:t>
      </w:r>
      <w:r w:rsidR="00CA5505" w:rsidRPr="00731A49">
        <w:rPr>
          <w:rFonts w:ascii="Times New Roman" w:hAnsi="Times New Roman" w:cs="Times New Roman"/>
          <w:color w:val="222222"/>
          <w:sz w:val="24"/>
          <w:szCs w:val="24"/>
          <w:shd w:val="clear" w:color="auto" w:fill="FFFFFF"/>
        </w:rPr>
        <w:t xml:space="preserve"> extra charge is added to goods or services for </w:t>
      </w:r>
      <w:r w:rsidR="00CA5505" w:rsidRPr="00731A49">
        <w:rPr>
          <w:rFonts w:ascii="Times New Roman" w:hAnsi="Times New Roman" w:cs="Times New Roman"/>
          <w:color w:val="111111"/>
          <w:sz w:val="24"/>
          <w:szCs w:val="24"/>
          <w:shd w:val="clear" w:color="auto" w:fill="FFFFFF"/>
        </w:rPr>
        <w:t>temporary or cyclic increases in demand</w:t>
      </w:r>
      <w:r w:rsidR="00CA5505" w:rsidRPr="00731A49">
        <w:rPr>
          <w:rFonts w:ascii="Times New Roman" w:hAnsi="Times New Roman" w:cs="Times New Roman"/>
          <w:color w:val="111111"/>
          <w:sz w:val="24"/>
          <w:szCs w:val="24"/>
          <w:shd w:val="clear" w:color="auto" w:fill="FFFFFF"/>
        </w:rPr>
        <w:t xml:space="preserve">. </w:t>
      </w:r>
      <w:r w:rsidR="006D2CD7" w:rsidRPr="00731A49">
        <w:rPr>
          <w:rFonts w:ascii="Times New Roman" w:hAnsi="Times New Roman" w:cs="Times New Roman"/>
          <w:color w:val="202124"/>
          <w:sz w:val="24"/>
          <w:szCs w:val="24"/>
          <w:shd w:val="clear" w:color="auto" w:fill="FFFFFF"/>
        </w:rPr>
        <w:t xml:space="preserve">An example of surge </w:t>
      </w:r>
      <w:r w:rsidR="006D2CD7" w:rsidRPr="00731A49">
        <w:rPr>
          <w:rFonts w:ascii="Times New Roman" w:hAnsi="Times New Roman" w:cs="Times New Roman"/>
          <w:color w:val="202124"/>
          <w:sz w:val="24"/>
          <w:szCs w:val="24"/>
          <w:shd w:val="clear" w:color="auto" w:fill="FFFFFF"/>
        </w:rPr>
        <w:lastRenderedPageBreak/>
        <w:t>pricing includes</w:t>
      </w:r>
      <w:r w:rsidR="006D2CD7" w:rsidRPr="00731A49">
        <w:rPr>
          <w:rFonts w:ascii="Times New Roman" w:hAnsi="Times New Roman" w:cs="Times New Roman"/>
          <w:color w:val="202124"/>
          <w:sz w:val="24"/>
          <w:szCs w:val="24"/>
          <w:shd w:val="clear" w:color="auto" w:fill="FFFFFF"/>
        </w:rPr>
        <w:t xml:space="preserve"> Electronic Road Pricing (ERP) of Singapore. The ERP is an electronic toll collection scheme adopted to manage traffic through road pricing (based on driving) and r</w:t>
      </w:r>
      <w:r w:rsidR="006D2CD7" w:rsidRPr="00731A49">
        <w:rPr>
          <w:rFonts w:ascii="Times New Roman" w:hAnsi="Times New Roman" w:cs="Times New Roman"/>
          <w:color w:val="202122"/>
          <w:sz w:val="24"/>
          <w:szCs w:val="24"/>
          <w:shd w:val="clear" w:color="auto" w:fill="FFFFFF"/>
        </w:rPr>
        <w:t>educed congestion</w:t>
      </w:r>
      <w:r w:rsidR="006D2CD7" w:rsidRPr="00731A49">
        <w:rPr>
          <w:rFonts w:ascii="Times New Roman" w:hAnsi="Times New Roman" w:cs="Times New Roman"/>
          <w:color w:val="202122"/>
          <w:sz w:val="24"/>
          <w:szCs w:val="24"/>
          <w:shd w:val="clear" w:color="auto" w:fill="FFFFFF"/>
        </w:rPr>
        <w:t xml:space="preserve"> in urban areas</w:t>
      </w:r>
      <w:r w:rsidR="006D2CD7" w:rsidRPr="00731A49">
        <w:rPr>
          <w:rFonts w:ascii="Times New Roman" w:hAnsi="Times New Roman" w:cs="Times New Roman"/>
          <w:color w:val="202124"/>
          <w:sz w:val="24"/>
          <w:szCs w:val="24"/>
          <w:shd w:val="clear" w:color="auto" w:fill="FFFFFF"/>
        </w:rPr>
        <w:t xml:space="preserve">.  </w:t>
      </w:r>
    </w:p>
    <w:p w14:paraId="161E7590" w14:textId="63575FEC" w:rsidR="006D2CD7" w:rsidRPr="00731A49" w:rsidRDefault="006D2CD7" w:rsidP="00731A49">
      <w:pPr>
        <w:spacing w:after="0" w:line="480" w:lineRule="auto"/>
        <w:ind w:firstLine="720"/>
        <w:rPr>
          <w:rFonts w:ascii="Times New Roman" w:hAnsi="Times New Roman" w:cs="Times New Roman"/>
          <w:color w:val="202124"/>
          <w:sz w:val="24"/>
          <w:szCs w:val="24"/>
          <w:shd w:val="clear" w:color="auto" w:fill="FFFFFF"/>
        </w:rPr>
      </w:pPr>
      <w:r w:rsidRPr="00731A49">
        <w:rPr>
          <w:rFonts w:ascii="Times New Roman" w:hAnsi="Times New Roman" w:cs="Times New Roman"/>
          <w:color w:val="222222"/>
          <w:sz w:val="24"/>
          <w:szCs w:val="24"/>
        </w:rPr>
        <w:t xml:space="preserve">Key differences between </w:t>
      </w:r>
      <w:r w:rsidRPr="00731A49">
        <w:rPr>
          <w:rFonts w:ascii="Times New Roman" w:hAnsi="Times New Roman" w:cs="Times New Roman"/>
          <w:color w:val="202124"/>
          <w:sz w:val="24"/>
          <w:szCs w:val="24"/>
          <w:shd w:val="clear" w:color="auto" w:fill="FFFFFF"/>
        </w:rPr>
        <w:t>s</w:t>
      </w:r>
      <w:r w:rsidRPr="00731A49">
        <w:rPr>
          <w:rFonts w:ascii="Times New Roman" w:hAnsi="Times New Roman" w:cs="Times New Roman"/>
          <w:color w:val="202124"/>
          <w:sz w:val="24"/>
          <w:szCs w:val="24"/>
          <w:shd w:val="clear" w:color="auto" w:fill="FFFFFF"/>
        </w:rPr>
        <w:t>urge pricing</w:t>
      </w:r>
      <w:r w:rsidRPr="00731A49">
        <w:rPr>
          <w:rFonts w:ascii="Times New Roman" w:hAnsi="Times New Roman" w:cs="Times New Roman"/>
          <w:color w:val="222222"/>
          <w:sz w:val="24"/>
          <w:szCs w:val="24"/>
        </w:rPr>
        <w:t xml:space="preserve"> and </w:t>
      </w:r>
      <w:r w:rsidRPr="00731A49">
        <w:rPr>
          <w:rFonts w:ascii="Times New Roman" w:hAnsi="Times New Roman" w:cs="Times New Roman"/>
          <w:color w:val="222222"/>
          <w:sz w:val="24"/>
          <w:szCs w:val="24"/>
          <w:shd w:val="clear" w:color="auto" w:fill="FFFFFF"/>
        </w:rPr>
        <w:t>c</w:t>
      </w:r>
      <w:r w:rsidRPr="00731A49">
        <w:rPr>
          <w:rFonts w:ascii="Times New Roman" w:hAnsi="Times New Roman" w:cs="Times New Roman"/>
          <w:color w:val="222222"/>
          <w:sz w:val="24"/>
          <w:szCs w:val="24"/>
          <w:shd w:val="clear" w:color="auto" w:fill="FFFFFF"/>
        </w:rPr>
        <w:t>ongestion pricing</w:t>
      </w:r>
      <w:r w:rsidRPr="00731A49">
        <w:rPr>
          <w:rFonts w:ascii="Times New Roman" w:hAnsi="Times New Roman" w:cs="Times New Roman"/>
          <w:color w:val="222222"/>
          <w:sz w:val="24"/>
          <w:szCs w:val="24"/>
        </w:rPr>
        <w:t xml:space="preserve"> </w:t>
      </w:r>
      <w:r w:rsidRPr="00731A49">
        <w:rPr>
          <w:rFonts w:ascii="Times New Roman" w:hAnsi="Times New Roman" w:cs="Times New Roman"/>
          <w:color w:val="222222"/>
          <w:sz w:val="24"/>
          <w:szCs w:val="24"/>
        </w:rPr>
        <w:t xml:space="preserve">are pointed out below. </w:t>
      </w:r>
    </w:p>
    <w:p w14:paraId="2DF2801C" w14:textId="77777777" w:rsidR="00731A49" w:rsidRDefault="006D2CD7" w:rsidP="00731A49">
      <w:pPr>
        <w:spacing w:after="0" w:line="480" w:lineRule="auto"/>
        <w:ind w:firstLine="720"/>
        <w:rPr>
          <w:rFonts w:ascii="Times New Roman" w:hAnsi="Times New Roman" w:cs="Times New Roman"/>
          <w:color w:val="202124"/>
          <w:sz w:val="24"/>
          <w:szCs w:val="24"/>
          <w:shd w:val="clear" w:color="auto" w:fill="FFFFFF"/>
        </w:rPr>
      </w:pPr>
      <w:r w:rsidRPr="00731A49">
        <w:rPr>
          <w:rFonts w:ascii="Times New Roman" w:hAnsi="Times New Roman" w:cs="Times New Roman"/>
          <w:color w:val="222222"/>
          <w:sz w:val="24"/>
          <w:szCs w:val="24"/>
        </w:rPr>
        <w:t xml:space="preserve">(i) </w:t>
      </w:r>
      <w:r w:rsidRPr="00731A49">
        <w:rPr>
          <w:rFonts w:ascii="Times New Roman" w:hAnsi="Times New Roman" w:cs="Times New Roman"/>
          <w:color w:val="202124"/>
          <w:sz w:val="24"/>
          <w:szCs w:val="24"/>
          <w:shd w:val="clear" w:color="auto" w:fill="FFFFFF"/>
        </w:rPr>
        <w:t>S</w:t>
      </w:r>
      <w:r w:rsidRPr="00731A49">
        <w:rPr>
          <w:rFonts w:ascii="Times New Roman" w:hAnsi="Times New Roman" w:cs="Times New Roman"/>
          <w:color w:val="202124"/>
          <w:sz w:val="24"/>
          <w:szCs w:val="24"/>
          <w:shd w:val="clear" w:color="auto" w:fill="FFFFFF"/>
        </w:rPr>
        <w:t>urge pricing</w:t>
      </w:r>
      <w:r w:rsidRPr="00731A49">
        <w:rPr>
          <w:rFonts w:ascii="Times New Roman" w:hAnsi="Times New Roman" w:cs="Times New Roman"/>
          <w:color w:val="202124"/>
          <w:sz w:val="24"/>
          <w:szCs w:val="24"/>
          <w:shd w:val="clear" w:color="auto" w:fill="FFFFFF"/>
        </w:rPr>
        <w:t xml:space="preserve"> </w:t>
      </w:r>
      <w:r w:rsidRPr="00731A49">
        <w:rPr>
          <w:rFonts w:ascii="Times New Roman" w:hAnsi="Times New Roman" w:cs="Times New Roman"/>
          <w:color w:val="202124"/>
          <w:sz w:val="24"/>
          <w:szCs w:val="24"/>
          <w:shd w:val="clear" w:color="auto" w:fill="FFFFFF"/>
        </w:rPr>
        <w:t>adjust</w:t>
      </w:r>
      <w:r w:rsidRPr="00731A49">
        <w:rPr>
          <w:rFonts w:ascii="Times New Roman" w:hAnsi="Times New Roman" w:cs="Times New Roman"/>
          <w:color w:val="202124"/>
          <w:sz w:val="24"/>
          <w:szCs w:val="24"/>
          <w:shd w:val="clear" w:color="auto" w:fill="FFFFFF"/>
        </w:rPr>
        <w:t>s prices</w:t>
      </w:r>
      <w:r w:rsidRPr="00731A49">
        <w:rPr>
          <w:rFonts w:ascii="Times New Roman" w:hAnsi="Times New Roman" w:cs="Times New Roman"/>
          <w:color w:val="202124"/>
          <w:sz w:val="24"/>
          <w:szCs w:val="24"/>
          <w:shd w:val="clear" w:color="auto" w:fill="FFFFFF"/>
        </w:rPr>
        <w:t xml:space="preserve"> to match with current market demands for products/ services</w:t>
      </w:r>
      <w:r w:rsidRPr="00731A49">
        <w:rPr>
          <w:rFonts w:ascii="Times New Roman" w:hAnsi="Times New Roman" w:cs="Times New Roman"/>
          <w:color w:val="202124"/>
          <w:sz w:val="24"/>
          <w:szCs w:val="24"/>
          <w:shd w:val="clear" w:color="auto" w:fill="FFFFFF"/>
        </w:rPr>
        <w:t xml:space="preserve">, whereas </w:t>
      </w:r>
      <w:r w:rsidRPr="00731A49">
        <w:rPr>
          <w:rFonts w:ascii="Times New Roman" w:hAnsi="Times New Roman" w:cs="Times New Roman"/>
          <w:color w:val="222222"/>
          <w:sz w:val="24"/>
          <w:szCs w:val="24"/>
          <w:shd w:val="clear" w:color="auto" w:fill="FFFFFF"/>
        </w:rPr>
        <w:t>congestion pricing</w:t>
      </w:r>
      <w:r w:rsidRPr="00731A49">
        <w:rPr>
          <w:rFonts w:ascii="Times New Roman" w:hAnsi="Times New Roman" w:cs="Times New Roman"/>
          <w:color w:val="222222"/>
          <w:sz w:val="24"/>
          <w:szCs w:val="24"/>
          <w:shd w:val="clear" w:color="auto" w:fill="FFFFFF"/>
        </w:rPr>
        <w:t xml:space="preserve"> </w:t>
      </w:r>
      <w:r w:rsidRPr="00731A49">
        <w:rPr>
          <w:rFonts w:ascii="Times New Roman" w:hAnsi="Times New Roman" w:cs="Times New Roman"/>
          <w:color w:val="202124"/>
          <w:sz w:val="24"/>
          <w:szCs w:val="24"/>
          <w:shd w:val="clear" w:color="auto" w:fill="FFFFFF"/>
        </w:rPr>
        <w:t>adjusts prices</w:t>
      </w:r>
      <w:r w:rsidRPr="00731A49">
        <w:rPr>
          <w:rFonts w:ascii="Times New Roman" w:hAnsi="Times New Roman" w:cs="Times New Roman"/>
          <w:color w:val="202124"/>
          <w:sz w:val="24"/>
          <w:szCs w:val="24"/>
          <w:shd w:val="clear" w:color="auto" w:fill="FFFFFF"/>
        </w:rPr>
        <w:t xml:space="preserve"> </w:t>
      </w:r>
      <w:r w:rsidRPr="00731A49">
        <w:rPr>
          <w:rFonts w:ascii="Times New Roman" w:hAnsi="Times New Roman" w:cs="Times New Roman"/>
          <w:color w:val="202124"/>
          <w:sz w:val="24"/>
          <w:szCs w:val="24"/>
          <w:shd w:val="clear" w:color="auto" w:fill="FFFFFF"/>
        </w:rPr>
        <w:t>to regulate demand</w:t>
      </w:r>
      <w:r w:rsidRPr="00731A49">
        <w:rPr>
          <w:rFonts w:ascii="Times New Roman" w:hAnsi="Times New Roman" w:cs="Times New Roman"/>
          <w:color w:val="202124"/>
          <w:sz w:val="24"/>
          <w:szCs w:val="24"/>
          <w:shd w:val="clear" w:color="auto" w:fill="FFFFFF"/>
        </w:rPr>
        <w:t>.</w:t>
      </w:r>
    </w:p>
    <w:p w14:paraId="5033D738" w14:textId="648719B7" w:rsidR="006D2CD7" w:rsidRPr="00731A49" w:rsidRDefault="006D2CD7" w:rsidP="00731A49">
      <w:pPr>
        <w:spacing w:after="0" w:line="480" w:lineRule="auto"/>
        <w:ind w:firstLine="720"/>
        <w:rPr>
          <w:rFonts w:ascii="Times New Roman" w:hAnsi="Times New Roman" w:cs="Times New Roman"/>
          <w:color w:val="202124"/>
          <w:sz w:val="24"/>
          <w:szCs w:val="24"/>
          <w:shd w:val="clear" w:color="auto" w:fill="FFFFFF"/>
        </w:rPr>
      </w:pPr>
      <w:r w:rsidRPr="00731A49">
        <w:rPr>
          <w:rFonts w:ascii="Times New Roman" w:hAnsi="Times New Roman" w:cs="Times New Roman"/>
          <w:color w:val="222222"/>
          <w:sz w:val="24"/>
          <w:szCs w:val="24"/>
        </w:rPr>
        <w:t xml:space="preserve">(ii) </w:t>
      </w:r>
      <w:r w:rsidR="00F42191" w:rsidRPr="00731A49">
        <w:rPr>
          <w:rFonts w:ascii="Times New Roman" w:hAnsi="Times New Roman" w:cs="Times New Roman"/>
          <w:color w:val="222222"/>
          <w:sz w:val="24"/>
          <w:szCs w:val="24"/>
        </w:rPr>
        <w:t xml:space="preserve">Surge pricing undertaken into consideration of current demand and supply, whereas </w:t>
      </w:r>
      <w:r w:rsidR="00F42191" w:rsidRPr="00731A49">
        <w:rPr>
          <w:rFonts w:ascii="Times New Roman" w:hAnsi="Times New Roman" w:cs="Times New Roman"/>
          <w:color w:val="222222"/>
          <w:sz w:val="24"/>
          <w:szCs w:val="24"/>
          <w:shd w:val="clear" w:color="auto" w:fill="FFFFFF"/>
        </w:rPr>
        <w:t>congestion pricing</w:t>
      </w:r>
      <w:r w:rsidR="00F42191" w:rsidRPr="00731A49">
        <w:rPr>
          <w:rFonts w:ascii="Times New Roman" w:hAnsi="Times New Roman" w:cs="Times New Roman"/>
          <w:color w:val="222222"/>
          <w:sz w:val="24"/>
          <w:szCs w:val="24"/>
          <w:shd w:val="clear" w:color="auto" w:fill="FFFFFF"/>
        </w:rPr>
        <w:t xml:space="preserve"> considers demand regulations irrespective supply.  </w:t>
      </w:r>
    </w:p>
    <w:p w14:paraId="571FF1EA" w14:textId="3754B4E0" w:rsidR="00BC714F" w:rsidRPr="00731A49" w:rsidRDefault="005851D6" w:rsidP="00731A49">
      <w:pPr>
        <w:spacing w:after="0" w:line="480" w:lineRule="auto"/>
        <w:rPr>
          <w:rFonts w:ascii="Times New Roman" w:hAnsi="Times New Roman" w:cs="Times New Roman"/>
          <w:b/>
          <w:bCs/>
          <w:color w:val="222222"/>
          <w:sz w:val="6"/>
          <w:szCs w:val="6"/>
          <w:shd w:val="clear" w:color="auto" w:fill="FFFFFF"/>
        </w:rPr>
      </w:pPr>
      <w:r w:rsidRPr="00731A49">
        <w:rPr>
          <w:rFonts w:ascii="Times New Roman" w:hAnsi="Times New Roman" w:cs="Times New Roman"/>
          <w:b/>
          <w:bCs/>
          <w:color w:val="222222"/>
          <w:sz w:val="24"/>
          <w:szCs w:val="24"/>
          <w:shd w:val="clear" w:color="auto" w:fill="FFFFFF"/>
        </w:rPr>
        <w:t>T</w:t>
      </w:r>
      <w:r w:rsidR="002F461E" w:rsidRPr="00731A49">
        <w:rPr>
          <w:rFonts w:ascii="Times New Roman" w:hAnsi="Times New Roman" w:cs="Times New Roman"/>
          <w:b/>
          <w:bCs/>
          <w:color w:val="222222"/>
          <w:sz w:val="24"/>
          <w:szCs w:val="24"/>
          <w:shd w:val="clear" w:color="auto" w:fill="FFFFFF"/>
        </w:rPr>
        <w:t xml:space="preserve">hree </w:t>
      </w:r>
      <w:r w:rsidRPr="00731A49">
        <w:rPr>
          <w:rFonts w:ascii="Times New Roman" w:hAnsi="Times New Roman" w:cs="Times New Roman"/>
          <w:b/>
          <w:bCs/>
          <w:color w:val="222222"/>
          <w:sz w:val="24"/>
          <w:szCs w:val="24"/>
          <w:shd w:val="clear" w:color="auto" w:fill="FFFFFF"/>
        </w:rPr>
        <w:t>E</w:t>
      </w:r>
      <w:r w:rsidR="002F461E" w:rsidRPr="00731A49">
        <w:rPr>
          <w:rFonts w:ascii="Times New Roman" w:hAnsi="Times New Roman" w:cs="Times New Roman"/>
          <w:b/>
          <w:bCs/>
          <w:color w:val="222222"/>
          <w:sz w:val="24"/>
          <w:szCs w:val="24"/>
          <w:shd w:val="clear" w:color="auto" w:fill="FFFFFF"/>
        </w:rPr>
        <w:t xml:space="preserve">xamples of </w:t>
      </w:r>
      <w:r w:rsidRPr="00731A49">
        <w:rPr>
          <w:rFonts w:ascii="Times New Roman" w:hAnsi="Times New Roman" w:cs="Times New Roman"/>
          <w:b/>
          <w:bCs/>
          <w:color w:val="222222"/>
          <w:sz w:val="24"/>
          <w:szCs w:val="24"/>
          <w:shd w:val="clear" w:color="auto" w:fill="FFFFFF"/>
        </w:rPr>
        <w:t>A</w:t>
      </w:r>
      <w:r w:rsidR="002F461E" w:rsidRPr="00731A49">
        <w:rPr>
          <w:rFonts w:ascii="Times New Roman" w:hAnsi="Times New Roman" w:cs="Times New Roman"/>
          <w:b/>
          <w:bCs/>
          <w:color w:val="222222"/>
          <w:sz w:val="24"/>
          <w:szCs w:val="24"/>
          <w:shd w:val="clear" w:color="auto" w:fill="FFFFFF"/>
        </w:rPr>
        <w:t xml:space="preserve">uctions used in </w:t>
      </w:r>
      <w:r w:rsidRPr="00731A49">
        <w:rPr>
          <w:rFonts w:ascii="Times New Roman" w:hAnsi="Times New Roman" w:cs="Times New Roman"/>
          <w:b/>
          <w:bCs/>
          <w:color w:val="222222"/>
          <w:sz w:val="24"/>
          <w:szCs w:val="24"/>
          <w:shd w:val="clear" w:color="auto" w:fill="FFFFFF"/>
        </w:rPr>
        <w:t>F</w:t>
      </w:r>
      <w:r w:rsidR="002F461E" w:rsidRPr="00731A49">
        <w:rPr>
          <w:rFonts w:ascii="Times New Roman" w:hAnsi="Times New Roman" w:cs="Times New Roman"/>
          <w:b/>
          <w:bCs/>
          <w:color w:val="222222"/>
          <w:sz w:val="24"/>
          <w:szCs w:val="24"/>
          <w:shd w:val="clear" w:color="auto" w:fill="FFFFFF"/>
        </w:rPr>
        <w:t xml:space="preserve">inance, </w:t>
      </w:r>
      <w:r w:rsidRPr="00731A49">
        <w:rPr>
          <w:rFonts w:ascii="Times New Roman" w:hAnsi="Times New Roman" w:cs="Times New Roman"/>
          <w:b/>
          <w:bCs/>
          <w:color w:val="222222"/>
          <w:sz w:val="24"/>
          <w:szCs w:val="24"/>
          <w:shd w:val="clear" w:color="auto" w:fill="FFFFFF"/>
        </w:rPr>
        <w:t>E</w:t>
      </w:r>
      <w:r w:rsidR="002F461E" w:rsidRPr="00731A49">
        <w:rPr>
          <w:rFonts w:ascii="Times New Roman" w:hAnsi="Times New Roman" w:cs="Times New Roman"/>
          <w:b/>
          <w:bCs/>
          <w:color w:val="222222"/>
          <w:sz w:val="24"/>
          <w:szCs w:val="24"/>
          <w:shd w:val="clear" w:color="auto" w:fill="FFFFFF"/>
        </w:rPr>
        <w:t xml:space="preserve">-commerce, and/or </w:t>
      </w:r>
      <w:r w:rsidRPr="00731A49">
        <w:rPr>
          <w:rFonts w:ascii="Times New Roman" w:hAnsi="Times New Roman" w:cs="Times New Roman"/>
          <w:b/>
          <w:bCs/>
          <w:color w:val="222222"/>
          <w:sz w:val="24"/>
          <w:szCs w:val="24"/>
          <w:shd w:val="clear" w:color="auto" w:fill="FFFFFF"/>
        </w:rPr>
        <w:t>E</w:t>
      </w:r>
      <w:r w:rsidR="002F461E" w:rsidRPr="00731A49">
        <w:rPr>
          <w:rFonts w:ascii="Times New Roman" w:hAnsi="Times New Roman" w:cs="Times New Roman"/>
          <w:b/>
          <w:bCs/>
          <w:color w:val="222222"/>
          <w:sz w:val="24"/>
          <w:szCs w:val="24"/>
          <w:shd w:val="clear" w:color="auto" w:fill="FFFFFF"/>
        </w:rPr>
        <w:t>-games</w:t>
      </w:r>
      <w:r w:rsidR="002F461E" w:rsidRPr="00731A49">
        <w:rPr>
          <w:rFonts w:ascii="Times New Roman" w:hAnsi="Times New Roman" w:cs="Times New Roman"/>
          <w:b/>
          <w:bCs/>
          <w:color w:val="222222"/>
          <w:sz w:val="24"/>
          <w:szCs w:val="24"/>
        </w:rPr>
        <w:br/>
      </w:r>
    </w:p>
    <w:p w14:paraId="29068894" w14:textId="77777777" w:rsidR="00731A49" w:rsidRDefault="00E22C82"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b/>
          <w:bCs/>
          <w:color w:val="222222"/>
          <w:sz w:val="24"/>
          <w:szCs w:val="24"/>
          <w:shd w:val="clear" w:color="auto" w:fill="FFFFFF"/>
        </w:rPr>
        <w:t>(i) IPL Players auction</w:t>
      </w:r>
      <w:r w:rsidRPr="00731A49">
        <w:rPr>
          <w:rFonts w:ascii="Times New Roman" w:hAnsi="Times New Roman" w:cs="Times New Roman"/>
          <w:color w:val="222222"/>
          <w:sz w:val="24"/>
          <w:szCs w:val="24"/>
          <w:shd w:val="clear" w:color="auto" w:fill="FFFFFF"/>
        </w:rPr>
        <w:t xml:space="preserve">: In IPL, IPL committee call for </w:t>
      </w:r>
      <w:r w:rsidRPr="00731A49">
        <w:rPr>
          <w:rFonts w:ascii="Times New Roman" w:hAnsi="Times New Roman" w:cs="Times New Roman"/>
          <w:color w:val="222222"/>
          <w:sz w:val="24"/>
          <w:szCs w:val="24"/>
        </w:rPr>
        <w:t xml:space="preserve">English auction </w:t>
      </w:r>
      <w:r w:rsidR="00C346A6" w:rsidRPr="00731A49">
        <w:rPr>
          <w:rFonts w:ascii="Times New Roman" w:hAnsi="Times New Roman" w:cs="Times New Roman"/>
          <w:color w:val="222222"/>
          <w:sz w:val="24"/>
          <w:szCs w:val="24"/>
        </w:rPr>
        <w:t xml:space="preserve">where each player has a base value and each team engages in bidding above that base value. The maximum bidder </w:t>
      </w:r>
      <w:proofErr w:type="gramStart"/>
      <w:r w:rsidR="00C346A6" w:rsidRPr="00731A49">
        <w:rPr>
          <w:rFonts w:ascii="Times New Roman" w:hAnsi="Times New Roman" w:cs="Times New Roman"/>
          <w:color w:val="222222"/>
          <w:sz w:val="24"/>
          <w:szCs w:val="24"/>
        </w:rPr>
        <w:t>win</w:t>
      </w:r>
      <w:proofErr w:type="gramEnd"/>
      <w:r w:rsidR="00C346A6" w:rsidRPr="00731A49">
        <w:rPr>
          <w:rFonts w:ascii="Times New Roman" w:hAnsi="Times New Roman" w:cs="Times New Roman"/>
          <w:color w:val="222222"/>
          <w:sz w:val="24"/>
          <w:szCs w:val="24"/>
        </w:rPr>
        <w:t xml:space="preserve"> the bid and can purchase auctioned cricketer. </w:t>
      </w:r>
    </w:p>
    <w:p w14:paraId="7CA4CB41" w14:textId="77777777" w:rsidR="00731A49" w:rsidRDefault="00557A85"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This auction is effective in </w:t>
      </w:r>
      <w:r w:rsidRPr="00731A49">
        <w:rPr>
          <w:rFonts w:ascii="Times New Roman" w:hAnsi="Times New Roman" w:cs="Times New Roman"/>
          <w:color w:val="222222"/>
          <w:sz w:val="24"/>
          <w:szCs w:val="24"/>
          <w:shd w:val="clear" w:color="auto" w:fill="FFFFFF"/>
        </w:rPr>
        <w:t>uncovering</w:t>
      </w:r>
      <w:r w:rsidRPr="00731A49">
        <w:rPr>
          <w:rFonts w:ascii="Times New Roman" w:hAnsi="Times New Roman" w:cs="Times New Roman"/>
          <w:color w:val="222222"/>
          <w:sz w:val="24"/>
          <w:szCs w:val="24"/>
          <w:shd w:val="clear" w:color="auto" w:fill="FFFFFF"/>
        </w:rPr>
        <w:t xml:space="preserve"> </w:t>
      </w:r>
      <w:r w:rsidRPr="00731A49">
        <w:rPr>
          <w:rFonts w:ascii="Times New Roman" w:hAnsi="Times New Roman" w:cs="Times New Roman"/>
          <w:color w:val="222222"/>
          <w:sz w:val="24"/>
          <w:szCs w:val="24"/>
          <w:shd w:val="clear" w:color="auto" w:fill="FFFFFF"/>
        </w:rPr>
        <w:t xml:space="preserve">true intrinsic </w:t>
      </w:r>
      <w:r w:rsidRPr="00731A49">
        <w:rPr>
          <w:rFonts w:ascii="Times New Roman" w:hAnsi="Times New Roman" w:cs="Times New Roman"/>
          <w:color w:val="222222"/>
          <w:sz w:val="24"/>
          <w:szCs w:val="24"/>
          <w:shd w:val="clear" w:color="auto" w:fill="FFFFFF"/>
        </w:rPr>
        <w:t>value</w:t>
      </w:r>
      <w:r w:rsidR="00C346A6" w:rsidRPr="00731A49">
        <w:rPr>
          <w:rFonts w:ascii="Times New Roman" w:hAnsi="Times New Roman" w:cs="Times New Roman"/>
          <w:color w:val="222222"/>
          <w:sz w:val="24"/>
          <w:szCs w:val="24"/>
        </w:rPr>
        <w:t xml:space="preserve"> </w:t>
      </w:r>
      <w:r w:rsidRPr="00731A49">
        <w:rPr>
          <w:rFonts w:ascii="Times New Roman" w:hAnsi="Times New Roman" w:cs="Times New Roman"/>
          <w:color w:val="222222"/>
          <w:sz w:val="24"/>
          <w:szCs w:val="24"/>
        </w:rPr>
        <w:t xml:space="preserve">of a </w:t>
      </w:r>
      <w:r w:rsidRPr="00731A49">
        <w:rPr>
          <w:rFonts w:ascii="Times New Roman" w:hAnsi="Times New Roman" w:cs="Times New Roman"/>
          <w:color w:val="222222"/>
          <w:sz w:val="24"/>
          <w:szCs w:val="24"/>
        </w:rPr>
        <w:t>cricketer</w:t>
      </w:r>
      <w:r w:rsidRPr="00731A49">
        <w:rPr>
          <w:rFonts w:ascii="Times New Roman" w:hAnsi="Times New Roman" w:cs="Times New Roman"/>
          <w:color w:val="222222"/>
          <w:sz w:val="24"/>
          <w:szCs w:val="24"/>
        </w:rPr>
        <w:t xml:space="preserve">. Franchisees bid prices based on the capacity and prospects of a player. No other bidding system will work better as like </w:t>
      </w:r>
      <w:r w:rsidRPr="00731A49">
        <w:rPr>
          <w:rFonts w:ascii="Times New Roman" w:hAnsi="Times New Roman" w:cs="Times New Roman"/>
          <w:color w:val="222222"/>
          <w:sz w:val="24"/>
          <w:szCs w:val="24"/>
        </w:rPr>
        <w:t>English auction</w:t>
      </w:r>
      <w:r w:rsidRPr="00731A49">
        <w:rPr>
          <w:rFonts w:ascii="Times New Roman" w:hAnsi="Times New Roman" w:cs="Times New Roman"/>
          <w:color w:val="222222"/>
          <w:sz w:val="24"/>
          <w:szCs w:val="24"/>
        </w:rPr>
        <w:t xml:space="preserve"> does here. Above a base value, each f</w:t>
      </w:r>
      <w:r w:rsidRPr="00731A49">
        <w:rPr>
          <w:rFonts w:ascii="Times New Roman" w:hAnsi="Times New Roman" w:cs="Times New Roman"/>
          <w:color w:val="222222"/>
          <w:sz w:val="24"/>
          <w:szCs w:val="24"/>
        </w:rPr>
        <w:t>ranchisee</w:t>
      </w:r>
      <w:r w:rsidRPr="00731A49">
        <w:rPr>
          <w:rFonts w:ascii="Times New Roman" w:hAnsi="Times New Roman" w:cs="Times New Roman"/>
          <w:color w:val="222222"/>
          <w:sz w:val="24"/>
          <w:szCs w:val="24"/>
        </w:rPr>
        <w:t xml:space="preserve"> engages in war to win the player by knowing other’s bid. There is lack of scope of winning bid with an irrational price. </w:t>
      </w:r>
    </w:p>
    <w:p w14:paraId="29ABA746" w14:textId="77777777" w:rsidR="00731A49" w:rsidRDefault="00557A85"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b/>
          <w:bCs/>
          <w:color w:val="222222"/>
          <w:sz w:val="24"/>
          <w:szCs w:val="24"/>
        </w:rPr>
        <w:t xml:space="preserve">(ii) </w:t>
      </w:r>
      <w:r w:rsidR="005B1F55" w:rsidRPr="00731A49">
        <w:rPr>
          <w:rFonts w:ascii="Times New Roman" w:hAnsi="Times New Roman" w:cs="Times New Roman"/>
          <w:b/>
          <w:bCs/>
          <w:color w:val="222222"/>
          <w:sz w:val="24"/>
          <w:szCs w:val="24"/>
        </w:rPr>
        <w:t>Secondary stock transaction auction</w:t>
      </w:r>
      <w:r w:rsidR="005B1F55" w:rsidRPr="00731A49">
        <w:rPr>
          <w:rFonts w:ascii="Times New Roman" w:hAnsi="Times New Roman" w:cs="Times New Roman"/>
          <w:color w:val="222222"/>
          <w:sz w:val="24"/>
          <w:szCs w:val="24"/>
        </w:rPr>
        <w:t xml:space="preserve">: </w:t>
      </w:r>
      <w:r w:rsidR="005B1F55" w:rsidRPr="00731A49">
        <w:rPr>
          <w:rFonts w:ascii="Times New Roman" w:hAnsi="Times New Roman" w:cs="Times New Roman"/>
          <w:sz w:val="24"/>
          <w:szCs w:val="24"/>
        </w:rPr>
        <w:t xml:space="preserve">Stock transactions in secondary market takes place through </w:t>
      </w:r>
      <w:r w:rsidR="005B1F55" w:rsidRPr="00731A49">
        <w:rPr>
          <w:rFonts w:ascii="Times New Roman" w:hAnsi="Times New Roman" w:cs="Times New Roman"/>
          <w:sz w:val="24"/>
          <w:szCs w:val="24"/>
        </w:rPr>
        <w:t>Seal-bid First Price auction</w:t>
      </w:r>
      <w:r w:rsidR="005B1F55" w:rsidRPr="00731A49">
        <w:rPr>
          <w:rFonts w:ascii="Times New Roman" w:hAnsi="Times New Roman" w:cs="Times New Roman"/>
          <w:sz w:val="24"/>
          <w:szCs w:val="24"/>
        </w:rPr>
        <w:t>. Secondary stock</w:t>
      </w:r>
      <w:r w:rsidR="005B1F55" w:rsidRPr="00731A49">
        <w:rPr>
          <w:rFonts w:ascii="Times New Roman" w:hAnsi="Times New Roman" w:cs="Times New Roman"/>
          <w:sz w:val="24"/>
          <w:szCs w:val="24"/>
        </w:rPr>
        <w:t xml:space="preserve"> market </w:t>
      </w:r>
      <w:r w:rsidR="005B1F55" w:rsidRPr="00731A49">
        <w:rPr>
          <w:rFonts w:ascii="Times New Roman" w:hAnsi="Times New Roman" w:cs="Times New Roman"/>
          <w:sz w:val="24"/>
          <w:szCs w:val="24"/>
        </w:rPr>
        <w:t>is an</w:t>
      </w:r>
      <w:r w:rsidR="005B1F55" w:rsidRPr="00731A49">
        <w:rPr>
          <w:rFonts w:ascii="Times New Roman" w:hAnsi="Times New Roman" w:cs="Times New Roman"/>
          <w:sz w:val="24"/>
          <w:szCs w:val="24"/>
        </w:rPr>
        <w:t xml:space="preserve"> open ascending price auction</w:t>
      </w:r>
      <w:r w:rsidR="005B1F55" w:rsidRPr="00731A49">
        <w:rPr>
          <w:rFonts w:ascii="Times New Roman" w:hAnsi="Times New Roman" w:cs="Times New Roman"/>
          <w:sz w:val="24"/>
          <w:szCs w:val="24"/>
        </w:rPr>
        <w:t xml:space="preserve"> where market participants </w:t>
      </w:r>
      <w:r w:rsidR="005B1F55" w:rsidRPr="00731A49">
        <w:rPr>
          <w:rFonts w:ascii="Times New Roman" w:hAnsi="Times New Roman" w:cs="Times New Roman"/>
          <w:sz w:val="24"/>
          <w:szCs w:val="24"/>
        </w:rPr>
        <w:t>bid</w:t>
      </w:r>
      <w:r w:rsidR="005B1F55" w:rsidRPr="00731A49">
        <w:rPr>
          <w:rFonts w:ascii="Times New Roman" w:hAnsi="Times New Roman" w:cs="Times New Roman"/>
          <w:sz w:val="24"/>
          <w:szCs w:val="24"/>
        </w:rPr>
        <w:t xml:space="preserve"> for their shares. From </w:t>
      </w:r>
      <w:r w:rsidR="00A01038" w:rsidRPr="00731A49">
        <w:rPr>
          <w:rFonts w:ascii="Times New Roman" w:hAnsi="Times New Roman" w:cs="Times New Roman"/>
          <w:sz w:val="24"/>
          <w:szCs w:val="24"/>
        </w:rPr>
        <w:t>buyers’</w:t>
      </w:r>
      <w:r w:rsidR="005B1F55" w:rsidRPr="00731A49">
        <w:rPr>
          <w:rFonts w:ascii="Times New Roman" w:hAnsi="Times New Roman" w:cs="Times New Roman"/>
          <w:sz w:val="24"/>
          <w:szCs w:val="24"/>
        </w:rPr>
        <w:t xml:space="preserve"> side bid prices are provided and from </w:t>
      </w:r>
      <w:r w:rsidR="00A01038" w:rsidRPr="00731A49">
        <w:rPr>
          <w:rFonts w:ascii="Times New Roman" w:hAnsi="Times New Roman" w:cs="Times New Roman"/>
          <w:sz w:val="24"/>
          <w:szCs w:val="24"/>
        </w:rPr>
        <w:t>sellers’</w:t>
      </w:r>
      <w:r w:rsidR="005B1F55" w:rsidRPr="00731A49">
        <w:rPr>
          <w:rFonts w:ascii="Times New Roman" w:hAnsi="Times New Roman" w:cs="Times New Roman"/>
          <w:sz w:val="24"/>
          <w:szCs w:val="24"/>
        </w:rPr>
        <w:t xml:space="preserve"> side ask prices are provided. When bid and ask price match, stock transaction (buy and sell) is taken place. Usually, highest bidder can purchase a stock (when matches with the seller’s </w:t>
      </w:r>
      <w:r w:rsidR="00A01038" w:rsidRPr="00731A49">
        <w:rPr>
          <w:rFonts w:ascii="Times New Roman" w:hAnsi="Times New Roman" w:cs="Times New Roman"/>
          <w:sz w:val="24"/>
          <w:szCs w:val="24"/>
        </w:rPr>
        <w:t xml:space="preserve">minimum </w:t>
      </w:r>
      <w:r w:rsidR="005B1F55" w:rsidRPr="00731A49">
        <w:rPr>
          <w:rFonts w:ascii="Times New Roman" w:hAnsi="Times New Roman" w:cs="Times New Roman"/>
          <w:sz w:val="24"/>
          <w:szCs w:val="24"/>
        </w:rPr>
        <w:t xml:space="preserve">price). </w:t>
      </w:r>
    </w:p>
    <w:p w14:paraId="7DE424A5" w14:textId="77777777" w:rsidR="00731A49" w:rsidRDefault="005B1F55"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lastRenderedPageBreak/>
        <w:t xml:space="preserve">This auction is effective in </w:t>
      </w:r>
      <w:r w:rsidRPr="00731A49">
        <w:rPr>
          <w:rFonts w:ascii="Times New Roman" w:hAnsi="Times New Roman" w:cs="Times New Roman"/>
          <w:color w:val="222222"/>
          <w:sz w:val="24"/>
          <w:szCs w:val="24"/>
          <w:shd w:val="clear" w:color="auto" w:fill="FFFFFF"/>
        </w:rPr>
        <w:t>uncovering true intrinsic value</w:t>
      </w:r>
      <w:r w:rsidRPr="00731A49">
        <w:rPr>
          <w:rFonts w:ascii="Times New Roman" w:hAnsi="Times New Roman" w:cs="Times New Roman"/>
          <w:color w:val="222222"/>
          <w:sz w:val="24"/>
          <w:szCs w:val="24"/>
        </w:rPr>
        <w:t xml:space="preserve"> of</w:t>
      </w:r>
      <w:r w:rsidRPr="00731A49">
        <w:rPr>
          <w:rFonts w:ascii="Times New Roman" w:hAnsi="Times New Roman" w:cs="Times New Roman"/>
          <w:color w:val="222222"/>
          <w:sz w:val="24"/>
          <w:szCs w:val="24"/>
        </w:rPr>
        <w:t xml:space="preserve"> a stock. Here, a stock value is determined based on what buyers and sellers consider regarding market price of a stock.</w:t>
      </w:r>
      <w:r w:rsidR="00A01038" w:rsidRPr="00731A49">
        <w:rPr>
          <w:rFonts w:ascii="Times New Roman" w:hAnsi="Times New Roman" w:cs="Times New Roman"/>
          <w:color w:val="222222"/>
          <w:sz w:val="24"/>
          <w:szCs w:val="24"/>
        </w:rPr>
        <w:t xml:space="preserve"> </w:t>
      </w:r>
      <w:r w:rsidR="00A01038" w:rsidRPr="00731A49">
        <w:rPr>
          <w:rFonts w:ascii="Times New Roman" w:hAnsi="Times New Roman" w:cs="Times New Roman"/>
          <w:color w:val="222222"/>
          <w:sz w:val="24"/>
          <w:szCs w:val="24"/>
        </w:rPr>
        <w:t>No other bidding system will work better as like English auction does here.</w:t>
      </w:r>
      <w:r w:rsidR="00A01038" w:rsidRPr="00731A49">
        <w:rPr>
          <w:rFonts w:ascii="Times New Roman" w:hAnsi="Times New Roman" w:cs="Times New Roman"/>
          <w:color w:val="222222"/>
          <w:sz w:val="24"/>
          <w:szCs w:val="24"/>
        </w:rPr>
        <w:t xml:space="preserve"> When buyers and sellers engage in open bid (bid and ask price), true intrinsic value of a stock is easily found out. </w:t>
      </w:r>
      <w:r w:rsidR="00A01038" w:rsidRPr="00731A49">
        <w:rPr>
          <w:rFonts w:ascii="Times New Roman" w:hAnsi="Times New Roman" w:cs="Times New Roman"/>
          <w:color w:val="222222"/>
          <w:sz w:val="24"/>
          <w:szCs w:val="24"/>
        </w:rPr>
        <w:t xml:space="preserve"> </w:t>
      </w:r>
      <w:r w:rsidRPr="00731A49">
        <w:rPr>
          <w:rFonts w:ascii="Times New Roman" w:hAnsi="Times New Roman" w:cs="Times New Roman"/>
          <w:color w:val="222222"/>
          <w:sz w:val="24"/>
          <w:szCs w:val="24"/>
        </w:rPr>
        <w:t xml:space="preserve"> </w:t>
      </w:r>
    </w:p>
    <w:p w14:paraId="699E3E11" w14:textId="77777777" w:rsidR="00731A49" w:rsidRDefault="00A01038"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b/>
          <w:bCs/>
          <w:sz w:val="24"/>
          <w:szCs w:val="24"/>
        </w:rPr>
        <w:t xml:space="preserve">(iii) </w:t>
      </w:r>
      <w:r w:rsidR="00D00B72" w:rsidRPr="00731A49">
        <w:rPr>
          <w:rFonts w:ascii="Times New Roman" w:hAnsi="Times New Roman" w:cs="Times New Roman"/>
          <w:b/>
          <w:bCs/>
          <w:sz w:val="24"/>
          <w:szCs w:val="24"/>
        </w:rPr>
        <w:t>e-Procurement auction of online retailers</w:t>
      </w:r>
      <w:r w:rsidR="00D00B72" w:rsidRPr="00731A49">
        <w:rPr>
          <w:rFonts w:ascii="Times New Roman" w:hAnsi="Times New Roman" w:cs="Times New Roman"/>
          <w:sz w:val="24"/>
          <w:szCs w:val="24"/>
        </w:rPr>
        <w:t>: Online based retailers like Amazon, e-bay etc. conduct e-Procurement auction for sourcing products and services. This type of procurement relies on reverse auction under which lowest bid wins the auction</w:t>
      </w:r>
      <w:sdt>
        <w:sdtPr>
          <w:rPr>
            <w:rFonts w:ascii="Times New Roman" w:hAnsi="Times New Roman" w:cs="Times New Roman"/>
            <w:sz w:val="24"/>
            <w:szCs w:val="24"/>
          </w:rPr>
          <w:id w:val="-1988544868"/>
          <w:citation/>
        </w:sdtPr>
        <w:sdtContent>
          <w:r w:rsidR="001D133B" w:rsidRPr="00731A49">
            <w:rPr>
              <w:rFonts w:ascii="Times New Roman" w:hAnsi="Times New Roman" w:cs="Times New Roman"/>
              <w:sz w:val="24"/>
              <w:szCs w:val="24"/>
            </w:rPr>
            <w:fldChar w:fldCharType="begin"/>
          </w:r>
          <w:r w:rsidR="001D133B" w:rsidRPr="00731A49">
            <w:rPr>
              <w:rFonts w:ascii="Times New Roman" w:hAnsi="Times New Roman" w:cs="Times New Roman"/>
              <w:sz w:val="24"/>
              <w:szCs w:val="24"/>
            </w:rPr>
            <w:instrText xml:space="preserve"> CITATION Mar05 \l 1033 </w:instrText>
          </w:r>
          <w:r w:rsidR="001D133B" w:rsidRPr="00731A49">
            <w:rPr>
              <w:rFonts w:ascii="Times New Roman" w:hAnsi="Times New Roman" w:cs="Times New Roman"/>
              <w:sz w:val="24"/>
              <w:szCs w:val="24"/>
            </w:rPr>
            <w:fldChar w:fldCharType="separate"/>
          </w:r>
          <w:r w:rsidR="001D133B" w:rsidRPr="00731A49">
            <w:rPr>
              <w:rFonts w:ascii="Times New Roman" w:hAnsi="Times New Roman" w:cs="Times New Roman"/>
              <w:noProof/>
              <w:sz w:val="24"/>
              <w:szCs w:val="24"/>
            </w:rPr>
            <w:t xml:space="preserve"> (Spundak, Milicevic, &amp; Batos, 2005)</w:t>
          </w:r>
          <w:r w:rsidR="001D133B" w:rsidRPr="00731A49">
            <w:rPr>
              <w:rFonts w:ascii="Times New Roman" w:hAnsi="Times New Roman" w:cs="Times New Roman"/>
              <w:sz w:val="24"/>
              <w:szCs w:val="24"/>
            </w:rPr>
            <w:fldChar w:fldCharType="end"/>
          </w:r>
        </w:sdtContent>
      </w:sdt>
      <w:r w:rsidR="00D00B72" w:rsidRPr="00731A49">
        <w:rPr>
          <w:rFonts w:ascii="Times New Roman" w:hAnsi="Times New Roman" w:cs="Times New Roman"/>
          <w:sz w:val="24"/>
          <w:szCs w:val="24"/>
        </w:rPr>
        <w:t>.</w:t>
      </w:r>
      <w:r w:rsidR="00EF23DB" w:rsidRPr="00731A49">
        <w:rPr>
          <w:rFonts w:ascii="Times New Roman" w:hAnsi="Times New Roman" w:cs="Times New Roman"/>
          <w:sz w:val="24"/>
          <w:szCs w:val="24"/>
        </w:rPr>
        <w:t xml:space="preserve"> Usually, this type of auction remains open only for few minutes. </w:t>
      </w:r>
      <w:r w:rsidR="00D00B72" w:rsidRPr="00731A49">
        <w:rPr>
          <w:rFonts w:ascii="Times New Roman" w:hAnsi="Times New Roman" w:cs="Times New Roman"/>
          <w:sz w:val="24"/>
          <w:szCs w:val="24"/>
        </w:rPr>
        <w:t xml:space="preserve"> </w:t>
      </w:r>
    </w:p>
    <w:p w14:paraId="12FE589B" w14:textId="3251079F" w:rsidR="00EF23DB" w:rsidRPr="00731A49" w:rsidRDefault="00EF23DB" w:rsidP="00731A49">
      <w:pPr>
        <w:spacing w:after="0" w:line="480" w:lineRule="auto"/>
        <w:ind w:firstLine="720"/>
        <w:rPr>
          <w:rFonts w:ascii="Times New Roman" w:hAnsi="Times New Roman" w:cs="Times New Roman"/>
          <w:color w:val="222222"/>
          <w:sz w:val="24"/>
          <w:szCs w:val="24"/>
        </w:rPr>
      </w:pPr>
      <w:r w:rsidRPr="00731A49">
        <w:rPr>
          <w:rFonts w:ascii="Times New Roman" w:hAnsi="Times New Roman" w:cs="Times New Roman"/>
          <w:color w:val="222222"/>
          <w:sz w:val="24"/>
          <w:szCs w:val="24"/>
        </w:rPr>
        <w:t xml:space="preserve">This auction is effective </w:t>
      </w:r>
      <w:r w:rsidRPr="00731A49">
        <w:rPr>
          <w:rFonts w:ascii="Times New Roman" w:hAnsi="Times New Roman" w:cs="Times New Roman"/>
          <w:color w:val="222222"/>
          <w:sz w:val="24"/>
          <w:szCs w:val="24"/>
        </w:rPr>
        <w:t xml:space="preserve">covering true value of the procurements and works better than other type of auction. This helps to fulfill the aim of obtaining goods and services with lowest cost. When bidders know that lowest bid will win the contract they will not engage in abnormal pricing and online retails are able to procure with lower costs. </w:t>
      </w:r>
      <w:r w:rsidRPr="00731A49">
        <w:rPr>
          <w:rFonts w:ascii="Times New Roman" w:hAnsi="Times New Roman" w:cs="Times New Roman"/>
          <w:color w:val="222222"/>
          <w:sz w:val="24"/>
          <w:szCs w:val="24"/>
        </w:rPr>
        <w:t xml:space="preserve">When buyers and sellers engage in open bid (bid and ask price), true intrinsic value of a stock is easily found out.   </w:t>
      </w:r>
    </w:p>
    <w:p w14:paraId="1125955C" w14:textId="6D693C10" w:rsidR="00BC714F" w:rsidRPr="00731A49" w:rsidRDefault="00BC714F" w:rsidP="00731A49">
      <w:pPr>
        <w:spacing w:after="0" w:line="480" w:lineRule="auto"/>
        <w:jc w:val="center"/>
        <w:rPr>
          <w:rFonts w:ascii="Times New Roman" w:hAnsi="Times New Roman" w:cs="Times New Roman"/>
          <w:b/>
          <w:bCs/>
          <w:color w:val="222222"/>
          <w:sz w:val="24"/>
          <w:szCs w:val="24"/>
          <w:shd w:val="clear" w:color="auto" w:fill="FFFFFF"/>
        </w:rPr>
      </w:pPr>
      <w:r w:rsidRPr="00731A49">
        <w:rPr>
          <w:rFonts w:ascii="Times New Roman" w:hAnsi="Times New Roman" w:cs="Times New Roman"/>
          <w:b/>
          <w:bCs/>
          <w:color w:val="222222"/>
          <w:sz w:val="24"/>
          <w:szCs w:val="24"/>
          <w:shd w:val="clear" w:color="auto" w:fill="FFFFFF"/>
        </w:rPr>
        <w:t>A</w:t>
      </w:r>
      <w:r w:rsidR="002F461E" w:rsidRPr="00731A49">
        <w:rPr>
          <w:rFonts w:ascii="Times New Roman" w:hAnsi="Times New Roman" w:cs="Times New Roman"/>
          <w:b/>
          <w:bCs/>
          <w:color w:val="222222"/>
          <w:sz w:val="24"/>
          <w:szCs w:val="24"/>
          <w:shd w:val="clear" w:color="auto" w:fill="FFFFFF"/>
        </w:rPr>
        <w:t xml:space="preserve">dvantages of </w:t>
      </w:r>
      <w:r w:rsidR="00731A49">
        <w:rPr>
          <w:rFonts w:ascii="Times New Roman" w:hAnsi="Times New Roman" w:cs="Times New Roman"/>
          <w:b/>
          <w:bCs/>
          <w:color w:val="222222"/>
          <w:sz w:val="24"/>
          <w:szCs w:val="24"/>
          <w:shd w:val="clear" w:color="auto" w:fill="FFFFFF"/>
        </w:rPr>
        <w:t>A</w:t>
      </w:r>
      <w:r w:rsidR="002F461E" w:rsidRPr="00731A49">
        <w:rPr>
          <w:rFonts w:ascii="Times New Roman" w:hAnsi="Times New Roman" w:cs="Times New Roman"/>
          <w:b/>
          <w:bCs/>
          <w:color w:val="222222"/>
          <w:sz w:val="24"/>
          <w:szCs w:val="24"/>
          <w:shd w:val="clear" w:color="auto" w:fill="FFFFFF"/>
        </w:rPr>
        <w:t xml:space="preserve">uctions as </w:t>
      </w:r>
      <w:r w:rsidR="00731A49">
        <w:rPr>
          <w:rFonts w:ascii="Times New Roman" w:hAnsi="Times New Roman" w:cs="Times New Roman"/>
          <w:b/>
          <w:bCs/>
          <w:color w:val="222222"/>
          <w:sz w:val="24"/>
          <w:szCs w:val="24"/>
          <w:shd w:val="clear" w:color="auto" w:fill="FFFFFF"/>
        </w:rPr>
        <w:t>R</w:t>
      </w:r>
      <w:r w:rsidR="002F461E" w:rsidRPr="00731A49">
        <w:rPr>
          <w:rFonts w:ascii="Times New Roman" w:hAnsi="Times New Roman" w:cs="Times New Roman"/>
          <w:b/>
          <w:bCs/>
          <w:color w:val="222222"/>
          <w:sz w:val="24"/>
          <w:szCs w:val="24"/>
          <w:shd w:val="clear" w:color="auto" w:fill="FFFFFF"/>
        </w:rPr>
        <w:t xml:space="preserve">evenue </w:t>
      </w:r>
      <w:r w:rsidR="00731A49">
        <w:rPr>
          <w:rFonts w:ascii="Times New Roman" w:hAnsi="Times New Roman" w:cs="Times New Roman"/>
          <w:b/>
          <w:bCs/>
          <w:color w:val="222222"/>
          <w:sz w:val="24"/>
          <w:szCs w:val="24"/>
          <w:shd w:val="clear" w:color="auto" w:fill="FFFFFF"/>
        </w:rPr>
        <w:t>G</w:t>
      </w:r>
      <w:r w:rsidR="002F461E" w:rsidRPr="00731A49">
        <w:rPr>
          <w:rFonts w:ascii="Times New Roman" w:hAnsi="Times New Roman" w:cs="Times New Roman"/>
          <w:b/>
          <w:bCs/>
          <w:color w:val="222222"/>
          <w:sz w:val="24"/>
          <w:szCs w:val="24"/>
          <w:shd w:val="clear" w:color="auto" w:fill="FFFFFF"/>
        </w:rPr>
        <w:t xml:space="preserve">enerators for </w:t>
      </w:r>
      <w:r w:rsidR="00731A49">
        <w:rPr>
          <w:rFonts w:ascii="Times New Roman" w:hAnsi="Times New Roman" w:cs="Times New Roman"/>
          <w:b/>
          <w:bCs/>
          <w:color w:val="222222"/>
          <w:sz w:val="24"/>
          <w:szCs w:val="24"/>
          <w:shd w:val="clear" w:color="auto" w:fill="FFFFFF"/>
        </w:rPr>
        <w:t>non-Profit</w:t>
      </w:r>
      <w:r w:rsidR="002F461E" w:rsidRPr="00731A49">
        <w:rPr>
          <w:rFonts w:ascii="Times New Roman" w:hAnsi="Times New Roman" w:cs="Times New Roman"/>
          <w:b/>
          <w:bCs/>
          <w:color w:val="222222"/>
          <w:sz w:val="24"/>
          <w:szCs w:val="24"/>
          <w:shd w:val="clear" w:color="auto" w:fill="FFFFFF"/>
        </w:rPr>
        <w:t xml:space="preserve"> </w:t>
      </w:r>
      <w:r w:rsidR="00693509" w:rsidRPr="00731A49">
        <w:rPr>
          <w:rFonts w:ascii="Times New Roman" w:hAnsi="Times New Roman" w:cs="Times New Roman"/>
          <w:b/>
          <w:bCs/>
          <w:color w:val="222222"/>
          <w:sz w:val="24"/>
          <w:szCs w:val="24"/>
          <w:shd w:val="clear" w:color="auto" w:fill="FFFFFF"/>
        </w:rPr>
        <w:t>O</w:t>
      </w:r>
      <w:r w:rsidR="002F461E" w:rsidRPr="00731A49">
        <w:rPr>
          <w:rFonts w:ascii="Times New Roman" w:hAnsi="Times New Roman" w:cs="Times New Roman"/>
          <w:b/>
          <w:bCs/>
          <w:color w:val="222222"/>
          <w:sz w:val="24"/>
          <w:szCs w:val="24"/>
          <w:shd w:val="clear" w:color="auto" w:fill="FFFFFF"/>
        </w:rPr>
        <w:t>rganizations</w:t>
      </w:r>
    </w:p>
    <w:p w14:paraId="460C76C6" w14:textId="77777777" w:rsidR="00731A49" w:rsidRDefault="00693509" w:rsidP="00731A49">
      <w:pPr>
        <w:spacing w:after="0" w:line="480" w:lineRule="auto"/>
        <w:ind w:firstLine="720"/>
        <w:rPr>
          <w:rFonts w:ascii="Times New Roman" w:hAnsi="Times New Roman" w:cs="Times New Roman"/>
          <w:color w:val="222222"/>
          <w:sz w:val="24"/>
          <w:szCs w:val="24"/>
          <w:shd w:val="clear" w:color="auto" w:fill="FFFFFF"/>
        </w:rPr>
      </w:pPr>
      <w:r w:rsidRPr="00731A49">
        <w:rPr>
          <w:rFonts w:ascii="Times New Roman" w:hAnsi="Times New Roman" w:cs="Times New Roman"/>
          <w:color w:val="222222"/>
          <w:sz w:val="24"/>
          <w:szCs w:val="24"/>
          <w:shd w:val="clear" w:color="auto" w:fill="FFFFFF"/>
        </w:rPr>
        <w:t xml:space="preserve">Not-for-profit </w:t>
      </w:r>
      <w:r w:rsidRPr="00731A49">
        <w:rPr>
          <w:rFonts w:ascii="Times New Roman" w:hAnsi="Times New Roman" w:cs="Times New Roman"/>
          <w:color w:val="222222"/>
          <w:sz w:val="24"/>
          <w:szCs w:val="24"/>
          <w:shd w:val="clear" w:color="auto" w:fill="FFFFFF"/>
        </w:rPr>
        <w:t>o</w:t>
      </w:r>
      <w:r w:rsidRPr="00731A49">
        <w:rPr>
          <w:rFonts w:ascii="Times New Roman" w:hAnsi="Times New Roman" w:cs="Times New Roman"/>
          <w:color w:val="222222"/>
          <w:sz w:val="24"/>
          <w:szCs w:val="24"/>
          <w:shd w:val="clear" w:color="auto" w:fill="FFFFFF"/>
        </w:rPr>
        <w:t>rganizations</w:t>
      </w:r>
      <w:r w:rsidRPr="00731A49">
        <w:rPr>
          <w:rFonts w:ascii="Times New Roman" w:hAnsi="Times New Roman" w:cs="Times New Roman"/>
          <w:color w:val="222222"/>
          <w:sz w:val="24"/>
          <w:szCs w:val="24"/>
          <w:shd w:val="clear" w:color="auto" w:fill="FFFFFF"/>
        </w:rPr>
        <w:t xml:space="preserve"> may rely on auctions in its several actions. There are some advantages of </w:t>
      </w:r>
      <w:r w:rsidRPr="00731A49">
        <w:rPr>
          <w:rFonts w:ascii="Times New Roman" w:hAnsi="Times New Roman" w:cs="Times New Roman"/>
          <w:color w:val="222222"/>
          <w:sz w:val="24"/>
          <w:szCs w:val="24"/>
          <w:shd w:val="clear" w:color="auto" w:fill="FFFFFF"/>
        </w:rPr>
        <w:t xml:space="preserve">auctions as revenue generators for Not-for-profit </w:t>
      </w:r>
      <w:r w:rsidRPr="00731A49">
        <w:rPr>
          <w:rFonts w:ascii="Times New Roman" w:hAnsi="Times New Roman" w:cs="Times New Roman"/>
          <w:color w:val="222222"/>
          <w:sz w:val="24"/>
          <w:szCs w:val="24"/>
          <w:shd w:val="clear" w:color="auto" w:fill="FFFFFF"/>
        </w:rPr>
        <w:t>o</w:t>
      </w:r>
      <w:r w:rsidRPr="00731A49">
        <w:rPr>
          <w:rFonts w:ascii="Times New Roman" w:hAnsi="Times New Roman" w:cs="Times New Roman"/>
          <w:color w:val="222222"/>
          <w:sz w:val="24"/>
          <w:szCs w:val="24"/>
          <w:shd w:val="clear" w:color="auto" w:fill="FFFFFF"/>
        </w:rPr>
        <w:t>rganizations</w:t>
      </w:r>
      <w:r w:rsidRPr="00731A49">
        <w:rPr>
          <w:rFonts w:ascii="Times New Roman" w:hAnsi="Times New Roman" w:cs="Times New Roman"/>
          <w:color w:val="222222"/>
          <w:sz w:val="24"/>
          <w:szCs w:val="24"/>
          <w:shd w:val="clear" w:color="auto" w:fill="FFFFFF"/>
        </w:rPr>
        <w:t xml:space="preserve">. These are provided below. </w:t>
      </w:r>
    </w:p>
    <w:p w14:paraId="71537FD2" w14:textId="77777777" w:rsidR="00731A49" w:rsidRDefault="00693509" w:rsidP="00731A49">
      <w:pPr>
        <w:spacing w:after="0" w:line="480" w:lineRule="auto"/>
        <w:ind w:firstLine="720"/>
        <w:rPr>
          <w:rFonts w:ascii="Times New Roman" w:hAnsi="Times New Roman" w:cs="Times New Roman"/>
          <w:color w:val="222222"/>
          <w:sz w:val="24"/>
          <w:szCs w:val="24"/>
          <w:shd w:val="clear" w:color="auto" w:fill="FFFFFF"/>
        </w:rPr>
      </w:pPr>
      <w:r w:rsidRPr="00731A49">
        <w:rPr>
          <w:rFonts w:ascii="Times New Roman" w:hAnsi="Times New Roman" w:cs="Times New Roman"/>
          <w:color w:val="222222"/>
          <w:sz w:val="24"/>
          <w:szCs w:val="24"/>
          <w:shd w:val="clear" w:color="auto" w:fill="FFFFFF"/>
        </w:rPr>
        <w:t xml:space="preserve">(i) </w:t>
      </w:r>
      <w:r w:rsidRPr="00731A49">
        <w:rPr>
          <w:rFonts w:ascii="Times New Roman" w:hAnsi="Times New Roman" w:cs="Times New Roman"/>
          <w:color w:val="222222"/>
          <w:sz w:val="24"/>
          <w:szCs w:val="24"/>
          <w:shd w:val="clear" w:color="auto" w:fill="FFFFFF"/>
        </w:rPr>
        <w:t xml:space="preserve">Not-for-profit </w:t>
      </w:r>
      <w:r w:rsidRPr="00731A49">
        <w:rPr>
          <w:rFonts w:ascii="Times New Roman" w:hAnsi="Times New Roman" w:cs="Times New Roman"/>
          <w:color w:val="222222"/>
          <w:sz w:val="24"/>
          <w:szCs w:val="24"/>
          <w:shd w:val="clear" w:color="auto" w:fill="FFFFFF"/>
        </w:rPr>
        <w:t>o</w:t>
      </w:r>
      <w:r w:rsidRPr="00731A49">
        <w:rPr>
          <w:rFonts w:ascii="Times New Roman" w:hAnsi="Times New Roman" w:cs="Times New Roman"/>
          <w:color w:val="222222"/>
          <w:sz w:val="24"/>
          <w:szCs w:val="24"/>
          <w:shd w:val="clear" w:color="auto" w:fill="FFFFFF"/>
        </w:rPr>
        <w:t>rganizations</w:t>
      </w:r>
      <w:r w:rsidRPr="00731A49">
        <w:rPr>
          <w:rFonts w:ascii="Times New Roman" w:hAnsi="Times New Roman" w:cs="Times New Roman"/>
          <w:color w:val="222222"/>
          <w:sz w:val="24"/>
          <w:szCs w:val="24"/>
          <w:shd w:val="clear" w:color="auto" w:fill="FFFFFF"/>
        </w:rPr>
        <w:t xml:space="preserve"> may engage in </w:t>
      </w:r>
      <w:r w:rsidRPr="00731A49">
        <w:rPr>
          <w:rFonts w:ascii="Times New Roman" w:hAnsi="Times New Roman" w:cs="Times New Roman"/>
          <w:color w:val="222222"/>
          <w:sz w:val="24"/>
          <w:szCs w:val="24"/>
          <w:shd w:val="clear" w:color="auto" w:fill="FFFFFF"/>
        </w:rPr>
        <w:t>auctions</w:t>
      </w:r>
      <w:r w:rsidRPr="00731A49">
        <w:rPr>
          <w:rFonts w:ascii="Times New Roman" w:hAnsi="Times New Roman" w:cs="Times New Roman"/>
          <w:color w:val="222222"/>
          <w:sz w:val="24"/>
          <w:szCs w:val="24"/>
          <w:shd w:val="clear" w:color="auto" w:fill="FFFFFF"/>
        </w:rPr>
        <w:t xml:space="preserve"> for obtaining funds (in the form of donation and aid) that will be utilized for the</w:t>
      </w:r>
      <w:r w:rsidRPr="00731A49">
        <w:rPr>
          <w:rFonts w:ascii="Times New Roman" w:hAnsi="Times New Roman" w:cs="Times New Roman"/>
          <w:sz w:val="24"/>
          <w:szCs w:val="24"/>
        </w:rPr>
        <w:t xml:space="preserve"> </w:t>
      </w:r>
      <w:r w:rsidRPr="00731A49">
        <w:rPr>
          <w:rFonts w:ascii="Times New Roman" w:hAnsi="Times New Roman" w:cs="Times New Roman"/>
          <w:sz w:val="24"/>
          <w:szCs w:val="24"/>
        </w:rPr>
        <w:t>betterment of the society</w:t>
      </w:r>
      <w:r w:rsidRPr="00731A49">
        <w:rPr>
          <w:rFonts w:ascii="Times New Roman" w:hAnsi="Times New Roman" w:cs="Times New Roman"/>
          <w:sz w:val="24"/>
          <w:szCs w:val="24"/>
        </w:rPr>
        <w:t>. When auction will take places, fund donors will perceive more security and comfort regarding fund utilization by prospective implementing organizations as making bids by unnecessary expenses incorporation will minimize the change of winning the bid. Good organizations will be capable to generate more funds (income) from auction.</w:t>
      </w:r>
      <w:r w:rsidRPr="00731A49">
        <w:rPr>
          <w:rFonts w:ascii="Times New Roman" w:hAnsi="Times New Roman" w:cs="Times New Roman"/>
          <w:color w:val="555555"/>
          <w:sz w:val="24"/>
          <w:szCs w:val="24"/>
          <w:shd w:val="clear" w:color="auto" w:fill="FFFFFF"/>
        </w:rPr>
        <w:t xml:space="preserve"> </w:t>
      </w:r>
    </w:p>
    <w:p w14:paraId="1C3E74D0" w14:textId="03C32AF4" w:rsidR="00693509" w:rsidRPr="00731A49" w:rsidRDefault="00693509" w:rsidP="00731A49">
      <w:pPr>
        <w:spacing w:after="0" w:line="480" w:lineRule="auto"/>
        <w:ind w:firstLine="720"/>
        <w:rPr>
          <w:rFonts w:ascii="Times New Roman" w:hAnsi="Times New Roman" w:cs="Times New Roman"/>
          <w:color w:val="222222"/>
          <w:sz w:val="24"/>
          <w:szCs w:val="24"/>
          <w:shd w:val="clear" w:color="auto" w:fill="FFFFFF"/>
        </w:rPr>
      </w:pPr>
      <w:r w:rsidRPr="00731A49">
        <w:rPr>
          <w:rFonts w:ascii="Times New Roman" w:hAnsi="Times New Roman" w:cs="Times New Roman"/>
          <w:color w:val="222222"/>
          <w:sz w:val="24"/>
          <w:szCs w:val="24"/>
          <w:shd w:val="clear" w:color="auto" w:fill="FFFFFF"/>
        </w:rPr>
        <w:lastRenderedPageBreak/>
        <w:t xml:space="preserve">(ii) </w:t>
      </w:r>
      <w:r w:rsidRPr="00731A49">
        <w:rPr>
          <w:rFonts w:ascii="Times New Roman" w:hAnsi="Times New Roman" w:cs="Times New Roman"/>
          <w:color w:val="222222"/>
          <w:sz w:val="24"/>
          <w:szCs w:val="24"/>
          <w:shd w:val="clear" w:color="auto" w:fill="FFFFFF"/>
        </w:rPr>
        <w:t xml:space="preserve">Not-for-profit organizations </w:t>
      </w:r>
      <w:r w:rsidRPr="00731A49">
        <w:rPr>
          <w:rFonts w:ascii="Times New Roman" w:hAnsi="Times New Roman" w:cs="Times New Roman"/>
          <w:color w:val="222222"/>
          <w:sz w:val="24"/>
          <w:szCs w:val="24"/>
          <w:shd w:val="clear" w:color="auto" w:fill="FFFFFF"/>
        </w:rPr>
        <w:t xml:space="preserve">themselves may relay on auction process for procurement of supplies. This will help them to procure supplies with lowest costs and increase income. </w:t>
      </w:r>
    </w:p>
    <w:p w14:paraId="467F26C6" w14:textId="4ECA4B2C" w:rsidR="00BC714F" w:rsidRPr="00731A49" w:rsidRDefault="00BC714F" w:rsidP="00731A49">
      <w:pPr>
        <w:spacing w:after="0" w:line="480" w:lineRule="auto"/>
        <w:jc w:val="center"/>
        <w:rPr>
          <w:rFonts w:ascii="Times New Roman" w:hAnsi="Times New Roman" w:cs="Times New Roman"/>
          <w:b/>
          <w:bCs/>
          <w:color w:val="222222"/>
          <w:sz w:val="24"/>
          <w:szCs w:val="24"/>
          <w:shd w:val="clear" w:color="auto" w:fill="FFFFFF"/>
        </w:rPr>
      </w:pPr>
      <w:r w:rsidRPr="00731A49">
        <w:rPr>
          <w:rFonts w:ascii="Times New Roman" w:hAnsi="Times New Roman" w:cs="Times New Roman"/>
          <w:b/>
          <w:bCs/>
          <w:color w:val="222222"/>
          <w:sz w:val="24"/>
          <w:szCs w:val="24"/>
          <w:shd w:val="clear" w:color="auto" w:fill="FFFFFF"/>
        </w:rPr>
        <w:t xml:space="preserve">Using of auctions or Dynamic pricing by Non-profit </w:t>
      </w:r>
      <w:r w:rsidR="00731A49" w:rsidRPr="00731A49">
        <w:rPr>
          <w:rFonts w:ascii="Times New Roman" w:hAnsi="Times New Roman" w:cs="Times New Roman"/>
          <w:b/>
          <w:bCs/>
          <w:color w:val="222222"/>
          <w:sz w:val="24"/>
          <w:szCs w:val="24"/>
          <w:shd w:val="clear" w:color="auto" w:fill="FFFFFF"/>
        </w:rPr>
        <w:t>C</w:t>
      </w:r>
      <w:r w:rsidRPr="00731A49">
        <w:rPr>
          <w:rFonts w:ascii="Times New Roman" w:hAnsi="Times New Roman" w:cs="Times New Roman"/>
          <w:b/>
          <w:bCs/>
          <w:color w:val="222222"/>
          <w:sz w:val="24"/>
          <w:szCs w:val="24"/>
          <w:shd w:val="clear" w:color="auto" w:fill="FFFFFF"/>
        </w:rPr>
        <w:t>ompany</w:t>
      </w:r>
    </w:p>
    <w:p w14:paraId="6695DA39" w14:textId="77777777" w:rsidR="00731A49" w:rsidRDefault="00693509" w:rsidP="00731A49">
      <w:pPr>
        <w:spacing w:after="0" w:line="480" w:lineRule="auto"/>
        <w:ind w:firstLine="720"/>
        <w:rPr>
          <w:rFonts w:ascii="Times New Roman" w:hAnsi="Times New Roman" w:cs="Times New Roman"/>
          <w:color w:val="222222"/>
          <w:sz w:val="24"/>
          <w:szCs w:val="24"/>
          <w:shd w:val="clear" w:color="auto" w:fill="FFFFFF"/>
        </w:rPr>
      </w:pPr>
      <w:r w:rsidRPr="00731A49">
        <w:rPr>
          <w:rFonts w:ascii="Times New Roman" w:hAnsi="Times New Roman" w:cs="Times New Roman"/>
          <w:color w:val="222222"/>
          <w:sz w:val="24"/>
          <w:szCs w:val="24"/>
          <w:shd w:val="clear" w:color="auto" w:fill="FFFFFF"/>
        </w:rPr>
        <w:t>A</w:t>
      </w:r>
      <w:r w:rsidRPr="00731A49">
        <w:rPr>
          <w:rFonts w:ascii="Times New Roman" w:hAnsi="Times New Roman" w:cs="Times New Roman"/>
          <w:color w:val="222222"/>
          <w:sz w:val="24"/>
          <w:szCs w:val="24"/>
          <w:shd w:val="clear" w:color="auto" w:fill="FFFFFF"/>
        </w:rPr>
        <w:t xml:space="preserve"> for-profit company</w:t>
      </w:r>
      <w:r w:rsidRPr="00731A49">
        <w:rPr>
          <w:rFonts w:ascii="Times New Roman" w:hAnsi="Times New Roman" w:cs="Times New Roman"/>
          <w:color w:val="222222"/>
          <w:sz w:val="24"/>
          <w:szCs w:val="24"/>
          <w:shd w:val="clear" w:color="auto" w:fill="FFFFFF"/>
        </w:rPr>
        <w:t xml:space="preserve"> </w:t>
      </w:r>
      <w:r w:rsidRPr="00731A49">
        <w:rPr>
          <w:rFonts w:ascii="Times New Roman" w:hAnsi="Times New Roman" w:cs="Times New Roman"/>
          <w:color w:val="222222"/>
          <w:sz w:val="24"/>
          <w:szCs w:val="24"/>
          <w:shd w:val="clear" w:color="auto" w:fill="FFFFFF"/>
        </w:rPr>
        <w:t>can use auctions or dynamic pricing to better uncover value and increase revenue.</w:t>
      </w:r>
      <w:r w:rsidRPr="00731A49">
        <w:rPr>
          <w:rFonts w:ascii="Times New Roman" w:hAnsi="Times New Roman" w:cs="Times New Roman"/>
          <w:color w:val="222222"/>
          <w:sz w:val="24"/>
          <w:szCs w:val="24"/>
          <w:shd w:val="clear" w:color="auto" w:fill="FFFFFF"/>
        </w:rPr>
        <w:t xml:space="preserve"> Followings are specific suggestions –</w:t>
      </w:r>
    </w:p>
    <w:p w14:paraId="24BFDF04" w14:textId="77777777" w:rsidR="00731A49" w:rsidRDefault="00693509" w:rsidP="00731A49">
      <w:pPr>
        <w:spacing w:after="0" w:line="480" w:lineRule="auto"/>
        <w:ind w:firstLine="720"/>
        <w:rPr>
          <w:rFonts w:ascii="Times New Roman" w:hAnsi="Times New Roman" w:cs="Times New Roman"/>
          <w:color w:val="222222"/>
          <w:sz w:val="24"/>
          <w:szCs w:val="24"/>
          <w:shd w:val="clear" w:color="auto" w:fill="FFFFFF"/>
        </w:rPr>
      </w:pPr>
      <w:r w:rsidRPr="00731A49">
        <w:rPr>
          <w:rFonts w:ascii="Times New Roman" w:hAnsi="Times New Roman" w:cs="Times New Roman"/>
          <w:color w:val="222222"/>
          <w:sz w:val="24"/>
          <w:szCs w:val="24"/>
          <w:shd w:val="clear" w:color="auto" w:fill="FFFFFF"/>
        </w:rPr>
        <w:t xml:space="preserve">(i) </w:t>
      </w:r>
      <w:r w:rsidR="00667C31" w:rsidRPr="00731A49">
        <w:rPr>
          <w:rFonts w:ascii="Times New Roman" w:hAnsi="Times New Roman" w:cs="Times New Roman"/>
          <w:color w:val="222222"/>
          <w:sz w:val="24"/>
          <w:szCs w:val="24"/>
          <w:shd w:val="clear" w:color="auto" w:fill="FFFFFF"/>
        </w:rPr>
        <w:t xml:space="preserve">Surge pricing can be used to understand customers’ willingness to pay the price based on different </w:t>
      </w:r>
      <w:r w:rsidR="00667C31" w:rsidRPr="00731A49">
        <w:rPr>
          <w:rFonts w:ascii="Times New Roman" w:hAnsi="Times New Roman" w:cs="Times New Roman"/>
          <w:color w:val="202124"/>
          <w:sz w:val="24"/>
          <w:szCs w:val="24"/>
          <w:shd w:val="clear" w:color="auto" w:fill="FFFFFF"/>
        </w:rPr>
        <w:t>m</w:t>
      </w:r>
      <w:r w:rsidR="00667C31" w:rsidRPr="00731A49">
        <w:rPr>
          <w:rFonts w:ascii="Times New Roman" w:hAnsi="Times New Roman" w:cs="Times New Roman"/>
          <w:color w:val="202124"/>
          <w:sz w:val="24"/>
          <w:szCs w:val="24"/>
          <w:shd w:val="clear" w:color="auto" w:fill="FFFFFF"/>
        </w:rPr>
        <w:t xml:space="preserve">arket </w:t>
      </w:r>
      <w:r w:rsidR="00667C31" w:rsidRPr="00731A49">
        <w:rPr>
          <w:rFonts w:ascii="Times New Roman" w:hAnsi="Times New Roman" w:cs="Times New Roman"/>
          <w:color w:val="202124"/>
          <w:sz w:val="24"/>
          <w:szCs w:val="24"/>
          <w:shd w:val="clear" w:color="auto" w:fill="FFFFFF"/>
        </w:rPr>
        <w:t xml:space="preserve">condition. Later on, prices can be adjusted with the change in demand with proper understanding of price elasticity of demand. </w:t>
      </w:r>
    </w:p>
    <w:p w14:paraId="528668AC" w14:textId="77417203" w:rsidR="00BC714F" w:rsidRPr="00731A49" w:rsidRDefault="00667C31" w:rsidP="00731A49">
      <w:pPr>
        <w:spacing w:after="0" w:line="480" w:lineRule="auto"/>
        <w:ind w:firstLine="720"/>
        <w:rPr>
          <w:rFonts w:ascii="Times New Roman" w:hAnsi="Times New Roman" w:cs="Times New Roman"/>
          <w:color w:val="222222"/>
          <w:sz w:val="24"/>
          <w:szCs w:val="24"/>
          <w:shd w:val="clear" w:color="auto" w:fill="FFFFFF"/>
        </w:rPr>
      </w:pPr>
      <w:r w:rsidRPr="00731A49">
        <w:rPr>
          <w:rFonts w:ascii="Times New Roman" w:hAnsi="Times New Roman" w:cs="Times New Roman"/>
          <w:color w:val="222222"/>
          <w:sz w:val="24"/>
          <w:szCs w:val="24"/>
          <w:shd w:val="clear" w:color="auto" w:fill="FFFFFF"/>
        </w:rPr>
        <w:t xml:space="preserve">(ii) An auction can be used for a newly developed product. In this case, products features will be disclosed to customers and customers will eb allowed to make bid. The price with maximum bidder can be considered as average price of the product and product price can be set-up with that. </w:t>
      </w:r>
    </w:p>
    <w:p w14:paraId="2881DEB7" w14:textId="77777777" w:rsidR="00731A49" w:rsidRPr="00731A49" w:rsidRDefault="00731A49" w:rsidP="00731A49">
      <w:pPr>
        <w:spacing w:after="0" w:line="480" w:lineRule="auto"/>
        <w:rPr>
          <w:rFonts w:ascii="Times New Roman" w:hAnsi="Times New Roman" w:cs="Times New Roman"/>
          <w:color w:val="222222"/>
          <w:sz w:val="24"/>
          <w:szCs w:val="24"/>
          <w:shd w:val="clear" w:color="auto" w:fill="FFFFFF"/>
        </w:rPr>
      </w:pPr>
    </w:p>
    <w:sdt>
      <w:sdtPr>
        <w:id w:val="1887059990"/>
        <w:docPartObj>
          <w:docPartGallery w:val="Bibliographies"/>
          <w:docPartUnique/>
        </w:docPartObj>
      </w:sdtPr>
      <w:sdtEndPr>
        <w:rPr>
          <w:rFonts w:asciiTheme="minorHAnsi" w:eastAsiaTheme="minorHAnsi" w:hAnsiTheme="minorHAnsi" w:cstheme="minorBidi"/>
          <w:color w:val="auto"/>
          <w:sz w:val="22"/>
          <w:szCs w:val="28"/>
          <w:lang w:bidi="bn-BD"/>
        </w:rPr>
      </w:sdtEndPr>
      <w:sdtContent>
        <w:p w14:paraId="1A3977FA" w14:textId="41E98FC4" w:rsidR="00715CB6" w:rsidRPr="00715CB6" w:rsidRDefault="00715CB6" w:rsidP="00715CB6">
          <w:pPr>
            <w:pStyle w:val="Heading1"/>
            <w:spacing w:before="0" w:line="480" w:lineRule="auto"/>
            <w:jc w:val="center"/>
            <w:rPr>
              <w:rFonts w:ascii="Times New Roman" w:hAnsi="Times New Roman" w:cs="Times New Roman"/>
              <w:b/>
              <w:bCs/>
              <w:sz w:val="30"/>
              <w:szCs w:val="30"/>
            </w:rPr>
          </w:pPr>
          <w:r w:rsidRPr="00715CB6">
            <w:rPr>
              <w:rFonts w:ascii="Times New Roman" w:hAnsi="Times New Roman" w:cs="Times New Roman"/>
              <w:b/>
              <w:bCs/>
              <w:sz w:val="30"/>
              <w:szCs w:val="30"/>
            </w:rPr>
            <w:t>References</w:t>
          </w:r>
        </w:p>
        <w:sdt>
          <w:sdtPr>
            <w:rPr>
              <w:rFonts w:ascii="Times New Roman" w:hAnsi="Times New Roman" w:cs="Times New Roman"/>
              <w:sz w:val="24"/>
              <w:szCs w:val="24"/>
            </w:rPr>
            <w:id w:val="-573587230"/>
            <w:bibliography/>
          </w:sdtPr>
          <w:sdtEndPr>
            <w:rPr>
              <w:rFonts w:asciiTheme="minorHAnsi" w:hAnsiTheme="minorHAnsi" w:cstheme="minorBidi"/>
              <w:sz w:val="22"/>
              <w:szCs w:val="28"/>
            </w:rPr>
          </w:sdtEndPr>
          <w:sdtContent>
            <w:p w14:paraId="4914DBCD" w14:textId="77777777" w:rsidR="00715CB6" w:rsidRPr="00715CB6" w:rsidRDefault="00715CB6" w:rsidP="00715CB6">
              <w:pPr>
                <w:pStyle w:val="Bibliography"/>
                <w:spacing w:after="0" w:line="480" w:lineRule="auto"/>
                <w:ind w:left="720" w:hanging="720"/>
                <w:rPr>
                  <w:rFonts w:ascii="Times New Roman" w:hAnsi="Times New Roman" w:cs="Times New Roman"/>
                  <w:noProof/>
                  <w:sz w:val="24"/>
                  <w:szCs w:val="24"/>
                </w:rPr>
              </w:pPr>
              <w:r w:rsidRPr="00715CB6">
                <w:rPr>
                  <w:rFonts w:ascii="Times New Roman" w:hAnsi="Times New Roman" w:cs="Times New Roman"/>
                  <w:sz w:val="24"/>
                  <w:szCs w:val="24"/>
                </w:rPr>
                <w:fldChar w:fldCharType="begin"/>
              </w:r>
              <w:r w:rsidRPr="00715CB6">
                <w:rPr>
                  <w:rFonts w:ascii="Times New Roman" w:hAnsi="Times New Roman" w:cs="Times New Roman"/>
                  <w:sz w:val="24"/>
                  <w:szCs w:val="24"/>
                </w:rPr>
                <w:instrText xml:space="preserve"> BIBLIOGRAPHY </w:instrText>
              </w:r>
              <w:r w:rsidRPr="00715CB6">
                <w:rPr>
                  <w:rFonts w:ascii="Times New Roman" w:hAnsi="Times New Roman" w:cs="Times New Roman"/>
                  <w:sz w:val="24"/>
                  <w:szCs w:val="24"/>
                </w:rPr>
                <w:fldChar w:fldCharType="separate"/>
              </w:r>
              <w:r w:rsidRPr="00715CB6">
                <w:rPr>
                  <w:rFonts w:ascii="Times New Roman" w:hAnsi="Times New Roman" w:cs="Times New Roman"/>
                  <w:noProof/>
                  <w:sz w:val="24"/>
                  <w:szCs w:val="24"/>
                </w:rPr>
                <w:t xml:space="preserve">Koutroumpis, P., &amp; Cave, M. (2018). Auction design and auction outcomes. </w:t>
              </w:r>
              <w:r w:rsidRPr="00715CB6">
                <w:rPr>
                  <w:rFonts w:ascii="Times New Roman" w:hAnsi="Times New Roman" w:cs="Times New Roman"/>
                  <w:i/>
                  <w:iCs/>
                  <w:noProof/>
                  <w:sz w:val="24"/>
                  <w:szCs w:val="24"/>
                </w:rPr>
                <w:t>Journal of Regulatory Economics volume 53, pages275–297</w:t>
              </w:r>
              <w:r w:rsidRPr="00715CB6">
                <w:rPr>
                  <w:rFonts w:ascii="Times New Roman" w:hAnsi="Times New Roman" w:cs="Times New Roman"/>
                  <w:noProof/>
                  <w:sz w:val="24"/>
                  <w:szCs w:val="24"/>
                </w:rPr>
                <w:t>.</w:t>
              </w:r>
            </w:p>
            <w:p w14:paraId="40411061" w14:textId="77777777" w:rsidR="00715CB6" w:rsidRPr="00715CB6" w:rsidRDefault="00715CB6" w:rsidP="00715CB6">
              <w:pPr>
                <w:pStyle w:val="Bibliography"/>
                <w:spacing w:after="0" w:line="480" w:lineRule="auto"/>
                <w:ind w:left="720" w:hanging="720"/>
                <w:rPr>
                  <w:rFonts w:ascii="Times New Roman" w:hAnsi="Times New Roman" w:cs="Times New Roman"/>
                  <w:noProof/>
                  <w:sz w:val="24"/>
                  <w:szCs w:val="24"/>
                </w:rPr>
              </w:pPr>
              <w:r w:rsidRPr="00715CB6">
                <w:rPr>
                  <w:rFonts w:ascii="Times New Roman" w:hAnsi="Times New Roman" w:cs="Times New Roman"/>
                  <w:noProof/>
                  <w:sz w:val="24"/>
                  <w:szCs w:val="24"/>
                </w:rPr>
                <w:t xml:space="preserve">Spundak, M., Milicevic, M., &amp; Batos, V. (2005). An Application of E-Commerce in Auction Process. </w:t>
              </w:r>
              <w:r w:rsidRPr="00715CB6">
                <w:rPr>
                  <w:rFonts w:ascii="Times New Roman" w:hAnsi="Times New Roman" w:cs="Times New Roman"/>
                  <w:i/>
                  <w:iCs/>
                  <w:noProof/>
                  <w:sz w:val="24"/>
                  <w:szCs w:val="24"/>
                </w:rPr>
                <w:t>Journal of Department of Electrical Engineering and Computing, University of Dubrovnik</w:t>
              </w:r>
              <w:r w:rsidRPr="00715CB6">
                <w:rPr>
                  <w:rFonts w:ascii="Times New Roman" w:hAnsi="Times New Roman" w:cs="Times New Roman"/>
                  <w:noProof/>
                  <w:sz w:val="24"/>
                  <w:szCs w:val="24"/>
                </w:rPr>
                <w:t>.</w:t>
              </w:r>
            </w:p>
            <w:p w14:paraId="29BC733C" w14:textId="450A9456" w:rsidR="00715CB6" w:rsidRDefault="00715CB6" w:rsidP="00715CB6">
              <w:pPr>
                <w:spacing w:after="0" w:line="480" w:lineRule="auto"/>
              </w:pPr>
              <w:r w:rsidRPr="00715CB6">
                <w:rPr>
                  <w:rFonts w:ascii="Times New Roman" w:hAnsi="Times New Roman" w:cs="Times New Roman"/>
                  <w:b/>
                  <w:bCs/>
                  <w:noProof/>
                  <w:sz w:val="24"/>
                  <w:szCs w:val="24"/>
                </w:rPr>
                <w:fldChar w:fldCharType="end"/>
              </w:r>
            </w:p>
          </w:sdtContent>
        </w:sdt>
      </w:sdtContent>
    </w:sdt>
    <w:p w14:paraId="4D2EF4C0" w14:textId="1D703FFF" w:rsidR="00021FD9" w:rsidRPr="00731A49" w:rsidRDefault="00021FD9" w:rsidP="00731A49">
      <w:pPr>
        <w:spacing w:after="0" w:line="480" w:lineRule="auto"/>
        <w:rPr>
          <w:rFonts w:ascii="Times New Roman" w:hAnsi="Times New Roman" w:cs="Times New Roman"/>
          <w:color w:val="222222"/>
          <w:sz w:val="24"/>
          <w:szCs w:val="24"/>
          <w:shd w:val="clear" w:color="auto" w:fill="FFFFFF"/>
        </w:rPr>
      </w:pPr>
    </w:p>
    <w:p w14:paraId="7653CFBB" w14:textId="08553EAF" w:rsidR="00021FD9" w:rsidRPr="00731A49" w:rsidRDefault="00021FD9" w:rsidP="00731A49">
      <w:pPr>
        <w:spacing w:after="0" w:line="480" w:lineRule="auto"/>
        <w:rPr>
          <w:rFonts w:ascii="Times New Roman" w:hAnsi="Times New Roman" w:cs="Times New Roman"/>
          <w:color w:val="222222"/>
          <w:sz w:val="24"/>
          <w:szCs w:val="24"/>
          <w:shd w:val="clear" w:color="auto" w:fill="FFFFFF"/>
        </w:rPr>
      </w:pPr>
    </w:p>
    <w:p w14:paraId="49527BE4" w14:textId="77777777" w:rsidR="00021FD9" w:rsidRPr="00731A49" w:rsidRDefault="00021FD9" w:rsidP="00731A49">
      <w:pPr>
        <w:spacing w:after="0" w:line="480" w:lineRule="auto"/>
        <w:rPr>
          <w:rFonts w:ascii="Times New Roman" w:hAnsi="Times New Roman" w:cs="Times New Roman"/>
          <w:sz w:val="24"/>
          <w:szCs w:val="24"/>
        </w:rPr>
      </w:pPr>
    </w:p>
    <w:sectPr w:rsidR="00021FD9" w:rsidRPr="00731A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910F7D"/>
    <w:multiLevelType w:val="multilevel"/>
    <w:tmpl w:val="D6D2DA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6B1061"/>
    <w:multiLevelType w:val="multilevel"/>
    <w:tmpl w:val="121E71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8C50F2"/>
    <w:multiLevelType w:val="multilevel"/>
    <w:tmpl w:val="21C85F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7D402F"/>
    <w:multiLevelType w:val="multilevel"/>
    <w:tmpl w:val="FBE8B7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8B5557"/>
    <w:multiLevelType w:val="hybridMultilevel"/>
    <w:tmpl w:val="6CE4C24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9418F9"/>
    <w:multiLevelType w:val="multilevel"/>
    <w:tmpl w:val="A2A88B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2"/>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7F8"/>
    <w:rsid w:val="000136C4"/>
    <w:rsid w:val="00021FD9"/>
    <w:rsid w:val="0002752B"/>
    <w:rsid w:val="001D133B"/>
    <w:rsid w:val="002045A1"/>
    <w:rsid w:val="002B2497"/>
    <w:rsid w:val="002F461E"/>
    <w:rsid w:val="004277F5"/>
    <w:rsid w:val="005264A5"/>
    <w:rsid w:val="00557A85"/>
    <w:rsid w:val="005851D6"/>
    <w:rsid w:val="005B1F55"/>
    <w:rsid w:val="00603641"/>
    <w:rsid w:val="00667C31"/>
    <w:rsid w:val="00693509"/>
    <w:rsid w:val="006D2CD7"/>
    <w:rsid w:val="00715CB6"/>
    <w:rsid w:val="00731A49"/>
    <w:rsid w:val="00764E77"/>
    <w:rsid w:val="007C5908"/>
    <w:rsid w:val="00826A4B"/>
    <w:rsid w:val="008D67F8"/>
    <w:rsid w:val="00A01038"/>
    <w:rsid w:val="00B67A0D"/>
    <w:rsid w:val="00BC714F"/>
    <w:rsid w:val="00C346A6"/>
    <w:rsid w:val="00CA5505"/>
    <w:rsid w:val="00CE5B5E"/>
    <w:rsid w:val="00D00B72"/>
    <w:rsid w:val="00D12AEB"/>
    <w:rsid w:val="00E22C82"/>
    <w:rsid w:val="00E37589"/>
    <w:rsid w:val="00E37DC2"/>
    <w:rsid w:val="00EF23DB"/>
    <w:rsid w:val="00F215CC"/>
    <w:rsid w:val="00F42191"/>
    <w:rsid w:val="00F668FD"/>
    <w:rsid w:val="00FB4FC5"/>
    <w:rsid w:val="00FD588E"/>
    <w:rsid w:val="00FE56F6"/>
    <w:rsid w:val="00FF573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6306C"/>
  <w15:chartTrackingRefBased/>
  <w15:docId w15:val="{A3A30DB2-810D-4FDD-BB4E-91AA57E26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5CB6"/>
    <w:pPr>
      <w:keepNext/>
      <w:keepLines/>
      <w:spacing w:before="240" w:after="0"/>
      <w:outlineLvl w:val="0"/>
    </w:pPr>
    <w:rPr>
      <w:rFonts w:asciiTheme="majorHAnsi" w:eastAsiaTheme="majorEastAsia" w:hAnsiTheme="majorHAnsi" w:cstheme="majorBidi"/>
      <w:color w:val="2F5496"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21FD9"/>
    <w:rPr>
      <w:i/>
      <w:iCs/>
    </w:rPr>
  </w:style>
  <w:style w:type="paragraph" w:customStyle="1" w:styleId="q-text">
    <w:name w:val="q-text"/>
    <w:basedOn w:val="Normal"/>
    <w:rsid w:val="00021FD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F573F"/>
    <w:pPr>
      <w:ind w:left="720"/>
      <w:contextualSpacing/>
    </w:pPr>
  </w:style>
  <w:style w:type="table" w:styleId="TableGrid">
    <w:name w:val="Table Grid"/>
    <w:basedOn w:val="TableNormal"/>
    <w:uiPriority w:val="39"/>
    <w:rsid w:val="00826A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B1F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715CB6"/>
    <w:rPr>
      <w:rFonts w:asciiTheme="majorHAnsi" w:eastAsiaTheme="majorEastAsia" w:hAnsiTheme="majorHAnsi" w:cstheme="majorBidi"/>
      <w:color w:val="2F5496" w:themeColor="accent1" w:themeShade="BF"/>
      <w:sz w:val="32"/>
      <w:szCs w:val="32"/>
      <w:lang w:bidi="ar-SA"/>
    </w:rPr>
  </w:style>
  <w:style w:type="paragraph" w:styleId="Bibliography">
    <w:name w:val="Bibliography"/>
    <w:basedOn w:val="Normal"/>
    <w:next w:val="Normal"/>
    <w:uiPriority w:val="37"/>
    <w:unhideWhenUsed/>
    <w:rsid w:val="00715C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14980">
      <w:bodyDiv w:val="1"/>
      <w:marLeft w:val="0"/>
      <w:marRight w:val="0"/>
      <w:marTop w:val="0"/>
      <w:marBottom w:val="0"/>
      <w:divBdr>
        <w:top w:val="none" w:sz="0" w:space="0" w:color="auto"/>
        <w:left w:val="none" w:sz="0" w:space="0" w:color="auto"/>
        <w:bottom w:val="none" w:sz="0" w:space="0" w:color="auto"/>
        <w:right w:val="none" w:sz="0" w:space="0" w:color="auto"/>
      </w:divBdr>
    </w:div>
    <w:div w:id="385033500">
      <w:bodyDiv w:val="1"/>
      <w:marLeft w:val="0"/>
      <w:marRight w:val="0"/>
      <w:marTop w:val="0"/>
      <w:marBottom w:val="0"/>
      <w:divBdr>
        <w:top w:val="none" w:sz="0" w:space="0" w:color="auto"/>
        <w:left w:val="none" w:sz="0" w:space="0" w:color="auto"/>
        <w:bottom w:val="none" w:sz="0" w:space="0" w:color="auto"/>
        <w:right w:val="none" w:sz="0" w:space="0" w:color="auto"/>
      </w:divBdr>
    </w:div>
    <w:div w:id="596987400">
      <w:bodyDiv w:val="1"/>
      <w:marLeft w:val="0"/>
      <w:marRight w:val="0"/>
      <w:marTop w:val="0"/>
      <w:marBottom w:val="0"/>
      <w:divBdr>
        <w:top w:val="none" w:sz="0" w:space="0" w:color="auto"/>
        <w:left w:val="none" w:sz="0" w:space="0" w:color="auto"/>
        <w:bottom w:val="none" w:sz="0" w:space="0" w:color="auto"/>
        <w:right w:val="none" w:sz="0" w:space="0" w:color="auto"/>
      </w:divBdr>
    </w:div>
    <w:div w:id="746733186">
      <w:bodyDiv w:val="1"/>
      <w:marLeft w:val="0"/>
      <w:marRight w:val="0"/>
      <w:marTop w:val="0"/>
      <w:marBottom w:val="0"/>
      <w:divBdr>
        <w:top w:val="none" w:sz="0" w:space="0" w:color="auto"/>
        <w:left w:val="none" w:sz="0" w:space="0" w:color="auto"/>
        <w:bottom w:val="none" w:sz="0" w:space="0" w:color="auto"/>
        <w:right w:val="none" w:sz="0" w:space="0" w:color="auto"/>
      </w:divBdr>
    </w:div>
    <w:div w:id="936450804">
      <w:bodyDiv w:val="1"/>
      <w:marLeft w:val="0"/>
      <w:marRight w:val="0"/>
      <w:marTop w:val="0"/>
      <w:marBottom w:val="0"/>
      <w:divBdr>
        <w:top w:val="none" w:sz="0" w:space="0" w:color="auto"/>
        <w:left w:val="none" w:sz="0" w:space="0" w:color="auto"/>
        <w:bottom w:val="none" w:sz="0" w:space="0" w:color="auto"/>
        <w:right w:val="none" w:sz="0" w:space="0" w:color="auto"/>
      </w:divBdr>
    </w:div>
    <w:div w:id="1033724006">
      <w:bodyDiv w:val="1"/>
      <w:marLeft w:val="0"/>
      <w:marRight w:val="0"/>
      <w:marTop w:val="0"/>
      <w:marBottom w:val="0"/>
      <w:divBdr>
        <w:top w:val="none" w:sz="0" w:space="0" w:color="auto"/>
        <w:left w:val="none" w:sz="0" w:space="0" w:color="auto"/>
        <w:bottom w:val="none" w:sz="0" w:space="0" w:color="auto"/>
        <w:right w:val="none" w:sz="0" w:space="0" w:color="auto"/>
      </w:divBdr>
    </w:div>
    <w:div w:id="1085416360">
      <w:bodyDiv w:val="1"/>
      <w:marLeft w:val="0"/>
      <w:marRight w:val="0"/>
      <w:marTop w:val="0"/>
      <w:marBottom w:val="0"/>
      <w:divBdr>
        <w:top w:val="none" w:sz="0" w:space="0" w:color="auto"/>
        <w:left w:val="none" w:sz="0" w:space="0" w:color="auto"/>
        <w:bottom w:val="none" w:sz="0" w:space="0" w:color="auto"/>
        <w:right w:val="none" w:sz="0" w:space="0" w:color="auto"/>
      </w:divBdr>
    </w:div>
    <w:div w:id="1298879428">
      <w:bodyDiv w:val="1"/>
      <w:marLeft w:val="0"/>
      <w:marRight w:val="0"/>
      <w:marTop w:val="0"/>
      <w:marBottom w:val="0"/>
      <w:divBdr>
        <w:top w:val="none" w:sz="0" w:space="0" w:color="auto"/>
        <w:left w:val="none" w:sz="0" w:space="0" w:color="auto"/>
        <w:bottom w:val="none" w:sz="0" w:space="0" w:color="auto"/>
        <w:right w:val="none" w:sz="0" w:space="0" w:color="auto"/>
      </w:divBdr>
    </w:div>
    <w:div w:id="1334531901">
      <w:bodyDiv w:val="1"/>
      <w:marLeft w:val="0"/>
      <w:marRight w:val="0"/>
      <w:marTop w:val="0"/>
      <w:marBottom w:val="0"/>
      <w:divBdr>
        <w:top w:val="none" w:sz="0" w:space="0" w:color="auto"/>
        <w:left w:val="none" w:sz="0" w:space="0" w:color="auto"/>
        <w:bottom w:val="none" w:sz="0" w:space="0" w:color="auto"/>
        <w:right w:val="none" w:sz="0" w:space="0" w:color="auto"/>
      </w:divBdr>
    </w:div>
    <w:div w:id="1428501218">
      <w:bodyDiv w:val="1"/>
      <w:marLeft w:val="0"/>
      <w:marRight w:val="0"/>
      <w:marTop w:val="0"/>
      <w:marBottom w:val="0"/>
      <w:divBdr>
        <w:top w:val="none" w:sz="0" w:space="0" w:color="auto"/>
        <w:left w:val="none" w:sz="0" w:space="0" w:color="auto"/>
        <w:bottom w:val="none" w:sz="0" w:space="0" w:color="auto"/>
        <w:right w:val="none" w:sz="0" w:space="0" w:color="auto"/>
      </w:divBdr>
    </w:div>
    <w:div w:id="1568418411">
      <w:bodyDiv w:val="1"/>
      <w:marLeft w:val="0"/>
      <w:marRight w:val="0"/>
      <w:marTop w:val="0"/>
      <w:marBottom w:val="0"/>
      <w:divBdr>
        <w:top w:val="none" w:sz="0" w:space="0" w:color="auto"/>
        <w:left w:val="none" w:sz="0" w:space="0" w:color="auto"/>
        <w:bottom w:val="none" w:sz="0" w:space="0" w:color="auto"/>
        <w:right w:val="none" w:sz="0" w:space="0" w:color="auto"/>
      </w:divBdr>
    </w:div>
    <w:div w:id="19704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Mar05</b:Tag>
    <b:SourceType>JournalArticle</b:SourceType>
    <b:Guid>{9F38E5EA-DC64-44B6-83A0-D24F682DDBC0}</b:Guid>
    <b:Title>An Application of E-Commerce in Auction Process</b:Title>
    <b:Year>2005</b:Year>
    <b:Author>
      <b:Author>
        <b:NameList>
          <b:Person>
            <b:Last>Spundak</b:Last>
            <b:First>Mario</b:First>
          </b:Person>
          <b:Person>
            <b:Last>Milicevic</b:Last>
            <b:First>Mario</b:First>
          </b:Person>
          <b:Person>
            <b:Last>Batos</b:Last>
            <b:First>Vedran</b:First>
          </b:Person>
        </b:NameList>
      </b:Author>
    </b:Author>
    <b:JournalName>Journal of Department of Electrical Engineering and Computing, University of Dubrovnik</b:JournalName>
    <b:RefOrder>2</b:RefOrder>
  </b:Source>
  <b:Source>
    <b:Tag>Pan18</b:Tag>
    <b:SourceType>JournalArticle</b:SourceType>
    <b:Guid>{CB75E5E1-DDFA-462A-9A04-8B3E14F5B10A}</b:Guid>
    <b:Author>
      <b:Author>
        <b:NameList>
          <b:Person>
            <b:Last>Koutroumpis</b:Last>
            <b:First>Pantelis</b:First>
          </b:Person>
          <b:Person>
            <b:Last>Cave</b:Last>
            <b:First>Martin</b:First>
          </b:Person>
        </b:NameList>
      </b:Author>
    </b:Author>
    <b:Title>Auction design and auction outcomes</b:Title>
    <b:JournalName>Journal of Regulatory Economics volume 53, pages275–297</b:JournalName>
    <b:Year>2018</b:Year>
    <b:RefOrder>1</b:RefOrder>
  </b:Source>
</b:Sources>
</file>

<file path=customXml/itemProps1.xml><?xml version="1.0" encoding="utf-8"?>
<ds:datastoreItem xmlns:ds="http://schemas.openxmlformats.org/officeDocument/2006/customXml" ds:itemID="{A92850F1-3CE5-4767-A7AA-9BABCEDE6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7</Pages>
  <Words>1533</Words>
  <Characters>8742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62</cp:revision>
  <dcterms:created xsi:type="dcterms:W3CDTF">2021-02-16T18:56:00Z</dcterms:created>
  <dcterms:modified xsi:type="dcterms:W3CDTF">2021-02-17T15:15:00Z</dcterms:modified>
</cp:coreProperties>
</file>