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5EC0" w:rsidRDefault="00C55EC0" w:rsidP="00EC2A8D">
      <w:pPr>
        <w:jc w:val="center"/>
        <w:rPr>
          <w:lang w:val="en-US"/>
        </w:rPr>
      </w:pPr>
    </w:p>
    <w:p w:rsidR="00C55EC0" w:rsidRDefault="00C55EC0" w:rsidP="00EC2A8D">
      <w:pPr>
        <w:jc w:val="center"/>
        <w:rPr>
          <w:lang w:val="en-US"/>
        </w:rPr>
      </w:pPr>
    </w:p>
    <w:p w:rsidR="00C55EC0" w:rsidRDefault="00C55EC0" w:rsidP="00EC2A8D">
      <w:pPr>
        <w:jc w:val="center"/>
        <w:rPr>
          <w:lang w:val="en-US"/>
        </w:rPr>
      </w:pPr>
    </w:p>
    <w:p w:rsidR="00105332" w:rsidRDefault="00105332" w:rsidP="00EC2A8D">
      <w:pPr>
        <w:jc w:val="center"/>
        <w:rPr>
          <w:lang w:val="en-US"/>
        </w:rPr>
      </w:pPr>
      <w:bookmarkStart w:id="0" w:name="_GoBack"/>
      <w:bookmarkEnd w:id="0"/>
    </w:p>
    <w:p w:rsidR="00C55EC0" w:rsidRDefault="00C55EC0" w:rsidP="00EC2A8D">
      <w:pPr>
        <w:jc w:val="center"/>
        <w:rPr>
          <w:lang w:val="en-US"/>
        </w:rPr>
      </w:pPr>
    </w:p>
    <w:p w:rsidR="00C55EC0" w:rsidRDefault="00C55EC0" w:rsidP="00EC2A8D">
      <w:pPr>
        <w:jc w:val="center"/>
        <w:rPr>
          <w:lang w:val="en-US"/>
        </w:rPr>
      </w:pPr>
    </w:p>
    <w:p w:rsidR="00C55EC0" w:rsidRDefault="00C55EC0" w:rsidP="00EC2A8D">
      <w:pPr>
        <w:jc w:val="center"/>
        <w:rPr>
          <w:lang w:val="en-US"/>
        </w:rPr>
      </w:pPr>
      <w:r w:rsidRPr="00C55EC0">
        <w:rPr>
          <w:lang w:val="en-US"/>
        </w:rPr>
        <w:t>Analyzing Family Structure</w:t>
      </w:r>
    </w:p>
    <w:p w:rsidR="00C55EC0" w:rsidRDefault="00C55EC0" w:rsidP="00EC2A8D">
      <w:pPr>
        <w:jc w:val="center"/>
        <w:rPr>
          <w:lang w:val="en-US"/>
        </w:rPr>
      </w:pPr>
      <w:r>
        <w:rPr>
          <w:lang w:val="en-US"/>
        </w:rPr>
        <w:t>Student</w:t>
      </w:r>
    </w:p>
    <w:p w:rsidR="00C55EC0" w:rsidRDefault="00C55EC0" w:rsidP="00EC2A8D">
      <w:pPr>
        <w:jc w:val="center"/>
        <w:rPr>
          <w:lang w:val="en-US"/>
        </w:rPr>
      </w:pPr>
      <w:r>
        <w:rPr>
          <w:lang w:val="en-US"/>
        </w:rPr>
        <w:t>Institution</w:t>
      </w:r>
    </w:p>
    <w:p w:rsidR="00C55EC0" w:rsidRDefault="00C55EC0" w:rsidP="00EC2A8D">
      <w:pPr>
        <w:jc w:val="center"/>
        <w:rPr>
          <w:lang w:val="en-US"/>
        </w:rPr>
      </w:pPr>
      <w:r>
        <w:rPr>
          <w:lang w:val="en-US"/>
        </w:rPr>
        <w:t>Class</w:t>
      </w:r>
    </w:p>
    <w:p w:rsidR="00C55EC0" w:rsidRDefault="00C55EC0" w:rsidP="00EC2A8D">
      <w:pPr>
        <w:jc w:val="center"/>
        <w:rPr>
          <w:lang w:val="en-US"/>
        </w:rPr>
      </w:pPr>
      <w:r>
        <w:rPr>
          <w:lang w:val="en-US"/>
        </w:rPr>
        <w:t>Professor</w:t>
      </w:r>
    </w:p>
    <w:p w:rsidR="00C55EC0" w:rsidRDefault="00C55EC0" w:rsidP="00EC2A8D">
      <w:pPr>
        <w:jc w:val="center"/>
        <w:rPr>
          <w:lang w:val="en-US"/>
        </w:rPr>
      </w:pPr>
      <w:r>
        <w:rPr>
          <w:lang w:val="en-US"/>
        </w:rPr>
        <w:t>Date</w:t>
      </w:r>
    </w:p>
    <w:p w:rsidR="00C55EC0" w:rsidRDefault="00C55EC0">
      <w:pPr>
        <w:rPr>
          <w:lang w:val="en-US"/>
        </w:rPr>
      </w:pPr>
      <w:r>
        <w:rPr>
          <w:lang w:val="en-US"/>
        </w:rPr>
        <w:br w:type="page"/>
      </w:r>
    </w:p>
    <w:p w:rsidR="00B6245A" w:rsidRPr="003F52A9" w:rsidRDefault="00EC2A8D" w:rsidP="00EC2A8D">
      <w:pPr>
        <w:jc w:val="center"/>
        <w:rPr>
          <w:b/>
          <w:lang w:val="en-US"/>
        </w:rPr>
      </w:pPr>
      <w:r w:rsidRPr="003F52A9">
        <w:rPr>
          <w:b/>
          <w:lang w:val="en-US"/>
        </w:rPr>
        <w:lastRenderedPageBreak/>
        <w:t>Analyzing Family Structure</w:t>
      </w:r>
    </w:p>
    <w:p w:rsidR="009E2303" w:rsidRPr="009E2303" w:rsidRDefault="009E2303" w:rsidP="009E2303">
      <w:pPr>
        <w:ind w:firstLine="720"/>
      </w:pPr>
      <w:r w:rsidRPr="009E2303">
        <w:t>Practically, every family reflects a different type of structure, values, and configuration. I am analyzing a nuclear family structure made of the father; Sam, mother; Rachel and their son and daughter; Junior and Betty. Sam, who is the breadwinner of the family, is a Chief Executive Officer (CEO) of a consultant firm. Rachel, on the other hand, is an associate degree holder and works at a local tea packaging company as a supervisor. The two parents make joint decisions for the family, and Sam has the ultimate during critical decision-making. Rachel takes care of the family’s dietary needs and ensures that the children are in order for school activities. Both parents attend to the family’s social needs and plans all social events for the family together. Communication in the family has remained excellent, and the children share almost everything with the parents. In case of any issue, the parents sit together and address the problem, and regularly monitor and direct the children to embrace good behavior.</w:t>
      </w:r>
    </w:p>
    <w:p w:rsidR="009E2303" w:rsidRPr="009E2303" w:rsidRDefault="009E2303" w:rsidP="009E2303">
      <w:pPr>
        <w:ind w:firstLine="720"/>
      </w:pPr>
      <w:r w:rsidRPr="009E2303">
        <w:t>Junior and Betty are bright and well-behaved children, with consistently excellent performance at school. Additionally, they communicate efficiently with each other, and rarely have trouble getting along with each other. At one time, Betty became furious with Junior for unintentionally losing her pen. The parents intervened and explained to Betty that the action wasn’t intentional. They made Junior apologize, and the issue was peacefully resolved since Betty understood the scenario. The family spends most of the time together and goes out for vacation and social events together. Sam and Rachel have continued to improve their relationships by sharing ideas, spending time together, going to church, and showing respect to each other at all times (Van Wormer &amp; Besthorn, 2017).</w:t>
      </w:r>
    </w:p>
    <w:p w:rsidR="009E2303" w:rsidRPr="009E2303" w:rsidRDefault="009E2303" w:rsidP="009E2303">
      <w:pPr>
        <w:ind w:firstLine="720"/>
      </w:pPr>
      <w:r w:rsidRPr="009E2303">
        <w:t>At some point when Sam lost his job, the family had relationship issues that were brought about by financial pressure that was mounting. Rachel’s income could not meet all the family needs, and she pressurized Sam to look for an alternative financial source. However, Sam perceived the idea negatively, and they had a small scuffle. Rachel’s parents had to intervene and the matter was successfully resolved. On another occasion, Sam was too busy and hardly found time to spend with the family. He left Rachel to take care of the children, a factor that nearly made the children lose direction. Rachel felt that Sam had adopted a bad parenting style, and something needed to be done. If I worked with the family, I would incorporate effective communication and encourage excellent problem-solving techniques to keep the smooth running of the family ((Zastrow, Kirst-Ashman, and Hessenauer, p. 164). I feel that the past family relationship issue and bad parenting style perception should have been addressed immediately to uphold the family’s healthy living.</w:t>
      </w:r>
    </w:p>
    <w:p w:rsidR="009E2303" w:rsidRPr="009E2303" w:rsidRDefault="009E2303" w:rsidP="009E2303">
      <w:pPr>
        <w:ind w:firstLine="720"/>
      </w:pPr>
      <w:r w:rsidRPr="009E2303">
        <w:t>“Systems theory helps to conceptualize how a family works” (Zastrow, Kirst-Ashman, and Hessenauer. p. 165). The two practice strategies I would incorporate from chapter four to improve how this family works are behavior modeling and shaping the behavior. “We have established that families provide an immediate, intimate social environment for children as they develop” (Zastrow, Kirst-Ashman, and Hessenauer. p. 164). These two strategies aim to facilitate the smooth running of the family and uphold the right behavior and communication among the family members.</w:t>
      </w:r>
    </w:p>
    <w:p w:rsidR="00AF04D6" w:rsidRDefault="009E2303" w:rsidP="007A642D">
      <w:pPr>
        <w:ind w:firstLine="720"/>
      </w:pPr>
      <w:r w:rsidRPr="009E2303">
        <w:t>In conclusion, the family under review was at some point, affected negatively by the financial pressure and perception of a bad parenting style. The two problems resulted in disagreements and threatened the peace of the family. If not for the quick resolution strategies taken by the couple, the issue would have worsened and may even lead to a fight or even divorce. I strongly back up this family’s way of functioning and recommend to other families to embrace the method. Excellent communication and adoption of the right practice strategies guarantee a healthy family existence.</w:t>
      </w:r>
    </w:p>
    <w:p w:rsidR="00FD069E" w:rsidRDefault="00FD069E" w:rsidP="00FD069E">
      <w:pPr>
        <w:jc w:val="center"/>
      </w:pPr>
      <w:r>
        <w:t>References</w:t>
      </w:r>
    </w:p>
    <w:p w:rsidR="007A642D" w:rsidRPr="000B7060" w:rsidRDefault="007A642D" w:rsidP="007A642D">
      <w:pPr>
        <w:ind w:left="720" w:hanging="720"/>
        <w:rPr>
          <w:bCs/>
        </w:rPr>
      </w:pPr>
      <w:r w:rsidRPr="000B7060">
        <w:rPr>
          <w:bCs/>
        </w:rPr>
        <w:t>Van Wormer, K., &amp; Besthorn, F. H. (2017). </w:t>
      </w:r>
      <w:r w:rsidRPr="000B7060">
        <w:rPr>
          <w:bCs/>
          <w:i/>
          <w:iCs/>
        </w:rPr>
        <w:t>Human behavior and the social environment, macro level: Groups, communities, and organizations</w:t>
      </w:r>
      <w:r w:rsidRPr="000B7060">
        <w:rPr>
          <w:bCs/>
        </w:rPr>
        <w:t>. Oxford University Press.</w:t>
      </w:r>
      <w:r>
        <w:rPr>
          <w:bCs/>
        </w:rPr>
        <w:t xml:space="preserve"> </w:t>
      </w:r>
    </w:p>
    <w:p w:rsidR="007A642D" w:rsidRPr="004A5CE5" w:rsidRDefault="007A642D" w:rsidP="007A642D">
      <w:pPr>
        <w:ind w:left="720" w:hanging="720"/>
        <w:rPr>
          <w:bCs/>
        </w:rPr>
      </w:pPr>
      <w:r w:rsidRPr="003B283C">
        <w:rPr>
          <w:lang w:val="en-US"/>
        </w:rPr>
        <w:t>Zastrow</w:t>
      </w:r>
      <w:r>
        <w:rPr>
          <w:lang w:val="en-US"/>
        </w:rPr>
        <w:t>, C.</w:t>
      </w:r>
      <w:r w:rsidRPr="003B283C">
        <w:rPr>
          <w:lang w:val="en-US"/>
        </w:rPr>
        <w:t>, Kirst-Ashman</w:t>
      </w:r>
      <w:r>
        <w:rPr>
          <w:lang w:val="en-US"/>
        </w:rPr>
        <w:t xml:space="preserve">, K. K., &amp; </w:t>
      </w:r>
      <w:r w:rsidRPr="00C94150">
        <w:rPr>
          <w:lang w:val="en-US"/>
        </w:rPr>
        <w:t>Hessenauer</w:t>
      </w:r>
      <w:r>
        <w:rPr>
          <w:lang w:val="en-US"/>
        </w:rPr>
        <w:t xml:space="preserve">, S. L. (2019). </w:t>
      </w:r>
      <w:r w:rsidRPr="004A5CE5">
        <w:rPr>
          <w:bCs/>
        </w:rPr>
        <w:t>Empowerment series: understanding human behavior and the social environment</w:t>
      </w:r>
      <w:r>
        <w:rPr>
          <w:bCs/>
        </w:rPr>
        <w:t>. S</w:t>
      </w:r>
      <w:r w:rsidRPr="004A5CE5">
        <w:rPr>
          <w:bCs/>
          <w:i/>
        </w:rPr>
        <w:t>ocial work theory and practice</w:t>
      </w:r>
      <w:r>
        <w:rPr>
          <w:bCs/>
          <w:i/>
        </w:rPr>
        <w:t xml:space="preserve">. </w:t>
      </w:r>
      <w:r>
        <w:rPr>
          <w:bCs/>
        </w:rPr>
        <w:t xml:space="preserve">Pp. 160-169. </w:t>
      </w:r>
    </w:p>
    <w:sectPr w:rsidR="007A642D" w:rsidRPr="004A5CE5" w:rsidSect="00EA1242">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D42" w:rsidRDefault="00720D42" w:rsidP="00EA1242">
      <w:pPr>
        <w:spacing w:after="0" w:line="240" w:lineRule="auto"/>
      </w:pPr>
      <w:r>
        <w:separator/>
      </w:r>
    </w:p>
  </w:endnote>
  <w:endnote w:type="continuationSeparator" w:id="0">
    <w:p w:rsidR="00720D42" w:rsidRDefault="00720D42" w:rsidP="00EA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D42" w:rsidRDefault="00720D42" w:rsidP="00EA1242">
      <w:pPr>
        <w:spacing w:after="0" w:line="240" w:lineRule="auto"/>
      </w:pPr>
      <w:r>
        <w:separator/>
      </w:r>
    </w:p>
  </w:footnote>
  <w:footnote w:type="continuationSeparator" w:id="0">
    <w:p w:rsidR="00720D42" w:rsidRDefault="00720D42" w:rsidP="00EA12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0937200"/>
      <w:docPartObj>
        <w:docPartGallery w:val="Page Numbers (Top of Page)"/>
        <w:docPartUnique/>
      </w:docPartObj>
    </w:sdtPr>
    <w:sdtEndPr>
      <w:rPr>
        <w:noProof/>
      </w:rPr>
    </w:sdtEndPr>
    <w:sdtContent>
      <w:p w:rsidR="00EA1242" w:rsidRDefault="00EA1242">
        <w:pPr>
          <w:pStyle w:val="Header"/>
        </w:pPr>
        <w:r w:rsidRPr="00EA1242">
          <w:rPr>
            <w:lang w:val="en-US"/>
          </w:rPr>
          <w:t>FAMILY STRUCTURE</w:t>
        </w:r>
        <w:r w:rsidRPr="00EA1242">
          <w:t xml:space="preserve"> </w:t>
        </w:r>
        <w:r>
          <w:tab/>
        </w:r>
        <w:r>
          <w:tab/>
        </w:r>
        <w:r>
          <w:fldChar w:fldCharType="begin"/>
        </w:r>
        <w:r>
          <w:instrText xml:space="preserve"> PAGE   \* MERGEFORMAT </w:instrText>
        </w:r>
        <w:r>
          <w:fldChar w:fldCharType="separate"/>
        </w:r>
        <w:r w:rsidR="00105332">
          <w:rPr>
            <w:noProof/>
          </w:rPr>
          <w:t>4</w:t>
        </w:r>
        <w:r>
          <w:rPr>
            <w:noProof/>
          </w:rPr>
          <w:fldChar w:fldCharType="end"/>
        </w:r>
      </w:p>
    </w:sdtContent>
  </w:sdt>
  <w:p w:rsidR="00EA1242" w:rsidRDefault="00EA124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1242" w:rsidRDefault="00EA1242">
    <w:pPr>
      <w:pStyle w:val="Header"/>
    </w:pPr>
    <w:r>
      <w:t xml:space="preserve">Running Head: </w:t>
    </w:r>
    <w:r w:rsidRPr="00EA1242">
      <w:rPr>
        <w:lang w:val="en-US"/>
      </w:rPr>
      <w:t>FAMILY STRUCTURE</w:t>
    </w:r>
    <w:r>
      <w:rPr>
        <w:lang w:val="en-US"/>
      </w:rPr>
      <w:tab/>
    </w:r>
    <w:r>
      <w:rPr>
        <w:lang w:val="en-US"/>
      </w:rPr>
      <w:tab/>
    </w:r>
    <w:sdt>
      <w:sdtPr>
        <w:id w:val="141396947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20D42">
          <w:rPr>
            <w:noProof/>
          </w:rPr>
          <w:t>1</w:t>
        </w:r>
        <w:r>
          <w:rPr>
            <w:noProof/>
          </w:rPr>
          <w:fldChar w:fldCharType="end"/>
        </w:r>
      </w:sdtContent>
    </w:sdt>
  </w:p>
  <w:p w:rsidR="00EA1242" w:rsidRDefault="00EA12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0B7"/>
    <w:rsid w:val="0001296F"/>
    <w:rsid w:val="00064AC6"/>
    <w:rsid w:val="00094C69"/>
    <w:rsid w:val="000B4D0E"/>
    <w:rsid w:val="000B7060"/>
    <w:rsid w:val="000C2BDC"/>
    <w:rsid w:val="00105332"/>
    <w:rsid w:val="0011257E"/>
    <w:rsid w:val="00141415"/>
    <w:rsid w:val="00187B2D"/>
    <w:rsid w:val="00192FD2"/>
    <w:rsid w:val="001A5A86"/>
    <w:rsid w:val="002558A0"/>
    <w:rsid w:val="002A5A93"/>
    <w:rsid w:val="002F762B"/>
    <w:rsid w:val="00302A2C"/>
    <w:rsid w:val="0033493D"/>
    <w:rsid w:val="003B283C"/>
    <w:rsid w:val="003E20E3"/>
    <w:rsid w:val="003E5E0E"/>
    <w:rsid w:val="003F52A9"/>
    <w:rsid w:val="0046621E"/>
    <w:rsid w:val="00497E7F"/>
    <w:rsid w:val="004A5CE5"/>
    <w:rsid w:val="004C140B"/>
    <w:rsid w:val="00572E02"/>
    <w:rsid w:val="005A3743"/>
    <w:rsid w:val="005D67C9"/>
    <w:rsid w:val="00652DE4"/>
    <w:rsid w:val="0069578E"/>
    <w:rsid w:val="006B0D98"/>
    <w:rsid w:val="006D5805"/>
    <w:rsid w:val="006E2DBB"/>
    <w:rsid w:val="00720D42"/>
    <w:rsid w:val="0072597F"/>
    <w:rsid w:val="00732F77"/>
    <w:rsid w:val="007458E6"/>
    <w:rsid w:val="00751852"/>
    <w:rsid w:val="007A642D"/>
    <w:rsid w:val="007B6F13"/>
    <w:rsid w:val="007D58CC"/>
    <w:rsid w:val="007E1DEF"/>
    <w:rsid w:val="00834093"/>
    <w:rsid w:val="008469C9"/>
    <w:rsid w:val="00847A98"/>
    <w:rsid w:val="008A4649"/>
    <w:rsid w:val="008B6F89"/>
    <w:rsid w:val="008C356C"/>
    <w:rsid w:val="00924A87"/>
    <w:rsid w:val="00930FFD"/>
    <w:rsid w:val="009364DE"/>
    <w:rsid w:val="00974167"/>
    <w:rsid w:val="009A51BC"/>
    <w:rsid w:val="009B50F7"/>
    <w:rsid w:val="009E2303"/>
    <w:rsid w:val="009F63CB"/>
    <w:rsid w:val="00A06120"/>
    <w:rsid w:val="00A36FAE"/>
    <w:rsid w:val="00A6542C"/>
    <w:rsid w:val="00A74753"/>
    <w:rsid w:val="00A96D0A"/>
    <w:rsid w:val="00AC1B53"/>
    <w:rsid w:val="00AC595B"/>
    <w:rsid w:val="00AF04D6"/>
    <w:rsid w:val="00B22375"/>
    <w:rsid w:val="00B6245A"/>
    <w:rsid w:val="00BC5706"/>
    <w:rsid w:val="00BF50B7"/>
    <w:rsid w:val="00C55EC0"/>
    <w:rsid w:val="00C94150"/>
    <w:rsid w:val="00D050F3"/>
    <w:rsid w:val="00D10A60"/>
    <w:rsid w:val="00D36E15"/>
    <w:rsid w:val="00D434A3"/>
    <w:rsid w:val="00DE6AF3"/>
    <w:rsid w:val="00E870E5"/>
    <w:rsid w:val="00EA1242"/>
    <w:rsid w:val="00EA583A"/>
    <w:rsid w:val="00EB276B"/>
    <w:rsid w:val="00EC2A8D"/>
    <w:rsid w:val="00F25300"/>
    <w:rsid w:val="00FD06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B384B0"/>
  <w15:chartTrackingRefBased/>
  <w15:docId w15:val="{64D55B26-9A3C-4308-8847-D026C3BFA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2530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5300"/>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EA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1242"/>
  </w:style>
  <w:style w:type="paragraph" w:styleId="Footer">
    <w:name w:val="footer"/>
    <w:basedOn w:val="Normal"/>
    <w:link w:val="FooterChar"/>
    <w:uiPriority w:val="99"/>
    <w:unhideWhenUsed/>
    <w:rsid w:val="00EA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1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807094">
      <w:bodyDiv w:val="1"/>
      <w:marLeft w:val="0"/>
      <w:marRight w:val="0"/>
      <w:marTop w:val="0"/>
      <w:marBottom w:val="0"/>
      <w:divBdr>
        <w:top w:val="none" w:sz="0" w:space="0" w:color="auto"/>
        <w:left w:val="none" w:sz="0" w:space="0" w:color="auto"/>
        <w:bottom w:val="none" w:sz="0" w:space="0" w:color="auto"/>
        <w:right w:val="none" w:sz="0" w:space="0" w:color="auto"/>
      </w:divBdr>
    </w:div>
    <w:div w:id="694236269">
      <w:bodyDiv w:val="1"/>
      <w:marLeft w:val="0"/>
      <w:marRight w:val="0"/>
      <w:marTop w:val="0"/>
      <w:marBottom w:val="0"/>
      <w:divBdr>
        <w:top w:val="none" w:sz="0" w:space="0" w:color="auto"/>
        <w:left w:val="none" w:sz="0" w:space="0" w:color="auto"/>
        <w:bottom w:val="none" w:sz="0" w:space="0" w:color="auto"/>
        <w:right w:val="none" w:sz="0" w:space="0" w:color="auto"/>
      </w:divBdr>
    </w:div>
    <w:div w:id="1263609329">
      <w:bodyDiv w:val="1"/>
      <w:marLeft w:val="0"/>
      <w:marRight w:val="0"/>
      <w:marTop w:val="0"/>
      <w:marBottom w:val="0"/>
      <w:divBdr>
        <w:top w:val="none" w:sz="0" w:space="0" w:color="auto"/>
        <w:left w:val="none" w:sz="0" w:space="0" w:color="auto"/>
        <w:bottom w:val="none" w:sz="0" w:space="0" w:color="auto"/>
        <w:right w:val="none" w:sz="0" w:space="0" w:color="auto"/>
      </w:divBdr>
    </w:div>
    <w:div w:id="2144153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4</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80</cp:revision>
  <dcterms:created xsi:type="dcterms:W3CDTF">2021-02-11T04:51:00Z</dcterms:created>
  <dcterms:modified xsi:type="dcterms:W3CDTF">2021-02-11T09:16:00Z</dcterms:modified>
</cp:coreProperties>
</file>