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6238" w:rsidRPr="008B6238" w:rsidRDefault="008B6238" w:rsidP="008B6238">
      <w:pPr>
        <w:spacing w:after="160" w:line="480" w:lineRule="auto"/>
        <w:jc w:val="center"/>
        <w:rPr>
          <w:rFonts w:ascii="Times New Roman" w:hAnsi="Times New Roman" w:cs="Times New Roman"/>
          <w:color w:val="000000" w:themeColor="text1"/>
          <w:sz w:val="24"/>
          <w:szCs w:val="24"/>
          <w:shd w:val="clear" w:color="auto" w:fill="FFFFFF"/>
        </w:rPr>
      </w:pPr>
    </w:p>
    <w:p w:rsidR="008B6238" w:rsidRPr="008B6238" w:rsidRDefault="008B6238" w:rsidP="008B6238">
      <w:pPr>
        <w:spacing w:after="160" w:line="480" w:lineRule="auto"/>
        <w:jc w:val="center"/>
        <w:rPr>
          <w:rFonts w:ascii="Times New Roman" w:hAnsi="Times New Roman" w:cs="Times New Roman"/>
          <w:color w:val="000000" w:themeColor="text1"/>
          <w:sz w:val="24"/>
          <w:szCs w:val="24"/>
          <w:shd w:val="clear" w:color="auto" w:fill="FFFFFF"/>
        </w:rPr>
      </w:pPr>
    </w:p>
    <w:p w:rsidR="008B6238" w:rsidRPr="008B6238" w:rsidRDefault="008B6238" w:rsidP="008B6238">
      <w:pPr>
        <w:spacing w:after="160" w:line="480" w:lineRule="auto"/>
        <w:jc w:val="center"/>
        <w:rPr>
          <w:rFonts w:ascii="Times New Roman" w:hAnsi="Times New Roman" w:cs="Times New Roman"/>
          <w:color w:val="000000" w:themeColor="text1"/>
          <w:sz w:val="24"/>
          <w:szCs w:val="24"/>
          <w:shd w:val="clear" w:color="auto" w:fill="FFFFFF"/>
        </w:rPr>
      </w:pPr>
    </w:p>
    <w:p w:rsidR="008B6238" w:rsidRPr="008B6238" w:rsidRDefault="008B6238" w:rsidP="008B6238">
      <w:pPr>
        <w:spacing w:after="160" w:line="480" w:lineRule="auto"/>
        <w:jc w:val="center"/>
        <w:rPr>
          <w:rFonts w:ascii="Times New Roman" w:hAnsi="Times New Roman" w:cs="Times New Roman"/>
          <w:color w:val="000000" w:themeColor="text1"/>
          <w:sz w:val="24"/>
          <w:szCs w:val="24"/>
          <w:shd w:val="clear" w:color="auto" w:fill="FFFFFF"/>
        </w:rPr>
      </w:pPr>
    </w:p>
    <w:p w:rsidR="008B6238" w:rsidRPr="008B6238" w:rsidRDefault="008B6238" w:rsidP="008B6238">
      <w:pPr>
        <w:spacing w:after="160" w:line="480" w:lineRule="auto"/>
        <w:jc w:val="center"/>
        <w:rPr>
          <w:rFonts w:ascii="Times New Roman" w:hAnsi="Times New Roman" w:cs="Times New Roman"/>
          <w:color w:val="000000" w:themeColor="text1"/>
          <w:sz w:val="24"/>
          <w:szCs w:val="24"/>
          <w:shd w:val="clear" w:color="auto" w:fill="FFFFFF"/>
        </w:rPr>
      </w:pPr>
    </w:p>
    <w:p w:rsidR="008B6238" w:rsidRPr="008B6238" w:rsidRDefault="008B6238" w:rsidP="008B6238">
      <w:pPr>
        <w:spacing w:after="160" w:line="480" w:lineRule="auto"/>
        <w:jc w:val="center"/>
        <w:rPr>
          <w:rFonts w:ascii="Times New Roman" w:hAnsi="Times New Roman" w:cs="Times New Roman"/>
          <w:color w:val="000000" w:themeColor="text1"/>
          <w:sz w:val="24"/>
          <w:szCs w:val="24"/>
          <w:shd w:val="clear" w:color="auto" w:fill="FFFFFF"/>
        </w:rPr>
      </w:pPr>
    </w:p>
    <w:p w:rsidR="004537FE" w:rsidRPr="008B6238" w:rsidRDefault="004537FE" w:rsidP="008B6238">
      <w:pPr>
        <w:spacing w:after="160" w:line="480" w:lineRule="auto"/>
        <w:jc w:val="center"/>
        <w:rPr>
          <w:rFonts w:ascii="Times New Roman" w:hAnsi="Times New Roman" w:cs="Times New Roman"/>
          <w:color w:val="000000" w:themeColor="text1"/>
          <w:sz w:val="24"/>
          <w:szCs w:val="24"/>
          <w:shd w:val="clear" w:color="auto" w:fill="FFFFFF"/>
        </w:rPr>
      </w:pPr>
      <w:r w:rsidRPr="008B6238">
        <w:rPr>
          <w:rFonts w:ascii="Times New Roman" w:hAnsi="Times New Roman" w:cs="Times New Roman"/>
          <w:color w:val="000000" w:themeColor="text1"/>
          <w:sz w:val="24"/>
          <w:szCs w:val="24"/>
          <w:shd w:val="clear" w:color="auto" w:fill="FFFFFF"/>
        </w:rPr>
        <w:t>Current Volcani</w:t>
      </w:r>
      <w:r w:rsidR="001F1717" w:rsidRPr="008B6238">
        <w:rPr>
          <w:rFonts w:ascii="Times New Roman" w:hAnsi="Times New Roman" w:cs="Times New Roman"/>
          <w:color w:val="000000" w:themeColor="text1"/>
          <w:sz w:val="24"/>
          <w:szCs w:val="24"/>
          <w:shd w:val="clear" w:color="auto" w:fill="FFFFFF"/>
        </w:rPr>
        <w:t>city and Associated Geological/G</w:t>
      </w:r>
      <w:r w:rsidRPr="008B6238">
        <w:rPr>
          <w:rFonts w:ascii="Times New Roman" w:hAnsi="Times New Roman" w:cs="Times New Roman"/>
          <w:color w:val="000000" w:themeColor="text1"/>
          <w:sz w:val="24"/>
          <w:szCs w:val="24"/>
          <w:shd w:val="clear" w:color="auto" w:fill="FFFFFF"/>
        </w:rPr>
        <w:t>eophysical Phenomena in Hawaii</w:t>
      </w:r>
    </w:p>
    <w:p w:rsidR="004537FE" w:rsidRPr="008B6238" w:rsidRDefault="001F1717" w:rsidP="008B6238">
      <w:pPr>
        <w:pStyle w:val="NormalWeb"/>
        <w:spacing w:before="0" w:beforeAutospacing="0" w:after="160" w:afterAutospacing="0" w:line="480" w:lineRule="auto"/>
        <w:jc w:val="center"/>
        <w:rPr>
          <w:color w:val="000000" w:themeColor="text1"/>
        </w:rPr>
      </w:pPr>
      <w:r w:rsidRPr="008B6238">
        <w:rPr>
          <w:color w:val="000000" w:themeColor="text1"/>
        </w:rPr>
        <w:t>Student</w:t>
      </w:r>
    </w:p>
    <w:p w:rsidR="004537FE" w:rsidRPr="008B6238" w:rsidRDefault="004537FE" w:rsidP="008B6238">
      <w:pPr>
        <w:pStyle w:val="NormalWeb"/>
        <w:spacing w:before="0" w:beforeAutospacing="0" w:after="160" w:afterAutospacing="0" w:line="480" w:lineRule="auto"/>
        <w:jc w:val="center"/>
        <w:rPr>
          <w:color w:val="000000" w:themeColor="text1"/>
        </w:rPr>
      </w:pPr>
      <w:r w:rsidRPr="008B6238">
        <w:rPr>
          <w:color w:val="000000" w:themeColor="text1"/>
        </w:rPr>
        <w:t>Institution</w:t>
      </w:r>
    </w:p>
    <w:p w:rsidR="004537FE" w:rsidRPr="008B6238" w:rsidRDefault="004537FE" w:rsidP="008B6238">
      <w:pPr>
        <w:pStyle w:val="NormalWeb"/>
        <w:spacing w:before="0" w:beforeAutospacing="0" w:after="160" w:afterAutospacing="0" w:line="480" w:lineRule="auto"/>
        <w:jc w:val="center"/>
        <w:rPr>
          <w:color w:val="000000" w:themeColor="text1"/>
        </w:rPr>
      </w:pPr>
      <w:r w:rsidRPr="008B6238">
        <w:rPr>
          <w:color w:val="000000" w:themeColor="text1"/>
        </w:rPr>
        <w:t>Course</w:t>
      </w:r>
    </w:p>
    <w:p w:rsidR="004537FE" w:rsidRPr="008B6238" w:rsidRDefault="001F1717" w:rsidP="008B6238">
      <w:pPr>
        <w:pStyle w:val="NormalWeb"/>
        <w:spacing w:before="0" w:beforeAutospacing="0" w:after="160" w:afterAutospacing="0" w:line="480" w:lineRule="auto"/>
        <w:jc w:val="center"/>
        <w:rPr>
          <w:color w:val="000000" w:themeColor="text1"/>
        </w:rPr>
      </w:pPr>
      <w:r w:rsidRPr="008B6238">
        <w:rPr>
          <w:color w:val="000000" w:themeColor="text1"/>
        </w:rPr>
        <w:t>Professor</w:t>
      </w:r>
    </w:p>
    <w:p w:rsidR="008D1993" w:rsidRPr="008B6238" w:rsidRDefault="004537FE" w:rsidP="008B6238">
      <w:pPr>
        <w:pStyle w:val="NormalWeb"/>
        <w:spacing w:before="0" w:beforeAutospacing="0" w:after="160" w:afterAutospacing="0" w:line="480" w:lineRule="auto"/>
        <w:jc w:val="center"/>
        <w:rPr>
          <w:color w:val="000000" w:themeColor="text1"/>
        </w:rPr>
      </w:pPr>
      <w:r w:rsidRPr="008B6238">
        <w:rPr>
          <w:color w:val="000000" w:themeColor="text1"/>
        </w:rPr>
        <w:t>Date</w:t>
      </w:r>
    </w:p>
    <w:p w:rsidR="008B6238" w:rsidRDefault="008B6238">
      <w:pPr>
        <w:rPr>
          <w:rFonts w:ascii="Times New Roman" w:eastAsia="Times New Roman" w:hAnsi="Times New Roman" w:cs="Times New Roman"/>
          <w:color w:val="000000" w:themeColor="text1"/>
          <w:sz w:val="24"/>
          <w:szCs w:val="24"/>
        </w:rPr>
      </w:pPr>
      <w:r>
        <w:rPr>
          <w:color w:val="000000" w:themeColor="text1"/>
        </w:rPr>
        <w:br w:type="page"/>
      </w:r>
    </w:p>
    <w:p w:rsidR="006C48AC" w:rsidRPr="006C48AC" w:rsidRDefault="006C48AC" w:rsidP="006C48AC">
      <w:pPr>
        <w:pStyle w:val="NormalWeb"/>
        <w:spacing w:before="0" w:beforeAutospacing="0" w:after="160" w:afterAutospacing="0" w:line="480" w:lineRule="auto"/>
        <w:jc w:val="center"/>
        <w:rPr>
          <w:color w:val="000000" w:themeColor="text1"/>
        </w:rPr>
      </w:pPr>
      <w:r w:rsidRPr="006C48AC">
        <w:rPr>
          <w:color w:val="000000" w:themeColor="text1"/>
        </w:rPr>
        <w:lastRenderedPageBreak/>
        <w:t>Current Volcanicity and Associated Geological/Geophysical Phenomena in Hawaii</w:t>
      </w:r>
    </w:p>
    <w:p w:rsidR="004537FE" w:rsidRPr="008B6238" w:rsidRDefault="008D1993" w:rsidP="006C48AC">
      <w:pPr>
        <w:pStyle w:val="NormalWeb"/>
        <w:spacing w:before="0" w:beforeAutospacing="0" w:after="160" w:afterAutospacing="0" w:line="480" w:lineRule="auto"/>
        <w:rPr>
          <w:b/>
          <w:color w:val="000000" w:themeColor="text1"/>
        </w:rPr>
      </w:pPr>
      <w:r w:rsidRPr="008B6238">
        <w:rPr>
          <w:b/>
          <w:color w:val="000000" w:themeColor="text1"/>
        </w:rPr>
        <w:t>Introduction</w:t>
      </w:r>
    </w:p>
    <w:p w:rsidR="00DD697A" w:rsidRPr="008B6238" w:rsidRDefault="00DD697A" w:rsidP="00F9297D">
      <w:pPr>
        <w:spacing w:after="160" w:line="480" w:lineRule="auto"/>
        <w:ind w:firstLine="720"/>
        <w:rPr>
          <w:rFonts w:ascii="Times New Roman" w:eastAsia="Times New Roman" w:hAnsi="Times New Roman" w:cs="Times New Roman"/>
          <w:color w:val="000000" w:themeColor="text1"/>
          <w:sz w:val="24"/>
          <w:szCs w:val="24"/>
        </w:rPr>
      </w:pPr>
      <w:r w:rsidRPr="008B6238">
        <w:rPr>
          <w:rFonts w:ascii="Times New Roman" w:eastAsia="Times New Roman" w:hAnsi="Times New Roman" w:cs="Times New Roman"/>
          <w:color w:val="000000" w:themeColor="text1"/>
          <w:sz w:val="24"/>
          <w:szCs w:val="24"/>
        </w:rPr>
        <w:t>The recent eruptions at Kilauea provide useful insights into events in the volcano and its associated magma reservoirs. For instance, the latest volcanic eruption, which kicked-off on the eve of the night 20 December 2020, provides a perfect grounding for geologists to map out and see the volcano inside, examine and determine the point from which the magma causing the eruption originates. By definition, magma refers to the extremely hot liquid and semi-liquid rock located under Earth's surface. To develop insights into how magma is stored and moved in a volcano, the geologists use chemistry measurements, especially those of erupted materials (lava, gas bubbles, dissolved gases, etc.), to determine the depth at which the hot magma is stored. The chemistry measurements also provide glimpses on how old and fresh magma, cooler vs. hot, might mix before erupting.</w:t>
      </w:r>
    </w:p>
    <w:p w:rsidR="00DD697A" w:rsidRPr="0050339B" w:rsidRDefault="0050339B" w:rsidP="008B6238">
      <w:pPr>
        <w:spacing w:after="160" w:line="480" w:lineRule="auto"/>
        <w:jc w:val="center"/>
        <w:rPr>
          <w:rFonts w:ascii="Times New Roman" w:eastAsia="Times New Roman" w:hAnsi="Times New Roman" w:cs="Times New Roman"/>
          <w:color w:val="000000" w:themeColor="text1"/>
          <w:sz w:val="24"/>
          <w:szCs w:val="24"/>
        </w:rPr>
      </w:pPr>
      <w:r w:rsidRPr="0050339B">
        <w:rPr>
          <w:rFonts w:ascii="Times New Roman" w:eastAsia="Times New Roman" w:hAnsi="Times New Roman" w:cs="Times New Roman"/>
          <w:bCs/>
          <w:color w:val="000000" w:themeColor="text1"/>
          <w:sz w:val="24"/>
          <w:szCs w:val="24"/>
        </w:rPr>
        <w:t>Response to Q</w:t>
      </w:r>
      <w:r w:rsidR="00DD697A" w:rsidRPr="0050339B">
        <w:rPr>
          <w:rFonts w:ascii="Times New Roman" w:eastAsia="Times New Roman" w:hAnsi="Times New Roman" w:cs="Times New Roman"/>
          <w:bCs/>
          <w:color w:val="000000" w:themeColor="text1"/>
          <w:sz w:val="24"/>
          <w:szCs w:val="24"/>
        </w:rPr>
        <w:t>uestions</w:t>
      </w:r>
    </w:p>
    <w:p w:rsidR="00DD697A" w:rsidRPr="008B6238" w:rsidRDefault="00DD697A" w:rsidP="00972014">
      <w:pPr>
        <w:spacing w:after="160" w:line="480" w:lineRule="auto"/>
        <w:rPr>
          <w:rFonts w:ascii="Times New Roman" w:eastAsia="Times New Roman" w:hAnsi="Times New Roman" w:cs="Times New Roman"/>
          <w:color w:val="000000" w:themeColor="text1"/>
          <w:sz w:val="24"/>
          <w:szCs w:val="24"/>
        </w:rPr>
      </w:pPr>
      <w:r w:rsidRPr="008B6238">
        <w:rPr>
          <w:rFonts w:ascii="Times New Roman" w:eastAsia="Times New Roman" w:hAnsi="Times New Roman" w:cs="Times New Roman"/>
          <w:b/>
          <w:bCs/>
          <w:color w:val="000000" w:themeColor="text1"/>
          <w:sz w:val="24"/>
          <w:szCs w:val="24"/>
        </w:rPr>
        <w:t>How cool is it (hot, actually) that the magma currently erupting seems to be leftovers from the last eruption</w:t>
      </w:r>
      <w:r w:rsidR="00972014">
        <w:rPr>
          <w:rFonts w:ascii="Times New Roman" w:eastAsia="Times New Roman" w:hAnsi="Times New Roman" w:cs="Times New Roman"/>
          <w:b/>
          <w:bCs/>
          <w:color w:val="000000" w:themeColor="text1"/>
          <w:sz w:val="24"/>
          <w:szCs w:val="24"/>
        </w:rPr>
        <w:t>?</w:t>
      </w:r>
    </w:p>
    <w:p w:rsidR="00F9297D" w:rsidRDefault="00DD697A" w:rsidP="00015679">
      <w:pPr>
        <w:spacing w:after="160" w:line="480" w:lineRule="auto"/>
        <w:ind w:firstLine="720"/>
        <w:rPr>
          <w:rFonts w:ascii="Times New Roman" w:eastAsia="Times New Roman" w:hAnsi="Times New Roman" w:cs="Times New Roman"/>
          <w:color w:val="000000" w:themeColor="text1"/>
          <w:sz w:val="24"/>
          <w:szCs w:val="24"/>
        </w:rPr>
      </w:pPr>
      <w:r w:rsidRPr="008B6238">
        <w:rPr>
          <w:rFonts w:ascii="Times New Roman" w:eastAsia="Times New Roman" w:hAnsi="Times New Roman" w:cs="Times New Roman"/>
          <w:color w:val="000000" w:themeColor="text1"/>
          <w:sz w:val="24"/>
          <w:szCs w:val="24"/>
        </w:rPr>
        <w:t>From chemistry measurements carried out by geologists on particles of the magma thrown out of the vent, particularly the magnesium oxide particles, indicate that the eruption did not begin from hot fresh magma, therefore, not that extremely hot. Yes, it is true that the magma currently erupting seems to be leftovers from the last eruption because the figure arrived at by geologists 7 weight percent glass content of magnesium oxide is similar in composition to that of Kilauea’s previous lava lake recorded in 2018. </w:t>
      </w:r>
    </w:p>
    <w:p w:rsidR="00F9297D" w:rsidRDefault="00F9297D">
      <w:p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br w:type="page"/>
      </w:r>
    </w:p>
    <w:p w:rsidR="00DD697A" w:rsidRPr="008B6238" w:rsidRDefault="00DD697A" w:rsidP="00F9297D">
      <w:pPr>
        <w:spacing w:after="160" w:line="480" w:lineRule="auto"/>
        <w:rPr>
          <w:rFonts w:ascii="Times New Roman" w:eastAsia="Times New Roman" w:hAnsi="Times New Roman" w:cs="Times New Roman"/>
          <w:color w:val="000000" w:themeColor="text1"/>
          <w:sz w:val="24"/>
          <w:szCs w:val="24"/>
        </w:rPr>
      </w:pPr>
      <w:r w:rsidRPr="008B6238">
        <w:rPr>
          <w:rFonts w:ascii="Times New Roman" w:eastAsia="Times New Roman" w:hAnsi="Times New Roman" w:cs="Times New Roman"/>
          <w:b/>
          <w:bCs/>
          <w:color w:val="000000" w:themeColor="text1"/>
          <w:sz w:val="24"/>
          <w:szCs w:val="24"/>
        </w:rPr>
        <w:t>What does this mean for the longevity of this eruption… or what might come next… or how come there was no violent explosion when the magma rose to encounter the lake in the crater, which simply boiled away??</w:t>
      </w:r>
    </w:p>
    <w:p w:rsidR="00DD697A" w:rsidRPr="008B6238" w:rsidRDefault="00DD697A" w:rsidP="008C7323">
      <w:pPr>
        <w:spacing w:after="160" w:line="480" w:lineRule="auto"/>
        <w:ind w:firstLine="720"/>
        <w:rPr>
          <w:rFonts w:ascii="Times New Roman" w:eastAsia="Times New Roman" w:hAnsi="Times New Roman" w:cs="Times New Roman"/>
          <w:color w:val="000000" w:themeColor="text1"/>
          <w:sz w:val="24"/>
          <w:szCs w:val="24"/>
        </w:rPr>
      </w:pPr>
      <w:r w:rsidRPr="008B6238">
        <w:rPr>
          <w:rFonts w:ascii="Times New Roman" w:eastAsia="Times New Roman" w:hAnsi="Times New Roman" w:cs="Times New Roman"/>
          <w:color w:val="000000" w:themeColor="text1"/>
          <w:sz w:val="24"/>
          <w:szCs w:val="24"/>
        </w:rPr>
        <w:t>From chemistry measurements carried out on olivine crystals (the bright green mineral commonly found in Hawaiian lavas), it was apparent that the lava had low iron values. With a figure of 82 iron value, it means that the longevity of the current eruption is possibly dependent on how much the 2018 eruption left over the older cooler magma, which is erupting now. What might come next is the possibility of the hot, fresh magma erupting, resulting in a violent explosion. There was no violent explosion when the magma rose to encounter the lake in the crater because the current eruption did not begin with “fresh” hot magma entering Kilauea’s shallow summit reservoir but rather the eruption began by possibly drawing magma from the same shallow source that fed the 2008–2018 lava lake.</w:t>
      </w:r>
    </w:p>
    <w:p w:rsidR="00DD697A" w:rsidRPr="008B6238" w:rsidRDefault="00DD697A" w:rsidP="001D7525">
      <w:pPr>
        <w:spacing w:after="160" w:line="480" w:lineRule="auto"/>
        <w:rPr>
          <w:rFonts w:ascii="Times New Roman" w:eastAsia="Times New Roman" w:hAnsi="Times New Roman" w:cs="Times New Roman"/>
          <w:color w:val="000000" w:themeColor="text1"/>
          <w:sz w:val="24"/>
          <w:szCs w:val="24"/>
        </w:rPr>
      </w:pPr>
      <w:r w:rsidRPr="008B6238">
        <w:rPr>
          <w:rFonts w:ascii="Times New Roman" w:eastAsia="Times New Roman" w:hAnsi="Times New Roman" w:cs="Times New Roman"/>
          <w:b/>
          <w:bCs/>
          <w:color w:val="000000" w:themeColor="text1"/>
          <w:sz w:val="24"/>
          <w:szCs w:val="24"/>
        </w:rPr>
        <w:t>Has ‘Aila’au returned to replace Pele?</w:t>
      </w:r>
    </w:p>
    <w:p w:rsidR="00DD697A" w:rsidRPr="008B6238" w:rsidRDefault="00DD697A" w:rsidP="001D7525">
      <w:pPr>
        <w:spacing w:after="160" w:line="480" w:lineRule="auto"/>
        <w:ind w:firstLine="720"/>
        <w:rPr>
          <w:rFonts w:ascii="Times New Roman" w:eastAsia="Times New Roman" w:hAnsi="Times New Roman" w:cs="Times New Roman"/>
          <w:color w:val="000000" w:themeColor="text1"/>
          <w:sz w:val="24"/>
          <w:szCs w:val="24"/>
        </w:rPr>
      </w:pPr>
      <w:r w:rsidRPr="008B6238">
        <w:rPr>
          <w:rFonts w:ascii="Times New Roman" w:eastAsia="Times New Roman" w:hAnsi="Times New Roman" w:cs="Times New Roman"/>
          <w:color w:val="000000" w:themeColor="text1"/>
          <w:sz w:val="24"/>
          <w:szCs w:val="24"/>
        </w:rPr>
        <w:t>Considering the recent eruptions and comparing them with the past, it is agreeable to say that ‘Aila’au returned to replace Pele. In the past, Pele was regarded as the goddess behind the volcanic eruptions in Hawaiian Islands. But with the recent kind of eruption in terms of high magnitude of energy, the arrogance, maleness, the high force and a different smell of lava makes Hawaiians believe that ‘Aila’au has returned to replace Pele.</w:t>
      </w:r>
    </w:p>
    <w:p w:rsidR="00DD697A" w:rsidRPr="008B6238" w:rsidRDefault="00DD697A" w:rsidP="008B6238">
      <w:pPr>
        <w:spacing w:after="160" w:line="480" w:lineRule="auto"/>
        <w:jc w:val="center"/>
        <w:rPr>
          <w:rFonts w:ascii="Times New Roman" w:eastAsia="Times New Roman" w:hAnsi="Times New Roman" w:cs="Times New Roman"/>
          <w:color w:val="000000" w:themeColor="text1"/>
          <w:sz w:val="24"/>
          <w:szCs w:val="24"/>
        </w:rPr>
      </w:pPr>
      <w:r w:rsidRPr="008B6238">
        <w:rPr>
          <w:rFonts w:ascii="Times New Roman" w:eastAsia="Times New Roman" w:hAnsi="Times New Roman" w:cs="Times New Roman"/>
          <w:b/>
          <w:bCs/>
          <w:color w:val="000000" w:themeColor="text1"/>
          <w:sz w:val="24"/>
          <w:szCs w:val="24"/>
        </w:rPr>
        <w:t>Conclusion</w:t>
      </w:r>
    </w:p>
    <w:p w:rsidR="00DD697A" w:rsidRPr="008B6238" w:rsidRDefault="00DD697A" w:rsidP="008B6238">
      <w:pPr>
        <w:spacing w:after="160" w:line="480" w:lineRule="auto"/>
        <w:rPr>
          <w:rFonts w:ascii="Times New Roman" w:eastAsia="Times New Roman" w:hAnsi="Times New Roman" w:cs="Times New Roman"/>
          <w:color w:val="000000" w:themeColor="text1"/>
          <w:sz w:val="24"/>
          <w:szCs w:val="24"/>
        </w:rPr>
      </w:pPr>
      <w:r w:rsidRPr="008B6238">
        <w:rPr>
          <w:rFonts w:ascii="Times New Roman" w:eastAsia="Times New Roman" w:hAnsi="Times New Roman" w:cs="Times New Roman"/>
          <w:color w:val="000000" w:themeColor="text1"/>
          <w:sz w:val="24"/>
          <w:szCs w:val="24"/>
        </w:rPr>
        <w:t>The article published by Hawaiian Volcano Observatory on current Volcanicity and associated geological/geophysical phenomena in Hawaii gives a good glimpse of what has been happening in Kilauea of late. The recent volcanic eruptions being experienced in this region is directly connected to the leftover magma that cooled during the 2008-2018 period. There is a higher probability that the fresh hot magma will cause further volcanic eruptions in the near future with higher force and disruptions. </w:t>
      </w:r>
    </w:p>
    <w:p w:rsidR="008C1204" w:rsidRDefault="008C1204">
      <w:pPr>
        <w:rPr>
          <w:rFonts w:ascii="Times New Roman" w:hAnsi="Times New Roman" w:cs="Times New Roman"/>
          <w:color w:val="000000" w:themeColor="text1"/>
        </w:rPr>
      </w:pPr>
      <w:r>
        <w:rPr>
          <w:rFonts w:ascii="Times New Roman" w:hAnsi="Times New Roman" w:cs="Times New Roman"/>
          <w:color w:val="000000" w:themeColor="text1"/>
        </w:rPr>
        <w:br w:type="page"/>
      </w:r>
    </w:p>
    <w:p w:rsidR="00DD697A" w:rsidRPr="008B6238" w:rsidRDefault="00DD697A" w:rsidP="008B6238">
      <w:pPr>
        <w:spacing w:after="160" w:line="480" w:lineRule="auto"/>
        <w:jc w:val="center"/>
        <w:rPr>
          <w:rFonts w:ascii="Times New Roman" w:hAnsi="Times New Roman" w:cs="Times New Roman"/>
          <w:b/>
          <w:color w:val="000000" w:themeColor="text1"/>
          <w:sz w:val="24"/>
          <w:szCs w:val="24"/>
        </w:rPr>
      </w:pPr>
      <w:r w:rsidRPr="008B6238">
        <w:rPr>
          <w:rFonts w:ascii="Times New Roman" w:hAnsi="Times New Roman" w:cs="Times New Roman"/>
          <w:b/>
          <w:color w:val="000000" w:themeColor="text1"/>
          <w:sz w:val="24"/>
          <w:szCs w:val="24"/>
        </w:rPr>
        <w:t>References</w:t>
      </w:r>
    </w:p>
    <w:bookmarkStart w:id="0" w:name="_GoBack"/>
    <w:p w:rsidR="00DD697A" w:rsidRPr="008B6238" w:rsidRDefault="00B20457" w:rsidP="00024FF0">
      <w:pPr>
        <w:spacing w:after="160" w:line="480" w:lineRule="auto"/>
        <w:ind w:left="720" w:hanging="720"/>
        <w:rPr>
          <w:rFonts w:ascii="Times New Roman" w:hAnsi="Times New Roman" w:cs="Times New Roman"/>
          <w:color w:val="000000" w:themeColor="text1"/>
          <w:sz w:val="24"/>
          <w:szCs w:val="24"/>
        </w:rPr>
      </w:pPr>
      <w:r w:rsidRPr="008B6238">
        <w:rPr>
          <w:rFonts w:ascii="Times New Roman" w:hAnsi="Times New Roman" w:cs="Times New Roman"/>
        </w:rPr>
        <w:fldChar w:fldCharType="begin"/>
      </w:r>
      <w:r w:rsidRPr="008B6238">
        <w:rPr>
          <w:rFonts w:ascii="Times New Roman" w:hAnsi="Times New Roman" w:cs="Times New Roman"/>
        </w:rPr>
        <w:instrText xml:space="preserve"> HYPERLINK "https://ww</w:instrText>
      </w:r>
      <w:r w:rsidRPr="008B6238">
        <w:rPr>
          <w:rFonts w:ascii="Times New Roman" w:hAnsi="Times New Roman" w:cs="Times New Roman"/>
        </w:rPr>
        <w:instrText xml:space="preserve">w.usgs.gov/observatories/hawaiian-volcano-observatory/volcano-watch" </w:instrText>
      </w:r>
      <w:r w:rsidRPr="008B6238">
        <w:rPr>
          <w:rFonts w:ascii="Times New Roman" w:hAnsi="Times New Roman" w:cs="Times New Roman"/>
        </w:rPr>
        <w:fldChar w:fldCharType="separate"/>
      </w:r>
      <w:r w:rsidR="001967C6" w:rsidRPr="008B6238">
        <w:rPr>
          <w:rStyle w:val="Hyperlink"/>
          <w:rFonts w:ascii="Times New Roman" w:hAnsi="Times New Roman" w:cs="Times New Roman"/>
          <w:sz w:val="24"/>
          <w:szCs w:val="24"/>
        </w:rPr>
        <w:t>https://www.usgs.gov/observatories/hawaiian-volcano-observatory/volcano-watch</w:t>
      </w:r>
      <w:r w:rsidRPr="008B6238">
        <w:rPr>
          <w:rStyle w:val="Hyperlink"/>
          <w:rFonts w:ascii="Times New Roman" w:hAnsi="Times New Roman" w:cs="Times New Roman"/>
          <w:sz w:val="24"/>
          <w:szCs w:val="24"/>
        </w:rPr>
        <w:fldChar w:fldCharType="end"/>
      </w:r>
    </w:p>
    <w:p w:rsidR="001967C6" w:rsidRPr="008B6238" w:rsidRDefault="00B20457" w:rsidP="00024FF0">
      <w:pPr>
        <w:spacing w:after="160" w:line="480" w:lineRule="auto"/>
        <w:ind w:left="720" w:hanging="720"/>
        <w:rPr>
          <w:rFonts w:ascii="Times New Roman" w:hAnsi="Times New Roman" w:cs="Times New Roman"/>
          <w:color w:val="000000" w:themeColor="text1"/>
          <w:sz w:val="24"/>
          <w:szCs w:val="24"/>
        </w:rPr>
      </w:pPr>
      <w:hyperlink r:id="rId6" w:history="1">
        <w:r w:rsidR="001967C6" w:rsidRPr="008B6238">
          <w:rPr>
            <w:rStyle w:val="Hyperlink"/>
            <w:rFonts w:ascii="Times New Roman" w:hAnsi="Times New Roman" w:cs="Times New Roman"/>
            <w:sz w:val="24"/>
            <w:szCs w:val="24"/>
          </w:rPr>
          <w:t>https://www.usgs.gov/center-news/volcano-watch-a-closer-look-k-lauea-s-newest-lava</w:t>
        </w:r>
      </w:hyperlink>
    </w:p>
    <w:bookmarkEnd w:id="0"/>
    <w:p w:rsidR="001967C6" w:rsidRPr="008B6238" w:rsidRDefault="001967C6" w:rsidP="008B6238">
      <w:pPr>
        <w:spacing w:after="160" w:line="480" w:lineRule="auto"/>
        <w:rPr>
          <w:rFonts w:ascii="Times New Roman" w:hAnsi="Times New Roman" w:cs="Times New Roman"/>
          <w:color w:val="000000" w:themeColor="text1"/>
          <w:sz w:val="24"/>
          <w:szCs w:val="24"/>
        </w:rPr>
      </w:pPr>
    </w:p>
    <w:p w:rsidR="004537FE" w:rsidRPr="008B6238" w:rsidRDefault="004537FE" w:rsidP="008B6238">
      <w:pPr>
        <w:spacing w:after="160" w:line="480" w:lineRule="auto"/>
        <w:rPr>
          <w:rFonts w:ascii="Times New Roman" w:hAnsi="Times New Roman" w:cs="Times New Roman"/>
          <w:color w:val="000000" w:themeColor="text1"/>
        </w:rPr>
      </w:pPr>
    </w:p>
    <w:p w:rsidR="004537FE" w:rsidRPr="008B6238" w:rsidRDefault="004537FE" w:rsidP="008B6238">
      <w:pPr>
        <w:spacing w:after="160" w:line="480" w:lineRule="auto"/>
        <w:rPr>
          <w:rFonts w:ascii="Times New Roman" w:hAnsi="Times New Roman" w:cs="Times New Roman"/>
          <w:color w:val="000000" w:themeColor="text1"/>
        </w:rPr>
      </w:pPr>
    </w:p>
    <w:p w:rsidR="004537FE" w:rsidRPr="008B6238" w:rsidRDefault="004537FE" w:rsidP="008B6238">
      <w:pPr>
        <w:spacing w:after="160" w:line="480" w:lineRule="auto"/>
        <w:rPr>
          <w:rFonts w:ascii="Times New Roman" w:hAnsi="Times New Roman" w:cs="Times New Roman"/>
          <w:color w:val="000000" w:themeColor="text1"/>
        </w:rPr>
      </w:pPr>
    </w:p>
    <w:sectPr w:rsidR="004537FE" w:rsidRPr="008B6238" w:rsidSect="004537FE">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0457" w:rsidRDefault="00B20457" w:rsidP="004537FE">
      <w:pPr>
        <w:spacing w:after="0" w:line="240" w:lineRule="auto"/>
      </w:pPr>
      <w:r>
        <w:separator/>
      </w:r>
    </w:p>
  </w:endnote>
  <w:endnote w:type="continuationSeparator" w:id="0">
    <w:p w:rsidR="00B20457" w:rsidRDefault="00B20457" w:rsidP="004537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0457" w:rsidRDefault="00B20457" w:rsidP="004537FE">
      <w:pPr>
        <w:spacing w:after="0" w:line="240" w:lineRule="auto"/>
      </w:pPr>
      <w:r>
        <w:separator/>
      </w:r>
    </w:p>
  </w:footnote>
  <w:footnote w:type="continuationSeparator" w:id="0">
    <w:p w:rsidR="00B20457" w:rsidRDefault="00B20457" w:rsidP="004537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2546413"/>
      <w:docPartObj>
        <w:docPartGallery w:val="Page Numbers (Top of Page)"/>
        <w:docPartUnique/>
      </w:docPartObj>
    </w:sdtPr>
    <w:sdtEndPr>
      <w:rPr>
        <w:noProof/>
      </w:rPr>
    </w:sdtEndPr>
    <w:sdtContent>
      <w:p w:rsidR="00CE2958" w:rsidRDefault="00CE2958">
        <w:pPr>
          <w:pStyle w:val="Header"/>
          <w:jc w:val="right"/>
        </w:pPr>
        <w:r w:rsidRPr="004537FE">
          <w:rPr>
            <w:rFonts w:ascii="Times New Roman" w:hAnsi="Times New Roman" w:cs="Times New Roman"/>
            <w:sz w:val="24"/>
            <w:szCs w:val="24"/>
          </w:rPr>
          <w:t>ARTICLE BY HAWAIIAN VOLCANO OBSERVATORY</w:t>
        </w:r>
        <w:r>
          <w:rPr>
            <w:rFonts w:ascii="Times New Roman" w:hAnsi="Times New Roman" w:cs="Times New Roman"/>
            <w:sz w:val="24"/>
            <w:szCs w:val="24"/>
          </w:rPr>
          <w:t xml:space="preserve">                              </w:t>
        </w:r>
        <w:r w:rsidRPr="004537FE">
          <w:rPr>
            <w:rFonts w:ascii="Times New Roman" w:hAnsi="Times New Roman" w:cs="Times New Roman"/>
            <w:sz w:val="24"/>
            <w:szCs w:val="24"/>
          </w:rPr>
          <w:t xml:space="preserve"> </w:t>
        </w:r>
        <w:r>
          <w:rPr>
            <w:rFonts w:ascii="Times New Roman" w:hAnsi="Times New Roman" w:cs="Times New Roman"/>
            <w:sz w:val="24"/>
            <w:szCs w:val="24"/>
          </w:rPr>
          <w:t xml:space="preserve">                         </w:t>
        </w:r>
        <w:r>
          <w:fldChar w:fldCharType="begin"/>
        </w:r>
        <w:r>
          <w:instrText xml:space="preserve"> PAGE   \* MERGEFORMAT </w:instrText>
        </w:r>
        <w:r>
          <w:fldChar w:fldCharType="separate"/>
        </w:r>
        <w:r w:rsidR="00024FF0">
          <w:rPr>
            <w:noProof/>
          </w:rPr>
          <w:t>5</w:t>
        </w:r>
        <w:r>
          <w:rPr>
            <w:noProof/>
          </w:rPr>
          <w:fldChar w:fldCharType="end"/>
        </w:r>
      </w:p>
    </w:sdtContent>
  </w:sdt>
  <w:p w:rsidR="00CE2958" w:rsidRDefault="00CE2958">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2958" w:rsidRPr="004537FE" w:rsidRDefault="00CE2958">
    <w:pPr>
      <w:pStyle w:val="Header"/>
      <w:jc w:val="right"/>
      <w:rPr>
        <w:rFonts w:ascii="Times New Roman" w:hAnsi="Times New Roman" w:cs="Times New Roman"/>
        <w:sz w:val="24"/>
        <w:szCs w:val="24"/>
      </w:rPr>
    </w:pPr>
    <w:r w:rsidRPr="004537FE">
      <w:rPr>
        <w:rFonts w:ascii="Times New Roman" w:hAnsi="Times New Roman" w:cs="Times New Roman"/>
        <w:sz w:val="24"/>
        <w:szCs w:val="24"/>
      </w:rPr>
      <w:t xml:space="preserve"> Running Head: ARTICLE BY HAWAIIAN VOLCANO OBSERVATORY</w:t>
    </w:r>
    <w:r>
      <w:rPr>
        <w:rFonts w:ascii="Times New Roman" w:hAnsi="Times New Roman" w:cs="Times New Roman"/>
        <w:sz w:val="24"/>
        <w:szCs w:val="24"/>
      </w:rPr>
      <w:t xml:space="preserve">                              </w:t>
    </w:r>
    <w:r w:rsidRPr="004537FE">
      <w:rPr>
        <w:rFonts w:ascii="Times New Roman" w:hAnsi="Times New Roman" w:cs="Times New Roman"/>
        <w:sz w:val="24"/>
        <w:szCs w:val="24"/>
      </w:rPr>
      <w:t xml:space="preserve"> </w:t>
    </w:r>
    <w:sdt>
      <w:sdtPr>
        <w:rPr>
          <w:rFonts w:ascii="Times New Roman" w:hAnsi="Times New Roman" w:cs="Times New Roman"/>
          <w:sz w:val="24"/>
          <w:szCs w:val="24"/>
        </w:rPr>
        <w:id w:val="1318684138"/>
        <w:docPartObj>
          <w:docPartGallery w:val="Page Numbers (Top of Page)"/>
          <w:docPartUnique/>
        </w:docPartObj>
      </w:sdtPr>
      <w:sdtEndPr>
        <w:rPr>
          <w:noProof/>
        </w:rPr>
      </w:sdtEndPr>
      <w:sdtContent>
        <w:r w:rsidRPr="004537FE">
          <w:rPr>
            <w:rFonts w:ascii="Times New Roman" w:hAnsi="Times New Roman" w:cs="Times New Roman"/>
            <w:sz w:val="24"/>
            <w:szCs w:val="24"/>
          </w:rPr>
          <w:fldChar w:fldCharType="begin"/>
        </w:r>
        <w:r w:rsidRPr="004537FE">
          <w:rPr>
            <w:rFonts w:ascii="Times New Roman" w:hAnsi="Times New Roman" w:cs="Times New Roman"/>
            <w:sz w:val="24"/>
            <w:szCs w:val="24"/>
          </w:rPr>
          <w:instrText xml:space="preserve"> PAGE   \* MERGEFORMAT </w:instrText>
        </w:r>
        <w:r w:rsidRPr="004537FE">
          <w:rPr>
            <w:rFonts w:ascii="Times New Roman" w:hAnsi="Times New Roman" w:cs="Times New Roman"/>
            <w:sz w:val="24"/>
            <w:szCs w:val="24"/>
          </w:rPr>
          <w:fldChar w:fldCharType="separate"/>
        </w:r>
        <w:r w:rsidR="00B20457">
          <w:rPr>
            <w:rFonts w:ascii="Times New Roman" w:hAnsi="Times New Roman" w:cs="Times New Roman"/>
            <w:noProof/>
            <w:sz w:val="24"/>
            <w:szCs w:val="24"/>
          </w:rPr>
          <w:t>1</w:t>
        </w:r>
        <w:r w:rsidRPr="004537FE">
          <w:rPr>
            <w:rFonts w:ascii="Times New Roman" w:hAnsi="Times New Roman" w:cs="Times New Roman"/>
            <w:noProof/>
            <w:sz w:val="24"/>
            <w:szCs w:val="24"/>
          </w:rPr>
          <w:fldChar w:fldCharType="end"/>
        </w:r>
      </w:sdtContent>
    </w:sdt>
  </w:p>
  <w:p w:rsidR="00CE2958" w:rsidRPr="004537FE" w:rsidRDefault="00CE2958">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7FE"/>
    <w:rsid w:val="00003938"/>
    <w:rsid w:val="00015679"/>
    <w:rsid w:val="00024FF0"/>
    <w:rsid w:val="00162188"/>
    <w:rsid w:val="001967C6"/>
    <w:rsid w:val="001D7525"/>
    <w:rsid w:val="001F1717"/>
    <w:rsid w:val="003713FB"/>
    <w:rsid w:val="003E469E"/>
    <w:rsid w:val="003E553D"/>
    <w:rsid w:val="00423DD6"/>
    <w:rsid w:val="004537FE"/>
    <w:rsid w:val="004E2825"/>
    <w:rsid w:val="0050339B"/>
    <w:rsid w:val="0056193F"/>
    <w:rsid w:val="00634347"/>
    <w:rsid w:val="006C48AC"/>
    <w:rsid w:val="006E376A"/>
    <w:rsid w:val="00766875"/>
    <w:rsid w:val="00772B07"/>
    <w:rsid w:val="00892C4C"/>
    <w:rsid w:val="008A698E"/>
    <w:rsid w:val="008B6238"/>
    <w:rsid w:val="008C1204"/>
    <w:rsid w:val="008C7323"/>
    <w:rsid w:val="008D1993"/>
    <w:rsid w:val="008E3382"/>
    <w:rsid w:val="008F61C3"/>
    <w:rsid w:val="00972014"/>
    <w:rsid w:val="00B20457"/>
    <w:rsid w:val="00CE2958"/>
    <w:rsid w:val="00DD697A"/>
    <w:rsid w:val="00F75085"/>
    <w:rsid w:val="00F92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6C4343"/>
  <w15:docId w15:val="{3226BDB3-356C-4270-BE1C-736D75FFA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37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37FE"/>
  </w:style>
  <w:style w:type="paragraph" w:styleId="Footer">
    <w:name w:val="footer"/>
    <w:basedOn w:val="Normal"/>
    <w:link w:val="FooterChar"/>
    <w:uiPriority w:val="99"/>
    <w:unhideWhenUsed/>
    <w:rsid w:val="004537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37FE"/>
  </w:style>
  <w:style w:type="paragraph" w:styleId="NormalWeb">
    <w:name w:val="Normal (Web)"/>
    <w:basedOn w:val="Normal"/>
    <w:uiPriority w:val="99"/>
    <w:unhideWhenUsed/>
    <w:rsid w:val="004537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lossary-term">
    <w:name w:val="glossary-term"/>
    <w:basedOn w:val="DefaultParagraphFont"/>
    <w:rsid w:val="00003938"/>
  </w:style>
  <w:style w:type="character" w:styleId="Strong">
    <w:name w:val="Strong"/>
    <w:basedOn w:val="DefaultParagraphFont"/>
    <w:uiPriority w:val="22"/>
    <w:qFormat/>
    <w:rsid w:val="00DD697A"/>
    <w:rPr>
      <w:b/>
      <w:bCs/>
    </w:rPr>
  </w:style>
  <w:style w:type="character" w:styleId="Hyperlink">
    <w:name w:val="Hyperlink"/>
    <w:basedOn w:val="DefaultParagraphFont"/>
    <w:uiPriority w:val="99"/>
    <w:unhideWhenUsed/>
    <w:rsid w:val="001967C6"/>
    <w:rPr>
      <w:color w:val="0000FF" w:themeColor="hyperlink"/>
      <w:u w:val="single"/>
    </w:rPr>
  </w:style>
  <w:style w:type="character" w:styleId="FollowedHyperlink">
    <w:name w:val="FollowedHyperlink"/>
    <w:basedOn w:val="DefaultParagraphFont"/>
    <w:uiPriority w:val="99"/>
    <w:semiHidden/>
    <w:unhideWhenUsed/>
    <w:rsid w:val="007668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2277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usgs.gov/center-news/volcano-watch-a-closer-look-k-lauea-s-newest-lava"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5</Pages>
  <Words>612</Words>
  <Characters>3490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sammy molla</cp:lastModifiedBy>
  <cp:revision>20</cp:revision>
  <dcterms:created xsi:type="dcterms:W3CDTF">2021-01-25T06:08:00Z</dcterms:created>
  <dcterms:modified xsi:type="dcterms:W3CDTF">2021-01-25T10:49:00Z</dcterms:modified>
</cp:coreProperties>
</file>