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Default="00CF0C63">
      <w:r>
        <w:t>Student Name</w:t>
      </w:r>
    </w:p>
    <w:p w:rsidR="00F50AEB" w:rsidRDefault="00CF0C63">
      <w:r>
        <w:t>Course</w:t>
      </w:r>
    </w:p>
    <w:p w:rsidR="00F50AEB" w:rsidRDefault="00CF0C63">
      <w:r>
        <w:t>Instructor</w:t>
      </w:r>
    </w:p>
    <w:p w:rsidR="00F50AEB" w:rsidRDefault="00CF0C63">
      <w:r>
        <w:t>Date</w:t>
      </w:r>
    </w:p>
    <w:p w:rsidR="009F356C" w:rsidRDefault="00CF0C63" w:rsidP="009F356C">
      <w:pPr>
        <w:jc w:val="center"/>
      </w:pPr>
      <w:r>
        <w:t>Medical Tourism</w:t>
      </w:r>
    </w:p>
    <w:p w:rsidR="00A40797" w:rsidRDefault="00CF0C63" w:rsidP="0026425A">
      <w:r>
        <w:tab/>
        <w:t xml:space="preserve">Medical tourism is a term that refers to the travel of patients from their country of origin to another </w:t>
      </w:r>
      <w:r w:rsidR="00C3227B">
        <w:t xml:space="preserve">country in order to receive medical treatment. </w:t>
      </w:r>
      <w:r w:rsidR="007C2C44">
        <w:t>The need for comprehensive health care coverage has been huge for patients globally. However, some countries have invested more in their health care systems such that patient outcomes are better than other areas of the world. As such, patients are attracted by the allure of higher quality medical treatment hence an increase in medical tourism</w:t>
      </w:r>
      <w:r>
        <w:t xml:space="preserve"> </w:t>
      </w:r>
      <w:r>
        <w:fldChar w:fldCharType="begin" w:fldLock="1"/>
      </w:r>
      <w:r>
        <w:instrText>ADDIN CSL_CITATION {"citationItems":[{"id":"ITEM-1","itemData":{"DOI":"10.5267/j.msl.2014.7.021","ISSN":"03008495","PMID":"25688954","abstract":"Background: Medical touri</w:instrText>
      </w:r>
      <w:r>
        <w:instrText>sm is a burgeoning industry in our region. It involves patients travelling outside of their home country for medical treatment. Objective: This article provides an outline of the current research around medical tourism, especially its impact on Australians</w:instrText>
      </w:r>
      <w:r>
        <w:instrText>. Discussion: Patients are increasingly seeking a variety of medical treatments abroad, particularly those involving cosmetic surgery and dental treatment, often in countries in South-East Asia. Adverse events may occur during medical treatment abroad, whi</w:instrText>
      </w:r>
      <w:r>
        <w:instrText>ch raises medico-legal and insurance issues, as well as concerns regarding follow-up of patients. General practitioners need to be prepared to offer advice, including travel health advice, to patients seeking medical treatment abroad.","author":[{"dropping</w:instrText>
      </w:r>
      <w:r>
        <w:instrText>-particle":"","family":"Leggat","given":"Peter","non-dropping-particle":"","parse-names":false,"suffix":""}],"container-title":"Australian Family Physician","id":"ITEM-1","issue":"1","issued":{"date-parts":[["2015"]]},"page":"16-21","title":"Medical touris</w:instrText>
      </w:r>
      <w:r>
        <w:instrText>m","type":"article-journal","volume":"44"},"uris":["http://www.mendeley.com/documents/?uuid=3250728e-888b-47a2-ba14-84dd63bedd25"]}],"mendeley":{"formattedCitation":"(Leggat)","plainTextFormattedCitation":"(Leggat)","previouslyFormattedCitation":"(Leggat)"</w:instrText>
      </w:r>
      <w:r>
        <w:instrText>},"properties":{"noteIndex":0},"schema":"https://github.com/citation-style-language/schema/raw/master/csl-citation.json"}</w:instrText>
      </w:r>
      <w:r>
        <w:fldChar w:fldCharType="separate"/>
      </w:r>
      <w:r w:rsidRPr="005561A8">
        <w:rPr>
          <w:noProof/>
        </w:rPr>
        <w:t>(Leggat)</w:t>
      </w:r>
      <w:r>
        <w:fldChar w:fldCharType="end"/>
      </w:r>
      <w:r w:rsidR="007C2C44">
        <w:t xml:space="preserve">. In this paper, the benefits and risks of medical tourism will be analyzed using the 4P model considering </w:t>
      </w:r>
      <w:r w:rsidR="00935165">
        <w:t xml:space="preserve">the patients, medical professionals, payers and policymakers. </w:t>
      </w:r>
    </w:p>
    <w:p w:rsidR="0026425A" w:rsidRDefault="00CF0C63" w:rsidP="00935165">
      <w:pPr>
        <w:jc w:val="center"/>
      </w:pPr>
      <w:r>
        <w:t>Patients</w:t>
      </w:r>
      <w:r w:rsidR="00935165">
        <w:t xml:space="preserve"> Perspective on Medical Tourism</w:t>
      </w:r>
    </w:p>
    <w:p w:rsidR="00935165" w:rsidRDefault="00CF0C63" w:rsidP="00935165">
      <w:r>
        <w:tab/>
        <w:t xml:space="preserve">As a patient, the main desire to get cured of whatever disease you are suffering from. It is quite frustrating to have symptoms of a disease with no relief or solution. </w:t>
      </w:r>
      <w:r>
        <w:t>For most patients with a terminal illness, the health care system in a particular country may have little to offer and consider only palliative care. However, a patient is forced to turn to medical tourism with the hope of finding a place that is better eq</w:t>
      </w:r>
      <w:r>
        <w:t>uipped to ha</w:t>
      </w:r>
      <w:r w:rsidR="00455486">
        <w:t>ndle the complex procedures that are not available in his or her home country</w:t>
      </w:r>
      <w:r w:rsidR="005561A8">
        <w:t xml:space="preserve"> </w:t>
      </w:r>
      <w:r w:rsidR="005561A8">
        <w:fldChar w:fldCharType="begin" w:fldLock="1"/>
      </w:r>
      <w:r w:rsidR="005561A8">
        <w:instrText>ADDIN CSL_CITATION {"citationItems":[{"id":"ITEM-1","itemData":{"DOI":"10.1016/j.sbspro.2012.11.134","ISSN":"18770428","abstract":"Medical tourism plays a significant role in shaping the future of medical care globally, due to the growth of technology, economy, and other global relations. There is increasing evidence that medical tourists seek help from medical travel facilitators to avoid critical preparations in finding reliable providers and ensuring trouble-free travel arrangements. In medical tourism, these facilitators play a significant role as moderator in engaging between the prospective patients in one country and medical facilities elsewhere around the world. To date, the literature in medical tourism has focused almost exclusively on patients and health care providers. However, little is known empirically with regard to the importance of medical travel facilitators and their contributions in the medical tourism industry. Hence, the moderating role of medical travel facilitators needs to be explored due to the rising number of medical tourist. This paper discusses how and to what extent medical travel facilitators benefit the global world of medical tourism. It is also useful to healthcare providers and businesses involved in this industry as well as future researchers.","author":[{"dropping-particle":"","family":"Mohamad","given":"Wan Normila","non-dropping-particle":"","parse-names":false,"suffix":""},{"dropping-particle":"","family":"Omar","given":"Azizah","non-dropping-particle":"","parse-names":false,"suffix":""},{"dropping-particle":"","family":"Haron","given":"Mahmod Sabri","non-dropping-particle":"","parse-names":false,"suffix":""}],"container-title":"Procedia - Social and Behavioral Sciences","id":"ITEM-1","issue":"ICIBSoS","issued":{"date-parts":[["2012"]]},"page":"358-363","publisher":"Elsevier B.V.","title":"The Moderating Effect of Medical Travel Facilitators in Medical Tourism","type":"article-journal","volume":"65"},"uris":["http://www.mendeley.com/documents/?uuid=ef581c5d-6c54-4c6e-a4ee-b924135b20cd"]}],"mendeley":{"formattedCitation":"(Mohamad et al.)","plainTextFormattedCitation":"(Mohamad et al.)","previouslyFormattedCitation":"(Mohamad et al.)"},"properties":{"noteIndex":0},"schema":"https://github.com/citation-style-language/schema/raw/master/csl-citation.json"}</w:instrText>
      </w:r>
      <w:r w:rsidR="005561A8">
        <w:fldChar w:fldCharType="separate"/>
      </w:r>
      <w:r w:rsidR="005561A8" w:rsidRPr="005561A8">
        <w:rPr>
          <w:noProof/>
        </w:rPr>
        <w:t>(Mohamad et al.)</w:t>
      </w:r>
      <w:r w:rsidR="005561A8">
        <w:fldChar w:fldCharType="end"/>
      </w:r>
      <w:r w:rsidR="00455486">
        <w:t>.</w:t>
      </w:r>
    </w:p>
    <w:p w:rsidR="00455486" w:rsidRDefault="00CF0C63" w:rsidP="00935165">
      <w:r>
        <w:lastRenderedPageBreak/>
        <w:tab/>
        <w:t>For a terminally ill patient, hope is a big factor that propels medical tourism. In most instances, the patients h</w:t>
      </w:r>
      <w:r>
        <w:t xml:space="preserve">ave been informed by their primary physicians that there is little that can be done apart from palliative care. </w:t>
      </w:r>
      <w:r w:rsidR="003C67DD">
        <w:t>However, there are other places in the world that promise better results for certain illnesses depending on the level of research in the specific fields of medicine</w:t>
      </w:r>
      <w:r w:rsidR="005561A8">
        <w:t xml:space="preserve"> </w:t>
      </w:r>
      <w:r w:rsidR="005561A8">
        <w:fldChar w:fldCharType="begin" w:fldLock="1"/>
      </w:r>
      <w:r w:rsidR="005561A8">
        <w:instrText>ADDIN CSL_CITATION {"citationItems":[{"id":"ITEM-1","itemData":{"ISSN":"1857-6974","abstract":"The role of Medical Tourism in the process of a complex satisfaction of the prosumers and the impact played in the organizational and functional changes in the Polish healthcare system. The analysis of the literature on the subject as well as an analysis of the documentation were the inspiration to write this work. The main emphasis was put on stating the conditions stimulating the development of this sector of the economy as well as the risk factors determining the quality of process changes in the healthcare system (functioning of public hospitals). To approximate the characteristics of the involved risk within the framework of health tourism functioning in the conditions of a market economy. Selected research methods allowed to present the motives behind undertaken actions of both the regulators as well as participants of the health tourism. Polish accession to the EU was an important impulse changing the way of thinking about health tourism in healthcare as well as, what is important, changes in the institutional and financial policy in Poland. In order to meet health-oriented demands of a prosumer, there should be a coordinated and effective informational system, aimed at improving the quality, reliability, availability of information concerning health tourism.","author":[{"dropping-particle":"","family":"Olkiewicz","given":"Marcin","non-dropping-particle":"","parse-names":false,"suffix":""}],"container-title":"UTMS Journal of Economics","id":"ITEM-1","issue":"1","issued":{"date-parts":[["2016"]]},"page":"109-121","title":"The Impact of Medical Tourism on the Quality of Organizational and Functional Changes in the Polish Healthcare System","type":"article-journal","volume":"7"},"uris":["http://www.mendeley.com/documents/?uuid=41232d24-b6f8-4b4d-9172-5f0f74e4dcba"]}],"mendeley":{"formattedCitation":"(Olkiewicz)","plainTextFormattedCitation":"(Olkiewicz)","previouslyFormattedCitation":"(Olkiewicz)"},"properties":{"noteIndex":0},"schema":"https://github.com/citation-style-language/schema/raw/master/csl-citation.json"}</w:instrText>
      </w:r>
      <w:r w:rsidR="005561A8">
        <w:fldChar w:fldCharType="separate"/>
      </w:r>
      <w:r w:rsidR="005561A8" w:rsidRPr="005561A8">
        <w:rPr>
          <w:noProof/>
        </w:rPr>
        <w:t>(Olkiewicz)</w:t>
      </w:r>
      <w:r w:rsidR="005561A8">
        <w:fldChar w:fldCharType="end"/>
      </w:r>
      <w:r w:rsidR="003C67DD">
        <w:t>. In some instances, the advancement in technology in another country may provide a better prognosis for the patient while in other cases the patient does not get expected results.</w:t>
      </w:r>
    </w:p>
    <w:p w:rsidR="00935165" w:rsidRDefault="00CF0C63" w:rsidP="0026425A">
      <w:r>
        <w:tab/>
        <w:t xml:space="preserve">The major benefit for patients from medical tourism is the ability to seek second opinions on diagnosis and treatment approach from better-established places. Moreover, in some countries, the </w:t>
      </w:r>
      <w:r w:rsidR="007F34F5">
        <w:t xml:space="preserve">cost of health care is reduced which eases the burden that the patient has to incur. </w:t>
      </w:r>
      <w:r w:rsidR="00F104EE">
        <w:t xml:space="preserve">Improved medical care benefits the patient and his or her family. </w:t>
      </w:r>
      <w:r w:rsidR="002E7DD8">
        <w:t>Medical care serves to not only treat th</w:t>
      </w:r>
      <w:r w:rsidR="00DA2246">
        <w:t xml:space="preserve">e disease but the patient as a </w:t>
      </w:r>
      <w:r w:rsidR="002E7DD8">
        <w:t xml:space="preserve">holistic human being. </w:t>
      </w:r>
    </w:p>
    <w:p w:rsidR="00266EC7" w:rsidRDefault="00CF0C63" w:rsidP="00266EC7">
      <w:pPr>
        <w:jc w:val="center"/>
      </w:pPr>
      <w:r>
        <w:t>Professional</w:t>
      </w:r>
      <w:r>
        <w:t>s and Medical Tourism</w:t>
      </w:r>
    </w:p>
    <w:p w:rsidR="00266EC7" w:rsidRDefault="00CF0C63" w:rsidP="00CE6DE7">
      <w:pPr>
        <w:ind w:firstLine="720"/>
      </w:pPr>
      <w:r>
        <w:t xml:space="preserve">The health care sector has different cadres of professionals who serve to cater to the needs of the patient. </w:t>
      </w:r>
      <w:r w:rsidR="003F616E">
        <w:t xml:space="preserve">The professionals include nurses, physicians, surgeons, </w:t>
      </w:r>
      <w:r w:rsidR="00CE6DE7">
        <w:t xml:space="preserve">physiotherapists and social workers. Medical tourism affects these professionals on different levels depending on whether they are domestic or </w:t>
      </w:r>
      <w:r w:rsidR="005561A8">
        <w:t xml:space="preserve">international </w:t>
      </w:r>
      <w:r w:rsidR="005561A8">
        <w:fldChar w:fldCharType="begin" w:fldLock="1"/>
      </w:r>
      <w:r w:rsidR="005561A8">
        <w:instrText>ADDIN CSL_CITATION {"citationItems":[{"id":"ITEM-1","itemData":{"DOI":"10.5267/j.msl.2014.7.021","ISSN":"03008495","PMID":"25688954","abstract":"Background: Medical tourism is a burgeoning industry in our region. It involves patients travelling outside of their home country for medical treatment. Objective: This article provides an outline of the current research around medical tourism, especially its impact on Australians. Discussion: Patients are increasingly seeking a variety of medical treatments abroad, particularly those involving cosmetic surgery and dental treatment, often in countries in South-East Asia. Adverse events may occur during medical treatment abroad, which raises medico-legal and insurance issues, as well as concerns regarding follow-up of patients. General practitioners need to be prepared to offer advice, including travel health advice, to patients seeking medical treatment abroad.","author":[{"dropping-particle":"","family":"Leggat","given":"Peter","non-dropping-particle":"","parse-names":false,"suffix":""}],"container-title":"Australian Family Physician","id":"ITEM-1","issue":"1","issued":{"date-parts":[["2015"]]},"page":"16-21","title":"Medical tourism","type":"article-journal","volume":"44"},"uris":["http://www.mendeley.com/documents/?uuid=3250728e-888b-47a2-ba14-84dd63bedd25"]}],"mendeley":{"formattedCitation":"(Leggat)","plainTextFormattedCitation":"(Leggat)","previouslyFormattedCitation":"(Leggat)"},"properties":{"noteIndex":0},"schema":"https://github.com/citation-style-language/schema/raw/master/csl-citation.json"}</w:instrText>
      </w:r>
      <w:r w:rsidR="005561A8">
        <w:fldChar w:fldCharType="separate"/>
      </w:r>
      <w:r w:rsidR="005561A8" w:rsidRPr="005561A8">
        <w:rPr>
          <w:noProof/>
        </w:rPr>
        <w:t>(Leggat)</w:t>
      </w:r>
      <w:r w:rsidR="005561A8">
        <w:fldChar w:fldCharType="end"/>
      </w:r>
      <w:r w:rsidR="00CE6DE7">
        <w:t xml:space="preserve">. International professionals have had a great opportunity to expand the medical practice portfolio by having a wider reach of patients. </w:t>
      </w:r>
    </w:p>
    <w:p w:rsidR="008309FC" w:rsidRDefault="00CF0C63" w:rsidP="00CE6DE7">
      <w:pPr>
        <w:ind w:firstLine="720"/>
      </w:pPr>
      <w:r>
        <w:t xml:space="preserve">In the case of medical therapy that is in the research and development level, the international professionals </w:t>
      </w:r>
      <w:r w:rsidR="009E3F29">
        <w:t xml:space="preserve">have had participants to take part in clinical trials. </w:t>
      </w:r>
      <w:r w:rsidR="00526944">
        <w:t>Cancer treatment has been under a lot of research with new advancements. As such, the new modalities need to be tested adequately to ensure that they offer the needed medical therapy</w:t>
      </w:r>
      <w:r w:rsidR="005561A8">
        <w:t xml:space="preserve"> </w:t>
      </w:r>
      <w:r w:rsidR="005561A8">
        <w:fldChar w:fldCharType="begin" w:fldLock="1"/>
      </w:r>
      <w:r w:rsidR="005561A8">
        <w:instrText>ADDIN CSL_CITATION {"citationItems":[{"id":"ITEM-1","itemData":{"DOI":"10.1016/j.sbspro.2012.11.134","ISSN":"18770428","abstract":"Medical tourism plays a significant role in shaping the future of medical care globally, due to the growth of technology, economy, and other global relations. There is increasing evidence that medical tourists seek help from medical travel facilitators to avoid critical preparations in finding reliable providers and ensuring trouble-free travel arrangements. In medical tourism, these facilitators play a significant role as moderator in engaging between the prospective patients in one country and medical facilities elsewhere around the world. To date, the literature in medical tourism has focused almost exclusively on patients and health care providers. However, little is known empirically with regard to the importance of medical travel facilitators and their contributions in the medical tourism industry. Hence, the moderating role of medical travel facilitators needs to be explored due to the rising number of medical tourist. This paper discusses how and to what extent medical travel facilitators benefit the global world of medical tourism. It is also useful to healthcare providers and businesses involved in this industry as well as future researchers.","author":[{"dropping-particle":"","family":"Mohamad","given":"Wan Normila","non-dropping-particle":"","parse-names":false,"suffix":""},{"dropping-particle":"","family":"Omar","given":"Azizah","non-dropping-particle":"","parse-names":false,"suffix":""},{"dropping-particle":"","family":"Haron","given":"Mahmod Sabri","non-dropping-particle":"","parse-names":false,"suffix":""}],"container-title":"Procedia - Social and Behavioral Sciences","id":"ITEM-1","issue":"ICIBSoS","issued":{"date-parts":[["2012"]]},"page":"358-363","publisher":"Elsevier B.V.","title":"The Moderating Effect of Medical Travel Facilitators in Medical Tourism","type":"article-journal","volume":"65"},"uris":["http://www.mendeley.com/documents/?uuid=ef581c5d-6c54-4c6e-a4ee-b924135b20cd"]}],"mendeley":{"formattedCitation":"(Mohamad et al.)","plainTextFormattedCitation":"(Mohamad et al.)","previouslyFormattedCitation":"(Mohamad et al.)"},"properties":{"noteIndex":0},"schema":"https://github.com/citation-style-language/schema/raw/master/csl-citation.json"}</w:instrText>
      </w:r>
      <w:r w:rsidR="005561A8">
        <w:fldChar w:fldCharType="separate"/>
      </w:r>
      <w:r w:rsidR="005561A8" w:rsidRPr="005561A8">
        <w:rPr>
          <w:noProof/>
        </w:rPr>
        <w:t>(Mohamad et al.)</w:t>
      </w:r>
      <w:r w:rsidR="005561A8">
        <w:fldChar w:fldCharType="end"/>
      </w:r>
      <w:r w:rsidR="00526944">
        <w:t xml:space="preserve">. </w:t>
      </w:r>
      <w:r w:rsidR="00415628">
        <w:lastRenderedPageBreak/>
        <w:t>However, the</w:t>
      </w:r>
      <w:r w:rsidR="00AA34C9">
        <w:t xml:space="preserve"> hope of treatment drives patients into medical tourism and being enrolled in medical tourism. Having patients from various places in the world gives adequate data on the effect of the medicine being tested. </w:t>
      </w:r>
    </w:p>
    <w:p w:rsidR="00012CF8" w:rsidRDefault="00CF0C63" w:rsidP="00715371">
      <w:pPr>
        <w:jc w:val="center"/>
      </w:pPr>
      <w:r>
        <w:t>Payers</w:t>
      </w:r>
      <w:r w:rsidR="00715371">
        <w:t xml:space="preserve"> and Medical Tourism</w:t>
      </w:r>
    </w:p>
    <w:p w:rsidR="00DF619C" w:rsidRDefault="00CF0C63" w:rsidP="0026425A">
      <w:r>
        <w:tab/>
        <w:t>Research has shown that the global medical tourism market is estimated to be nearly forty billion dolla</w:t>
      </w:r>
      <w:r>
        <w:t xml:space="preserve">rs. </w:t>
      </w:r>
      <w:r w:rsidR="00546540">
        <w:t>In countries such as India, medical tourism is a major economical earner. However, there is a huge impact on the payers of medical tourism</w:t>
      </w:r>
      <w:r w:rsidR="005561A8">
        <w:t xml:space="preserve"> </w:t>
      </w:r>
      <w:r w:rsidR="005561A8">
        <w:fldChar w:fldCharType="begin" w:fldLock="1"/>
      </w:r>
      <w:r w:rsidR="005561A8">
        <w:instrText>ADDIN CSL_CITATION {"citationItems":[{"id":"ITEM-1","itemData":{"DOI":"10.1016/j.sbspro.2012.11.134","ISSN":"18770428","abstract":"Medical tourism plays a significant role in shaping the future of medical care globally, due to the growth of technology, economy, and other global relations. There is increasing evidence that medical tourists seek help from medical travel facilitators to avoid critical preparations in finding reliable providers and ensuring trouble-free travel arrangements. In medical tourism, these facilitators play a significant role as moderator in engaging between the prospective patients in one country and medical facilities elsewhere around the world. To date, the literature in medical tourism has focused almost exclusively on patients and health care providers. However, little is known empirically with regard to the importance of medical travel facilitators and their contributions in the medical tourism industry. Hence, the moderating role of medical travel facilitators needs to be explored due to the rising number of medical tourist. This paper discusses how and to what extent medical travel facilitators benefit the global world of medical tourism. It is also useful to healthcare providers and businesses involved in this industry as well as future researchers.","author":[{"dropping-particle":"","family":"Mohamad","given":"Wan Normila","non-dropping-particle":"","parse-names":false,"suffix":""},{"dropping-particle":"","family":"Omar","given":"Azizah","non-dropping-particle":"","parse-names":false,"suffix":""},{"dropping-particle":"","family":"Haron","given":"Mahmod Sabri","non-dropping-particle":"","parse-names":false,"suffix":""}],"container-title":"Procedia - Social and Behavioral Sciences","id":"ITEM-1","issue":"ICIBSoS","issued":{"date-parts":[["2012"]]},"page":"358-363","publisher":"Elsevier B.V.","title":"The Moderating Effect of Medical Travel Facilitators in Medical Tourism","type":"article-journal","volume":"65"},"uris":["http://www.mendeley.com/documents/?uuid=ef581c5d-6c54-4c6e-a4ee-b924135b20cd"]}],"mendeley":{"formattedCitation":"(Mohamad et al.)","plainTextFormattedCitation":"(Mohamad et al.)","previouslyFormattedCitation":"(Mohamad et al.)"},"properties":{"noteIndex":0},"schema":"https://github.com/citation-style-language/schema/raw/master/csl-citation.json"}</w:instrText>
      </w:r>
      <w:r w:rsidR="005561A8">
        <w:fldChar w:fldCharType="separate"/>
      </w:r>
      <w:r w:rsidR="005561A8" w:rsidRPr="005561A8">
        <w:rPr>
          <w:noProof/>
        </w:rPr>
        <w:t>(Mohamad et al.)</w:t>
      </w:r>
      <w:r w:rsidR="005561A8">
        <w:fldChar w:fldCharType="end"/>
      </w:r>
      <w:r w:rsidR="00546540">
        <w:t xml:space="preserve">. </w:t>
      </w:r>
      <w:r w:rsidR="000118B2">
        <w:t xml:space="preserve">Health care is quite expensive and it usually has a huge toll on the patient. In some instances, the patients have to pay out of pocket to access health care in other countries. The out of pocket payment considering the differences in currencies may be quite expensive for patients leading to devastating </w:t>
      </w:r>
      <w:r w:rsidR="00AC0A1E">
        <w:t>economic</w:t>
      </w:r>
      <w:r w:rsidR="000118B2">
        <w:t xml:space="preserve"> effects on them and their families. </w:t>
      </w:r>
    </w:p>
    <w:p w:rsidR="00AC0A1E" w:rsidRDefault="00CF0C63" w:rsidP="0026425A">
      <w:r>
        <w:tab/>
        <w:t xml:space="preserve">Insurance companies are an integral part of health care since they fund the health-seeking behaviours of patients. However, due to the high cost that comes from medical tourism, insurance companies have caps which in most </w:t>
      </w:r>
      <w:r>
        <w:t xml:space="preserve">cases are not in support of seeking health care services abroad when there are </w:t>
      </w:r>
      <w:r w:rsidR="00A17691">
        <w:t>facilities in the home country.</w:t>
      </w:r>
    </w:p>
    <w:p w:rsidR="00A17691" w:rsidRDefault="00CF0C63" w:rsidP="0026425A">
      <w:r>
        <w:tab/>
        <w:t>However, in some sectors such as the public sector, government officials of high rank have a comprehensive insurance cover that allows for medic</w:t>
      </w:r>
      <w:r>
        <w:t>al tourism. The insurance companies in the health care sector suffer tremendous amounts of losses when covering costs for medical tourism due</w:t>
      </w:r>
      <w:r w:rsidR="00C131AA">
        <w:t xml:space="preserve"> to the high cost in comparison to the premiums collected. </w:t>
      </w:r>
    </w:p>
    <w:p w:rsidR="00012CF8" w:rsidRDefault="00CF0C63" w:rsidP="00715371">
      <w:pPr>
        <w:tabs>
          <w:tab w:val="left" w:pos="2175"/>
        </w:tabs>
        <w:jc w:val="center"/>
      </w:pPr>
      <w:r>
        <w:t>Policymakers</w:t>
      </w:r>
      <w:r w:rsidR="00715371">
        <w:t xml:space="preserve"> and Medical Tourism</w:t>
      </w:r>
    </w:p>
    <w:p w:rsidR="00715371" w:rsidRDefault="00CF0C63" w:rsidP="00715371">
      <w:pPr>
        <w:tabs>
          <w:tab w:val="left" w:pos="2175"/>
        </w:tabs>
      </w:pPr>
      <w:r>
        <w:t>The benefits of medica</w:t>
      </w:r>
      <w:r>
        <w:t xml:space="preserve">l tourism to a country is of great importance to policymakers. The revenue accrued from medical tourism is used in various ways that result in the improved economic </w:t>
      </w:r>
      <w:r>
        <w:lastRenderedPageBreak/>
        <w:t>status of a country</w:t>
      </w:r>
      <w:r w:rsidR="005561A8">
        <w:t xml:space="preserve"> </w:t>
      </w:r>
      <w:r w:rsidR="005561A8">
        <w:fldChar w:fldCharType="begin" w:fldLock="1"/>
      </w:r>
      <w:r w:rsidR="005561A8">
        <w:instrText>ADDIN CSL_CITATION {"citationItems":[{"id":"ITEM-1","itemData":{"DOI":"10.1016/j.sbspro.2012.11.134","ISSN":"18770428","abstract":"Medical tourism plays a significant role in shaping the future of medical care globally, due to the growth of technology, economy, and other global relations. There is increasing evidence that medical tourists seek help from medical travel facilitators to avoid critical preparations in finding reliable providers and ensuring trouble-free travel arrangements. In medical tourism, these facilitators play a significant role as moderator in engaging between the prospective patients in one country and medical facilities elsewhere around the world. To date, the literature in medical tourism has focused almost exclusively on patients and health care providers. However, little is known empirically with regard to the importance of medical travel facilitators and their contributions in the medical tourism industry. Hence, the moderating role of medical travel facilitators needs to be explored due to the rising number of medical tourist. This paper discusses how and to what extent medical travel facilitators benefit the global world of medical tourism. It is also useful to healthcare providers and businesses involved in this industry as well as future researchers.","author":[{"dropping-particle":"","family":"Mohamad","given":"Wan Normila","non-dropping-particle":"","parse-names":false,"suffix":""},{"dropping-particle":"","family":"Omar","given":"Azizah","non-dropping-particle":"","parse-names":false,"suffix":""},{"dropping-particle":"","family":"Haron","given":"Mahmod Sabri","non-dropping-particle":"","parse-names":false,"suffix":""}],"container-title":"Procedia - Social and Behavioral Sciences","id":"ITEM-1","issue":"ICIBSoS","issued":{"date-parts":[["2012"]]},"page":"358-363","publisher":"Elsevier B.V.","title":"The Moderating Effect of Medical Travel Facilitators in Medical Tourism","type":"article-journal","volume":"65"},"uris":["http://www.mendeley.com/documents/?uuid=ef581c5d-6c54-4c6e-a4ee-b924135b20cd"]}],"mendeley":{"formattedCitation":"(Mohamad et al.)","plainTextFormattedCitation":"(Mohamad et al.)","previouslyFormattedCitation":"(Mohamad et al.)"},"properties":{"noteIndex":0},"schema":"https://github.com/citation-style-language/schema/raw/master/csl-citation.json"}</w:instrText>
      </w:r>
      <w:r w:rsidR="005561A8">
        <w:fldChar w:fldCharType="separate"/>
      </w:r>
      <w:r w:rsidR="005561A8" w:rsidRPr="005561A8">
        <w:rPr>
          <w:noProof/>
        </w:rPr>
        <w:t>(Mohamad et al.)</w:t>
      </w:r>
      <w:r w:rsidR="005561A8">
        <w:fldChar w:fldCharType="end"/>
      </w:r>
      <w:r>
        <w:t xml:space="preserve">. </w:t>
      </w:r>
      <w:r w:rsidR="00272990">
        <w:t>As a country develops its health care sector, it hopes that it will be able to lure medical tourists who can be able to fund the services. Policymakers put in place taxes that are used to develop the country.</w:t>
      </w:r>
    </w:p>
    <w:p w:rsidR="00272990" w:rsidRDefault="00CF0C63" w:rsidP="00715371">
      <w:pPr>
        <w:tabs>
          <w:tab w:val="left" w:pos="2175"/>
        </w:tabs>
      </w:pPr>
      <w:bookmarkStart w:id="0" w:name="_GoBack"/>
      <w:bookmarkEnd w:id="0"/>
      <w:r>
        <w:t>However, it is a significant issue for policymakers when health car</w:t>
      </w:r>
      <w:r>
        <w:t>e professionals focus more on medical tourism and neglect the local citizens. In some places, the hospitals that are accessed by foreigners are of the highest quality with new medical technology while the locals do not have access to medical services</w:t>
      </w:r>
      <w:r w:rsidR="005561A8">
        <w:t xml:space="preserve"> </w:t>
      </w:r>
      <w:r w:rsidR="005561A8">
        <w:fldChar w:fldCharType="begin" w:fldLock="1"/>
      </w:r>
      <w:r w:rsidR="005561A8">
        <w:instrText>ADDIN CSL_CITATION {"citationItems":[{"id":"ITEM-1","itemData":{"ISSN":"1857-6974","abstract":"The role of Medical Tourism in the process of a complex satisfaction of the prosumers and the impact played in the organizational and functional changes in the Polish healthcare system. The analysis of the literature on the subject as well as an analysis of the documentation were the inspiration to write this work. The main emphasis was put on stating the conditions stimulating the development of this sector of the economy as well as the risk factors determining the quality of process changes in the healthcare system (functioning of public hospitals). To approximate the characteristics of the involved risk within the framework of health tourism functioning in the conditions of a market economy. Selected research methods allowed to present the motives behind undertaken actions of both the regulators as well as participants of the health tourism. Polish accession to the EU was an important impulse changing the way of thinking about health tourism in healthcare as well as, what is important, changes in the institutional and financial policy in Poland. In order to meet health-oriented demands of a prosumer, there should be a coordinated and effective informational system, aimed at improving the quality, reliability, availability of information concerning health tourism.","author":[{"dropping-particle":"","family":"Olkiewicz","given":"Marcin","non-dropping-particle":"","parse-names":false,"suffix":""}],"container-title":"UTMS Journal of Economics","id":"ITEM-1","issue":"1","issued":{"date-parts":[["2016"]]},"page":"109-121","title":"The Impact of Medical Tourism on the Quality of Organizational and Functional Changes in the Polish Healthcare System","type":"article-journal","volume":"7"},"uris":["http://www.mendeley.com/documents/?uuid=41232d24-b6f8-4b4d-9172-5f0f74e4dcba"]}],"mendeley":{"formattedCitation":"(Olkiewicz)","plainTextFormattedCitation":"(Olkiewicz)","previouslyFormattedCitation":"(Olkiewicz)"},"properties":{"noteIndex":0},"schema":"https://github.com/citation-style-language/schema/raw/master/csl-citation.json"}</w:instrText>
      </w:r>
      <w:r w:rsidR="005561A8">
        <w:fldChar w:fldCharType="separate"/>
      </w:r>
      <w:r w:rsidR="005561A8" w:rsidRPr="005561A8">
        <w:rPr>
          <w:noProof/>
        </w:rPr>
        <w:t>(Olkiewicz)</w:t>
      </w:r>
      <w:r w:rsidR="005561A8">
        <w:fldChar w:fldCharType="end"/>
      </w:r>
      <w:r>
        <w:t xml:space="preserve">. Moreover, it is of great concern for policymakers when the locals that they serve have to turn to medical tourism to supplement the inadequate </w:t>
      </w:r>
      <w:r>
        <w:t xml:space="preserve">health care services. </w:t>
      </w:r>
      <w:r>
        <w:tab/>
      </w:r>
    </w:p>
    <w:p w:rsidR="005561A8" w:rsidRDefault="00CF0C63" w:rsidP="00715371">
      <w:pPr>
        <w:tabs>
          <w:tab w:val="left" w:pos="2175"/>
        </w:tabs>
      </w:pPr>
      <w:r>
        <w:t>References</w:t>
      </w:r>
    </w:p>
    <w:p w:rsidR="005561A8" w:rsidRPr="005561A8" w:rsidRDefault="00CF0C63" w:rsidP="005561A8">
      <w:pPr>
        <w:widowControl w:val="0"/>
        <w:autoSpaceDE w:val="0"/>
        <w:autoSpaceDN w:val="0"/>
        <w:adjustRightInd w:val="0"/>
        <w:ind w:left="480" w:hanging="480"/>
        <w:rPr>
          <w:rFonts w:cs="Times New Roman"/>
          <w:noProof/>
          <w:szCs w:val="24"/>
        </w:rPr>
      </w:pPr>
      <w:r>
        <w:fldChar w:fldCharType="begin" w:fldLock="1"/>
      </w:r>
      <w:r>
        <w:instrText xml:space="preserve">ADDIN Mendeley Bibliography CSL_BIBLIOGRAPHY </w:instrText>
      </w:r>
      <w:r>
        <w:fldChar w:fldCharType="separate"/>
      </w:r>
      <w:r w:rsidRPr="005561A8">
        <w:rPr>
          <w:rFonts w:cs="Times New Roman"/>
          <w:noProof/>
          <w:szCs w:val="24"/>
        </w:rPr>
        <w:t xml:space="preserve">Leggat, Peter. “Medical Tourism.” </w:t>
      </w:r>
      <w:r w:rsidRPr="005561A8">
        <w:rPr>
          <w:rFonts w:cs="Times New Roman"/>
          <w:i/>
          <w:iCs/>
          <w:noProof/>
          <w:szCs w:val="24"/>
        </w:rPr>
        <w:t>Australian Family Physician</w:t>
      </w:r>
      <w:r w:rsidRPr="005561A8">
        <w:rPr>
          <w:rFonts w:cs="Times New Roman"/>
          <w:noProof/>
          <w:szCs w:val="24"/>
        </w:rPr>
        <w:t>, vol. 44, no. 1, 2015, pp. 16–21, doi:10.5267/j.msl.2014.7.021.</w:t>
      </w:r>
    </w:p>
    <w:p w:rsidR="005561A8" w:rsidRPr="005561A8" w:rsidRDefault="00CF0C63" w:rsidP="005561A8">
      <w:pPr>
        <w:widowControl w:val="0"/>
        <w:autoSpaceDE w:val="0"/>
        <w:autoSpaceDN w:val="0"/>
        <w:adjustRightInd w:val="0"/>
        <w:ind w:left="480" w:hanging="480"/>
        <w:rPr>
          <w:rFonts w:cs="Times New Roman"/>
          <w:noProof/>
          <w:szCs w:val="24"/>
        </w:rPr>
      </w:pPr>
      <w:r w:rsidRPr="005561A8">
        <w:rPr>
          <w:rFonts w:cs="Times New Roman"/>
          <w:noProof/>
          <w:szCs w:val="24"/>
        </w:rPr>
        <w:t xml:space="preserve">Mohamad, Wan Normila, et al. “The Moderating Effect of Medical Travel Facilitators in Medical Tourism.” </w:t>
      </w:r>
      <w:r w:rsidRPr="005561A8">
        <w:rPr>
          <w:rFonts w:cs="Times New Roman"/>
          <w:i/>
          <w:iCs/>
          <w:noProof/>
          <w:szCs w:val="24"/>
        </w:rPr>
        <w:t>Procedia - Social and Behavioral Sciences</w:t>
      </w:r>
      <w:r w:rsidRPr="005561A8">
        <w:rPr>
          <w:rFonts w:cs="Times New Roman"/>
          <w:noProof/>
          <w:szCs w:val="24"/>
        </w:rPr>
        <w:t>, vol. 65, no. ICIBSoS, Elsevier B.V., 2012, pp. 358–63, doi:10.1016/j.sbspro.2012.11.134.</w:t>
      </w:r>
    </w:p>
    <w:p w:rsidR="005561A8" w:rsidRPr="005561A8" w:rsidRDefault="00CF0C63" w:rsidP="005561A8">
      <w:pPr>
        <w:widowControl w:val="0"/>
        <w:autoSpaceDE w:val="0"/>
        <w:autoSpaceDN w:val="0"/>
        <w:adjustRightInd w:val="0"/>
        <w:ind w:left="480" w:hanging="480"/>
        <w:rPr>
          <w:rFonts w:cs="Times New Roman"/>
          <w:noProof/>
        </w:rPr>
      </w:pPr>
      <w:r w:rsidRPr="005561A8">
        <w:rPr>
          <w:rFonts w:cs="Times New Roman"/>
          <w:noProof/>
          <w:szCs w:val="24"/>
        </w:rPr>
        <w:t>Olkiewicz, Marcin. “</w:t>
      </w:r>
      <w:r w:rsidRPr="005561A8">
        <w:rPr>
          <w:rFonts w:cs="Times New Roman"/>
          <w:noProof/>
          <w:szCs w:val="24"/>
        </w:rPr>
        <w:t xml:space="preserve">The Impact of Medical Tourism on the Quality of Organizational and Functional Changes in the Polish Healthcare System.” </w:t>
      </w:r>
      <w:r w:rsidRPr="005561A8">
        <w:rPr>
          <w:rFonts w:cs="Times New Roman"/>
          <w:i/>
          <w:iCs/>
          <w:noProof/>
          <w:szCs w:val="24"/>
        </w:rPr>
        <w:t>UTMS Journal of Economics</w:t>
      </w:r>
      <w:r w:rsidRPr="005561A8">
        <w:rPr>
          <w:rFonts w:cs="Times New Roman"/>
          <w:noProof/>
          <w:szCs w:val="24"/>
        </w:rPr>
        <w:t>, vol. 7, no. 1, 2016, pp. 109–21.</w:t>
      </w:r>
    </w:p>
    <w:p w:rsidR="005561A8" w:rsidRDefault="00CF0C63" w:rsidP="00715371">
      <w:pPr>
        <w:tabs>
          <w:tab w:val="left" w:pos="2175"/>
        </w:tabs>
      </w:pPr>
      <w:r>
        <w:fldChar w:fldCharType="end"/>
      </w:r>
    </w:p>
    <w:sectPr w:rsidR="005561A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0C63" w:rsidRDefault="00CF0C63">
      <w:pPr>
        <w:spacing w:after="0" w:line="240" w:lineRule="auto"/>
      </w:pPr>
      <w:r>
        <w:separator/>
      </w:r>
    </w:p>
  </w:endnote>
  <w:endnote w:type="continuationSeparator" w:id="0">
    <w:p w:rsidR="00CF0C63" w:rsidRDefault="00CF0C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0C63" w:rsidRDefault="00CF0C63">
      <w:pPr>
        <w:spacing w:after="0" w:line="240" w:lineRule="auto"/>
      </w:pPr>
      <w:r>
        <w:separator/>
      </w:r>
    </w:p>
  </w:footnote>
  <w:footnote w:type="continuationSeparator" w:id="0">
    <w:p w:rsidR="00CF0C63" w:rsidRDefault="00CF0C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8670785"/>
      <w:docPartObj>
        <w:docPartGallery w:val="Page Numbers (Top of Page)"/>
        <w:docPartUnique/>
      </w:docPartObj>
    </w:sdtPr>
    <w:sdtEndPr>
      <w:rPr>
        <w:noProof/>
      </w:rPr>
    </w:sdtEndPr>
    <w:sdtContent>
      <w:p w:rsidR="00F50AEB" w:rsidRDefault="00CF0C63">
        <w:pPr>
          <w:pStyle w:val="Header"/>
          <w:jc w:val="right"/>
        </w:pPr>
        <w:r>
          <w:t>Name</w:t>
        </w:r>
        <w:r>
          <w:fldChar w:fldCharType="begin"/>
        </w:r>
        <w:r>
          <w:instrText xml:space="preserve"> PAGE   \* MERGEFORMAT </w:instrText>
        </w:r>
        <w:r>
          <w:fldChar w:fldCharType="separate"/>
        </w:r>
        <w:r w:rsidR="00446DCB">
          <w:rPr>
            <w:noProof/>
          </w:rPr>
          <w:t>3</w:t>
        </w:r>
        <w:r>
          <w:rPr>
            <w:noProof/>
          </w:rPr>
          <w:fldChar w:fldCharType="end"/>
        </w:r>
      </w:p>
    </w:sdtContent>
  </w:sdt>
  <w:p w:rsidR="00F50AEB" w:rsidRDefault="00F50A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AEB"/>
    <w:rsid w:val="000118B2"/>
    <w:rsid w:val="00012CF8"/>
    <w:rsid w:val="0002721B"/>
    <w:rsid w:val="0026425A"/>
    <w:rsid w:val="00266EC7"/>
    <w:rsid w:val="00272990"/>
    <w:rsid w:val="002B35D2"/>
    <w:rsid w:val="002E7DD8"/>
    <w:rsid w:val="003C67DD"/>
    <w:rsid w:val="003F616E"/>
    <w:rsid w:val="00415628"/>
    <w:rsid w:val="00446DCB"/>
    <w:rsid w:val="00455486"/>
    <w:rsid w:val="00494B60"/>
    <w:rsid w:val="00526944"/>
    <w:rsid w:val="00546540"/>
    <w:rsid w:val="005561A8"/>
    <w:rsid w:val="00715371"/>
    <w:rsid w:val="007C2C44"/>
    <w:rsid w:val="007F34F5"/>
    <w:rsid w:val="008309FC"/>
    <w:rsid w:val="008C11D5"/>
    <w:rsid w:val="00935165"/>
    <w:rsid w:val="009E3F29"/>
    <w:rsid w:val="009F356C"/>
    <w:rsid w:val="00A17691"/>
    <w:rsid w:val="00A40797"/>
    <w:rsid w:val="00AA34C9"/>
    <w:rsid w:val="00AC0A1E"/>
    <w:rsid w:val="00BF5EA6"/>
    <w:rsid w:val="00C131AA"/>
    <w:rsid w:val="00C3227B"/>
    <w:rsid w:val="00C543C1"/>
    <w:rsid w:val="00CE6DE7"/>
    <w:rsid w:val="00CF0C63"/>
    <w:rsid w:val="00D804F7"/>
    <w:rsid w:val="00DA2246"/>
    <w:rsid w:val="00DF2A72"/>
    <w:rsid w:val="00DF619C"/>
    <w:rsid w:val="00EB1E71"/>
    <w:rsid w:val="00F104EE"/>
    <w:rsid w:val="00F405C6"/>
    <w:rsid w:val="00F50AEB"/>
    <w:rsid w:val="00F729AD"/>
    <w:rsid w:val="00F82552"/>
    <w:rsid w:val="00F84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960BA"/>
  <w15:chartTrackingRefBased/>
  <w15:docId w15:val="{3C7240FD-74FE-4315-8D94-F41DF611D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A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0AEB"/>
  </w:style>
  <w:style w:type="paragraph" w:styleId="Footer">
    <w:name w:val="footer"/>
    <w:basedOn w:val="Normal"/>
    <w:link w:val="FooterChar"/>
    <w:uiPriority w:val="99"/>
    <w:unhideWhenUsed/>
    <w:rsid w:val="00F50A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0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8AC671-F2C6-4E14-BB51-6481242B1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3451</Words>
  <Characters>19673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2</cp:revision>
  <dcterms:created xsi:type="dcterms:W3CDTF">2020-12-15T16:07:00Z</dcterms:created>
  <dcterms:modified xsi:type="dcterms:W3CDTF">2020-12-15T16:07:00Z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http://www.zotero.org/styles/modern-language-association</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