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4F7" w:rsidRDefault="006E4285">
      <w:bookmarkStart w:id="0" w:name="_GoBack"/>
      <w:bookmarkEnd w:id="0"/>
      <w:r>
        <w:t>Student Name</w:t>
      </w:r>
    </w:p>
    <w:p w:rsidR="005E76D4" w:rsidRDefault="006E4285">
      <w:r>
        <w:t>Course</w:t>
      </w:r>
    </w:p>
    <w:p w:rsidR="005E76D4" w:rsidRDefault="006E4285">
      <w:r>
        <w:t>Instructor</w:t>
      </w:r>
    </w:p>
    <w:p w:rsidR="005E76D4" w:rsidRDefault="006E4285">
      <w:r>
        <w:t>Date</w:t>
      </w:r>
    </w:p>
    <w:p w:rsidR="005E76D4" w:rsidRDefault="006E4285" w:rsidP="00FA43FB">
      <w:pPr>
        <w:jc w:val="center"/>
      </w:pPr>
      <w:r>
        <w:t>Comparison of the Civil Rights Movements strategies for African Americans in the 1960s</w:t>
      </w:r>
    </w:p>
    <w:p w:rsidR="00FA43FB" w:rsidRDefault="006E4285" w:rsidP="00FA43FB">
      <w:r>
        <w:tab/>
        <w:t xml:space="preserve">The rights of African Americans have been curtailed for a long time since the slave trade era. </w:t>
      </w:r>
      <w:r w:rsidR="00BD5425">
        <w:t>The fight for equality and justice in the way the African Americans are handled has taken different routes with the peak occurring in the 1960s</w:t>
      </w:r>
      <w:r w:rsidR="004E63D1">
        <w:t xml:space="preserve"> </w:t>
      </w:r>
      <w:r w:rsidR="004E63D1">
        <w:fldChar w:fldCharType="begin" w:fldLock="1"/>
      </w:r>
      <w:r w:rsidR="004E63D1">
        <w:instrText>ADDIN CSL_CITATION {"citationItems":[{"id":"ITEM-1","itemData":{"DOI":"10.4324/9781315748856","ISBN":"9781317607328","abstract":"Martin Luther King, Jr is one of the iconic figures of 20th century history, and one of the most influential and important in the American Civil Rights Movement; John Kirk here presents the life of Martin Luther King in the context of that movement, placing him at the center of the Afro-American fight for equality and recognition. This book combines the insights from two fields of study, seeking to combine the top down; national federal policy-oriented approach to the movement with the bottom up, local grassroots activism approach to demonstrate how these different levels of activism intersect and interact with each other.","author":[{"dropping-particle":"","family":"Kirk","given":"John A.","non-dropping-particle":"","parse-names":false,"suffix":""}],"container-title":"Martin Luther King and the Civil Rights Movement","id":"ITEM-1","issued":{"date-parts":[["2014"]]},"page":"1-161","title":"Martin Luther King and the civil rights movement","type":"article-journal"},"uris":["http://www.mendeley.com/documents/?uuid=efb79e5a-53ab-49c8-8fa7-775bc60f6c51"]}],"mendeley":{"formattedCitation":"(Kirk)","plainTextFormattedCitation":"(Kirk)","previouslyFormattedCitation":"(Kirk)"},"properties":{"noteIndex":0},"schema":"https://github.com/citation-style-language/schema/raw/master/csl-citation.json"}</w:instrText>
      </w:r>
      <w:r w:rsidR="004E63D1">
        <w:fldChar w:fldCharType="separate"/>
      </w:r>
      <w:r w:rsidR="004E63D1" w:rsidRPr="004E63D1">
        <w:rPr>
          <w:noProof/>
        </w:rPr>
        <w:t>(Kirk)</w:t>
      </w:r>
      <w:r w:rsidR="004E63D1">
        <w:fldChar w:fldCharType="end"/>
      </w:r>
      <w:r w:rsidR="00BD5425">
        <w:t xml:space="preserve">. Some of the notable leaders who have had a major impact in the fight for equality include Martin Luther King, Jr., Malcolm X and Alice Paul. </w:t>
      </w:r>
    </w:p>
    <w:p w:rsidR="00AF496E" w:rsidRDefault="006E4285" w:rsidP="00FA43FB">
      <w:r>
        <w:tab/>
        <w:t xml:space="preserve">The strategies </w:t>
      </w:r>
      <w:r w:rsidR="00E604AF">
        <w:t xml:space="preserve">used by Martin Luther King, Jr. and Malcolm X have several differences and some similarities. Both of these leaders were devoted to fighting against the oppression of African Americans. </w:t>
      </w:r>
      <w:r w:rsidR="00C06366">
        <w:t>Martin Luther King, Jr. was of the perspective that nonviolence was the best route to take when handling the issues affecting the black community</w:t>
      </w:r>
      <w:r w:rsidR="004E63D1">
        <w:t xml:space="preserve"> </w:t>
      </w:r>
      <w:r w:rsidR="004E63D1">
        <w:fldChar w:fldCharType="begin" w:fldLock="1"/>
      </w:r>
      <w:r w:rsidR="004E63D1">
        <w:instrText>ADDIN CSL_CITATION {"citationItems":[{"id":"ITEM-1","itemData":{"DOI":"10.4324/9781315748856","ISBN":"9781317607328","abstract":"Martin Luther King, Jr is one of the iconic figures of 20th century history, and one of the most influential and important in the American Civil Rights Movement; John Kirk here presents the life of Martin Luther King in the context of that movement, placing him at the center of the Afro-American fight for equality and recognition. This book combines the insights from two fields of study, seeking to combine the top down; national federal policy-oriented approach to the movement with the bottom up, local grassroots activism approach to demonstrate how these different levels of activism intersect and interact with each other.","author":[{"dropping-particle":"","family":"Kirk","given":"John A.","non-dropping-particle":"","parse-names":false,"suffix":""}],"container-title":"Martin Luther King and the Civil Rights Movement","id":"ITEM-1","issued":{"date-parts":[["2014"]]},"page":"1-161","title":"Martin Luther King and the civil rights movement","type":"article-journal"},"uris":["http://www.mendeley.com/documents/?uuid=efb79e5a-53ab-49c8-8fa7-775bc60f6c51"]}],"mendeley":{"formattedCitation":"(Kirk)","plainTextFormattedCitation":"(Kirk)","previouslyFormattedCitation":"(Kirk)"},"properties":{"noteIndex":0},"schema":"https://github.com/citation-style-language/schema/raw/master/csl-citation.json"}</w:instrText>
      </w:r>
      <w:r w:rsidR="004E63D1">
        <w:fldChar w:fldCharType="separate"/>
      </w:r>
      <w:r w:rsidR="004E63D1" w:rsidRPr="004E63D1">
        <w:rPr>
          <w:noProof/>
        </w:rPr>
        <w:t>(Kirk)</w:t>
      </w:r>
      <w:r w:rsidR="004E63D1">
        <w:fldChar w:fldCharType="end"/>
      </w:r>
      <w:r w:rsidR="00C06366">
        <w:t xml:space="preserve">. </w:t>
      </w:r>
      <w:r w:rsidR="00A7752C">
        <w:t>He opined that the image of the black man would be of greater social standing if he would face the injustices in a revolt that was peaceful hence showcasing himself in a new humanistic way.  However, Malcolm X was more inclined to the use of violence to re</w:t>
      </w:r>
      <w:r w:rsidR="003E4D72">
        <w:t>store dignity to the black man and end the racial oppression that existed in America at the time</w:t>
      </w:r>
      <w:r w:rsidR="004E63D1">
        <w:t xml:space="preserve"> </w:t>
      </w:r>
      <w:r w:rsidR="004E63D1">
        <w:fldChar w:fldCharType="begin" w:fldLock="1"/>
      </w:r>
      <w:r w:rsidR="004E63D1">
        <w:instrText>ADDIN CSL_CITATION {"citationItems":[{"id":"ITEM-1","itemData":{"DOI":"10.4324/9781315748856","ISBN":"9781317607328","abstract":"Martin Luther King, Jr is one of the iconic figures of 20th century history, and one of the most influential and important in the American Civil Rights Movement; John Kirk here presents the life of Martin Luther King in the context of that movement, placing him at the center of the Afro-American fight for equality and recognition. This book combines the insights from two fields of study, seeking to combine the top down; national federal policy-oriented approach to the movement with the bottom up, local grassroots activism approach to demonstrate how these different levels of activism intersect and interact with each other.","author":[{"dropping-particle":"","family":"Kirk","given":"John A.","non-dropping-particle":"","parse-names":false,"suffix":""}],"container-title":"Martin Luther King and the Civil Rights Movement","id":"ITEM-1","issued":{"date-parts":[["2014"]]},"page":"1-161","title":"Martin Luther King and the civil rights movement","type":"article-journal"},"uris":["http://www.mendeley.com/documents/?uuid=efb79e5a-53ab-49c8-8fa7-775bc60f6c51"]}],"mendeley":{"formattedCitation":"(Kirk)","plainTextFormattedCitation":"(Kirk)","previouslyFormattedCitation":"(Kirk)"},"properties":{"noteIndex":0},"schema":"https://github.com/citation-style-language/schema/raw/master/csl-citation.json"}</w:instrText>
      </w:r>
      <w:r w:rsidR="004E63D1">
        <w:fldChar w:fldCharType="separate"/>
      </w:r>
      <w:r w:rsidR="004E63D1" w:rsidRPr="004E63D1">
        <w:rPr>
          <w:noProof/>
        </w:rPr>
        <w:t>(Kirk)</w:t>
      </w:r>
      <w:r w:rsidR="004E63D1">
        <w:fldChar w:fldCharType="end"/>
      </w:r>
      <w:r w:rsidR="003E4D72">
        <w:t xml:space="preserve">. </w:t>
      </w:r>
      <w:r w:rsidR="004814CC">
        <w:t xml:space="preserve">He was of the perspective that the words needed to be put into action to achieve quicker results. </w:t>
      </w:r>
    </w:p>
    <w:p w:rsidR="00530EF4" w:rsidRDefault="006E4285" w:rsidP="00FA43FB">
      <w:r>
        <w:tab/>
        <w:t xml:space="preserve">The strategy employed by </w:t>
      </w:r>
      <w:r w:rsidR="00F91F5E">
        <w:t>National American Women Suffrage Association (</w:t>
      </w:r>
      <w:r>
        <w:t>N</w:t>
      </w:r>
      <w:r w:rsidR="00F91F5E">
        <w:t xml:space="preserve">AWSA) </w:t>
      </w:r>
      <w:r>
        <w:t>was to put in place a society plan that would ensure that they would win</w:t>
      </w:r>
      <w:r w:rsidR="00F2156C">
        <w:t xml:space="preserve"> the women vote in every </w:t>
      </w:r>
      <w:r w:rsidR="00F2156C">
        <w:lastRenderedPageBreak/>
        <w:t xml:space="preserve">state to change the suffrage law allowing women to vote. </w:t>
      </w:r>
      <w:r w:rsidR="00903A43">
        <w:t>Alice Paul's tactic in handling the suffrage issue was to target the congress members through lobbying</w:t>
      </w:r>
      <w:r w:rsidR="004E63D1">
        <w:t xml:space="preserve"> </w:t>
      </w:r>
      <w:r w:rsidR="004E63D1">
        <w:fldChar w:fldCharType="begin" w:fldLock="1"/>
      </w:r>
      <w:r w:rsidR="004E63D1">
        <w:instrText>ADDIN CSL_CITATION {"citationItems":[{"id":"ITEM-1","itemData":{"DOI":"10.5860/rusq.54n2.31","ISBN":"9781565121324","ISSN":"10949054","author":[{"dropping-particle":"","family":"Dolton","given":"Patricia F.","non-dropping-particle":"","parse-names":false,"suffix":""},{"dropping-particle":"","family":"Graham","given":"Aimee","non-dropping-particle":"","parse-names":false,"suffix":""}],"container-title":"Reference and User Services Quarterly","id":"ITEM-1","issue":"2","issued":{"date-parts":[["2014"]]},"page":"31","title":"Women's suffrage movement","type":"article-journal","volume":"54"},"uris":["http://www.mendeley.com/documents/?uuid=3f79033b-d76f-4624-af5a-95e2c3c88a80"]}],"mendeley":{"formattedCitation":"(Dolton and Graham)","plainTextFormattedCitation":"(Dolton and Graham)","previouslyFormattedCitation":"(Dolton and Graham)"},"properties":{"noteIndex":0},"schema":"https://github.com/citation-style-language/schema/raw/master/csl-citation.json"}</w:instrText>
      </w:r>
      <w:r w:rsidR="004E63D1">
        <w:fldChar w:fldCharType="separate"/>
      </w:r>
      <w:r w:rsidR="004E63D1" w:rsidRPr="004E63D1">
        <w:rPr>
          <w:noProof/>
        </w:rPr>
        <w:t>(Dolton and Graham)</w:t>
      </w:r>
      <w:r w:rsidR="004E63D1">
        <w:fldChar w:fldCharType="end"/>
      </w:r>
      <w:r w:rsidR="00903A43">
        <w:t xml:space="preserve">. </w:t>
      </w:r>
      <w:r w:rsidR="00C53553">
        <w:t xml:space="preserve">As a result of the different perspectives, Alice Paul led a faction that split from NAWSA. The strategies used by these early civil movements are still points of reference when handling current social injustices. </w:t>
      </w:r>
    </w:p>
    <w:p w:rsidR="004E63D1" w:rsidRDefault="006E4285" w:rsidP="00FA43FB">
      <w:r>
        <w:t>References</w:t>
      </w:r>
    </w:p>
    <w:p w:rsidR="004E63D1" w:rsidRPr="004E63D1" w:rsidRDefault="006E4285" w:rsidP="004E63D1">
      <w:pPr>
        <w:widowControl w:val="0"/>
        <w:autoSpaceDE w:val="0"/>
        <w:autoSpaceDN w:val="0"/>
        <w:adjustRightInd w:val="0"/>
        <w:ind w:left="480" w:hanging="480"/>
        <w:rPr>
          <w:rFonts w:cs="Times New Roman"/>
          <w:noProof/>
          <w:szCs w:val="24"/>
        </w:rPr>
      </w:pPr>
      <w:r>
        <w:fldChar w:fldCharType="begin" w:fldLock="1"/>
      </w:r>
      <w:r>
        <w:instrText xml:space="preserve">ADDIN Mendeley Bibliography CSL_BIBLIOGRAPHY </w:instrText>
      </w:r>
      <w:r>
        <w:fldChar w:fldCharType="separate"/>
      </w:r>
      <w:r w:rsidRPr="004E63D1">
        <w:rPr>
          <w:rFonts w:cs="Times New Roman"/>
          <w:noProof/>
          <w:szCs w:val="24"/>
        </w:rPr>
        <w:t xml:space="preserve">Dolton, Patricia F., and Aimee Graham. "Women's Suffrage Movement." </w:t>
      </w:r>
      <w:r w:rsidRPr="004E63D1">
        <w:rPr>
          <w:rFonts w:cs="Times New Roman"/>
          <w:i/>
          <w:iCs/>
          <w:noProof/>
          <w:szCs w:val="24"/>
        </w:rPr>
        <w:t>Reference and User Services Quarterly</w:t>
      </w:r>
      <w:r w:rsidRPr="004E63D1">
        <w:rPr>
          <w:rFonts w:cs="Times New Roman"/>
          <w:noProof/>
          <w:szCs w:val="24"/>
        </w:rPr>
        <w:t>, vol. 54, no. 2, 2014, p. 31, doi:10.5860/rusq.54n2.31.</w:t>
      </w:r>
    </w:p>
    <w:p w:rsidR="004E63D1" w:rsidRPr="004E63D1" w:rsidRDefault="006E4285" w:rsidP="004E63D1">
      <w:pPr>
        <w:widowControl w:val="0"/>
        <w:autoSpaceDE w:val="0"/>
        <w:autoSpaceDN w:val="0"/>
        <w:adjustRightInd w:val="0"/>
        <w:ind w:left="480" w:hanging="480"/>
        <w:rPr>
          <w:rFonts w:cs="Times New Roman"/>
          <w:noProof/>
        </w:rPr>
      </w:pPr>
      <w:r w:rsidRPr="004E63D1">
        <w:rPr>
          <w:rFonts w:cs="Times New Roman"/>
          <w:noProof/>
          <w:szCs w:val="24"/>
        </w:rPr>
        <w:t xml:space="preserve">Kirk, John A. "Martin Luther King and the Civil Rights Movement." </w:t>
      </w:r>
      <w:r w:rsidRPr="004E63D1">
        <w:rPr>
          <w:rFonts w:cs="Times New Roman"/>
          <w:i/>
          <w:iCs/>
          <w:noProof/>
          <w:szCs w:val="24"/>
        </w:rPr>
        <w:t>Martin Luther King and the Civil Rights Movement</w:t>
      </w:r>
      <w:r w:rsidRPr="004E63D1">
        <w:rPr>
          <w:rFonts w:cs="Times New Roman"/>
          <w:noProof/>
          <w:szCs w:val="24"/>
        </w:rPr>
        <w:t>, 2014, pp. 1–161, doi:10.4324/9781315748856.</w:t>
      </w:r>
    </w:p>
    <w:p w:rsidR="004E63D1" w:rsidRDefault="006E4285" w:rsidP="00FA43FB">
      <w:r>
        <w:fldChar w:fldCharType="end"/>
      </w:r>
    </w:p>
    <w:sectPr w:rsidR="004E63D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4285" w:rsidRDefault="006E4285">
      <w:pPr>
        <w:spacing w:after="0" w:line="240" w:lineRule="auto"/>
      </w:pPr>
      <w:r>
        <w:separator/>
      </w:r>
    </w:p>
  </w:endnote>
  <w:endnote w:type="continuationSeparator" w:id="0">
    <w:p w:rsidR="006E4285" w:rsidRDefault="006E4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4285" w:rsidRDefault="006E4285">
      <w:pPr>
        <w:spacing w:after="0" w:line="240" w:lineRule="auto"/>
      </w:pPr>
      <w:r>
        <w:separator/>
      </w:r>
    </w:p>
  </w:footnote>
  <w:footnote w:type="continuationSeparator" w:id="0">
    <w:p w:rsidR="006E4285" w:rsidRDefault="006E42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3051291"/>
      <w:docPartObj>
        <w:docPartGallery w:val="Page Numbers (Top of Page)"/>
        <w:docPartUnique/>
      </w:docPartObj>
    </w:sdtPr>
    <w:sdtEndPr>
      <w:rPr>
        <w:noProof/>
      </w:rPr>
    </w:sdtEndPr>
    <w:sdtContent>
      <w:p w:rsidR="005E76D4" w:rsidRDefault="006E4285">
        <w:pPr>
          <w:pStyle w:val="Header"/>
          <w:jc w:val="right"/>
        </w:pPr>
        <w:r>
          <w:t>Name</w:t>
        </w:r>
        <w:r>
          <w:fldChar w:fldCharType="begin"/>
        </w:r>
        <w:r>
          <w:instrText xml:space="preserve"> PAGE   \* MERGEFO</w:instrText>
        </w:r>
        <w:r>
          <w:instrText xml:space="preserve">RMAT </w:instrText>
        </w:r>
        <w:r>
          <w:fldChar w:fldCharType="separate"/>
        </w:r>
        <w:r w:rsidR="00BB364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E76D4" w:rsidRDefault="005E76D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488"/>
    <w:rsid w:val="001561FC"/>
    <w:rsid w:val="0033665B"/>
    <w:rsid w:val="00347488"/>
    <w:rsid w:val="003E4D72"/>
    <w:rsid w:val="004814CC"/>
    <w:rsid w:val="004E63D1"/>
    <w:rsid w:val="00530EF4"/>
    <w:rsid w:val="005E76D4"/>
    <w:rsid w:val="006E4285"/>
    <w:rsid w:val="00903A43"/>
    <w:rsid w:val="00A7752C"/>
    <w:rsid w:val="00AF496E"/>
    <w:rsid w:val="00BB3642"/>
    <w:rsid w:val="00BD5425"/>
    <w:rsid w:val="00C06366"/>
    <w:rsid w:val="00C53553"/>
    <w:rsid w:val="00D804F7"/>
    <w:rsid w:val="00E604AF"/>
    <w:rsid w:val="00F2156C"/>
    <w:rsid w:val="00F729AD"/>
    <w:rsid w:val="00F91F5E"/>
    <w:rsid w:val="00FA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14B92C-19DB-4589-82B7-0C83BF807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76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76D4"/>
  </w:style>
  <w:style w:type="paragraph" w:styleId="Footer">
    <w:name w:val="footer"/>
    <w:basedOn w:val="Normal"/>
    <w:link w:val="FooterChar"/>
    <w:uiPriority w:val="99"/>
    <w:unhideWhenUsed/>
    <w:rsid w:val="005E76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76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2E964-0AA7-4E52-A5C5-80A3DF976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1128</Words>
  <Characters>6435</Characters>
  <Application>Microsoft Office Word</Application>
  <DocSecurity>0</DocSecurity>
  <Lines>53</Lines>
  <Paragraphs>15</Paragraphs>
  <ScaleCrop>false</ScaleCrop>
  <Company/>
  <LinksUpToDate>false</LinksUpToDate>
  <CharactersWithSpaces>7548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Conrad Orori</dc:creator>
  <cp:lastModifiedBy>Conrad Orori</cp:lastModifiedBy>
  <cp:revision>2</cp:revision>
  <dcterms:created xsi:type="dcterms:W3CDTF">2020-12-04T14:35:00Z</dcterms:created>
  <dcterms:modified xsi:type="dcterms:W3CDTF">2020-12-04T14:35:00Z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http://www.zotero.org/styles/modern-language-association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Id 3_1">
    <vt:lpwstr>http://www.zotero.org/styles/american-sociological-association</vt:lpwstr>
  </property>
  <property fmtid="{D5CDD505-2E9C-101B-9397-08002B2CF9AE}" pid="8" name="Mendeley Recent Style Id 4_1">
    <vt:lpwstr>http://www.zotero.org/styles/chicago-author-date</vt:lpwstr>
  </property>
  <property fmtid="{D5CDD505-2E9C-101B-9397-08002B2CF9AE}" pid="9" name="Mendeley Recent Style Id 5_1">
    <vt:lpwstr>http://www.zotero.org/styles/harvard-cite-them-right</vt:lpwstr>
  </property>
  <property fmtid="{D5CDD505-2E9C-101B-9397-08002B2CF9AE}" pid="10" name="Mendeley Recent Style Id 6_1">
    <vt:lpwstr>http://www.zotero.org/styles/ieee</vt:lpwstr>
  </property>
  <property fmtid="{D5CDD505-2E9C-101B-9397-08002B2CF9AE}" pid="11" name="Mendeley Recent Style Id 7_1">
    <vt:lpwstr>http://www.zotero.org/styles/modern-humanities-research-association</vt:lpwstr>
  </property>
  <property fmtid="{D5CDD505-2E9C-101B-9397-08002B2CF9AE}" pid="12" name="Mendeley Recent Style Id 8_1">
    <vt:lpwstr>http://www.zotero.org/styles/modern-language-association</vt:lpwstr>
  </property>
  <property fmtid="{D5CDD505-2E9C-101B-9397-08002B2CF9AE}" pid="13" name="Mendeley Recent Style Id 9_1">
    <vt:lpwstr>http://www.zotero.org/styles/nature</vt:lpwstr>
  </property>
  <property fmtid="{D5CDD505-2E9C-101B-9397-08002B2CF9AE}" pid="14" name="Mendeley Recent Style Name 0_1">
    <vt:lpwstr>American Medical Association</vt:lpwstr>
  </property>
  <property fmtid="{D5CDD505-2E9C-101B-9397-08002B2CF9AE}" pid="15" name="Mendeley Recent Style Name 1_1">
    <vt:lpwstr>American Political Science Association</vt:lpwstr>
  </property>
  <property fmtid="{D5CDD505-2E9C-101B-9397-08002B2CF9AE}" pid="16" name="Mendeley Recent Style Name 2_1">
    <vt:lpwstr>American Psychological Association 7th edition</vt:lpwstr>
  </property>
  <property fmtid="{D5CDD505-2E9C-101B-9397-08002B2CF9AE}" pid="17" name="Mendeley Recent Style Name 3_1">
    <vt:lpwstr>American Sociological Association</vt:lpwstr>
  </property>
  <property fmtid="{D5CDD505-2E9C-101B-9397-08002B2CF9AE}" pid="18" name="Mendeley Recent Style Name 4_1">
    <vt:lpwstr>Chicago Manual of Style 17th edition (author-date)</vt:lpwstr>
  </property>
  <property fmtid="{D5CDD505-2E9C-101B-9397-08002B2CF9AE}" pid="19" name="Mendeley Recent Style Name 5_1">
    <vt:lpwstr>Cite Them Right 10th edition - Harvard</vt:lpwstr>
  </property>
  <property fmtid="{D5CDD505-2E9C-101B-9397-08002B2CF9AE}" pid="20" name="Mendeley Recent Style Name 6_1">
    <vt:lpwstr>IEEE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Name 9_1">
    <vt:lpwstr>Nature</vt:lpwstr>
  </property>
  <property fmtid="{D5CDD505-2E9C-101B-9397-08002B2CF9AE}" pid="24" name="Mendeley Unique User Id_1">
    <vt:lpwstr>80665ffb-f9e0-31ff-8298-086c3f9dff6d</vt:lpwstr>
  </property>
</Properties>
</file>