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4A427A" w:rsidP="002A0F62">
      <w:pPr>
        <w:spacing w:line="480" w:lineRule="auto"/>
        <w:ind w:firstLine="720"/>
        <w:rPr>
          <w:rFonts w:ascii="Times New Roman" w:hAnsi="Times New Roman" w:cs="Times New Roman"/>
          <w:sz w:val="24"/>
          <w:szCs w:val="24"/>
        </w:rPr>
      </w:pPr>
      <w:r>
        <w:rPr>
          <w:rFonts w:ascii="Times New Roman" w:hAnsi="Times New Roman" w:cs="Times New Roman"/>
          <w:sz w:val="24"/>
          <w:szCs w:val="24"/>
        </w:rPr>
        <w:t>The term loyalty</w:t>
      </w:r>
      <w:r w:rsidRPr="002A0F62" w:rsidR="002A0F62">
        <w:rPr>
          <w:rFonts w:ascii="Times New Roman" w:hAnsi="Times New Roman" w:cs="Times New Roman"/>
          <w:sz w:val="24"/>
          <w:szCs w:val="24"/>
        </w:rPr>
        <w:t xml:space="preserve"> has become so archaic that it is practically laughable. The days when an employer would retain an employee for life are long gone, like when an individual would work for a single business for their entire career. Whether </w:t>
      </w:r>
      <w:r>
        <w:rPr>
          <w:rFonts w:ascii="Times New Roman" w:hAnsi="Times New Roman" w:cs="Times New Roman"/>
          <w:sz w:val="24"/>
          <w:szCs w:val="24"/>
        </w:rPr>
        <w:t>right or wrong</w:t>
      </w:r>
      <w:r w:rsidRPr="002A0F62" w:rsidR="002A0F62">
        <w:rPr>
          <w:rFonts w:ascii="Times New Roman" w:hAnsi="Times New Roman" w:cs="Times New Roman"/>
          <w:sz w:val="24"/>
          <w:szCs w:val="24"/>
        </w:rPr>
        <w:t>, the commitment on both sides of the equation is weak. Consider the case of Renault. Accusations of espionage destroyed the 31-year career of employee Michel Balthazard and two others. The problem? The allegations were proven false. Renault granted the workers their jobs back and issued a tepid apology after it was revealed t</w:t>
      </w:r>
      <w:r>
        <w:rPr>
          <w:rFonts w:ascii="Times New Roman" w:hAnsi="Times New Roman" w:cs="Times New Roman"/>
          <w:sz w:val="24"/>
          <w:szCs w:val="24"/>
        </w:rPr>
        <w:t>hat the allegations were false.</w:t>
      </w:r>
      <w:r w:rsidRPr="00763C53">
        <w:t xml:space="preserve"> </w:t>
      </w:r>
      <w:r w:rsidRPr="00763C53">
        <w:rPr>
          <w:rFonts w:ascii="Times New Roman" w:hAnsi="Times New Roman" w:cs="Times New Roman"/>
          <w:sz w:val="24"/>
          <w:szCs w:val="24"/>
        </w:rPr>
        <w:t>These days, it doesn't matter much whether an employee i</w:t>
      </w:r>
      <w:r w:rsidR="00CF10DD">
        <w:rPr>
          <w:rFonts w:ascii="Times New Roman" w:hAnsi="Times New Roman" w:cs="Times New Roman"/>
          <w:sz w:val="24"/>
          <w:szCs w:val="24"/>
        </w:rPr>
        <w:t>s devoted to their firm or not</w:t>
      </w:r>
      <w:r w:rsidRPr="00763C53">
        <w:rPr>
          <w:rFonts w:ascii="Times New Roman" w:hAnsi="Times New Roman" w:cs="Times New Roman"/>
          <w:sz w:val="24"/>
          <w:szCs w:val="24"/>
        </w:rPr>
        <w:t>. The sooner we recognize the nature of the employment experience for what it is (primarily transactional, predominantly short- to medium-term), the better off we will be</w:t>
      </w:r>
      <w:r w:rsidR="001D4F0C">
        <w:rPr>
          <w:rFonts w:ascii="Times New Roman" w:hAnsi="Times New Roman" w:cs="Times New Roman"/>
          <w:sz w:val="24"/>
          <w:szCs w:val="24"/>
        </w:rPr>
        <w:t xml:space="preserve">. </w:t>
      </w:r>
      <w:r w:rsidRPr="001D4F0C" w:rsidR="001D4F0C">
        <w:rPr>
          <w:rFonts w:ascii="Times New Roman" w:hAnsi="Times New Roman" w:cs="Times New Roman"/>
          <w:sz w:val="24"/>
          <w:szCs w:val="24"/>
        </w:rPr>
        <w:t>On the other hand, some businesses and their staff members treat one another with contempt. It's hardly shocking to learn that both sides can be callous and careless. Such cynicism, I have no doubt, predates the modern job relationship.</w:t>
      </w:r>
      <w:r w:rsidRPr="001D4F0C" w:rsidR="001D4F0C">
        <w:t xml:space="preserve"> </w:t>
      </w:r>
      <w:r w:rsidRPr="001D4F0C" w:rsidR="001D4F0C">
        <w:rPr>
          <w:rFonts w:ascii="Times New Roman" w:hAnsi="Times New Roman" w:cs="Times New Roman"/>
          <w:sz w:val="24"/>
          <w:szCs w:val="24"/>
        </w:rPr>
        <w:t>Furthermore, it is not that loyalty is dead but that companies are devoted to a particular kind of employee. In other words, workers still demand specific standards of decency and loyalty from their employers, and firms want engaging, dedicated employees in return</w:t>
      </w:r>
      <w:r w:rsidR="001D4F0C">
        <w:rPr>
          <w:rFonts w:ascii="Times New Roman" w:hAnsi="Times New Roman" w:cs="Times New Roman"/>
          <w:sz w:val="24"/>
          <w:szCs w:val="24"/>
        </w:rPr>
        <w:t>.</w:t>
      </w:r>
    </w:p>
    <w:p w:rsidR="001D4F0C" w:rsidP="009263AD">
      <w:pPr>
        <w:spacing w:line="480" w:lineRule="auto"/>
        <w:ind w:firstLine="720"/>
        <w:rPr>
          <w:rFonts w:ascii="Times New Roman" w:hAnsi="Times New Roman" w:cs="Times New Roman"/>
          <w:sz w:val="24"/>
          <w:szCs w:val="24"/>
        </w:rPr>
      </w:pPr>
      <w:r w:rsidRPr="00A46CEA">
        <w:rPr>
          <w:rFonts w:ascii="Times New Roman" w:hAnsi="Times New Roman" w:cs="Times New Roman"/>
          <w:sz w:val="24"/>
          <w:szCs w:val="24"/>
        </w:rPr>
        <w:t>Employees</w:t>
      </w:r>
      <w:r w:rsidR="004A1276">
        <w:rPr>
          <w:rFonts w:ascii="Times New Roman" w:hAnsi="Times New Roman" w:cs="Times New Roman"/>
          <w:sz w:val="24"/>
          <w:szCs w:val="24"/>
        </w:rPr>
        <w:t xml:space="preserve"> and employers, in my viewpoint</w:t>
      </w:r>
      <w:r w:rsidRPr="00A46CEA">
        <w:rPr>
          <w:rFonts w:ascii="Times New Roman" w:hAnsi="Times New Roman" w:cs="Times New Roman"/>
          <w:sz w:val="24"/>
          <w:szCs w:val="24"/>
        </w:rPr>
        <w:t xml:space="preserve">, both value loyalty from one another. Retaining experienced and talented employees who provide excellent work and have contributed to the business (processes) during the duration of their employment should be the primary goal of any company. However, workers can't be kept on because </w:t>
      </w:r>
      <w:r>
        <w:rPr>
          <w:rFonts w:ascii="Times New Roman" w:hAnsi="Times New Roman" w:cs="Times New Roman"/>
          <w:sz w:val="24"/>
          <w:szCs w:val="24"/>
        </w:rPr>
        <w:t>they've been with the company</w:t>
      </w:r>
      <w:r w:rsidRPr="00A46CEA">
        <w:rPr>
          <w:rFonts w:ascii="Times New Roman" w:hAnsi="Times New Roman" w:cs="Times New Roman"/>
          <w:sz w:val="24"/>
          <w:szCs w:val="24"/>
        </w:rPr>
        <w:t xml:space="preserve"> for many years. If you want to maintain their motivation and morale, you should provide them with a reasonable salary, advancement, and incentives (per market norms). Like any other, the employer-employee relationship requires</w:t>
      </w:r>
      <w:r w:rsidR="009263AD">
        <w:rPr>
          <w:rFonts w:ascii="Times New Roman" w:hAnsi="Times New Roman" w:cs="Times New Roman"/>
          <w:sz w:val="24"/>
          <w:szCs w:val="24"/>
        </w:rPr>
        <w:t xml:space="preserve"> </w:t>
      </w:r>
      <w:r w:rsidRPr="00A46CEA">
        <w:rPr>
          <w:rFonts w:ascii="Times New Roman" w:hAnsi="Times New Roman" w:cs="Times New Roman"/>
          <w:sz w:val="24"/>
          <w:szCs w:val="24"/>
        </w:rPr>
        <w:t>coexistence characterized by an ability to communicate and compromise</w:t>
      </w:r>
      <w:r w:rsidR="00982470">
        <w:rPr>
          <w:rFonts w:ascii="Times New Roman" w:hAnsi="Times New Roman" w:cs="Times New Roman"/>
          <w:sz w:val="24"/>
          <w:szCs w:val="24"/>
        </w:rPr>
        <w:t xml:space="preserve"> (Hart &amp; Thompson, </w:t>
      </w:r>
      <w:r w:rsidRPr="006859B2" w:rsidR="00982470">
        <w:rPr>
          <w:rFonts w:ascii="Times New Roman" w:hAnsi="Times New Roman" w:cs="Times New Roman"/>
          <w:sz w:val="24"/>
          <w:szCs w:val="24"/>
        </w:rPr>
        <w:t>2007).</w:t>
      </w:r>
      <w:r w:rsidRPr="00A46CEA">
        <w:rPr>
          <w:rFonts w:ascii="Times New Roman" w:hAnsi="Times New Roman" w:cs="Times New Roman"/>
          <w:sz w:val="24"/>
          <w:szCs w:val="24"/>
        </w:rPr>
        <w:t xml:space="preserve"> If employees are unhappy </w:t>
      </w:r>
      <w:r w:rsidRPr="00A46CEA">
        <w:rPr>
          <w:rFonts w:ascii="Times New Roman" w:hAnsi="Times New Roman" w:cs="Times New Roman"/>
          <w:sz w:val="24"/>
          <w:szCs w:val="24"/>
        </w:rPr>
        <w:t>but management doesn't do something about it (in a timely manner) (maybe because it assumes they will stay loyal), those workers will look for work elsewhere.</w:t>
      </w:r>
      <w:r w:rsidR="009263AD">
        <w:rPr>
          <w:rFonts w:ascii="Times New Roman" w:hAnsi="Times New Roman" w:cs="Times New Roman"/>
          <w:sz w:val="24"/>
          <w:szCs w:val="24"/>
        </w:rPr>
        <w:t xml:space="preserve"> </w:t>
      </w:r>
      <w:r w:rsidRPr="009263AD" w:rsidR="009263AD">
        <w:rPr>
          <w:rFonts w:ascii="Times New Roman" w:hAnsi="Times New Roman" w:cs="Times New Roman"/>
          <w:sz w:val="24"/>
          <w:szCs w:val="24"/>
        </w:rPr>
        <w:t>Both employers and workers have a vested interest in knowing what they need from one another in terms of workplace competence. It is crucial tha</w:t>
      </w:r>
      <w:r w:rsidR="009263AD">
        <w:rPr>
          <w:rFonts w:ascii="Times New Roman" w:hAnsi="Times New Roman" w:cs="Times New Roman"/>
          <w:sz w:val="24"/>
          <w:szCs w:val="24"/>
        </w:rPr>
        <w:t xml:space="preserve">t workers improve their skills. </w:t>
      </w:r>
      <w:r w:rsidRPr="009263AD" w:rsidR="009263AD">
        <w:rPr>
          <w:rFonts w:ascii="Times New Roman" w:hAnsi="Times New Roman" w:cs="Times New Roman"/>
          <w:sz w:val="24"/>
          <w:szCs w:val="24"/>
        </w:rPr>
        <w:t>When they rise in rank, they hone their skil</w:t>
      </w:r>
      <w:r w:rsidR="009263AD">
        <w:rPr>
          <w:rFonts w:ascii="Times New Roman" w:hAnsi="Times New Roman" w:cs="Times New Roman"/>
          <w:sz w:val="24"/>
          <w:szCs w:val="24"/>
        </w:rPr>
        <w:t xml:space="preserve">l sets and learn more technical </w:t>
      </w:r>
      <w:r w:rsidRPr="009263AD" w:rsidR="009263AD">
        <w:rPr>
          <w:rFonts w:ascii="Times New Roman" w:hAnsi="Times New Roman" w:cs="Times New Roman"/>
          <w:sz w:val="24"/>
          <w:szCs w:val="24"/>
        </w:rPr>
        <w:t>organization to be considered valuable. That neither side can take the other for granted on the basis of allegiance alone is a crucial realization for both parties. Employers, too, have a responsibility to help their most valuable workers develop professionally by providing access to training and development opportunities</w:t>
      </w:r>
      <w:r w:rsidR="006503AE">
        <w:rPr>
          <w:rFonts w:ascii="Times New Roman" w:hAnsi="Times New Roman" w:cs="Times New Roman"/>
          <w:sz w:val="24"/>
          <w:szCs w:val="24"/>
        </w:rPr>
        <w:t xml:space="preserve"> (Guillon &amp; Cezanne, </w:t>
      </w:r>
      <w:r w:rsidRPr="006859B2" w:rsidR="006503AE">
        <w:rPr>
          <w:rFonts w:ascii="Times New Roman" w:hAnsi="Times New Roman" w:cs="Times New Roman"/>
          <w:sz w:val="24"/>
          <w:szCs w:val="24"/>
        </w:rPr>
        <w:t>2014).</w:t>
      </w:r>
      <w:bookmarkStart w:id="0" w:name="_GoBack"/>
      <w:bookmarkEnd w:id="0"/>
      <w:r w:rsidRPr="009263AD" w:rsidR="009263AD">
        <w:rPr>
          <w:rFonts w:ascii="Times New Roman" w:hAnsi="Times New Roman" w:cs="Times New Roman"/>
          <w:sz w:val="24"/>
          <w:szCs w:val="24"/>
        </w:rPr>
        <w:t xml:space="preserve"> Employer-employee loyalty is, therefore, not a quaint notion; nonetheless, the traditional framework in which it was implemented has evolved.</w:t>
      </w:r>
    </w:p>
    <w:p w:rsidR="008C4688" w:rsidP="009263AD">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conclusion, </w:t>
      </w:r>
      <w:r w:rsidR="00B568FE">
        <w:rPr>
          <w:rFonts w:ascii="Times New Roman" w:hAnsi="Times New Roman" w:cs="Times New Roman"/>
          <w:sz w:val="24"/>
          <w:szCs w:val="24"/>
        </w:rPr>
        <w:t>t</w:t>
      </w:r>
      <w:r w:rsidRPr="00B568FE" w:rsidR="00B568FE">
        <w:rPr>
          <w:rFonts w:ascii="Times New Roman" w:hAnsi="Times New Roman" w:cs="Times New Roman"/>
          <w:sz w:val="24"/>
          <w:szCs w:val="24"/>
        </w:rPr>
        <w:t>he relationships between individuals are too strong for loyalty to die in today's modern workplaces.</w:t>
      </w:r>
      <w:r w:rsidR="00B568FE">
        <w:rPr>
          <w:rFonts w:ascii="Times New Roman" w:hAnsi="Times New Roman" w:cs="Times New Roman"/>
          <w:sz w:val="24"/>
          <w:szCs w:val="24"/>
        </w:rPr>
        <w:t xml:space="preserve"> </w:t>
      </w:r>
      <w:r w:rsidRPr="005F78D4" w:rsidR="005F78D4">
        <w:rPr>
          <w:rFonts w:ascii="Times New Roman" w:hAnsi="Times New Roman" w:cs="Times New Roman"/>
          <w:sz w:val="24"/>
          <w:szCs w:val="24"/>
        </w:rPr>
        <w:t>There is no longer the expectation that an employee would remain with the same company during their whole working tenure.</w:t>
      </w:r>
      <w:r w:rsidRPr="00C17CF2" w:rsidR="00C17CF2">
        <w:t xml:space="preserve"> </w:t>
      </w:r>
      <w:r w:rsidRPr="00C17CF2" w:rsidR="00C17CF2">
        <w:rPr>
          <w:rFonts w:ascii="Times New Roman" w:hAnsi="Times New Roman" w:cs="Times New Roman"/>
          <w:sz w:val="24"/>
          <w:szCs w:val="24"/>
        </w:rPr>
        <w:t>The sooner we recognize the employment experience for what it is, which is primarily transactional and often just short- to medium-term in nature, the better off we will be</w:t>
      </w:r>
      <w:r w:rsidR="00C17CF2">
        <w:rPr>
          <w:rFonts w:ascii="Times New Roman" w:hAnsi="Times New Roman" w:cs="Times New Roman"/>
          <w:sz w:val="24"/>
          <w:szCs w:val="24"/>
        </w:rPr>
        <w:t xml:space="preserve">. </w:t>
      </w:r>
      <w:r w:rsidR="00DD74FB">
        <w:rPr>
          <w:rFonts w:ascii="Times New Roman" w:hAnsi="Times New Roman" w:cs="Times New Roman"/>
          <w:sz w:val="24"/>
          <w:szCs w:val="24"/>
        </w:rPr>
        <w:t>M</w:t>
      </w:r>
      <w:r w:rsidRPr="00DD74FB" w:rsidR="00DD74FB">
        <w:rPr>
          <w:rFonts w:ascii="Times New Roman" w:hAnsi="Times New Roman" w:cs="Times New Roman"/>
          <w:sz w:val="24"/>
          <w:szCs w:val="24"/>
        </w:rPr>
        <w:t>oreover, loyalty is not dead; instead, employers are showing their allegiance to a different sort of worker than in the past. Companies have a strong sense of loyalty toward workers who do their</w:t>
      </w:r>
      <w:r w:rsidR="0076244A">
        <w:rPr>
          <w:rFonts w:ascii="Times New Roman" w:hAnsi="Times New Roman" w:cs="Times New Roman"/>
          <w:sz w:val="24"/>
          <w:szCs w:val="24"/>
        </w:rPr>
        <w:t xml:space="preserve"> tasks well. </w:t>
      </w:r>
      <w:r w:rsidRPr="008F3AA1" w:rsidR="008F3AA1">
        <w:rPr>
          <w:rFonts w:ascii="Times New Roman" w:hAnsi="Times New Roman" w:cs="Times New Roman"/>
          <w:sz w:val="24"/>
          <w:szCs w:val="24"/>
        </w:rPr>
        <w:t>There is a mutual benefit for both employers and employees in being clear about the skillsets each party expects from the other. Workers' skill development is essential. They become more valuable as they advance in rank because they acquire more specialized knowledge and refine their technical organization skills.</w:t>
      </w:r>
    </w:p>
    <w:p w:rsidR="00255ECB" w:rsidP="009263AD">
      <w:pPr>
        <w:spacing w:line="480" w:lineRule="auto"/>
        <w:ind w:firstLine="720"/>
        <w:rPr>
          <w:rFonts w:ascii="Times New Roman" w:hAnsi="Times New Roman" w:cs="Times New Roman"/>
          <w:sz w:val="24"/>
          <w:szCs w:val="24"/>
        </w:rPr>
      </w:pPr>
    </w:p>
    <w:p w:rsidR="00255ECB" w:rsidP="009263AD">
      <w:pPr>
        <w:spacing w:line="480" w:lineRule="auto"/>
        <w:ind w:firstLine="720"/>
        <w:rPr>
          <w:rFonts w:ascii="Times New Roman" w:hAnsi="Times New Roman" w:cs="Times New Roman"/>
          <w:sz w:val="24"/>
          <w:szCs w:val="24"/>
        </w:rPr>
      </w:pPr>
    </w:p>
    <w:p w:rsidR="00255ECB" w:rsidP="009263AD">
      <w:pPr>
        <w:spacing w:line="480" w:lineRule="auto"/>
        <w:ind w:firstLine="720"/>
        <w:rPr>
          <w:rFonts w:ascii="Times New Roman" w:hAnsi="Times New Roman" w:cs="Times New Roman"/>
          <w:sz w:val="24"/>
          <w:szCs w:val="24"/>
        </w:rPr>
      </w:pPr>
    </w:p>
    <w:p w:rsidR="00255ECB" w:rsidP="00255ECB">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Reference</w:t>
      </w:r>
    </w:p>
    <w:p w:rsidR="00255ECB" w:rsidP="006859B2">
      <w:pPr>
        <w:spacing w:line="480" w:lineRule="auto"/>
        <w:rPr>
          <w:rFonts w:ascii="Times New Roman" w:hAnsi="Times New Roman" w:cs="Times New Roman"/>
          <w:sz w:val="24"/>
          <w:szCs w:val="24"/>
        </w:rPr>
      </w:pPr>
      <w:r w:rsidRPr="006859B2">
        <w:rPr>
          <w:rFonts w:ascii="Times New Roman" w:hAnsi="Times New Roman" w:cs="Times New Roman"/>
          <w:sz w:val="24"/>
          <w:szCs w:val="24"/>
        </w:rPr>
        <w:t xml:space="preserve">Hart, D. W., &amp; Thompson, J. A. (2007). Untangling employee loyalty: A psychological contract perspective. </w:t>
      </w:r>
      <w:r w:rsidRPr="006859B2">
        <w:rPr>
          <w:rFonts w:ascii="Times New Roman" w:hAnsi="Times New Roman" w:cs="Times New Roman"/>
          <w:i/>
          <w:sz w:val="24"/>
          <w:szCs w:val="24"/>
        </w:rPr>
        <w:t>Business Ethics Quarterly</w:t>
      </w:r>
      <w:r w:rsidRPr="006859B2">
        <w:rPr>
          <w:rFonts w:ascii="Times New Roman" w:hAnsi="Times New Roman" w:cs="Times New Roman"/>
          <w:sz w:val="24"/>
          <w:szCs w:val="24"/>
        </w:rPr>
        <w:t>, 17(2), 297-323.</w:t>
      </w:r>
      <w:r>
        <w:rPr>
          <w:rFonts w:ascii="Times New Roman" w:hAnsi="Times New Roman" w:cs="Times New Roman"/>
          <w:sz w:val="24"/>
          <w:szCs w:val="24"/>
        </w:rPr>
        <w:t xml:space="preserve"> </w:t>
      </w:r>
      <w:hyperlink r:id="rId4" w:history="1">
        <w:r w:rsidRPr="00250B29">
          <w:rPr>
            <w:rStyle w:val="Hyperlink"/>
            <w:rFonts w:ascii="Times New Roman" w:hAnsi="Times New Roman" w:cs="Times New Roman"/>
            <w:sz w:val="24"/>
            <w:szCs w:val="24"/>
          </w:rPr>
          <w:t>https://doi.org/10.5840/beq200717233</w:t>
        </w:r>
      </w:hyperlink>
      <w:r>
        <w:rPr>
          <w:rFonts w:ascii="Times New Roman" w:hAnsi="Times New Roman" w:cs="Times New Roman"/>
          <w:sz w:val="24"/>
          <w:szCs w:val="24"/>
        </w:rPr>
        <w:t xml:space="preserve">.  </w:t>
      </w:r>
    </w:p>
    <w:p w:rsidR="006859B2" w:rsidRPr="00EE423B" w:rsidP="006859B2">
      <w:pPr>
        <w:spacing w:line="480" w:lineRule="auto"/>
        <w:rPr>
          <w:rFonts w:ascii="Times New Roman" w:hAnsi="Times New Roman" w:cs="Times New Roman"/>
          <w:sz w:val="24"/>
          <w:szCs w:val="24"/>
        </w:rPr>
      </w:pPr>
      <w:r w:rsidRPr="006859B2">
        <w:rPr>
          <w:rFonts w:ascii="Times New Roman" w:hAnsi="Times New Roman" w:cs="Times New Roman"/>
          <w:sz w:val="24"/>
          <w:szCs w:val="24"/>
        </w:rPr>
        <w:t xml:space="preserve">Guillon, O., &amp; Cezanne, C. (2014). Employee loyalty and organizational performance: A critical survey. </w:t>
      </w:r>
      <w:r w:rsidRPr="006859B2">
        <w:rPr>
          <w:rFonts w:ascii="Times New Roman" w:hAnsi="Times New Roman" w:cs="Times New Roman"/>
          <w:i/>
          <w:sz w:val="24"/>
          <w:szCs w:val="24"/>
        </w:rPr>
        <w:t>Journal of Organizational Change Management</w:t>
      </w:r>
      <w:r w:rsidRPr="006859B2">
        <w:rPr>
          <w:rFonts w:ascii="Times New Roman" w:hAnsi="Times New Roman" w:cs="Times New Roman"/>
          <w:sz w:val="24"/>
          <w:szCs w:val="24"/>
        </w:rPr>
        <w:t>.</w:t>
      </w:r>
      <w:r>
        <w:rPr>
          <w:rFonts w:ascii="Times New Roman" w:hAnsi="Times New Roman" w:cs="Times New Roman"/>
          <w:sz w:val="24"/>
          <w:szCs w:val="24"/>
        </w:rPr>
        <w:t xml:space="preserve"> </w:t>
      </w:r>
    </w:p>
    <w:sectPr>
      <w:headerReference w:type="default" r:id="rId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6647917"/>
      <w:docPartObj>
        <w:docPartGallery w:val="Page Numbers (Top of Page)"/>
        <w:docPartUnique/>
      </w:docPartObj>
    </w:sdtPr>
    <w:sdtEndPr>
      <w:rPr>
        <w:noProof/>
      </w:rPr>
    </w:sdtEndPr>
    <w:sdtContent>
      <w:p w:rsidR="00EE423B">
        <w:pPr>
          <w:pStyle w:val="Header"/>
          <w:jc w:val="right"/>
        </w:pPr>
        <w:r>
          <w:fldChar w:fldCharType="begin"/>
        </w:r>
        <w:r>
          <w:instrText xml:space="preserve"> PAGE   \* MERGEFORMAT </w:instrText>
        </w:r>
        <w:r>
          <w:fldChar w:fldCharType="separate"/>
        </w:r>
        <w:r w:rsidR="00F1589A">
          <w:rPr>
            <w:noProof/>
          </w:rPr>
          <w:t>2</w:t>
        </w:r>
        <w:r>
          <w:rPr>
            <w:noProof/>
          </w:rPr>
          <w:fldChar w:fldCharType="end"/>
        </w:r>
      </w:p>
    </w:sdtContent>
  </w:sdt>
  <w:p w:rsidR="00EE423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423B"/>
    <w:rsid w:val="001D4F0C"/>
    <w:rsid w:val="00250B29"/>
    <w:rsid w:val="00255ECB"/>
    <w:rsid w:val="002A0F62"/>
    <w:rsid w:val="004A1276"/>
    <w:rsid w:val="004A427A"/>
    <w:rsid w:val="005F78D4"/>
    <w:rsid w:val="006503AE"/>
    <w:rsid w:val="006859B2"/>
    <w:rsid w:val="0076244A"/>
    <w:rsid w:val="00763C53"/>
    <w:rsid w:val="008C4688"/>
    <w:rsid w:val="008F3AA1"/>
    <w:rsid w:val="009263AD"/>
    <w:rsid w:val="00982470"/>
    <w:rsid w:val="00A46CEA"/>
    <w:rsid w:val="00B568FE"/>
    <w:rsid w:val="00C17CF2"/>
    <w:rsid w:val="00CF10DD"/>
    <w:rsid w:val="00DD74FB"/>
    <w:rsid w:val="00EE423B"/>
    <w:rsid w:val="00EE4C4A"/>
    <w:rsid w:val="00F1589A"/>
    <w:rsid w:val="00FC25F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4E382563"/>
  <w15:chartTrackingRefBased/>
  <w15:docId w15:val="{D6244526-09A0-4024-A422-7C7FC44A3C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E423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423B"/>
  </w:style>
  <w:style w:type="paragraph" w:styleId="Footer">
    <w:name w:val="footer"/>
    <w:basedOn w:val="Normal"/>
    <w:link w:val="FooterChar"/>
    <w:uiPriority w:val="99"/>
    <w:unhideWhenUsed/>
    <w:rsid w:val="00EE423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423B"/>
  </w:style>
  <w:style w:type="character" w:styleId="Hyperlink">
    <w:name w:val="Hyperlink"/>
    <w:basedOn w:val="DefaultParagraphFont"/>
    <w:uiPriority w:val="99"/>
    <w:unhideWhenUsed/>
    <w:rsid w:val="006859B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oi.org/10.5840/beq200717233" TargetMode="External" /><Relationship Id="rId5" Type="http://schemas.openxmlformats.org/officeDocument/2006/relationships/header" Target="header1.xm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75</TotalTime>
  <Pages>3</Pages>
  <Words>652</Words>
  <Characters>3719</Characters>
  <Application>Microsoft Office Word</Application>
  <DocSecurity>0</DocSecurity>
  <Lines>30</Lines>
  <Paragraphs>8</Paragraphs>
  <ScaleCrop>false</ScaleCrop>
  <Company/>
  <LinksUpToDate>false</LinksUpToDate>
  <CharactersWithSpaces>4363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21</cp:revision>
  <dcterms:created xsi:type="dcterms:W3CDTF">2022-09-10T08:20:00Z</dcterms:created>
  <dcterms:modified xsi:type="dcterms:W3CDTF">2022-09-10T09:35:00Z</dcterms:modified>
</cp:coreProperties>
</file>