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5838F26" w14:textId="5E5F5B86" w:rsidR="00AF6A26" w:rsidRDefault="00342CCB">
      <w:r>
        <w:rPr>
          <w:rFonts w:ascii="Times New Roman"/>
          <w:noProof/>
          <w:sz w:val="20"/>
        </w:rPr>
        <mc:AlternateContent>
          <mc:Choice Requires="wps">
            <w:drawing>
              <wp:inline distT="0" distB="0" distL="0" distR="0" wp14:anchorId="3E0644E1" wp14:editId="37CA1182">
                <wp:extent cx="5943600" cy="785648"/>
                <wp:effectExtent l="0" t="0" r="0" b="1905"/>
                <wp:docPr id="31"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943600" cy="785648"/>
                        </a:xfrm>
                        <a:prstGeom prst="rect">
                          <a:avLst/>
                        </a:prstGeom>
                        <a:solidFill>
                          <a:srgbClr val="F7B02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7D39FD4" w14:textId="77777777" w:rsidR="00342CCB" w:rsidRDefault="00342CCB" w:rsidP="00342CCB">
                            <w:pPr>
                              <w:spacing w:before="263"/>
                              <w:ind w:left="580"/>
                              <w:rPr>
                                <w:sz w:val="38"/>
                              </w:rPr>
                            </w:pPr>
                            <w:r>
                              <w:rPr>
                                <w:color w:val="FFFFFF"/>
                                <w:sz w:val="38"/>
                              </w:rPr>
                              <w:t>Access 3</w:t>
                            </w:r>
                          </w:p>
                          <w:p w14:paraId="5CA74156" w14:textId="77777777" w:rsidR="00342CCB" w:rsidRDefault="00342CCB" w:rsidP="00342CCB">
                            <w:pPr>
                              <w:spacing w:before="3"/>
                              <w:ind w:left="580"/>
                              <w:rPr>
                                <w:sz w:val="38"/>
                              </w:rPr>
                            </w:pPr>
                            <w:r>
                              <w:rPr>
                                <w:color w:val="FFFFFF"/>
                                <w:sz w:val="38"/>
                              </w:rPr>
                              <w:t>Skill: Supporting Ideas &amp; Opinions</w:t>
                            </w:r>
                          </w:p>
                        </w:txbxContent>
                      </wps:txbx>
                      <wps:bodyPr rot="0" vert="horz" wrap="square" lIns="0" tIns="0" rIns="0" bIns="0" anchor="t" anchorCtr="0" upright="1">
                        <a:noAutofit/>
                      </wps:bodyPr>
                    </wps:wsp>
                  </a:graphicData>
                </a:graphic>
              </wp:inline>
            </w:drawing>
          </mc:Choice>
          <mc:Fallback>
            <w:pict>
              <v:shapetype w14:anchorId="3E0644E1" id="_x0000_t202" coordsize="21600,21600" o:spt="202" path="m,l,21600r21600,l21600,xe">
                <v:stroke joinstyle="miter"/>
                <v:path gradientshapeok="t" o:connecttype="rect"/>
              </v:shapetype>
              <v:shape id="Text Box 31" o:spid="_x0000_s1026" type="#_x0000_t202" style="width:468pt;height:61.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vhqMbwIAAOoEAAAOAAAAZHJzL2Uyb0RvYy54bWysVNuO2yAQfa/Uf0C8Z21nnYutOKtmt6kq&#10;bS/Sbj+AAI5RMVAgsbdV/70DjrO7vUhV1TyQAWYOM3POeHXVtxIduXVCqwpnFylGXFHNhNpX+NP9&#10;drLEyHmiGJFa8Qo/cIev1i9frDpT8qlutGTcIgBRruxMhRvvTZkkjja8Je5CG67gsta2JR62dp8w&#10;SzpAb2UyTdN50mnLjNWUOwenN8MlXkf8uubUf6hrxz2SFYbcfFxtXHdhTdYrUu4tMY2gpzTIP2TR&#10;EqHg0TPUDfEEHaz4BaoV1Gqna39BdZvouhaUxxqgmiz9qZq7hhgea4HmOHNuk/t/sPT98aNFglX4&#10;MsNIkRY4uue9RxvdIziC/nTGleB2Z8DR93AOPMdanbnV9LMDl+SJzxDggveue6cZAJKD1zGir20b&#10;ugR1I4ABQh7OJIRHKRzOivxynsIVhbvFcjbPlyGLhJRjtLHOv+G6RcGosAWSIzo53jo/uI4u4TGn&#10;pWBbIWXc2P3uWlp0JCCI7WKTTq9P6M/cpArOSoewAXE4gSThjXAX0o0EfyuyaZ5upsVkO18uJvk2&#10;n02KRbqcpFmxKeZpXuQ32+8hwSwvG8EYV7dC8VFsWf53ZJ5kP8gkyg11FS5m09nAxR+LTOPvd0W2&#10;wsPsSdFWeHl2ImXDCXutGJRNSk+EHOzkefqREOjB+B+7EmUQmB804PtdDyhBGzvNHkAQVgNfQC18&#10;MMBotP2KUQfDV2H35UAsx0i+VaDuMKmjYUdjNxpEUQitsMdoMK/9MNEHY8W+AeRBn0q/AuHVImri&#10;MYuTXGGgYvKn4Q8T+3QfvR4/UesfAAAA//8DAFBLAwQUAAYACAAAACEAzyQZztkAAAAFAQAADwAA&#10;AGRycy9kb3ducmV2LnhtbEyPQUvDQBCF74L/YRnBm92Ylqoxm1IUBb2IUe/T7DQbzM6G7KaN/97R&#10;i14GHu/x5nvlZva9OtAYu8AGLhcZKOIm2I5bA+9vDxfXoGJCttgHJgNfFGFTnZ6UWNhw5Fc61KlV&#10;UsKxQAMupaHQOjaOPMZFGIjF24fRYxI5ttqOeJRy3+s8y9baY8fyweFAd46az3ryBrZznc8fT6vJ&#10;7V8GekaO94+raMz52by9BZVoTn9h+MEXdKiEaRcmtlH1BmRI+r3i3SzXIncSypdXoKtS/6evvgEA&#10;AP//AwBQSwECLQAUAAYACAAAACEAtoM4kv4AAADhAQAAEwAAAAAAAAAAAAAAAAAAAAAAW0NvbnRl&#10;bnRfVHlwZXNdLnhtbFBLAQItABQABgAIAAAAIQA4/SH/1gAAAJQBAAALAAAAAAAAAAAAAAAAAC8B&#10;AABfcmVscy8ucmVsc1BLAQItABQABgAIAAAAIQDFvhqMbwIAAOoEAAAOAAAAAAAAAAAAAAAAAC4C&#10;AABkcnMvZTJvRG9jLnhtbFBLAQItABQABgAIAAAAIQDPJBnO2QAAAAUBAAAPAAAAAAAAAAAAAAAA&#10;AMkEAABkcnMvZG93bnJldi54bWxQSwUGAAAAAAQABADzAAAAzwUAAAAA&#10;" fillcolor="#f7b02c" stroked="f">
                <v:path arrowok="t"/>
                <v:textbox inset="0,0,0,0">
                  <w:txbxContent>
                    <w:p w14:paraId="07D39FD4" w14:textId="77777777" w:rsidR="00342CCB" w:rsidRDefault="00342CCB" w:rsidP="00342CCB">
                      <w:pPr>
                        <w:spacing w:before="263"/>
                        <w:ind w:left="580"/>
                        <w:rPr>
                          <w:sz w:val="38"/>
                        </w:rPr>
                      </w:pPr>
                      <w:r>
                        <w:rPr>
                          <w:color w:val="FFFFFF"/>
                          <w:sz w:val="38"/>
                        </w:rPr>
                        <w:t>Access 3</w:t>
                      </w:r>
                    </w:p>
                    <w:p w14:paraId="5CA74156" w14:textId="77777777" w:rsidR="00342CCB" w:rsidRDefault="00342CCB" w:rsidP="00342CCB">
                      <w:pPr>
                        <w:spacing w:before="3"/>
                        <w:ind w:left="580"/>
                        <w:rPr>
                          <w:sz w:val="38"/>
                        </w:rPr>
                      </w:pPr>
                      <w:r>
                        <w:rPr>
                          <w:color w:val="FFFFFF"/>
                          <w:sz w:val="38"/>
                        </w:rPr>
                        <w:t>Skill: Supporting Ideas &amp; Opinions</w:t>
                      </w:r>
                    </w:p>
                  </w:txbxContent>
                </v:textbox>
                <w10:anchorlock/>
              </v:shape>
            </w:pict>
          </mc:Fallback>
        </mc:AlternateContent>
      </w:r>
    </w:p>
    <w:p w14:paraId="0B470D8F" w14:textId="07D44FE8" w:rsidR="00342CCB" w:rsidRDefault="00342CCB"/>
    <w:p w14:paraId="770A2296" w14:textId="7E6662A6" w:rsidR="00342CCB" w:rsidRPr="00342CCB" w:rsidRDefault="00342CCB">
      <w:pPr>
        <w:rPr>
          <w:b/>
        </w:rPr>
      </w:pPr>
      <w:r w:rsidRPr="00342CCB">
        <w:rPr>
          <w:b/>
        </w:rPr>
        <w:t>Define</w:t>
      </w:r>
    </w:p>
    <w:p w14:paraId="38E37D0E" w14:textId="3F70046D" w:rsidR="00342CCB" w:rsidRDefault="00342CCB">
      <w:r>
        <w:t>Write definitions for the following terms in your own words.</w:t>
      </w:r>
    </w:p>
    <w:p w14:paraId="4766B139" w14:textId="49A9B990" w:rsidR="00342CCB" w:rsidRDefault="00342CCB"/>
    <w:tbl>
      <w:tblPr>
        <w:tblStyle w:val="TableGrid"/>
        <w:tblW w:w="0" w:type="auto"/>
        <w:tblLook w:val="04A0" w:firstRow="1" w:lastRow="0" w:firstColumn="1" w:lastColumn="0" w:noHBand="0" w:noVBand="1"/>
      </w:tblPr>
      <w:tblGrid>
        <w:gridCol w:w="9350"/>
      </w:tblGrid>
      <w:tr w:rsidR="00342CCB" w14:paraId="5D6EDFDC" w14:textId="77777777" w:rsidTr="00342CCB">
        <w:tc>
          <w:tcPr>
            <w:tcW w:w="9350" w:type="dxa"/>
          </w:tcPr>
          <w:p w14:paraId="5A467246" w14:textId="2D0A2E25" w:rsidR="00342CCB" w:rsidRDefault="00342CCB" w:rsidP="00576D23">
            <w:pPr>
              <w:spacing w:line="360" w:lineRule="auto"/>
            </w:pPr>
            <w:r w:rsidRPr="00342CCB">
              <w:rPr>
                <w:b/>
              </w:rPr>
              <w:t>Ideas and opinions</w:t>
            </w:r>
            <w:r>
              <w:t>:</w:t>
            </w:r>
            <w:r w:rsidR="004524A4">
              <w:t xml:space="preserve"> </w:t>
            </w:r>
            <w:r w:rsidR="004524A4">
              <w:t>Ideas are concepts formed in</w:t>
            </w:r>
            <w:r w:rsidR="00576D23">
              <w:t xml:space="preserve"> </w:t>
            </w:r>
            <w:r w:rsidR="00FD134A">
              <w:t xml:space="preserve">the </w:t>
            </w:r>
            <w:r w:rsidR="004524A4">
              <w:t xml:space="preserve">mind </w:t>
            </w:r>
            <w:r w:rsidR="00576D23">
              <w:t>to be</w:t>
            </w:r>
            <w:r w:rsidR="004524A4">
              <w:t xml:space="preserve"> expressed in some form</w:t>
            </w:r>
            <w:r w:rsidR="00FD134A">
              <w:t>,</w:t>
            </w:r>
            <w:r w:rsidR="00F05FFB">
              <w:t xml:space="preserve"> but </w:t>
            </w:r>
            <w:r w:rsidR="008034FF">
              <w:t>there is no surety about them</w:t>
            </w:r>
            <w:r w:rsidR="004524A4">
              <w:t xml:space="preserve">. </w:t>
            </w:r>
            <w:r w:rsidR="004524A4">
              <w:t>Opinions are views </w:t>
            </w:r>
            <w:r w:rsidR="00576D23">
              <w:t>founded on personal convictions, but no logic or truth supports</w:t>
            </w:r>
            <w:r w:rsidR="004524A4">
              <w:t xml:space="preserve"> </w:t>
            </w:r>
            <w:r w:rsidR="00576D23">
              <w:t>them</w:t>
            </w:r>
            <w:r w:rsidR="004524A4">
              <w:t xml:space="preserve">. </w:t>
            </w:r>
          </w:p>
          <w:p w14:paraId="5F36B4B9" w14:textId="77777777" w:rsidR="00342CCB" w:rsidRDefault="00342CCB"/>
          <w:p w14:paraId="65D2A773" w14:textId="5B9ADDAA" w:rsidR="00342CCB" w:rsidRDefault="00342CCB"/>
        </w:tc>
      </w:tr>
      <w:tr w:rsidR="00342CCB" w14:paraId="6292EB55" w14:textId="77777777" w:rsidTr="00342CCB">
        <w:tc>
          <w:tcPr>
            <w:tcW w:w="9350" w:type="dxa"/>
          </w:tcPr>
          <w:p w14:paraId="70A0C42A" w14:textId="5DCBFB65" w:rsidR="00342CCB" w:rsidRDefault="00342CCB" w:rsidP="00576D23">
            <w:pPr>
              <w:spacing w:line="360" w:lineRule="auto"/>
            </w:pPr>
            <w:r w:rsidRPr="00342CCB">
              <w:rPr>
                <w:b/>
              </w:rPr>
              <w:t>Support</w:t>
            </w:r>
            <w:r>
              <w:t>:</w:t>
            </w:r>
            <w:r w:rsidR="00E76B22">
              <w:t xml:space="preserve"> </w:t>
            </w:r>
            <w:r w:rsidR="00E76B22" w:rsidRPr="00E76B22">
              <w:t>To provide something or someone with the resources nec</w:t>
            </w:r>
            <w:r w:rsidR="00E76B22">
              <w:t>essary for continued survival.</w:t>
            </w:r>
          </w:p>
          <w:p w14:paraId="2A0839FE" w14:textId="77777777" w:rsidR="00342CCB" w:rsidRDefault="00342CCB" w:rsidP="00576D23">
            <w:pPr>
              <w:spacing w:line="360" w:lineRule="auto"/>
            </w:pPr>
          </w:p>
          <w:p w14:paraId="018EE925" w14:textId="62928514" w:rsidR="00342CCB" w:rsidRDefault="00342CCB"/>
        </w:tc>
      </w:tr>
      <w:tr w:rsidR="00342CCB" w14:paraId="75FDFE06" w14:textId="77777777" w:rsidTr="00342CCB">
        <w:tc>
          <w:tcPr>
            <w:tcW w:w="9350" w:type="dxa"/>
          </w:tcPr>
          <w:p w14:paraId="395B133E" w14:textId="336C6EDF" w:rsidR="00342CCB" w:rsidRDefault="00342CCB" w:rsidP="00576D23">
            <w:pPr>
              <w:spacing w:line="360" w:lineRule="auto"/>
            </w:pPr>
            <w:r w:rsidRPr="00342CCB">
              <w:rPr>
                <w:b/>
              </w:rPr>
              <w:t>Textual Evidence</w:t>
            </w:r>
            <w:r>
              <w:t>:</w:t>
            </w:r>
            <w:r w:rsidR="00576D23">
              <w:t xml:space="preserve"> </w:t>
            </w:r>
            <w:r w:rsidR="00576D23" w:rsidRPr="00576D23">
              <w:t xml:space="preserve">Textual evidence is data that proves a statement or concept is true. </w:t>
            </w:r>
          </w:p>
        </w:tc>
      </w:tr>
      <w:tr w:rsidR="00342CCB" w14:paraId="271C815B" w14:textId="77777777" w:rsidTr="00342CCB">
        <w:tc>
          <w:tcPr>
            <w:tcW w:w="9350" w:type="dxa"/>
          </w:tcPr>
          <w:p w14:paraId="06B40BFE" w14:textId="129ABF5E" w:rsidR="00342CCB" w:rsidRDefault="00342CCB" w:rsidP="00576D23">
            <w:pPr>
              <w:spacing w:line="360" w:lineRule="auto"/>
            </w:pPr>
            <w:r w:rsidRPr="00342CCB">
              <w:rPr>
                <w:b/>
              </w:rPr>
              <w:t>Relevant Details</w:t>
            </w:r>
            <w:r>
              <w:t>:</w:t>
            </w:r>
            <w:r w:rsidR="00576D23">
              <w:t xml:space="preserve"> </w:t>
            </w:r>
            <w:r w:rsidR="00576D23" w:rsidRPr="00576D23">
              <w:t>The phrase "relevant details" can refer to either specific information or any person who is essential to or helpful in a given circumstance.</w:t>
            </w:r>
          </w:p>
          <w:p w14:paraId="6A80D77D" w14:textId="77777777" w:rsidR="00342CCB" w:rsidRDefault="00342CCB" w:rsidP="00576D23">
            <w:pPr>
              <w:spacing w:line="360" w:lineRule="auto"/>
            </w:pPr>
          </w:p>
          <w:p w14:paraId="2C07177B" w14:textId="443CC5E6" w:rsidR="00342CCB" w:rsidRDefault="00342CCB" w:rsidP="00576D23">
            <w:pPr>
              <w:spacing w:line="360" w:lineRule="auto"/>
            </w:pPr>
          </w:p>
        </w:tc>
      </w:tr>
    </w:tbl>
    <w:p w14:paraId="28C7EF11" w14:textId="6BD7D124" w:rsidR="00342CCB" w:rsidRDefault="00342CCB"/>
    <w:p w14:paraId="517F4026" w14:textId="19CCC534" w:rsidR="00342CCB" w:rsidRDefault="00342CCB"/>
    <w:p w14:paraId="5FB615BC" w14:textId="32D0B58E" w:rsidR="00342CCB" w:rsidRDefault="00342CCB">
      <w:pPr>
        <w:rPr>
          <w:b/>
          <w:sz w:val="24"/>
        </w:rPr>
      </w:pPr>
      <w:r w:rsidRPr="00342CCB">
        <w:rPr>
          <w:b/>
          <w:sz w:val="24"/>
        </w:rPr>
        <w:t>Model</w:t>
      </w:r>
    </w:p>
    <w:p w14:paraId="74E03D36" w14:textId="3E04FA87" w:rsidR="00342CCB" w:rsidRDefault="00342CCB" w:rsidP="00342CCB">
      <w:pPr>
        <w:pStyle w:val="BodyText"/>
        <w:spacing w:before="4"/>
        <w:rPr>
          <w:sz w:val="21"/>
        </w:rPr>
      </w:pPr>
      <w:r>
        <w:rPr>
          <w:sz w:val="21"/>
        </w:rPr>
        <w:t xml:space="preserve">Complete each opinion in the first column by writing a persuasive word or phrase on the line. Then, </w:t>
      </w:r>
      <w:r w:rsidRPr="00342CCB">
        <w:rPr>
          <w:b/>
          <w:sz w:val="21"/>
        </w:rPr>
        <w:t xml:space="preserve">match the facts and details in the second column that best support each claim </w:t>
      </w:r>
      <w:r>
        <w:rPr>
          <w:sz w:val="21"/>
        </w:rPr>
        <w:t>with relevant information.</w:t>
      </w:r>
    </w:p>
    <w:p w14:paraId="0BD1DC96" w14:textId="2A98E866" w:rsidR="00342CCB" w:rsidRDefault="00342CCB">
      <w:pPr>
        <w:rPr>
          <w:b/>
          <w:sz w:val="24"/>
        </w:rPr>
      </w:pPr>
    </w:p>
    <w:tbl>
      <w:tblPr>
        <w:tblStyle w:val="TableGrid"/>
        <w:tblW w:w="0" w:type="auto"/>
        <w:tblLook w:val="04A0" w:firstRow="1" w:lastRow="0" w:firstColumn="1" w:lastColumn="0" w:noHBand="0" w:noVBand="1"/>
      </w:tblPr>
      <w:tblGrid>
        <w:gridCol w:w="4675"/>
        <w:gridCol w:w="4675"/>
      </w:tblGrid>
      <w:tr w:rsidR="00342CCB" w14:paraId="54BCE3BE" w14:textId="77777777" w:rsidTr="00342CCB">
        <w:tc>
          <w:tcPr>
            <w:tcW w:w="4675" w:type="dxa"/>
          </w:tcPr>
          <w:p w14:paraId="4E7F8620" w14:textId="45A48E82" w:rsidR="00342CCB" w:rsidRDefault="00342CCB">
            <w:pPr>
              <w:rPr>
                <w:b/>
                <w:sz w:val="24"/>
              </w:rPr>
            </w:pPr>
            <w:r>
              <w:rPr>
                <w:b/>
                <w:sz w:val="24"/>
              </w:rPr>
              <w:t>Opinion</w:t>
            </w:r>
          </w:p>
        </w:tc>
        <w:tc>
          <w:tcPr>
            <w:tcW w:w="4675" w:type="dxa"/>
          </w:tcPr>
          <w:p w14:paraId="0D496BE5" w14:textId="1FD2948A" w:rsidR="00342CCB" w:rsidRDefault="00342CCB">
            <w:pPr>
              <w:rPr>
                <w:b/>
                <w:sz w:val="24"/>
              </w:rPr>
            </w:pPr>
            <w:r>
              <w:rPr>
                <w:b/>
                <w:sz w:val="24"/>
              </w:rPr>
              <w:t>Relevant Information</w:t>
            </w:r>
          </w:p>
        </w:tc>
      </w:tr>
      <w:tr w:rsidR="00342CCB" w14:paraId="3CF8964B" w14:textId="77777777" w:rsidTr="00342CCB">
        <w:tc>
          <w:tcPr>
            <w:tcW w:w="4675" w:type="dxa"/>
          </w:tcPr>
          <w:p w14:paraId="79C7BD75" w14:textId="1C53EC9C" w:rsidR="00342CCB" w:rsidRDefault="00342CCB" w:rsidP="00D31126">
            <w:pPr>
              <w:pStyle w:val="ListParagraph"/>
              <w:numPr>
                <w:ilvl w:val="0"/>
                <w:numId w:val="1"/>
              </w:numPr>
              <w:spacing w:line="360" w:lineRule="auto"/>
              <w:rPr>
                <w:sz w:val="24"/>
              </w:rPr>
            </w:pPr>
            <w:r w:rsidRPr="00342CCB">
              <w:rPr>
                <w:sz w:val="24"/>
              </w:rPr>
              <w:t>Leafy green vegetab</w:t>
            </w:r>
            <w:r w:rsidR="00B67481">
              <w:rPr>
                <w:sz w:val="24"/>
              </w:rPr>
              <w:t xml:space="preserve">les are the </w:t>
            </w:r>
            <w:r w:rsidR="00B67481" w:rsidRPr="00F803A1">
              <w:rPr>
                <w:b/>
                <w:color w:val="FF0000"/>
                <w:sz w:val="24"/>
                <w:u w:val="single"/>
              </w:rPr>
              <w:t>most important</w:t>
            </w:r>
            <w:r w:rsidR="007253ED" w:rsidRPr="00F803A1">
              <w:rPr>
                <w:b/>
                <w:color w:val="FF0000"/>
                <w:sz w:val="24"/>
                <w:u w:val="single"/>
              </w:rPr>
              <w:t>ly</w:t>
            </w:r>
            <w:r w:rsidR="00B67481" w:rsidRPr="00B67481">
              <w:rPr>
                <w:b/>
                <w:color w:val="FF0000"/>
                <w:sz w:val="24"/>
              </w:rPr>
              <w:t xml:space="preserve"> </w:t>
            </w:r>
            <w:r>
              <w:rPr>
                <w:sz w:val="24"/>
              </w:rPr>
              <w:t>healthy food.</w:t>
            </w:r>
          </w:p>
          <w:p w14:paraId="6D79C8A9" w14:textId="048191EC" w:rsidR="00342CCB" w:rsidRPr="00342CCB" w:rsidRDefault="00342CCB" w:rsidP="00D31126">
            <w:pPr>
              <w:pStyle w:val="ListParagraph"/>
              <w:spacing w:line="360" w:lineRule="auto"/>
              <w:jc w:val="both"/>
              <w:rPr>
                <w:sz w:val="24"/>
              </w:rPr>
            </w:pPr>
          </w:p>
        </w:tc>
        <w:tc>
          <w:tcPr>
            <w:tcW w:w="4675" w:type="dxa"/>
          </w:tcPr>
          <w:p w14:paraId="7413F706" w14:textId="0ACD226D" w:rsidR="00342CCB" w:rsidRPr="00153FCF" w:rsidRDefault="00342CCB" w:rsidP="00D31126">
            <w:pPr>
              <w:spacing w:line="360" w:lineRule="auto"/>
              <w:rPr>
                <w:b/>
                <w:sz w:val="24"/>
              </w:rPr>
            </w:pPr>
            <w:r w:rsidRPr="00153FCF">
              <w:rPr>
                <w:b/>
                <w:color w:val="538135" w:themeColor="accent6" w:themeShade="BF"/>
                <w:sz w:val="24"/>
              </w:rPr>
              <w:t>The upgrades to this new model provide more data storage and faster download times than the older model.</w:t>
            </w:r>
          </w:p>
        </w:tc>
      </w:tr>
      <w:tr w:rsidR="00342CCB" w14:paraId="670AFE65" w14:textId="77777777" w:rsidTr="00F803A1">
        <w:trPr>
          <w:trHeight w:val="845"/>
        </w:trPr>
        <w:tc>
          <w:tcPr>
            <w:tcW w:w="4675" w:type="dxa"/>
          </w:tcPr>
          <w:p w14:paraId="01858049" w14:textId="5A8DFACF" w:rsidR="00342CCB" w:rsidRDefault="007253ED" w:rsidP="00D31126">
            <w:pPr>
              <w:pStyle w:val="ListParagraph"/>
              <w:numPr>
                <w:ilvl w:val="0"/>
                <w:numId w:val="1"/>
              </w:numPr>
              <w:spacing w:line="360" w:lineRule="auto"/>
              <w:rPr>
                <w:sz w:val="24"/>
              </w:rPr>
            </w:pPr>
            <w:r>
              <w:rPr>
                <w:sz w:val="24"/>
              </w:rPr>
              <w:t>The third book i</w:t>
            </w:r>
            <w:r w:rsidR="00FD134A">
              <w:rPr>
                <w:sz w:val="24"/>
              </w:rPr>
              <w:t>n</w:t>
            </w:r>
            <w:r w:rsidR="00342CCB" w:rsidRPr="00342CCB">
              <w:rPr>
                <w:sz w:val="24"/>
              </w:rPr>
              <w:t xml:space="preserve"> the </w:t>
            </w:r>
            <w:r w:rsidR="0096230D" w:rsidRPr="00F803A1">
              <w:rPr>
                <w:b/>
                <w:color w:val="2F5496" w:themeColor="accent1" w:themeShade="BF"/>
                <w:sz w:val="24"/>
                <w:u w:val="single"/>
              </w:rPr>
              <w:t>thrilling one</w:t>
            </w:r>
            <w:r w:rsidR="0096230D" w:rsidRPr="0096230D">
              <w:rPr>
                <w:color w:val="2F5496" w:themeColor="accent1" w:themeShade="BF"/>
                <w:sz w:val="24"/>
              </w:rPr>
              <w:t xml:space="preserve"> </w:t>
            </w:r>
            <w:r w:rsidR="0096230D">
              <w:rPr>
                <w:sz w:val="24"/>
              </w:rPr>
              <w:t>i</w:t>
            </w:r>
            <w:r w:rsidR="00342CCB" w:rsidRPr="00342CCB">
              <w:rPr>
                <w:sz w:val="24"/>
              </w:rPr>
              <w:t>n the series.</w:t>
            </w:r>
          </w:p>
          <w:p w14:paraId="27AA917E" w14:textId="0EF5A9F3" w:rsidR="00342CCB" w:rsidRPr="00342CCB" w:rsidRDefault="00342CCB" w:rsidP="00D31126">
            <w:pPr>
              <w:spacing w:line="360" w:lineRule="auto"/>
              <w:rPr>
                <w:sz w:val="24"/>
              </w:rPr>
            </w:pPr>
          </w:p>
        </w:tc>
        <w:tc>
          <w:tcPr>
            <w:tcW w:w="4675" w:type="dxa"/>
          </w:tcPr>
          <w:p w14:paraId="559C44DF" w14:textId="76519D66" w:rsidR="00342CCB" w:rsidRPr="00342CCB" w:rsidRDefault="00342CCB" w:rsidP="00D31126">
            <w:pPr>
              <w:spacing w:line="360" w:lineRule="auto"/>
              <w:rPr>
                <w:sz w:val="24"/>
              </w:rPr>
            </w:pPr>
            <w:r w:rsidRPr="00F803A1">
              <w:rPr>
                <w:b/>
                <w:color w:val="A5A5A5" w:themeColor="accent3"/>
                <w:sz w:val="24"/>
              </w:rPr>
              <w:t>The new model uses twice as much water per load than the old model</w:t>
            </w:r>
            <w:r w:rsidRPr="00342CCB">
              <w:rPr>
                <w:sz w:val="24"/>
              </w:rPr>
              <w:t>.</w:t>
            </w:r>
          </w:p>
        </w:tc>
      </w:tr>
      <w:tr w:rsidR="00342CCB" w14:paraId="338B96DD" w14:textId="77777777" w:rsidTr="00342CCB">
        <w:tc>
          <w:tcPr>
            <w:tcW w:w="4675" w:type="dxa"/>
          </w:tcPr>
          <w:p w14:paraId="2EDF76D8" w14:textId="0AD18FDA" w:rsidR="00342CCB" w:rsidRDefault="00342CCB" w:rsidP="00D31126">
            <w:pPr>
              <w:pStyle w:val="ListParagraph"/>
              <w:numPr>
                <w:ilvl w:val="0"/>
                <w:numId w:val="1"/>
              </w:numPr>
              <w:spacing w:line="360" w:lineRule="auto"/>
              <w:rPr>
                <w:sz w:val="24"/>
              </w:rPr>
            </w:pPr>
            <w:r w:rsidRPr="00342CCB">
              <w:rPr>
                <w:sz w:val="24"/>
              </w:rPr>
              <w:t>Purchasin</w:t>
            </w:r>
            <w:r w:rsidR="00153FCF">
              <w:rPr>
                <w:sz w:val="24"/>
              </w:rPr>
              <w:t xml:space="preserve">g my new tablet was </w:t>
            </w:r>
            <w:r w:rsidR="00153FCF" w:rsidRPr="00F803A1">
              <w:rPr>
                <w:b/>
                <w:color w:val="538135" w:themeColor="accent6" w:themeShade="BF"/>
                <w:sz w:val="24"/>
                <w:u w:val="single"/>
              </w:rPr>
              <w:t>definitely</w:t>
            </w:r>
            <w:r w:rsidRPr="00153FCF">
              <w:rPr>
                <w:b/>
                <w:color w:val="538135" w:themeColor="accent6" w:themeShade="BF"/>
                <w:sz w:val="24"/>
              </w:rPr>
              <w:t xml:space="preserve"> </w:t>
            </w:r>
            <w:r w:rsidRPr="00342CCB">
              <w:rPr>
                <w:sz w:val="24"/>
              </w:rPr>
              <w:t>worth the expense.</w:t>
            </w:r>
          </w:p>
          <w:p w14:paraId="2BCE4B4C" w14:textId="4AB57893" w:rsidR="00342CCB" w:rsidRPr="00342CCB" w:rsidRDefault="00342CCB" w:rsidP="00D31126">
            <w:pPr>
              <w:pStyle w:val="ListParagraph"/>
              <w:spacing w:line="360" w:lineRule="auto"/>
              <w:ind w:left="360"/>
              <w:rPr>
                <w:sz w:val="24"/>
              </w:rPr>
            </w:pPr>
          </w:p>
        </w:tc>
        <w:tc>
          <w:tcPr>
            <w:tcW w:w="4675" w:type="dxa"/>
          </w:tcPr>
          <w:p w14:paraId="242B7DF3" w14:textId="00553491" w:rsidR="00342CCB" w:rsidRPr="00342CCB" w:rsidRDefault="00342CCB" w:rsidP="00D31126">
            <w:pPr>
              <w:spacing w:line="360" w:lineRule="auto"/>
              <w:rPr>
                <w:sz w:val="24"/>
              </w:rPr>
            </w:pPr>
            <w:r w:rsidRPr="00F803A1">
              <w:rPr>
                <w:b/>
                <w:color w:val="C45911" w:themeColor="accent2" w:themeShade="BF"/>
                <w:sz w:val="24"/>
              </w:rPr>
              <w:lastRenderedPageBreak/>
              <w:t xml:space="preserve">Records show that the temperature has increased by an average of 3 </w:t>
            </w:r>
            <w:r w:rsidRPr="00F803A1">
              <w:rPr>
                <w:b/>
                <w:color w:val="C45911" w:themeColor="accent2" w:themeShade="BF"/>
                <w:sz w:val="24"/>
              </w:rPr>
              <w:lastRenderedPageBreak/>
              <w:t>degrees each day</w:t>
            </w:r>
            <w:r w:rsidRPr="00342CCB">
              <w:rPr>
                <w:sz w:val="24"/>
              </w:rPr>
              <w:t>.</w:t>
            </w:r>
          </w:p>
        </w:tc>
      </w:tr>
      <w:tr w:rsidR="00342CCB" w14:paraId="3B5800F7" w14:textId="77777777" w:rsidTr="00342CCB">
        <w:tc>
          <w:tcPr>
            <w:tcW w:w="4675" w:type="dxa"/>
          </w:tcPr>
          <w:p w14:paraId="7910C0B2" w14:textId="1E7C2796" w:rsidR="00342CCB" w:rsidRDefault="00F803A1" w:rsidP="00D31126">
            <w:pPr>
              <w:pStyle w:val="ListParagraph"/>
              <w:numPr>
                <w:ilvl w:val="0"/>
                <w:numId w:val="1"/>
              </w:numPr>
              <w:spacing w:line="360" w:lineRule="auto"/>
              <w:rPr>
                <w:sz w:val="24"/>
              </w:rPr>
            </w:pPr>
            <w:r>
              <w:rPr>
                <w:sz w:val="24"/>
              </w:rPr>
              <w:lastRenderedPageBreak/>
              <w:t>It</w:t>
            </w:r>
            <w:r w:rsidR="00FD134A">
              <w:rPr>
                <w:sz w:val="24"/>
              </w:rPr>
              <w:t>'</w:t>
            </w:r>
            <w:r>
              <w:rPr>
                <w:sz w:val="24"/>
              </w:rPr>
              <w:t xml:space="preserve">s </w:t>
            </w:r>
            <w:r w:rsidR="007253ED" w:rsidRPr="00F803A1">
              <w:rPr>
                <w:b/>
                <w:color w:val="C45911" w:themeColor="accent2" w:themeShade="BF"/>
                <w:sz w:val="24"/>
                <w:u w:val="single"/>
              </w:rPr>
              <w:t>much</w:t>
            </w:r>
            <w:r w:rsidRPr="00F803A1">
              <w:rPr>
                <w:sz w:val="24"/>
                <w:u w:val="single"/>
              </w:rPr>
              <w:t xml:space="preserve"> </w:t>
            </w:r>
            <w:r w:rsidR="00342CCB" w:rsidRPr="00342CCB">
              <w:rPr>
                <w:sz w:val="24"/>
              </w:rPr>
              <w:t>warmer this summer than last summer.</w:t>
            </w:r>
          </w:p>
          <w:p w14:paraId="0D276FFC" w14:textId="0ACD17A5" w:rsidR="00342CCB" w:rsidRPr="00342CCB" w:rsidRDefault="00342CCB" w:rsidP="00D31126">
            <w:pPr>
              <w:spacing w:line="360" w:lineRule="auto"/>
              <w:rPr>
                <w:sz w:val="24"/>
              </w:rPr>
            </w:pPr>
          </w:p>
        </w:tc>
        <w:tc>
          <w:tcPr>
            <w:tcW w:w="4675" w:type="dxa"/>
          </w:tcPr>
          <w:p w14:paraId="3CFFC5E7" w14:textId="3F6EAD1E" w:rsidR="00342CCB" w:rsidRPr="0096230D" w:rsidRDefault="00342CCB" w:rsidP="00D31126">
            <w:pPr>
              <w:spacing w:line="360" w:lineRule="auto"/>
              <w:rPr>
                <w:b/>
                <w:sz w:val="24"/>
              </w:rPr>
            </w:pPr>
            <w:r w:rsidRPr="0096230D">
              <w:rPr>
                <w:b/>
                <w:color w:val="2F5496" w:themeColor="accent1" w:themeShade="BF"/>
                <w:sz w:val="24"/>
              </w:rPr>
              <w:t>This book won three top honors for literature last year.</w:t>
            </w:r>
          </w:p>
        </w:tc>
      </w:tr>
      <w:tr w:rsidR="00342CCB" w14:paraId="3EA2624D" w14:textId="77777777" w:rsidTr="00342CCB">
        <w:tc>
          <w:tcPr>
            <w:tcW w:w="4675" w:type="dxa"/>
          </w:tcPr>
          <w:p w14:paraId="4D82A611" w14:textId="76E5D712" w:rsidR="00342CCB" w:rsidRPr="00342CCB" w:rsidRDefault="00342CCB" w:rsidP="00D31126">
            <w:pPr>
              <w:pStyle w:val="ListParagraph"/>
              <w:numPr>
                <w:ilvl w:val="0"/>
                <w:numId w:val="1"/>
              </w:numPr>
              <w:spacing w:line="360" w:lineRule="auto"/>
              <w:rPr>
                <w:sz w:val="24"/>
              </w:rPr>
            </w:pPr>
            <w:r w:rsidRPr="00342CCB">
              <w:rPr>
                <w:sz w:val="24"/>
              </w:rPr>
              <w:t xml:space="preserve">This dishwasher is </w:t>
            </w:r>
            <w:r w:rsidR="00F803A1" w:rsidRPr="00F803A1">
              <w:rPr>
                <w:b/>
                <w:color w:val="A5A5A5" w:themeColor="accent3"/>
                <w:sz w:val="24"/>
                <w:u w:val="single"/>
              </w:rPr>
              <w:t>the least</w:t>
            </w:r>
            <w:r w:rsidR="00F803A1" w:rsidRPr="00F803A1">
              <w:rPr>
                <w:color w:val="A5A5A5" w:themeColor="accent3"/>
                <w:sz w:val="24"/>
              </w:rPr>
              <w:t xml:space="preserve"> </w:t>
            </w:r>
            <w:r w:rsidRPr="00342CCB">
              <w:rPr>
                <w:sz w:val="24"/>
              </w:rPr>
              <w:t>efficient app</w:t>
            </w:r>
            <w:r w:rsidR="00F803A1">
              <w:rPr>
                <w:sz w:val="24"/>
              </w:rPr>
              <w:t>liance the company has produced</w:t>
            </w:r>
          </w:p>
          <w:p w14:paraId="3A29D999" w14:textId="4E7083F1" w:rsidR="00342CCB" w:rsidRPr="00342CCB" w:rsidRDefault="00342CCB" w:rsidP="00D31126">
            <w:pPr>
              <w:pStyle w:val="ListParagraph"/>
              <w:spacing w:line="360" w:lineRule="auto"/>
              <w:ind w:left="360"/>
              <w:rPr>
                <w:sz w:val="24"/>
              </w:rPr>
            </w:pPr>
          </w:p>
        </w:tc>
        <w:tc>
          <w:tcPr>
            <w:tcW w:w="4675" w:type="dxa"/>
          </w:tcPr>
          <w:p w14:paraId="728DA290" w14:textId="0991E43C" w:rsidR="00342CCB" w:rsidRPr="0096230D" w:rsidRDefault="00342CCB" w:rsidP="00D31126">
            <w:pPr>
              <w:spacing w:line="360" w:lineRule="auto"/>
              <w:rPr>
                <w:b/>
                <w:sz w:val="24"/>
              </w:rPr>
            </w:pPr>
            <w:r w:rsidRPr="0096230D">
              <w:rPr>
                <w:b/>
                <w:color w:val="FF0000"/>
                <w:sz w:val="24"/>
              </w:rPr>
              <w:t>Spinach provides us with vitamin K, vitamin A, calcium, and potassium</w:t>
            </w:r>
            <w:r w:rsidRPr="0096230D">
              <w:rPr>
                <w:b/>
                <w:sz w:val="24"/>
              </w:rPr>
              <w:t>.</w:t>
            </w:r>
          </w:p>
        </w:tc>
      </w:tr>
    </w:tbl>
    <w:p w14:paraId="47184BE0" w14:textId="3CED953C" w:rsidR="00342CCB" w:rsidRDefault="00342CCB">
      <w:pPr>
        <w:rPr>
          <w:b/>
          <w:sz w:val="24"/>
        </w:rPr>
      </w:pPr>
    </w:p>
    <w:p w14:paraId="0182E48F" w14:textId="1586F98D" w:rsidR="00342CCB" w:rsidRDefault="00342CCB">
      <w:pPr>
        <w:rPr>
          <w:b/>
          <w:sz w:val="24"/>
        </w:rPr>
      </w:pPr>
    </w:p>
    <w:p w14:paraId="76204128" w14:textId="370AC451" w:rsidR="00342CCB" w:rsidRDefault="00342CCB">
      <w:pPr>
        <w:rPr>
          <w:b/>
          <w:sz w:val="24"/>
        </w:rPr>
      </w:pPr>
    </w:p>
    <w:p w14:paraId="331A3B3B" w14:textId="540C827B" w:rsidR="00342CCB" w:rsidRDefault="00342CCB">
      <w:pPr>
        <w:rPr>
          <w:b/>
          <w:sz w:val="24"/>
        </w:rPr>
      </w:pPr>
      <w:r w:rsidRPr="00342CCB">
        <w:rPr>
          <w:sz w:val="24"/>
        </w:rPr>
        <w:t xml:space="preserve">Read the claim in the first column. Write evidence from </w:t>
      </w:r>
      <w:r w:rsidR="004B253E">
        <w:rPr>
          <w:sz w:val="24"/>
        </w:rPr>
        <w:t>the article</w:t>
      </w:r>
      <w:r w:rsidR="004B253E" w:rsidRPr="004B253E">
        <w:rPr>
          <w:b/>
          <w:sz w:val="24"/>
        </w:rPr>
        <w:t>,</w:t>
      </w:r>
      <w:r w:rsidR="004B253E">
        <w:rPr>
          <w:b/>
          <w:sz w:val="24"/>
        </w:rPr>
        <w:t xml:space="preserve"> </w:t>
      </w:r>
      <w:r w:rsidR="00576D23">
        <w:rPr>
          <w:b/>
          <w:sz w:val="24"/>
        </w:rPr>
        <w:t>"</w:t>
      </w:r>
      <w:r w:rsidRPr="004B253E">
        <w:rPr>
          <w:b/>
          <w:sz w:val="24"/>
        </w:rPr>
        <w:t>Unsolved Mysteries of History</w:t>
      </w:r>
      <w:r w:rsidR="004B253E" w:rsidRPr="004B253E">
        <w:rPr>
          <w:b/>
          <w:sz w:val="24"/>
        </w:rPr>
        <w:t>,</w:t>
      </w:r>
      <w:r w:rsidR="00576D23">
        <w:rPr>
          <w:b/>
          <w:sz w:val="24"/>
        </w:rPr>
        <w:t>"</w:t>
      </w:r>
      <w:r w:rsidRPr="004B253E">
        <w:rPr>
          <w:sz w:val="24"/>
        </w:rPr>
        <w:t xml:space="preserve"> </w:t>
      </w:r>
      <w:r w:rsidR="004B253E">
        <w:rPr>
          <w:sz w:val="24"/>
        </w:rPr>
        <w:t xml:space="preserve">(under lesson 4 assignments) </w:t>
      </w:r>
      <w:r w:rsidRPr="00342CCB">
        <w:rPr>
          <w:sz w:val="24"/>
        </w:rPr>
        <w:t>that supports it in the second column. Remember to cite the evidence correctly.</w:t>
      </w:r>
      <w:r>
        <w:rPr>
          <w:b/>
          <w:sz w:val="24"/>
        </w:rPr>
        <w:t xml:space="preserve"> (Please do not provide links. Write out the quote</w:t>
      </w:r>
      <w:r w:rsidR="004B253E">
        <w:rPr>
          <w:b/>
          <w:sz w:val="24"/>
        </w:rPr>
        <w:t xml:space="preserve"> from the article</w:t>
      </w:r>
      <w:r>
        <w:rPr>
          <w:b/>
          <w:sz w:val="24"/>
        </w:rPr>
        <w:t>).</w:t>
      </w:r>
    </w:p>
    <w:p w14:paraId="2C1572B9" w14:textId="4DDEFCE5" w:rsidR="00342CCB" w:rsidRDefault="00342CCB">
      <w:pPr>
        <w:rPr>
          <w:b/>
          <w:sz w:val="24"/>
        </w:rPr>
      </w:pPr>
    </w:p>
    <w:tbl>
      <w:tblPr>
        <w:tblStyle w:val="TableGrid"/>
        <w:tblW w:w="0" w:type="auto"/>
        <w:tblLook w:val="04A0" w:firstRow="1" w:lastRow="0" w:firstColumn="1" w:lastColumn="0" w:noHBand="0" w:noVBand="1"/>
      </w:tblPr>
      <w:tblGrid>
        <w:gridCol w:w="4675"/>
        <w:gridCol w:w="4675"/>
      </w:tblGrid>
      <w:tr w:rsidR="00342CCB" w14:paraId="6C008EEF" w14:textId="77777777" w:rsidTr="00342CCB">
        <w:tc>
          <w:tcPr>
            <w:tcW w:w="4675" w:type="dxa"/>
          </w:tcPr>
          <w:p w14:paraId="248D3531" w14:textId="403D191C" w:rsidR="00342CCB" w:rsidRPr="00342CCB" w:rsidRDefault="00342CCB" w:rsidP="00342CCB">
            <w:pPr>
              <w:pStyle w:val="ListParagraph"/>
              <w:ind w:left="360"/>
              <w:rPr>
                <w:b/>
                <w:sz w:val="24"/>
              </w:rPr>
            </w:pPr>
            <w:r w:rsidRPr="00342CCB">
              <w:rPr>
                <w:b/>
                <w:sz w:val="24"/>
              </w:rPr>
              <w:t>Claim</w:t>
            </w:r>
          </w:p>
        </w:tc>
        <w:tc>
          <w:tcPr>
            <w:tcW w:w="4675" w:type="dxa"/>
          </w:tcPr>
          <w:p w14:paraId="583E6048" w14:textId="32400F4F" w:rsidR="00342CCB" w:rsidRPr="00342CCB" w:rsidRDefault="00342CCB">
            <w:pPr>
              <w:rPr>
                <w:b/>
                <w:sz w:val="24"/>
              </w:rPr>
            </w:pPr>
            <w:r w:rsidRPr="00342CCB">
              <w:rPr>
                <w:b/>
                <w:sz w:val="24"/>
              </w:rPr>
              <w:t>Evidence (Quote from the Source)</w:t>
            </w:r>
          </w:p>
        </w:tc>
      </w:tr>
      <w:tr w:rsidR="00342CCB" w14:paraId="7A01C542" w14:textId="77777777" w:rsidTr="00342CCB">
        <w:tc>
          <w:tcPr>
            <w:tcW w:w="4675" w:type="dxa"/>
          </w:tcPr>
          <w:p w14:paraId="6C784C6D" w14:textId="0A9346E2" w:rsidR="00342CCB" w:rsidRPr="00342CCB" w:rsidRDefault="00342CCB" w:rsidP="005261DC">
            <w:pPr>
              <w:pStyle w:val="ListParagraph"/>
              <w:numPr>
                <w:ilvl w:val="0"/>
                <w:numId w:val="1"/>
              </w:numPr>
              <w:spacing w:line="360" w:lineRule="auto"/>
              <w:rPr>
                <w:sz w:val="24"/>
              </w:rPr>
            </w:pPr>
            <w:r w:rsidRPr="00342CCB">
              <w:rPr>
                <w:sz w:val="24"/>
              </w:rPr>
              <w:t>It is more difficult to find out about the real King Arthur than the origin of his legend.</w:t>
            </w:r>
          </w:p>
        </w:tc>
        <w:tc>
          <w:tcPr>
            <w:tcW w:w="4675" w:type="dxa"/>
          </w:tcPr>
          <w:p w14:paraId="5E18D720" w14:textId="5BEA1FE2" w:rsidR="00342CCB" w:rsidRPr="00342CCB" w:rsidRDefault="00D31126" w:rsidP="005261DC">
            <w:pPr>
              <w:spacing w:line="360" w:lineRule="auto"/>
              <w:rPr>
                <w:sz w:val="24"/>
              </w:rPr>
            </w:pPr>
            <w:r w:rsidRPr="00D31126">
              <w:rPr>
                <w:sz w:val="24"/>
              </w:rPr>
              <w:t>The legend of king Arthur-in stark contrast to the actual man-is easy to track back to its origins</w:t>
            </w:r>
            <w:r w:rsidR="00BA0A79">
              <w:rPr>
                <w:sz w:val="24"/>
              </w:rPr>
              <w:t xml:space="preserve"> (1).</w:t>
            </w:r>
          </w:p>
        </w:tc>
      </w:tr>
      <w:tr w:rsidR="00342CCB" w14:paraId="1FC1C2A5" w14:textId="77777777" w:rsidTr="00342CCB">
        <w:tc>
          <w:tcPr>
            <w:tcW w:w="4675" w:type="dxa"/>
          </w:tcPr>
          <w:p w14:paraId="30F95EA0" w14:textId="4F131455" w:rsidR="00342CCB" w:rsidRPr="00342CCB" w:rsidRDefault="00342CCB" w:rsidP="005261DC">
            <w:pPr>
              <w:pStyle w:val="ListParagraph"/>
              <w:numPr>
                <w:ilvl w:val="0"/>
                <w:numId w:val="1"/>
              </w:numPr>
              <w:spacing w:line="360" w:lineRule="auto"/>
              <w:rPr>
                <w:sz w:val="24"/>
              </w:rPr>
            </w:pPr>
            <w:r w:rsidRPr="00342CCB">
              <w:rPr>
                <w:sz w:val="24"/>
              </w:rPr>
              <w:t>The author does not think Geoffrey of Monmouth is a reliable source about the real King Arthur.</w:t>
            </w:r>
          </w:p>
        </w:tc>
        <w:tc>
          <w:tcPr>
            <w:tcW w:w="4675" w:type="dxa"/>
          </w:tcPr>
          <w:p w14:paraId="69AFFE75" w14:textId="448B2D45" w:rsidR="00342CCB" w:rsidRPr="00D31126" w:rsidRDefault="00BA0A79" w:rsidP="005261DC">
            <w:pPr>
              <w:spacing w:line="360" w:lineRule="auto"/>
              <w:rPr>
                <w:sz w:val="24"/>
              </w:rPr>
            </w:pPr>
            <w:r w:rsidRPr="00BA0A79">
              <w:rPr>
                <w:sz w:val="24"/>
              </w:rPr>
              <w:t>So goes the tale, as told by Geoffrey of Monmouth. (6)</w:t>
            </w:r>
          </w:p>
        </w:tc>
      </w:tr>
      <w:tr w:rsidR="00342CCB" w14:paraId="26A43C7E" w14:textId="77777777" w:rsidTr="00342CCB">
        <w:tc>
          <w:tcPr>
            <w:tcW w:w="4675" w:type="dxa"/>
          </w:tcPr>
          <w:p w14:paraId="6754FC3F" w14:textId="29FFDE9E" w:rsidR="00342CCB" w:rsidRPr="00342CCB" w:rsidRDefault="00342CCB" w:rsidP="005261DC">
            <w:pPr>
              <w:pStyle w:val="ListParagraph"/>
              <w:numPr>
                <w:ilvl w:val="0"/>
                <w:numId w:val="1"/>
              </w:numPr>
              <w:spacing w:line="360" w:lineRule="auto"/>
              <w:rPr>
                <w:sz w:val="24"/>
              </w:rPr>
            </w:pPr>
            <w:r w:rsidRPr="00342CCB">
              <w:rPr>
                <w:sz w:val="24"/>
              </w:rPr>
              <w:t>Stories about the legendary hero, King Arthur, are still told by people in modern times.</w:t>
            </w:r>
          </w:p>
        </w:tc>
        <w:tc>
          <w:tcPr>
            <w:tcW w:w="4675" w:type="dxa"/>
          </w:tcPr>
          <w:p w14:paraId="425DE197" w14:textId="6D3DA8A6" w:rsidR="00342CCB" w:rsidRPr="00F525EC" w:rsidRDefault="00FD134A" w:rsidP="005261DC">
            <w:pPr>
              <w:spacing w:line="360" w:lineRule="auto"/>
              <w:rPr>
                <w:b/>
                <w:sz w:val="24"/>
                <w:szCs w:val="24"/>
              </w:rPr>
            </w:pPr>
            <w:r>
              <w:rPr>
                <w:sz w:val="24"/>
                <w:szCs w:val="24"/>
              </w:rPr>
              <w:t>As Geoffrey tells it, the story</w:t>
            </w:r>
            <w:r w:rsidR="00BA0A79" w:rsidRPr="00F525EC">
              <w:rPr>
                <w:sz w:val="24"/>
                <w:szCs w:val="24"/>
              </w:rPr>
              <w:t xml:space="preserve"> moves toward its climax in the fifth century. (2)</w:t>
            </w:r>
          </w:p>
        </w:tc>
      </w:tr>
      <w:tr w:rsidR="00342CCB" w14:paraId="75AF6F0D" w14:textId="77777777" w:rsidTr="00F525EC">
        <w:trPr>
          <w:trHeight w:val="1430"/>
        </w:trPr>
        <w:tc>
          <w:tcPr>
            <w:tcW w:w="4675" w:type="dxa"/>
          </w:tcPr>
          <w:p w14:paraId="05B17110" w14:textId="717BD878" w:rsidR="00342CCB" w:rsidRPr="00342CCB" w:rsidRDefault="00342CCB" w:rsidP="00FD134A">
            <w:pPr>
              <w:pStyle w:val="ListParagraph"/>
              <w:numPr>
                <w:ilvl w:val="0"/>
                <w:numId w:val="1"/>
              </w:numPr>
              <w:spacing w:line="360" w:lineRule="auto"/>
              <w:rPr>
                <w:sz w:val="24"/>
              </w:rPr>
            </w:pPr>
            <w:r w:rsidRPr="00342CCB">
              <w:rPr>
                <w:sz w:val="24"/>
              </w:rPr>
              <w:t>There is not enough evidence to prove that King Arthur led the Britons to victory at Mount Badon.</w:t>
            </w:r>
          </w:p>
        </w:tc>
        <w:tc>
          <w:tcPr>
            <w:tcW w:w="4675" w:type="dxa"/>
          </w:tcPr>
          <w:p w14:paraId="034B2AA3" w14:textId="3EEA704A" w:rsidR="00342CCB" w:rsidRPr="00F05FFB" w:rsidRDefault="00BA0A79" w:rsidP="005261DC">
            <w:pPr>
              <w:spacing w:line="360" w:lineRule="auto"/>
              <w:rPr>
                <w:sz w:val="24"/>
              </w:rPr>
            </w:pPr>
            <w:r w:rsidRPr="00BA0A79">
              <w:rPr>
                <w:sz w:val="24"/>
              </w:rPr>
              <w:t>Gildas, in about the year 500</w:t>
            </w:r>
            <w:r w:rsidR="00FD134A">
              <w:rPr>
                <w:sz w:val="24"/>
              </w:rPr>
              <w:t>,</w:t>
            </w:r>
            <w:r w:rsidRPr="00BA0A79">
              <w:rPr>
                <w:sz w:val="24"/>
              </w:rPr>
              <w:t xml:space="preserve"> the Britons won a great victory at a spot called Mount Badon.</w:t>
            </w:r>
            <w:r w:rsidR="00FD134A">
              <w:rPr>
                <w:sz w:val="24"/>
              </w:rPr>
              <w:t xml:space="preserve"> </w:t>
            </w:r>
            <w:r w:rsidRPr="00BA0A79">
              <w:rPr>
                <w:sz w:val="24"/>
              </w:rPr>
              <w:t>(13)</w:t>
            </w:r>
          </w:p>
        </w:tc>
      </w:tr>
      <w:tr w:rsidR="00342CCB" w14:paraId="6F399ACF" w14:textId="77777777" w:rsidTr="00342CCB">
        <w:tc>
          <w:tcPr>
            <w:tcW w:w="4675" w:type="dxa"/>
          </w:tcPr>
          <w:p w14:paraId="66443CA2" w14:textId="5FCDC8A1" w:rsidR="00342CCB" w:rsidRPr="00342CCB" w:rsidRDefault="00342CCB" w:rsidP="005261DC">
            <w:pPr>
              <w:pStyle w:val="ListParagraph"/>
              <w:numPr>
                <w:ilvl w:val="0"/>
                <w:numId w:val="1"/>
              </w:numPr>
              <w:spacing w:line="360" w:lineRule="auto"/>
              <w:rPr>
                <w:sz w:val="24"/>
              </w:rPr>
            </w:pPr>
            <w:r w:rsidRPr="00342CCB">
              <w:rPr>
                <w:sz w:val="24"/>
              </w:rPr>
              <w:t>Although many Welsh clerics wrote about a warrior named Arthur, their work cannot be trusted.</w:t>
            </w:r>
          </w:p>
        </w:tc>
        <w:tc>
          <w:tcPr>
            <w:tcW w:w="4675" w:type="dxa"/>
          </w:tcPr>
          <w:p w14:paraId="62D70DCF" w14:textId="378C8171" w:rsidR="00342CCB" w:rsidRPr="00F525EC" w:rsidRDefault="00876607" w:rsidP="00FD134A">
            <w:pPr>
              <w:spacing w:line="360" w:lineRule="auto"/>
              <w:rPr>
                <w:b/>
                <w:sz w:val="24"/>
                <w:szCs w:val="24"/>
              </w:rPr>
            </w:pPr>
            <w:r w:rsidRPr="00F525EC">
              <w:rPr>
                <w:sz w:val="24"/>
                <w:szCs w:val="24"/>
              </w:rPr>
              <w:t>In the History of the Britons, which Nennius compiled sometime early in the ninth century, there</w:t>
            </w:r>
            <w:r w:rsidR="00FD134A">
              <w:rPr>
                <w:sz w:val="24"/>
                <w:szCs w:val="24"/>
              </w:rPr>
              <w:t>'</w:t>
            </w:r>
            <w:r w:rsidRPr="00F525EC">
              <w:rPr>
                <w:sz w:val="24"/>
                <w:szCs w:val="24"/>
              </w:rPr>
              <w:t xml:space="preserve">s no doubt about the identity of the hero: it is </w:t>
            </w:r>
            <w:r w:rsidR="00FD134A">
              <w:rPr>
                <w:sz w:val="24"/>
                <w:szCs w:val="24"/>
              </w:rPr>
              <w:t>"</w:t>
            </w:r>
            <w:r w:rsidRPr="00F525EC">
              <w:rPr>
                <w:sz w:val="24"/>
                <w:szCs w:val="24"/>
              </w:rPr>
              <w:t>the warrior Arthur. (15)</w:t>
            </w:r>
          </w:p>
        </w:tc>
      </w:tr>
    </w:tbl>
    <w:p w14:paraId="0BC96BA1" w14:textId="4932BDD4" w:rsidR="00342CCB" w:rsidRPr="00D43561" w:rsidRDefault="00342CCB">
      <w:pPr>
        <w:rPr>
          <w:sz w:val="24"/>
        </w:rPr>
      </w:pPr>
    </w:p>
    <w:p w14:paraId="3AA94CA7" w14:textId="3E7E3037" w:rsidR="00342CCB" w:rsidRDefault="00342CCB">
      <w:pPr>
        <w:rPr>
          <w:b/>
          <w:sz w:val="24"/>
        </w:rPr>
      </w:pPr>
      <w:r>
        <w:rPr>
          <w:b/>
          <w:sz w:val="24"/>
        </w:rPr>
        <w:t>Write</w:t>
      </w:r>
    </w:p>
    <w:p w14:paraId="0A0C910A" w14:textId="1F24E50E" w:rsidR="00342CCB" w:rsidRDefault="00342CCB">
      <w:pPr>
        <w:rPr>
          <w:b/>
          <w:sz w:val="24"/>
        </w:rPr>
      </w:pPr>
    </w:p>
    <w:p w14:paraId="65741B4E" w14:textId="742D538F" w:rsidR="00342CCB" w:rsidRDefault="00342CCB">
      <w:pPr>
        <w:rPr>
          <w:b/>
          <w:sz w:val="24"/>
        </w:rPr>
      </w:pPr>
      <w:r>
        <w:rPr>
          <w:b/>
          <w:sz w:val="24"/>
        </w:rPr>
        <w:t>Prewriting Questions:</w:t>
      </w:r>
    </w:p>
    <w:p w14:paraId="4F938E50" w14:textId="09681FF6" w:rsidR="00342CCB" w:rsidRDefault="00342CCB">
      <w:pPr>
        <w:rPr>
          <w:sz w:val="24"/>
        </w:rPr>
      </w:pPr>
      <w:r w:rsidRPr="000775B2">
        <w:rPr>
          <w:sz w:val="24"/>
        </w:rPr>
        <w:t xml:space="preserve">Write opinions you have about whether it is important to believe in legends </w:t>
      </w:r>
      <w:r w:rsidRPr="000775B2">
        <w:rPr>
          <w:sz w:val="24"/>
          <w:highlight w:val="yellow"/>
        </w:rPr>
        <w:t>like</w:t>
      </w:r>
      <w:r w:rsidRPr="000775B2">
        <w:rPr>
          <w:sz w:val="24"/>
        </w:rPr>
        <w:t xml:space="preserve"> King Arthur </w:t>
      </w:r>
      <w:r w:rsidR="000775B2">
        <w:rPr>
          <w:sz w:val="24"/>
        </w:rPr>
        <w:t xml:space="preserve">(Not necessarily King Arthur, but legends in general) </w:t>
      </w:r>
      <w:r w:rsidRPr="000775B2">
        <w:rPr>
          <w:sz w:val="24"/>
        </w:rPr>
        <w:t>in the first column. Then write evidence you could use to support that opinion. This might require research. Use citations or quotes</w:t>
      </w:r>
      <w:r w:rsidR="000775B2" w:rsidRPr="000775B2">
        <w:rPr>
          <w:sz w:val="24"/>
        </w:rPr>
        <w:t xml:space="preserve"> / textual evidence</w:t>
      </w:r>
      <w:r w:rsidRPr="000775B2">
        <w:rPr>
          <w:sz w:val="24"/>
        </w:rPr>
        <w:t xml:space="preserve"> from sources. Remember to include persuasive language in addition to relevant details and evidence.</w:t>
      </w:r>
      <w:r w:rsidR="000775B2">
        <w:rPr>
          <w:sz w:val="24"/>
        </w:rPr>
        <w:t xml:space="preserve"> Be sure to fill in the table with 4-6 opinions, </w:t>
      </w:r>
      <w:r w:rsidR="00FD134A">
        <w:rPr>
          <w:sz w:val="24"/>
        </w:rPr>
        <w:t>each with</w:t>
      </w:r>
      <w:r w:rsidR="000775B2">
        <w:rPr>
          <w:sz w:val="24"/>
        </w:rPr>
        <w:t xml:space="preserve"> relevant details and evidence from a source. Use MLA citations for sources.</w:t>
      </w:r>
    </w:p>
    <w:p w14:paraId="0D7B260A" w14:textId="486F036E" w:rsidR="000775B2" w:rsidRDefault="000775B2">
      <w:pPr>
        <w:rPr>
          <w:sz w:val="24"/>
        </w:rPr>
      </w:pPr>
    </w:p>
    <w:tbl>
      <w:tblPr>
        <w:tblStyle w:val="TableGrid"/>
        <w:tblW w:w="0" w:type="auto"/>
        <w:tblLook w:val="04A0" w:firstRow="1" w:lastRow="0" w:firstColumn="1" w:lastColumn="0" w:noHBand="0" w:noVBand="1"/>
      </w:tblPr>
      <w:tblGrid>
        <w:gridCol w:w="4675"/>
        <w:gridCol w:w="4675"/>
      </w:tblGrid>
      <w:tr w:rsidR="000775B2" w14:paraId="34B5679E" w14:textId="77777777" w:rsidTr="000775B2">
        <w:tc>
          <w:tcPr>
            <w:tcW w:w="4675" w:type="dxa"/>
          </w:tcPr>
          <w:p w14:paraId="259D59A8" w14:textId="49C84EC7" w:rsidR="000775B2" w:rsidRPr="000775B2" w:rsidRDefault="000775B2" w:rsidP="004E1CEA">
            <w:pPr>
              <w:spacing w:line="360" w:lineRule="auto"/>
              <w:jc w:val="center"/>
              <w:rPr>
                <w:b/>
                <w:sz w:val="24"/>
              </w:rPr>
            </w:pPr>
            <w:r w:rsidRPr="000775B2">
              <w:rPr>
                <w:b/>
                <w:sz w:val="24"/>
              </w:rPr>
              <w:t>Opinion</w:t>
            </w:r>
          </w:p>
        </w:tc>
        <w:tc>
          <w:tcPr>
            <w:tcW w:w="4675" w:type="dxa"/>
          </w:tcPr>
          <w:p w14:paraId="20854BB0" w14:textId="47975B9D" w:rsidR="000775B2" w:rsidRPr="000775B2" w:rsidRDefault="000775B2" w:rsidP="004E1CEA">
            <w:pPr>
              <w:spacing w:line="360" w:lineRule="auto"/>
              <w:jc w:val="center"/>
              <w:rPr>
                <w:b/>
                <w:sz w:val="24"/>
              </w:rPr>
            </w:pPr>
            <w:r w:rsidRPr="000775B2">
              <w:rPr>
                <w:b/>
                <w:sz w:val="24"/>
              </w:rPr>
              <w:t>Relevant Detail and Evidence</w:t>
            </w:r>
          </w:p>
        </w:tc>
      </w:tr>
      <w:tr w:rsidR="000775B2" w14:paraId="10D5510E" w14:textId="77777777" w:rsidTr="000775B2">
        <w:tc>
          <w:tcPr>
            <w:tcW w:w="4675" w:type="dxa"/>
          </w:tcPr>
          <w:p w14:paraId="05811A6C" w14:textId="3D0ED62A" w:rsidR="00D43561" w:rsidRDefault="00D43561" w:rsidP="007D7FE4">
            <w:pPr>
              <w:spacing w:line="360" w:lineRule="auto"/>
              <w:rPr>
                <w:sz w:val="24"/>
              </w:rPr>
            </w:pPr>
            <w:r>
              <w:rPr>
                <w:sz w:val="24"/>
              </w:rPr>
              <w:t>Leader</w:t>
            </w:r>
            <w:r w:rsidR="00FD134A">
              <w:rPr>
                <w:sz w:val="24"/>
              </w:rPr>
              <w:t>s</w:t>
            </w:r>
            <w:r>
              <w:rPr>
                <w:sz w:val="24"/>
              </w:rPr>
              <w:t xml:space="preserve"> are courageous and strong</w:t>
            </w:r>
            <w:r w:rsidR="00FD134A">
              <w:rPr>
                <w:sz w:val="24"/>
              </w:rPr>
              <w:t>,</w:t>
            </w:r>
            <w:r>
              <w:rPr>
                <w:sz w:val="24"/>
              </w:rPr>
              <w:t xml:space="preserve"> and they aim to bring togetherness among their people </w:t>
            </w:r>
          </w:p>
          <w:p w14:paraId="2E54F995" w14:textId="6DDE38F0" w:rsidR="00D43561" w:rsidRDefault="00D43561" w:rsidP="007D7FE4">
            <w:pPr>
              <w:spacing w:line="360" w:lineRule="auto"/>
              <w:rPr>
                <w:sz w:val="24"/>
              </w:rPr>
            </w:pPr>
          </w:p>
        </w:tc>
        <w:tc>
          <w:tcPr>
            <w:tcW w:w="4675" w:type="dxa"/>
          </w:tcPr>
          <w:p w14:paraId="0CF79329" w14:textId="7D5AB87E" w:rsidR="000775B2" w:rsidRDefault="00D43561" w:rsidP="00FD134A">
            <w:pPr>
              <w:spacing w:line="360" w:lineRule="auto"/>
              <w:rPr>
                <w:sz w:val="24"/>
              </w:rPr>
            </w:pPr>
            <w:r w:rsidRPr="00D43561">
              <w:rPr>
                <w:sz w:val="24"/>
              </w:rPr>
              <w:t xml:space="preserve">King Arthur possessed strong leadership abilities, as seen by </w:t>
            </w:r>
            <w:r w:rsidR="00FD134A">
              <w:rPr>
                <w:sz w:val="24"/>
              </w:rPr>
              <w:t>his ability to</w:t>
            </w:r>
            <w:r w:rsidRPr="00D43561">
              <w:rPr>
                <w:sz w:val="24"/>
              </w:rPr>
              <w:t xml:space="preserve"> unite people of all backgrounds and cultures under his command without showing favoritism. He was aware of the difference between distinguishing one group of people from another while working to preserve equality.</w:t>
            </w:r>
            <w:r w:rsidR="00FD134A">
              <w:rPr>
                <w:sz w:val="24"/>
              </w:rPr>
              <w:t xml:space="preserve"> </w:t>
            </w:r>
            <w:r w:rsidR="007D7FE4">
              <w:rPr>
                <w:sz w:val="24"/>
              </w:rPr>
              <w:t>(</w:t>
            </w:r>
            <w:r w:rsidR="00FD134A">
              <w:rPr>
                <w:sz w:val="24"/>
              </w:rPr>
              <w:t>Arthur</w:t>
            </w:r>
            <w:r w:rsidR="007D7FE4">
              <w:rPr>
                <w:sz w:val="24"/>
              </w:rPr>
              <w:t>)</w:t>
            </w:r>
          </w:p>
        </w:tc>
      </w:tr>
      <w:tr w:rsidR="000775B2" w14:paraId="7D80A04E" w14:textId="77777777" w:rsidTr="000775B2">
        <w:tc>
          <w:tcPr>
            <w:tcW w:w="4675" w:type="dxa"/>
          </w:tcPr>
          <w:p w14:paraId="75776AAE" w14:textId="77777777" w:rsidR="000775B2" w:rsidRDefault="000775B2" w:rsidP="007D7FE4">
            <w:pPr>
              <w:spacing w:line="360" w:lineRule="auto"/>
              <w:rPr>
                <w:sz w:val="24"/>
              </w:rPr>
            </w:pPr>
          </w:p>
          <w:p w14:paraId="629352A9" w14:textId="7BB296C2" w:rsidR="000775B2" w:rsidRDefault="007D7FE4" w:rsidP="007D7FE4">
            <w:pPr>
              <w:spacing w:line="360" w:lineRule="auto"/>
              <w:rPr>
                <w:sz w:val="24"/>
              </w:rPr>
            </w:pPr>
            <w:r>
              <w:rPr>
                <w:sz w:val="24"/>
              </w:rPr>
              <w:t xml:space="preserve">Leaders are compassionate towards their followers </w:t>
            </w:r>
          </w:p>
        </w:tc>
        <w:tc>
          <w:tcPr>
            <w:tcW w:w="4675" w:type="dxa"/>
          </w:tcPr>
          <w:p w14:paraId="48D70FA9" w14:textId="1C64C5BE" w:rsidR="000775B2" w:rsidRDefault="007D7FE4" w:rsidP="00FD134A">
            <w:pPr>
              <w:spacing w:line="360" w:lineRule="auto"/>
              <w:rPr>
                <w:sz w:val="24"/>
              </w:rPr>
            </w:pPr>
            <w:r w:rsidRPr="007D7FE4">
              <w:rPr>
                <w:sz w:val="24"/>
              </w:rPr>
              <w:t>King Arthur and his soldiers battled against enemies who deprived the poor and sick of food to defend the people they fought for. In addition, King Arthur employed magic to help the less fortunate</w:t>
            </w:r>
            <w:r w:rsidR="00FD134A">
              <w:rPr>
                <w:sz w:val="24"/>
              </w:rPr>
              <w:t xml:space="preserve"> (Arthur)</w:t>
            </w:r>
            <w:r w:rsidRPr="007D7FE4">
              <w:rPr>
                <w:sz w:val="24"/>
              </w:rPr>
              <w:t>.</w:t>
            </w:r>
          </w:p>
        </w:tc>
      </w:tr>
      <w:tr w:rsidR="000775B2" w14:paraId="2BA26CD9" w14:textId="77777777" w:rsidTr="000775B2">
        <w:tc>
          <w:tcPr>
            <w:tcW w:w="4675" w:type="dxa"/>
          </w:tcPr>
          <w:p w14:paraId="690453A7" w14:textId="77777777" w:rsidR="000775B2" w:rsidRDefault="000775B2" w:rsidP="007D7FE4">
            <w:pPr>
              <w:spacing w:line="360" w:lineRule="auto"/>
              <w:rPr>
                <w:sz w:val="24"/>
              </w:rPr>
            </w:pPr>
          </w:p>
          <w:p w14:paraId="4A92CF57" w14:textId="04D7EB1A" w:rsidR="000775B2" w:rsidRDefault="007D7FE4" w:rsidP="007D7FE4">
            <w:pPr>
              <w:spacing w:line="360" w:lineRule="auto"/>
              <w:rPr>
                <w:sz w:val="24"/>
              </w:rPr>
            </w:pPr>
            <w:r>
              <w:rPr>
                <w:sz w:val="24"/>
              </w:rPr>
              <w:t>Leadership starts at an early age which helps one to build experience with time</w:t>
            </w:r>
          </w:p>
        </w:tc>
        <w:tc>
          <w:tcPr>
            <w:tcW w:w="4675" w:type="dxa"/>
          </w:tcPr>
          <w:p w14:paraId="7D2911F2" w14:textId="0A47C471" w:rsidR="000775B2" w:rsidRDefault="00FD134A" w:rsidP="00FD134A">
            <w:pPr>
              <w:spacing w:line="360" w:lineRule="auto"/>
              <w:rPr>
                <w:sz w:val="24"/>
              </w:rPr>
            </w:pPr>
            <w:r>
              <w:rPr>
                <w:sz w:val="24"/>
              </w:rPr>
              <w:t>The young prince Arthur, the heir apparent to the kingdom, was vigilant in understanding his roles</w:t>
            </w:r>
            <w:r w:rsidR="007D7FE4" w:rsidRPr="007D7FE4">
              <w:rPr>
                <w:sz w:val="24"/>
              </w:rPr>
              <w:t xml:space="preserve">. </w:t>
            </w:r>
            <w:r>
              <w:rPr>
                <w:sz w:val="24"/>
              </w:rPr>
              <w:t>The Saxons were defeated and</w:t>
            </w:r>
            <w:r w:rsidR="007D7FE4" w:rsidRPr="007D7FE4">
              <w:rPr>
                <w:sz w:val="24"/>
              </w:rPr>
              <w:t xml:space="preserve"> confined to a limited region of Britain</w:t>
            </w:r>
            <w:r>
              <w:rPr>
                <w:sz w:val="24"/>
              </w:rPr>
              <w:t xml:space="preserve"> by his father. In later years, the young prince </w:t>
            </w:r>
            <w:r w:rsidR="007D7FE4" w:rsidRPr="007D7FE4">
              <w:rPr>
                <w:sz w:val="24"/>
              </w:rPr>
              <w:t>is credited with the conquest of the Icel</w:t>
            </w:r>
            <w:r>
              <w:rPr>
                <w:sz w:val="24"/>
              </w:rPr>
              <w:t>anders (Arthur)</w:t>
            </w:r>
            <w:r w:rsidR="007D7FE4" w:rsidRPr="007D7FE4">
              <w:rPr>
                <w:sz w:val="24"/>
              </w:rPr>
              <w:t>.</w:t>
            </w:r>
          </w:p>
        </w:tc>
      </w:tr>
      <w:tr w:rsidR="000775B2" w14:paraId="5D01D969" w14:textId="77777777" w:rsidTr="000775B2">
        <w:tc>
          <w:tcPr>
            <w:tcW w:w="4675" w:type="dxa"/>
          </w:tcPr>
          <w:p w14:paraId="3BDBD417" w14:textId="77777777" w:rsidR="000775B2" w:rsidRDefault="000775B2">
            <w:pPr>
              <w:rPr>
                <w:sz w:val="24"/>
              </w:rPr>
            </w:pPr>
          </w:p>
          <w:p w14:paraId="11368518" w14:textId="28EA293F" w:rsidR="000775B2" w:rsidRDefault="007D7FE4" w:rsidP="00FD134A">
            <w:pPr>
              <w:spacing w:line="360" w:lineRule="auto"/>
              <w:rPr>
                <w:sz w:val="24"/>
              </w:rPr>
            </w:pPr>
            <w:r>
              <w:rPr>
                <w:sz w:val="24"/>
              </w:rPr>
              <w:lastRenderedPageBreak/>
              <w:t>Leaders never give up because they understand their followers solely depend on them.</w:t>
            </w:r>
          </w:p>
        </w:tc>
        <w:tc>
          <w:tcPr>
            <w:tcW w:w="4675" w:type="dxa"/>
          </w:tcPr>
          <w:p w14:paraId="739CAF66" w14:textId="537E9068" w:rsidR="000775B2" w:rsidRDefault="007D7FE4" w:rsidP="00E359B0">
            <w:pPr>
              <w:spacing w:line="360" w:lineRule="auto"/>
              <w:rPr>
                <w:sz w:val="24"/>
              </w:rPr>
            </w:pPr>
            <w:r w:rsidRPr="007D7FE4">
              <w:rPr>
                <w:sz w:val="24"/>
              </w:rPr>
              <w:lastRenderedPageBreak/>
              <w:t xml:space="preserve">There were twelve battles between Arthur </w:t>
            </w:r>
            <w:r w:rsidRPr="007D7FE4">
              <w:rPr>
                <w:sz w:val="24"/>
              </w:rPr>
              <w:lastRenderedPageBreak/>
              <w:t>and the Saxons. Arthur was victorious over the Saxons in twelve separate encounters, including one in which he killed 960 of his foes in a single charge</w:t>
            </w:r>
            <w:r w:rsidR="00FD134A">
              <w:rPr>
                <w:sz w:val="24"/>
              </w:rPr>
              <w:t xml:space="preserve"> (Arthur)</w:t>
            </w:r>
            <w:r w:rsidRPr="007D7FE4">
              <w:rPr>
                <w:sz w:val="24"/>
              </w:rPr>
              <w:t>.</w:t>
            </w:r>
          </w:p>
        </w:tc>
      </w:tr>
      <w:tr w:rsidR="000775B2" w14:paraId="2EA29B13" w14:textId="77777777" w:rsidTr="000775B2">
        <w:tc>
          <w:tcPr>
            <w:tcW w:w="4675" w:type="dxa"/>
          </w:tcPr>
          <w:p w14:paraId="3D2597A2" w14:textId="77777777" w:rsidR="000775B2" w:rsidRDefault="000775B2">
            <w:pPr>
              <w:rPr>
                <w:sz w:val="24"/>
              </w:rPr>
            </w:pPr>
          </w:p>
          <w:p w14:paraId="2AFE66A4" w14:textId="38840E4E" w:rsidR="000775B2" w:rsidRDefault="000775B2">
            <w:pPr>
              <w:rPr>
                <w:sz w:val="24"/>
              </w:rPr>
            </w:pPr>
          </w:p>
        </w:tc>
        <w:tc>
          <w:tcPr>
            <w:tcW w:w="4675" w:type="dxa"/>
          </w:tcPr>
          <w:p w14:paraId="7CB45EB7" w14:textId="77777777" w:rsidR="000775B2" w:rsidRDefault="000775B2">
            <w:pPr>
              <w:rPr>
                <w:sz w:val="24"/>
              </w:rPr>
            </w:pPr>
          </w:p>
        </w:tc>
      </w:tr>
      <w:tr w:rsidR="000775B2" w14:paraId="3BD9519F" w14:textId="77777777" w:rsidTr="000775B2">
        <w:tc>
          <w:tcPr>
            <w:tcW w:w="4675" w:type="dxa"/>
          </w:tcPr>
          <w:p w14:paraId="0FFE4660" w14:textId="77777777" w:rsidR="000775B2" w:rsidRDefault="000775B2">
            <w:pPr>
              <w:rPr>
                <w:sz w:val="24"/>
              </w:rPr>
            </w:pPr>
          </w:p>
          <w:p w14:paraId="2F2406D6" w14:textId="1627CD5E" w:rsidR="000775B2" w:rsidRDefault="000775B2">
            <w:pPr>
              <w:rPr>
                <w:sz w:val="24"/>
              </w:rPr>
            </w:pPr>
          </w:p>
        </w:tc>
        <w:tc>
          <w:tcPr>
            <w:tcW w:w="4675" w:type="dxa"/>
          </w:tcPr>
          <w:p w14:paraId="14271EE7" w14:textId="77777777" w:rsidR="000775B2" w:rsidRDefault="000775B2">
            <w:pPr>
              <w:rPr>
                <w:sz w:val="24"/>
              </w:rPr>
            </w:pPr>
          </w:p>
        </w:tc>
      </w:tr>
    </w:tbl>
    <w:p w14:paraId="65E37CD5" w14:textId="40092AE8" w:rsidR="000775B2" w:rsidRDefault="000775B2">
      <w:pPr>
        <w:rPr>
          <w:b/>
          <w:sz w:val="24"/>
        </w:rPr>
      </w:pPr>
      <w:r w:rsidRPr="000775B2">
        <w:rPr>
          <w:b/>
          <w:sz w:val="24"/>
        </w:rPr>
        <w:t>Write:</w:t>
      </w:r>
    </w:p>
    <w:tbl>
      <w:tblPr>
        <w:tblStyle w:val="TableGrid"/>
        <w:tblpPr w:leftFromText="180" w:rightFromText="180" w:vertAnchor="text" w:horzAnchor="margin" w:tblpXSpec="center" w:tblpY="1117"/>
        <w:tblW w:w="10778" w:type="dxa"/>
        <w:tblLook w:val="04A0" w:firstRow="1" w:lastRow="0" w:firstColumn="1" w:lastColumn="0" w:noHBand="0" w:noVBand="1"/>
      </w:tblPr>
      <w:tblGrid>
        <w:gridCol w:w="10778"/>
      </w:tblGrid>
      <w:tr w:rsidR="00600498" w14:paraId="737E3B31" w14:textId="77777777" w:rsidTr="00600498">
        <w:trPr>
          <w:trHeight w:val="254"/>
        </w:trPr>
        <w:tc>
          <w:tcPr>
            <w:tcW w:w="10778" w:type="dxa"/>
          </w:tcPr>
          <w:p w14:paraId="662D50B6" w14:textId="77777777" w:rsidR="00600498" w:rsidRPr="004A07C4" w:rsidRDefault="00600498" w:rsidP="00600498">
            <w:pPr>
              <w:spacing w:line="360" w:lineRule="auto"/>
              <w:rPr>
                <w:sz w:val="24"/>
              </w:rPr>
            </w:pPr>
            <w:bookmarkStart w:id="0" w:name="_GoBack"/>
            <w:bookmarkEnd w:id="0"/>
            <w:r w:rsidRPr="004A07C4">
              <w:rPr>
                <w:sz w:val="24"/>
              </w:rPr>
              <w:t>People should believe in legends like King Arthur</w:t>
            </w:r>
            <w:r>
              <w:rPr>
                <w:sz w:val="24"/>
              </w:rPr>
              <w:t xml:space="preserve"> because they strive to fight and bring justice to their followers. This shows they are not self-centered because nobody is guaranteed their life when they go to battles. The textual evidence supporting this shows that Arthur fought twelve battles with the Saxons (Arthur). </w:t>
            </w:r>
          </w:p>
        </w:tc>
      </w:tr>
      <w:tr w:rsidR="00600498" w14:paraId="5B5D20D6" w14:textId="77777777" w:rsidTr="00600498">
        <w:trPr>
          <w:trHeight w:val="254"/>
        </w:trPr>
        <w:tc>
          <w:tcPr>
            <w:tcW w:w="10778" w:type="dxa"/>
          </w:tcPr>
          <w:p w14:paraId="4CB1C847" w14:textId="77777777" w:rsidR="00600498" w:rsidRPr="004A07C4" w:rsidRDefault="00600498" w:rsidP="00600498">
            <w:pPr>
              <w:spacing w:line="360" w:lineRule="auto"/>
              <w:rPr>
                <w:sz w:val="24"/>
              </w:rPr>
            </w:pPr>
            <w:r w:rsidRPr="004A07C4">
              <w:rPr>
                <w:sz w:val="24"/>
              </w:rPr>
              <w:t xml:space="preserve">People should also </w:t>
            </w:r>
            <w:r>
              <w:rPr>
                <w:sz w:val="24"/>
              </w:rPr>
              <w:t>believe in legends because most start at a young age; they see their surroundings and start feeling like changing things. For instance, King Arthur started witnessing what their people were going through, which drove him to fight for them, as indicated by the textual evidence (Arthur)</w:t>
            </w:r>
          </w:p>
        </w:tc>
      </w:tr>
      <w:tr w:rsidR="00600498" w14:paraId="03033A12" w14:textId="77777777" w:rsidTr="00600498">
        <w:trPr>
          <w:trHeight w:val="254"/>
        </w:trPr>
        <w:tc>
          <w:tcPr>
            <w:tcW w:w="10778" w:type="dxa"/>
          </w:tcPr>
          <w:p w14:paraId="1EC191CD" w14:textId="77777777" w:rsidR="00600498" w:rsidRPr="00205185" w:rsidRDefault="00600498" w:rsidP="00600498">
            <w:pPr>
              <w:spacing w:line="360" w:lineRule="auto"/>
              <w:rPr>
                <w:sz w:val="24"/>
              </w:rPr>
            </w:pPr>
            <w:r w:rsidRPr="00205185">
              <w:rPr>
                <w:sz w:val="24"/>
              </w:rPr>
              <w:t>People should believe in the legends because they are determined</w:t>
            </w:r>
            <w:r>
              <w:rPr>
                <w:sz w:val="24"/>
              </w:rPr>
              <w:t>,</w:t>
            </w:r>
            <w:r w:rsidRPr="00205185">
              <w:rPr>
                <w:sz w:val="24"/>
              </w:rPr>
              <w:t xml:space="preserve"> and nothing can stop them</w:t>
            </w:r>
            <w:r>
              <w:rPr>
                <w:sz w:val="24"/>
              </w:rPr>
              <w:t>;</w:t>
            </w:r>
            <w:r w:rsidRPr="00205185">
              <w:rPr>
                <w:sz w:val="24"/>
              </w:rPr>
              <w:t xml:space="preserve"> </w:t>
            </w:r>
            <w:r>
              <w:rPr>
                <w:sz w:val="24"/>
              </w:rPr>
              <w:t>continuous battles by King Arthur can show this</w:t>
            </w:r>
            <w:r w:rsidRPr="00205185">
              <w:rPr>
                <w:sz w:val="24"/>
              </w:rPr>
              <w:t>.</w:t>
            </w:r>
          </w:p>
        </w:tc>
      </w:tr>
      <w:tr w:rsidR="00600498" w14:paraId="3E8E5E58" w14:textId="77777777" w:rsidTr="00600498">
        <w:trPr>
          <w:trHeight w:val="254"/>
        </w:trPr>
        <w:tc>
          <w:tcPr>
            <w:tcW w:w="10778" w:type="dxa"/>
          </w:tcPr>
          <w:p w14:paraId="2DD77ACA" w14:textId="77777777" w:rsidR="00600498" w:rsidRPr="00856AFD" w:rsidRDefault="00600498" w:rsidP="00600498">
            <w:pPr>
              <w:spacing w:line="360" w:lineRule="auto"/>
              <w:rPr>
                <w:sz w:val="24"/>
              </w:rPr>
            </w:pPr>
            <w:r w:rsidRPr="00856AFD">
              <w:rPr>
                <w:sz w:val="24"/>
              </w:rPr>
              <w:t xml:space="preserve">People should believe in legends because they </w:t>
            </w:r>
            <w:r>
              <w:rPr>
                <w:sz w:val="24"/>
              </w:rPr>
              <w:t>are compassionate, as seen when they fight for the poor, although sometimes, in the long run, some legends could change but</w:t>
            </w:r>
            <w:r w:rsidRPr="00856AFD">
              <w:rPr>
                <w:sz w:val="24"/>
              </w:rPr>
              <w:t xml:space="preserve"> start with a vision of changing for the good.</w:t>
            </w:r>
          </w:p>
        </w:tc>
      </w:tr>
      <w:tr w:rsidR="00600498" w14:paraId="29EBC37B" w14:textId="77777777" w:rsidTr="00600498">
        <w:trPr>
          <w:trHeight w:val="237"/>
        </w:trPr>
        <w:tc>
          <w:tcPr>
            <w:tcW w:w="10778" w:type="dxa"/>
          </w:tcPr>
          <w:p w14:paraId="76C620F8" w14:textId="77777777" w:rsidR="00600498" w:rsidRPr="00405FAF" w:rsidRDefault="00600498" w:rsidP="00600498">
            <w:pPr>
              <w:spacing w:line="360" w:lineRule="auto"/>
              <w:rPr>
                <w:sz w:val="24"/>
              </w:rPr>
            </w:pPr>
            <w:r w:rsidRPr="00405FAF">
              <w:rPr>
                <w:sz w:val="24"/>
              </w:rPr>
              <w:t xml:space="preserve">People should believe in legends like King Arthur </w:t>
            </w:r>
            <w:r>
              <w:rPr>
                <w:sz w:val="24"/>
              </w:rPr>
              <w:t>because most of them were nurtured to become leaders, and some were brought up in royalties exposing them to duties and making them understand that that is their major duty.</w:t>
            </w:r>
          </w:p>
        </w:tc>
      </w:tr>
      <w:tr w:rsidR="00600498" w14:paraId="0BFCDA80" w14:textId="77777777" w:rsidTr="00600498">
        <w:trPr>
          <w:trHeight w:val="254"/>
        </w:trPr>
        <w:tc>
          <w:tcPr>
            <w:tcW w:w="10778" w:type="dxa"/>
          </w:tcPr>
          <w:p w14:paraId="54B7030D" w14:textId="77777777" w:rsidR="00600498" w:rsidRDefault="00600498" w:rsidP="00600498">
            <w:pPr>
              <w:rPr>
                <w:b/>
                <w:sz w:val="24"/>
              </w:rPr>
            </w:pPr>
          </w:p>
        </w:tc>
      </w:tr>
      <w:tr w:rsidR="00600498" w14:paraId="6C8C7C2A" w14:textId="77777777" w:rsidTr="00600498">
        <w:trPr>
          <w:trHeight w:val="254"/>
        </w:trPr>
        <w:tc>
          <w:tcPr>
            <w:tcW w:w="10778" w:type="dxa"/>
          </w:tcPr>
          <w:p w14:paraId="7E570CA1" w14:textId="77777777" w:rsidR="00600498" w:rsidRDefault="00600498" w:rsidP="00600498">
            <w:pPr>
              <w:rPr>
                <w:b/>
                <w:sz w:val="24"/>
              </w:rPr>
            </w:pPr>
          </w:p>
        </w:tc>
      </w:tr>
      <w:tr w:rsidR="00600498" w14:paraId="41533BB0" w14:textId="77777777" w:rsidTr="00600498">
        <w:trPr>
          <w:trHeight w:val="254"/>
        </w:trPr>
        <w:tc>
          <w:tcPr>
            <w:tcW w:w="10778" w:type="dxa"/>
          </w:tcPr>
          <w:p w14:paraId="648444E0" w14:textId="77777777" w:rsidR="00600498" w:rsidRDefault="00600498" w:rsidP="00600498">
            <w:pPr>
              <w:rPr>
                <w:b/>
                <w:sz w:val="24"/>
              </w:rPr>
            </w:pPr>
          </w:p>
        </w:tc>
      </w:tr>
      <w:tr w:rsidR="00600498" w14:paraId="0BB1D883" w14:textId="77777777" w:rsidTr="00600498">
        <w:trPr>
          <w:trHeight w:val="254"/>
        </w:trPr>
        <w:tc>
          <w:tcPr>
            <w:tcW w:w="10778" w:type="dxa"/>
          </w:tcPr>
          <w:p w14:paraId="3125A182" w14:textId="77777777" w:rsidR="00600498" w:rsidRDefault="00600498" w:rsidP="00600498">
            <w:pPr>
              <w:rPr>
                <w:b/>
                <w:sz w:val="24"/>
              </w:rPr>
            </w:pPr>
          </w:p>
        </w:tc>
      </w:tr>
      <w:tr w:rsidR="00600498" w14:paraId="67DF9BD1" w14:textId="77777777" w:rsidTr="00600498">
        <w:trPr>
          <w:trHeight w:val="254"/>
        </w:trPr>
        <w:tc>
          <w:tcPr>
            <w:tcW w:w="10778" w:type="dxa"/>
          </w:tcPr>
          <w:p w14:paraId="40CBDCBA" w14:textId="77777777" w:rsidR="00600498" w:rsidRDefault="00600498" w:rsidP="00600498">
            <w:pPr>
              <w:rPr>
                <w:b/>
                <w:sz w:val="24"/>
              </w:rPr>
            </w:pPr>
          </w:p>
        </w:tc>
      </w:tr>
    </w:tbl>
    <w:p w14:paraId="3ABFEF55" w14:textId="14E4F89E" w:rsidR="000775B2" w:rsidRPr="000775B2" w:rsidRDefault="000775B2">
      <w:pPr>
        <w:rPr>
          <w:sz w:val="24"/>
        </w:rPr>
      </w:pPr>
      <w:r w:rsidRPr="000775B2">
        <w:rPr>
          <w:sz w:val="24"/>
        </w:rPr>
        <w:t xml:space="preserve">Write at least five sentences giving your opinion about whether or not people should believe in legends </w:t>
      </w:r>
      <w:r w:rsidRPr="000775B2">
        <w:rPr>
          <w:b/>
          <w:sz w:val="24"/>
        </w:rPr>
        <w:t>like</w:t>
      </w:r>
      <w:r w:rsidRPr="000775B2">
        <w:rPr>
          <w:sz w:val="24"/>
        </w:rPr>
        <w:t xml:space="preserve"> King Arthur. Use at least one of the pieces of relevant evidence you listed above in each sentence. Remember to explain why the evidence supports your opinion and to use academic and persuasive language.</w:t>
      </w:r>
    </w:p>
    <w:p w14:paraId="277DC1A3" w14:textId="6697BF8B" w:rsidR="004A07C4" w:rsidRDefault="00A4779B" w:rsidP="004A07C4">
      <w:pPr>
        <w:spacing w:line="360" w:lineRule="auto"/>
        <w:jc w:val="center"/>
        <w:rPr>
          <w:sz w:val="24"/>
        </w:rPr>
      </w:pPr>
      <w:r w:rsidRPr="00A4779B">
        <w:rPr>
          <w:sz w:val="24"/>
        </w:rPr>
        <w:lastRenderedPageBreak/>
        <w:t>Works Cited</w:t>
      </w:r>
    </w:p>
    <w:p w14:paraId="7C82357B" w14:textId="4CA6B04A" w:rsidR="00A4779B" w:rsidRDefault="00A4779B" w:rsidP="004A07C4">
      <w:pPr>
        <w:spacing w:line="360" w:lineRule="auto"/>
        <w:rPr>
          <w:sz w:val="24"/>
        </w:rPr>
      </w:pPr>
      <w:r w:rsidRPr="00A4779B">
        <w:rPr>
          <w:sz w:val="24"/>
        </w:rPr>
        <w:t xml:space="preserve">"Arthur, Legendary King </w:t>
      </w:r>
      <w:proofErr w:type="gramStart"/>
      <w:r w:rsidRPr="00A4779B">
        <w:rPr>
          <w:sz w:val="24"/>
        </w:rPr>
        <w:t>Of</w:t>
      </w:r>
      <w:proofErr w:type="gramEnd"/>
      <w:r w:rsidRPr="00A4779B">
        <w:rPr>
          <w:sz w:val="24"/>
        </w:rPr>
        <w:t xml:space="preserve"> Britain: Excerpts From His Lif</w:t>
      </w:r>
      <w:r>
        <w:rPr>
          <w:sz w:val="24"/>
        </w:rPr>
        <w:t>e Story</w:t>
      </w:r>
      <w:r w:rsidR="00FD134A">
        <w:rPr>
          <w:sz w:val="24"/>
        </w:rPr>
        <w:t>."</w:t>
      </w:r>
      <w:r>
        <w:rPr>
          <w:sz w:val="24"/>
        </w:rPr>
        <w:t xml:space="preserve"> Sites.Pitt.Edu, 2020,</w:t>
      </w:r>
    </w:p>
    <w:p w14:paraId="7D4DED49" w14:textId="0EDC9CDA" w:rsidR="00A4779B" w:rsidRDefault="00A4779B" w:rsidP="004A07C4">
      <w:pPr>
        <w:spacing w:line="360" w:lineRule="auto"/>
        <w:ind w:firstLine="720"/>
        <w:rPr>
          <w:sz w:val="24"/>
        </w:rPr>
      </w:pPr>
      <w:hyperlink r:id="rId7" w:history="1">
        <w:r w:rsidRPr="00843C2A">
          <w:rPr>
            <w:rStyle w:val="Hyperlink"/>
            <w:sz w:val="24"/>
          </w:rPr>
          <w:t>https://sites.pitt.edu/~dash/arthur.html</w:t>
        </w:r>
      </w:hyperlink>
    </w:p>
    <w:p w14:paraId="757E9C2E" w14:textId="77777777" w:rsidR="00A4779B" w:rsidRPr="00A4779B" w:rsidRDefault="00A4779B" w:rsidP="004A07C4">
      <w:pPr>
        <w:spacing w:line="360" w:lineRule="auto"/>
        <w:ind w:firstLine="720"/>
        <w:rPr>
          <w:sz w:val="24"/>
        </w:rPr>
      </w:pPr>
    </w:p>
    <w:p w14:paraId="4AF5C8FA" w14:textId="77777777" w:rsidR="00A4779B" w:rsidRDefault="00A4779B" w:rsidP="004A07C4">
      <w:pPr>
        <w:spacing w:line="360" w:lineRule="auto"/>
        <w:rPr>
          <w:b/>
          <w:sz w:val="24"/>
        </w:rPr>
      </w:pPr>
    </w:p>
    <w:p w14:paraId="31B888C9" w14:textId="77777777" w:rsidR="00A4779B" w:rsidRDefault="00A4779B" w:rsidP="00A4779B">
      <w:pPr>
        <w:spacing w:line="360" w:lineRule="auto"/>
        <w:rPr>
          <w:b/>
          <w:sz w:val="24"/>
        </w:rPr>
      </w:pPr>
    </w:p>
    <w:p w14:paraId="0F6443CA" w14:textId="77777777" w:rsidR="00A4779B" w:rsidRPr="000775B2" w:rsidRDefault="00A4779B" w:rsidP="00A4779B">
      <w:pPr>
        <w:spacing w:line="360" w:lineRule="auto"/>
        <w:rPr>
          <w:b/>
          <w:sz w:val="24"/>
        </w:rPr>
      </w:pPr>
    </w:p>
    <w:sectPr w:rsidR="00A4779B" w:rsidRPr="000775B2" w:rsidSect="00B773E2">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BFD0DA9" w14:textId="77777777" w:rsidR="001D183C" w:rsidRDefault="001D183C" w:rsidP="0087438F">
      <w:r>
        <w:separator/>
      </w:r>
    </w:p>
  </w:endnote>
  <w:endnote w:type="continuationSeparator" w:id="0">
    <w:p w14:paraId="0DF68AFF" w14:textId="77777777" w:rsidR="001D183C" w:rsidRDefault="001D183C" w:rsidP="008743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0FDAFDC" w14:textId="77777777" w:rsidR="001D183C" w:rsidRDefault="001D183C" w:rsidP="0087438F">
      <w:r>
        <w:separator/>
      </w:r>
    </w:p>
  </w:footnote>
  <w:footnote w:type="continuationSeparator" w:id="0">
    <w:p w14:paraId="4DE53418" w14:textId="77777777" w:rsidR="001D183C" w:rsidRDefault="001D183C" w:rsidP="0087438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12936649"/>
      <w:docPartObj>
        <w:docPartGallery w:val="Page Numbers (Top of Page)"/>
        <w:docPartUnique/>
      </w:docPartObj>
    </w:sdtPr>
    <w:sdtEndPr>
      <w:rPr>
        <w:noProof/>
      </w:rPr>
    </w:sdtEndPr>
    <w:sdtContent>
      <w:p w14:paraId="2A900A59" w14:textId="0D2E2ACF" w:rsidR="0087438F" w:rsidRDefault="0087438F">
        <w:pPr>
          <w:pStyle w:val="Header"/>
          <w:jc w:val="right"/>
        </w:pPr>
        <w:r>
          <w:fldChar w:fldCharType="begin"/>
        </w:r>
        <w:r>
          <w:instrText xml:space="preserve"> PAGE   \* MERGEFORMAT </w:instrText>
        </w:r>
        <w:r>
          <w:fldChar w:fldCharType="separate"/>
        </w:r>
        <w:r w:rsidR="00600498">
          <w:rPr>
            <w:noProof/>
          </w:rPr>
          <w:t>4</w:t>
        </w:r>
        <w:r>
          <w:rPr>
            <w:noProof/>
          </w:rPr>
          <w:fldChar w:fldCharType="end"/>
        </w:r>
      </w:p>
    </w:sdtContent>
  </w:sdt>
  <w:p w14:paraId="484C3520" w14:textId="77777777" w:rsidR="0087438F" w:rsidRDefault="0087438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4890AD2"/>
    <w:multiLevelType w:val="hybridMultilevel"/>
    <w:tmpl w:val="9B98BA1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MLI0NjA0NzG2tLAwMjFT0lEKTi0uzszPAykwrAUAw+eZdSwAAAA="/>
  </w:docVars>
  <w:rsids>
    <w:rsidRoot w:val="00342CCB"/>
    <w:rsid w:val="000775B2"/>
    <w:rsid w:val="00153FCF"/>
    <w:rsid w:val="001C4F89"/>
    <w:rsid w:val="001D183C"/>
    <w:rsid w:val="00205185"/>
    <w:rsid w:val="00230979"/>
    <w:rsid w:val="0026297E"/>
    <w:rsid w:val="00274023"/>
    <w:rsid w:val="00342CCB"/>
    <w:rsid w:val="00374B3C"/>
    <w:rsid w:val="003B71DC"/>
    <w:rsid w:val="00405FAF"/>
    <w:rsid w:val="004524A4"/>
    <w:rsid w:val="004A07C4"/>
    <w:rsid w:val="004B253E"/>
    <w:rsid w:val="004E1CEA"/>
    <w:rsid w:val="005261DC"/>
    <w:rsid w:val="00576D23"/>
    <w:rsid w:val="00600498"/>
    <w:rsid w:val="007253ED"/>
    <w:rsid w:val="007D7FE4"/>
    <w:rsid w:val="008034FF"/>
    <w:rsid w:val="00837E90"/>
    <w:rsid w:val="00856AFD"/>
    <w:rsid w:val="00860354"/>
    <w:rsid w:val="0087438F"/>
    <w:rsid w:val="00876607"/>
    <w:rsid w:val="0093307D"/>
    <w:rsid w:val="0096230D"/>
    <w:rsid w:val="009C2A13"/>
    <w:rsid w:val="009C79D4"/>
    <w:rsid w:val="00A4779B"/>
    <w:rsid w:val="00A8107E"/>
    <w:rsid w:val="00AA727A"/>
    <w:rsid w:val="00AB51F3"/>
    <w:rsid w:val="00B67481"/>
    <w:rsid w:val="00B773E2"/>
    <w:rsid w:val="00BA0A79"/>
    <w:rsid w:val="00CE3A71"/>
    <w:rsid w:val="00D31126"/>
    <w:rsid w:val="00D43561"/>
    <w:rsid w:val="00E359B0"/>
    <w:rsid w:val="00E76B22"/>
    <w:rsid w:val="00F05FFB"/>
    <w:rsid w:val="00F525EC"/>
    <w:rsid w:val="00F803A1"/>
    <w:rsid w:val="00FD13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ED5077"/>
  <w15:chartTrackingRefBased/>
  <w15:docId w15:val="{79C11FDF-593D-1F44-9CEB-A286781F81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42CCB"/>
    <w:pPr>
      <w:widowControl w:val="0"/>
      <w:autoSpaceDE w:val="0"/>
      <w:autoSpaceDN w:val="0"/>
    </w:pPr>
    <w:rPr>
      <w:rFonts w:ascii="Arial" w:eastAsia="Arial" w:hAnsi="Arial" w:cs="Arial"/>
      <w:sz w:val="22"/>
      <w:szCs w:val="2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42CC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
    <w:name w:val="Body Text"/>
    <w:basedOn w:val="Normal"/>
    <w:link w:val="BodyTextChar"/>
    <w:uiPriority w:val="1"/>
    <w:qFormat/>
    <w:rsid w:val="00342CCB"/>
  </w:style>
  <w:style w:type="character" w:customStyle="1" w:styleId="BodyTextChar">
    <w:name w:val="Body Text Char"/>
    <w:basedOn w:val="DefaultParagraphFont"/>
    <w:link w:val="BodyText"/>
    <w:uiPriority w:val="1"/>
    <w:rsid w:val="00342CCB"/>
    <w:rPr>
      <w:rFonts w:ascii="Arial" w:eastAsia="Arial" w:hAnsi="Arial" w:cs="Arial"/>
      <w:sz w:val="22"/>
      <w:szCs w:val="22"/>
    </w:rPr>
  </w:style>
  <w:style w:type="paragraph" w:styleId="ListParagraph">
    <w:name w:val="List Paragraph"/>
    <w:basedOn w:val="Normal"/>
    <w:uiPriority w:val="34"/>
    <w:qFormat/>
    <w:rsid w:val="00342CCB"/>
    <w:pPr>
      <w:ind w:left="720"/>
      <w:contextualSpacing/>
    </w:pPr>
  </w:style>
  <w:style w:type="paragraph" w:styleId="Header">
    <w:name w:val="header"/>
    <w:basedOn w:val="Normal"/>
    <w:link w:val="HeaderChar"/>
    <w:uiPriority w:val="99"/>
    <w:unhideWhenUsed/>
    <w:rsid w:val="0087438F"/>
    <w:pPr>
      <w:tabs>
        <w:tab w:val="center" w:pos="4680"/>
        <w:tab w:val="right" w:pos="9360"/>
      </w:tabs>
    </w:pPr>
  </w:style>
  <w:style w:type="character" w:customStyle="1" w:styleId="HeaderChar">
    <w:name w:val="Header Char"/>
    <w:basedOn w:val="DefaultParagraphFont"/>
    <w:link w:val="Header"/>
    <w:uiPriority w:val="99"/>
    <w:rsid w:val="0087438F"/>
    <w:rPr>
      <w:rFonts w:ascii="Arial" w:eastAsia="Arial" w:hAnsi="Arial" w:cs="Arial"/>
      <w:sz w:val="22"/>
      <w:szCs w:val="22"/>
    </w:rPr>
  </w:style>
  <w:style w:type="paragraph" w:styleId="Footer">
    <w:name w:val="footer"/>
    <w:basedOn w:val="Normal"/>
    <w:link w:val="FooterChar"/>
    <w:uiPriority w:val="99"/>
    <w:unhideWhenUsed/>
    <w:rsid w:val="0087438F"/>
    <w:pPr>
      <w:tabs>
        <w:tab w:val="center" w:pos="4680"/>
        <w:tab w:val="right" w:pos="9360"/>
      </w:tabs>
    </w:pPr>
  </w:style>
  <w:style w:type="character" w:customStyle="1" w:styleId="FooterChar">
    <w:name w:val="Footer Char"/>
    <w:basedOn w:val="DefaultParagraphFont"/>
    <w:link w:val="Footer"/>
    <w:uiPriority w:val="99"/>
    <w:rsid w:val="0087438F"/>
    <w:rPr>
      <w:rFonts w:ascii="Arial" w:eastAsia="Arial" w:hAnsi="Arial" w:cs="Arial"/>
      <w:sz w:val="22"/>
      <w:szCs w:val="22"/>
    </w:rPr>
  </w:style>
  <w:style w:type="character" w:styleId="Hyperlink">
    <w:name w:val="Hyperlink"/>
    <w:basedOn w:val="DefaultParagraphFont"/>
    <w:uiPriority w:val="99"/>
    <w:unhideWhenUsed/>
    <w:rsid w:val="00A4779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sites.pitt.edu/~dash/arthur.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101</TotalTime>
  <Pages>5</Pages>
  <Words>975</Words>
  <Characters>5561</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Suzan Thompson</dc:creator>
  <cp:keywords/>
  <dc:description/>
  <cp:lastModifiedBy>USER</cp:lastModifiedBy>
  <cp:revision>34</cp:revision>
  <dcterms:created xsi:type="dcterms:W3CDTF">2022-07-22T02:23:00Z</dcterms:created>
  <dcterms:modified xsi:type="dcterms:W3CDTF">2022-07-22T04:04:00Z</dcterms:modified>
</cp:coreProperties>
</file>