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3ED1F" w14:textId="77777777" w:rsidR="002618C6" w:rsidRDefault="002618C6" w:rsidP="002618C6">
      <w:pPr>
        <w:jc w:val="center"/>
        <w:rPr>
          <w:rFonts w:ascii="Times New Roman" w:hAnsi="Times New Roman" w:cs="Times New Roman"/>
          <w:sz w:val="24"/>
          <w:szCs w:val="24"/>
        </w:rPr>
      </w:pPr>
    </w:p>
    <w:p w14:paraId="773A674C" w14:textId="77777777" w:rsidR="002618C6" w:rsidRDefault="002618C6" w:rsidP="002618C6">
      <w:pPr>
        <w:jc w:val="center"/>
        <w:rPr>
          <w:rFonts w:ascii="Times New Roman" w:hAnsi="Times New Roman" w:cs="Times New Roman"/>
          <w:sz w:val="24"/>
          <w:szCs w:val="24"/>
        </w:rPr>
      </w:pPr>
    </w:p>
    <w:p w14:paraId="2612CE23" w14:textId="77777777" w:rsidR="002618C6" w:rsidRDefault="002618C6" w:rsidP="002618C6">
      <w:pPr>
        <w:jc w:val="center"/>
        <w:rPr>
          <w:rFonts w:ascii="Times New Roman" w:hAnsi="Times New Roman" w:cs="Times New Roman"/>
          <w:sz w:val="24"/>
          <w:szCs w:val="24"/>
        </w:rPr>
      </w:pPr>
    </w:p>
    <w:p w14:paraId="1863B7AB" w14:textId="77777777" w:rsidR="002618C6" w:rsidRDefault="002618C6" w:rsidP="002618C6">
      <w:pPr>
        <w:jc w:val="center"/>
        <w:rPr>
          <w:rFonts w:ascii="Times New Roman" w:hAnsi="Times New Roman" w:cs="Times New Roman"/>
          <w:sz w:val="24"/>
          <w:szCs w:val="24"/>
        </w:rPr>
      </w:pPr>
    </w:p>
    <w:p w14:paraId="759C7731" w14:textId="77777777" w:rsidR="002618C6" w:rsidRDefault="002618C6" w:rsidP="002618C6">
      <w:pPr>
        <w:jc w:val="center"/>
        <w:rPr>
          <w:rFonts w:ascii="Times New Roman" w:hAnsi="Times New Roman" w:cs="Times New Roman"/>
          <w:sz w:val="24"/>
          <w:szCs w:val="24"/>
        </w:rPr>
      </w:pPr>
    </w:p>
    <w:p w14:paraId="18E819B3" w14:textId="77777777" w:rsidR="002618C6" w:rsidRDefault="002618C6" w:rsidP="002618C6">
      <w:pPr>
        <w:jc w:val="center"/>
        <w:rPr>
          <w:rFonts w:ascii="Times New Roman" w:hAnsi="Times New Roman" w:cs="Times New Roman"/>
          <w:sz w:val="24"/>
          <w:szCs w:val="24"/>
        </w:rPr>
      </w:pPr>
    </w:p>
    <w:p w14:paraId="68357CD5" w14:textId="77777777" w:rsidR="002618C6" w:rsidRDefault="002618C6" w:rsidP="002618C6">
      <w:pPr>
        <w:jc w:val="center"/>
        <w:rPr>
          <w:rFonts w:ascii="Times New Roman" w:hAnsi="Times New Roman" w:cs="Times New Roman"/>
          <w:sz w:val="24"/>
          <w:szCs w:val="24"/>
        </w:rPr>
      </w:pPr>
    </w:p>
    <w:p w14:paraId="74D5E3D8" w14:textId="77777777" w:rsidR="002618C6" w:rsidRDefault="002618C6" w:rsidP="002618C6">
      <w:pPr>
        <w:jc w:val="center"/>
        <w:rPr>
          <w:rFonts w:ascii="Times New Roman" w:hAnsi="Times New Roman" w:cs="Times New Roman"/>
          <w:sz w:val="24"/>
          <w:szCs w:val="24"/>
        </w:rPr>
      </w:pPr>
    </w:p>
    <w:p w14:paraId="2774060D" w14:textId="6702E346" w:rsidR="00493088" w:rsidRPr="002618C6" w:rsidRDefault="00493088" w:rsidP="002618C6">
      <w:pPr>
        <w:jc w:val="center"/>
        <w:rPr>
          <w:rFonts w:ascii="Times New Roman" w:hAnsi="Times New Roman" w:cs="Times New Roman"/>
          <w:sz w:val="24"/>
          <w:szCs w:val="24"/>
        </w:rPr>
      </w:pPr>
      <w:r w:rsidRPr="002618C6">
        <w:rPr>
          <w:rFonts w:ascii="Times New Roman" w:hAnsi="Times New Roman" w:cs="Times New Roman"/>
          <w:sz w:val="24"/>
          <w:szCs w:val="24"/>
        </w:rPr>
        <w:t>Media Analysis Research</w:t>
      </w:r>
    </w:p>
    <w:p w14:paraId="3D3784A9" w14:textId="77777777" w:rsidR="00493088" w:rsidRPr="002618C6" w:rsidRDefault="00493088" w:rsidP="002618C6">
      <w:pPr>
        <w:jc w:val="center"/>
        <w:rPr>
          <w:rFonts w:ascii="Times New Roman" w:hAnsi="Times New Roman" w:cs="Times New Roman"/>
          <w:sz w:val="24"/>
          <w:szCs w:val="24"/>
        </w:rPr>
      </w:pPr>
    </w:p>
    <w:p w14:paraId="0A4EF8C2" w14:textId="1A21E667" w:rsidR="00493088" w:rsidRPr="002618C6" w:rsidRDefault="00493088" w:rsidP="002618C6">
      <w:pPr>
        <w:jc w:val="center"/>
        <w:rPr>
          <w:rFonts w:ascii="Times New Roman" w:hAnsi="Times New Roman" w:cs="Times New Roman"/>
          <w:sz w:val="24"/>
          <w:szCs w:val="24"/>
        </w:rPr>
      </w:pPr>
      <w:r w:rsidRPr="002618C6">
        <w:rPr>
          <w:rFonts w:ascii="Times New Roman" w:hAnsi="Times New Roman" w:cs="Times New Roman"/>
          <w:sz w:val="24"/>
          <w:szCs w:val="24"/>
        </w:rPr>
        <w:t>Name</w:t>
      </w:r>
    </w:p>
    <w:p w14:paraId="46551912" w14:textId="77777777" w:rsidR="00493088" w:rsidRPr="002618C6" w:rsidRDefault="00493088" w:rsidP="002618C6">
      <w:pPr>
        <w:jc w:val="center"/>
        <w:rPr>
          <w:rFonts w:ascii="Times New Roman" w:hAnsi="Times New Roman" w:cs="Times New Roman"/>
          <w:sz w:val="24"/>
          <w:szCs w:val="24"/>
        </w:rPr>
      </w:pPr>
    </w:p>
    <w:p w14:paraId="76C5B0F4" w14:textId="587135C6" w:rsidR="00493088" w:rsidRPr="002618C6" w:rsidRDefault="00493088" w:rsidP="002618C6">
      <w:pPr>
        <w:jc w:val="center"/>
        <w:rPr>
          <w:rFonts w:ascii="Times New Roman" w:hAnsi="Times New Roman" w:cs="Times New Roman"/>
          <w:sz w:val="24"/>
          <w:szCs w:val="24"/>
        </w:rPr>
      </w:pPr>
      <w:r w:rsidRPr="002618C6">
        <w:rPr>
          <w:rFonts w:ascii="Times New Roman" w:hAnsi="Times New Roman" w:cs="Times New Roman"/>
          <w:sz w:val="24"/>
          <w:szCs w:val="24"/>
        </w:rPr>
        <w:t>Instructor</w:t>
      </w:r>
    </w:p>
    <w:p w14:paraId="5ACB54D0" w14:textId="77777777" w:rsidR="00493088" w:rsidRPr="002618C6" w:rsidRDefault="00493088" w:rsidP="002618C6">
      <w:pPr>
        <w:jc w:val="center"/>
        <w:rPr>
          <w:rFonts w:ascii="Times New Roman" w:hAnsi="Times New Roman" w:cs="Times New Roman"/>
          <w:sz w:val="24"/>
          <w:szCs w:val="24"/>
        </w:rPr>
      </w:pPr>
    </w:p>
    <w:p w14:paraId="1F4DCB66" w14:textId="1325C7E7" w:rsidR="00493088" w:rsidRPr="002618C6" w:rsidRDefault="00493088" w:rsidP="002618C6">
      <w:pPr>
        <w:jc w:val="center"/>
        <w:rPr>
          <w:rFonts w:ascii="Times New Roman" w:hAnsi="Times New Roman" w:cs="Times New Roman"/>
          <w:sz w:val="24"/>
          <w:szCs w:val="24"/>
        </w:rPr>
      </w:pPr>
      <w:r w:rsidRPr="002618C6">
        <w:rPr>
          <w:rFonts w:ascii="Times New Roman" w:hAnsi="Times New Roman" w:cs="Times New Roman"/>
          <w:sz w:val="24"/>
          <w:szCs w:val="24"/>
        </w:rPr>
        <w:t>Course</w:t>
      </w:r>
    </w:p>
    <w:p w14:paraId="65E10C21" w14:textId="77777777" w:rsidR="00493088" w:rsidRPr="002618C6" w:rsidRDefault="00493088" w:rsidP="002618C6">
      <w:pPr>
        <w:jc w:val="center"/>
        <w:rPr>
          <w:rFonts w:ascii="Times New Roman" w:hAnsi="Times New Roman" w:cs="Times New Roman"/>
          <w:sz w:val="24"/>
          <w:szCs w:val="24"/>
        </w:rPr>
      </w:pPr>
    </w:p>
    <w:p w14:paraId="611D0C6A" w14:textId="3C507C58" w:rsidR="00493088" w:rsidRDefault="00493088" w:rsidP="002618C6">
      <w:pPr>
        <w:jc w:val="center"/>
        <w:rPr>
          <w:rFonts w:ascii="Times New Roman" w:hAnsi="Times New Roman" w:cs="Times New Roman"/>
          <w:b/>
          <w:bCs/>
          <w:sz w:val="24"/>
          <w:szCs w:val="24"/>
        </w:rPr>
      </w:pPr>
      <w:r w:rsidRPr="002618C6">
        <w:rPr>
          <w:rFonts w:ascii="Times New Roman" w:hAnsi="Times New Roman" w:cs="Times New Roman"/>
          <w:sz w:val="24"/>
          <w:szCs w:val="24"/>
        </w:rPr>
        <w:t>Date</w:t>
      </w:r>
      <w:r>
        <w:rPr>
          <w:rFonts w:ascii="Times New Roman" w:hAnsi="Times New Roman" w:cs="Times New Roman"/>
          <w:b/>
          <w:bCs/>
          <w:sz w:val="24"/>
          <w:szCs w:val="24"/>
        </w:rPr>
        <w:t xml:space="preserve"> </w:t>
      </w:r>
      <w:r>
        <w:rPr>
          <w:rFonts w:ascii="Times New Roman" w:hAnsi="Times New Roman" w:cs="Times New Roman"/>
          <w:b/>
          <w:bCs/>
          <w:sz w:val="24"/>
          <w:szCs w:val="24"/>
        </w:rPr>
        <w:br w:type="page"/>
      </w:r>
    </w:p>
    <w:p w14:paraId="4AC1AE8C" w14:textId="77777777" w:rsidR="00493088" w:rsidRDefault="00493088" w:rsidP="00493088">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Media Analysis Research</w:t>
      </w:r>
    </w:p>
    <w:p w14:paraId="0D4CE8D5" w14:textId="0BA4C261" w:rsidR="00844845" w:rsidRPr="00844845" w:rsidRDefault="00844845" w:rsidP="00844845">
      <w:pPr>
        <w:spacing w:after="0" w:line="480" w:lineRule="auto"/>
        <w:rPr>
          <w:rFonts w:ascii="Times New Roman" w:hAnsi="Times New Roman" w:cs="Times New Roman"/>
          <w:b/>
          <w:bCs/>
          <w:sz w:val="24"/>
          <w:szCs w:val="24"/>
        </w:rPr>
      </w:pPr>
      <w:r w:rsidRPr="00844845">
        <w:rPr>
          <w:rFonts w:ascii="Times New Roman" w:hAnsi="Times New Roman" w:cs="Times New Roman"/>
          <w:b/>
          <w:bCs/>
          <w:sz w:val="24"/>
          <w:szCs w:val="24"/>
        </w:rPr>
        <w:t>Section One</w:t>
      </w:r>
    </w:p>
    <w:p w14:paraId="5A8CF324" w14:textId="58B8FFAB" w:rsidR="00844845" w:rsidRPr="00844845" w:rsidRDefault="00844845" w:rsidP="00844845">
      <w:pPr>
        <w:spacing w:after="0" w:line="480" w:lineRule="auto"/>
        <w:ind w:firstLine="720"/>
        <w:rPr>
          <w:rFonts w:ascii="Times New Roman" w:hAnsi="Times New Roman" w:cs="Times New Roman"/>
          <w:sz w:val="24"/>
          <w:szCs w:val="24"/>
        </w:rPr>
      </w:pPr>
      <w:r w:rsidRPr="00844845">
        <w:rPr>
          <w:rFonts w:ascii="Times New Roman" w:hAnsi="Times New Roman" w:cs="Times New Roman"/>
          <w:sz w:val="24"/>
          <w:szCs w:val="24"/>
        </w:rPr>
        <w:t xml:space="preserve">The film "Clockwork Orange" by Stanley Kubrick (1971) </w:t>
      </w:r>
      <w:r w:rsidR="008D1D07">
        <w:rPr>
          <w:rFonts w:ascii="Times New Roman" w:hAnsi="Times New Roman" w:cs="Times New Roman"/>
          <w:sz w:val="24"/>
          <w:szCs w:val="24"/>
        </w:rPr>
        <w:t xml:space="preserve">is </w:t>
      </w:r>
      <w:r w:rsidRPr="00844845">
        <w:rPr>
          <w:rFonts w:ascii="Times New Roman" w:hAnsi="Times New Roman" w:cs="Times New Roman"/>
          <w:sz w:val="24"/>
          <w:szCs w:val="24"/>
        </w:rPr>
        <w:t xml:space="preserve">about Alex, a </w:t>
      </w:r>
      <w:r>
        <w:rPr>
          <w:rFonts w:ascii="Times New Roman" w:hAnsi="Times New Roman" w:cs="Times New Roman"/>
          <w:sz w:val="24"/>
          <w:szCs w:val="24"/>
        </w:rPr>
        <w:t>delinquent</w:t>
      </w:r>
      <w:r w:rsidRPr="00844845">
        <w:rPr>
          <w:rFonts w:ascii="Times New Roman" w:hAnsi="Times New Roman" w:cs="Times New Roman"/>
          <w:sz w:val="24"/>
          <w:szCs w:val="24"/>
        </w:rPr>
        <w:t xml:space="preserve">, who is arrested for rape and burglary. </w:t>
      </w:r>
      <w:r w:rsidR="00160EBA">
        <w:rPr>
          <w:rFonts w:ascii="Times New Roman" w:hAnsi="Times New Roman" w:cs="Times New Roman"/>
          <w:sz w:val="24"/>
          <w:szCs w:val="24"/>
        </w:rPr>
        <w:t>H</w:t>
      </w:r>
      <w:r w:rsidRPr="00844845">
        <w:rPr>
          <w:rFonts w:ascii="Times New Roman" w:hAnsi="Times New Roman" w:cs="Times New Roman"/>
          <w:sz w:val="24"/>
          <w:szCs w:val="24"/>
        </w:rPr>
        <w:t>e volunteers for an aversion therapy introduced by the minister intended to reduce crime and overcrowding. The therapy alters Alex's free will</w:t>
      </w:r>
      <w:r w:rsidR="008D1D07">
        <w:rPr>
          <w:rFonts w:ascii="Times New Roman" w:hAnsi="Times New Roman" w:cs="Times New Roman"/>
          <w:sz w:val="24"/>
          <w:szCs w:val="24"/>
        </w:rPr>
        <w:t xml:space="preserve">, making him unable to defend himself against physical attacks. </w:t>
      </w:r>
      <w:r w:rsidRPr="00844845">
        <w:rPr>
          <w:rFonts w:ascii="Times New Roman" w:hAnsi="Times New Roman" w:cs="Times New Roman"/>
          <w:sz w:val="24"/>
          <w:szCs w:val="24"/>
        </w:rPr>
        <w:t>Alex is released from prison</w:t>
      </w:r>
      <w:r w:rsidR="00160EBA">
        <w:rPr>
          <w:rFonts w:ascii="Times New Roman" w:hAnsi="Times New Roman" w:cs="Times New Roman"/>
          <w:sz w:val="24"/>
          <w:szCs w:val="24"/>
        </w:rPr>
        <w:t>,</w:t>
      </w:r>
      <w:r w:rsidR="008D1D07">
        <w:rPr>
          <w:rFonts w:ascii="Times New Roman" w:hAnsi="Times New Roman" w:cs="Times New Roman"/>
          <w:sz w:val="24"/>
          <w:szCs w:val="24"/>
        </w:rPr>
        <w:t xml:space="preserve"> and he </w:t>
      </w:r>
      <w:r w:rsidR="00160EBA">
        <w:rPr>
          <w:rFonts w:ascii="Times New Roman" w:hAnsi="Times New Roman" w:cs="Times New Roman"/>
          <w:sz w:val="24"/>
          <w:szCs w:val="24"/>
        </w:rPr>
        <w:t>sustains injuries from a suicide attempt. He realizes</w:t>
      </w:r>
      <w:r w:rsidRPr="00844845">
        <w:rPr>
          <w:rFonts w:ascii="Times New Roman" w:hAnsi="Times New Roman" w:cs="Times New Roman"/>
          <w:sz w:val="24"/>
          <w:szCs w:val="24"/>
        </w:rPr>
        <w:t xml:space="preserve"> the effect of the aversion therapy</w:t>
      </w:r>
      <w:r w:rsidR="00160EBA">
        <w:rPr>
          <w:rFonts w:ascii="Times New Roman" w:hAnsi="Times New Roman" w:cs="Times New Roman"/>
          <w:sz w:val="24"/>
          <w:szCs w:val="24"/>
        </w:rPr>
        <w:t xml:space="preserve"> was reversed</w:t>
      </w:r>
      <w:r w:rsidR="00C73B20">
        <w:rPr>
          <w:rFonts w:ascii="Times New Roman" w:hAnsi="Times New Roman" w:cs="Times New Roman"/>
          <w:sz w:val="24"/>
          <w:szCs w:val="24"/>
        </w:rPr>
        <w:t xml:space="preserve"> (ISP TV, n.d.)</w:t>
      </w:r>
      <w:r w:rsidR="00160EBA">
        <w:rPr>
          <w:rFonts w:ascii="Times New Roman" w:hAnsi="Times New Roman" w:cs="Times New Roman"/>
          <w:sz w:val="24"/>
          <w:szCs w:val="24"/>
        </w:rPr>
        <w:t>.</w:t>
      </w:r>
      <w:r w:rsidRPr="00844845">
        <w:rPr>
          <w:rFonts w:ascii="Times New Roman" w:hAnsi="Times New Roman" w:cs="Times New Roman"/>
          <w:sz w:val="24"/>
          <w:szCs w:val="24"/>
        </w:rPr>
        <w:t> </w:t>
      </w:r>
    </w:p>
    <w:p w14:paraId="6C589C05" w14:textId="77777777" w:rsidR="00844845" w:rsidRPr="00844845" w:rsidRDefault="00844845" w:rsidP="00160EBA">
      <w:pPr>
        <w:spacing w:after="0" w:line="480" w:lineRule="auto"/>
        <w:rPr>
          <w:rFonts w:ascii="Times New Roman" w:hAnsi="Times New Roman" w:cs="Times New Roman"/>
          <w:b/>
          <w:bCs/>
          <w:sz w:val="24"/>
          <w:szCs w:val="24"/>
        </w:rPr>
      </w:pPr>
      <w:r w:rsidRPr="00844845">
        <w:rPr>
          <w:rFonts w:ascii="Times New Roman" w:hAnsi="Times New Roman" w:cs="Times New Roman"/>
          <w:b/>
          <w:bCs/>
          <w:sz w:val="24"/>
          <w:szCs w:val="24"/>
        </w:rPr>
        <w:t>Section Two</w:t>
      </w:r>
    </w:p>
    <w:p w14:paraId="0BB11472" w14:textId="11D5230E" w:rsidR="00BD4C42" w:rsidRDefault="00844845" w:rsidP="00BD4C42">
      <w:pPr>
        <w:spacing w:after="0" w:line="480" w:lineRule="auto"/>
        <w:ind w:firstLine="720"/>
        <w:rPr>
          <w:rFonts w:ascii="Times New Roman" w:hAnsi="Times New Roman" w:cs="Times New Roman"/>
          <w:sz w:val="24"/>
          <w:szCs w:val="24"/>
        </w:rPr>
      </w:pPr>
      <w:r w:rsidRPr="00844845">
        <w:rPr>
          <w:rFonts w:ascii="Times New Roman" w:hAnsi="Times New Roman" w:cs="Times New Roman"/>
          <w:sz w:val="24"/>
          <w:szCs w:val="24"/>
        </w:rPr>
        <w:t xml:space="preserve">The main ethical issue related to the film is </w:t>
      </w:r>
      <w:r w:rsidR="0073721B">
        <w:rPr>
          <w:rFonts w:ascii="Times New Roman" w:hAnsi="Times New Roman" w:cs="Times New Roman"/>
          <w:sz w:val="24"/>
          <w:szCs w:val="24"/>
        </w:rPr>
        <w:t xml:space="preserve">the lack of protection of </w:t>
      </w:r>
      <w:r w:rsidRPr="00844845">
        <w:rPr>
          <w:rFonts w:ascii="Times New Roman" w:hAnsi="Times New Roman" w:cs="Times New Roman"/>
          <w:sz w:val="24"/>
          <w:szCs w:val="24"/>
        </w:rPr>
        <w:t xml:space="preserve">citizens' rights. </w:t>
      </w:r>
      <w:r w:rsidR="0073721B">
        <w:rPr>
          <w:rFonts w:ascii="Times New Roman" w:hAnsi="Times New Roman" w:cs="Times New Roman"/>
          <w:sz w:val="24"/>
          <w:szCs w:val="24"/>
        </w:rPr>
        <w:t>Alex is denied his right to the</w:t>
      </w:r>
      <w:r w:rsidRPr="00844845">
        <w:rPr>
          <w:rFonts w:ascii="Times New Roman" w:hAnsi="Times New Roman" w:cs="Times New Roman"/>
          <w:sz w:val="24"/>
          <w:szCs w:val="24"/>
        </w:rPr>
        <w:t xml:space="preserve"> freedom of choice</w:t>
      </w:r>
      <w:r w:rsidR="00A024FE">
        <w:rPr>
          <w:rFonts w:ascii="Times New Roman" w:hAnsi="Times New Roman" w:cs="Times New Roman"/>
          <w:sz w:val="24"/>
          <w:szCs w:val="24"/>
        </w:rPr>
        <w:t>.</w:t>
      </w:r>
      <w:r w:rsidR="00CE5FF3">
        <w:rPr>
          <w:rFonts w:ascii="Times New Roman" w:hAnsi="Times New Roman" w:cs="Times New Roman"/>
          <w:sz w:val="24"/>
          <w:szCs w:val="24"/>
        </w:rPr>
        <w:t xml:space="preserve"> The aim of the aversion therapy was to address overcrowding in prisons. According to Reason TV (2014), overcrowding in prisons is a major issue that is propagated by the Three Strikes Law. The aversion therapy was implemented in an attempt to reduce overcrowding in prison. </w:t>
      </w:r>
      <w:r w:rsidR="00BD4C42">
        <w:rPr>
          <w:rFonts w:ascii="Times New Roman" w:hAnsi="Times New Roman" w:cs="Times New Roman"/>
          <w:sz w:val="24"/>
          <w:szCs w:val="24"/>
        </w:rPr>
        <w:t>A</w:t>
      </w:r>
      <w:r w:rsidRPr="00844845">
        <w:rPr>
          <w:rFonts w:ascii="Times New Roman" w:hAnsi="Times New Roman" w:cs="Times New Roman"/>
          <w:sz w:val="24"/>
          <w:szCs w:val="24"/>
        </w:rPr>
        <w:t xml:space="preserve">version therapy is unethical due to its application of negative stimuli. In the film, the aversion therapy conditions Alex's responses by associating various types of behavior to negative stimuli. </w:t>
      </w:r>
    </w:p>
    <w:p w14:paraId="7EF9C84B" w14:textId="77777777" w:rsidR="00844845" w:rsidRPr="00844845" w:rsidRDefault="00844845" w:rsidP="00BD4C42">
      <w:pPr>
        <w:spacing w:after="0" w:line="480" w:lineRule="auto"/>
        <w:rPr>
          <w:rFonts w:ascii="Times New Roman" w:hAnsi="Times New Roman" w:cs="Times New Roman"/>
          <w:b/>
          <w:bCs/>
          <w:sz w:val="24"/>
          <w:szCs w:val="24"/>
        </w:rPr>
      </w:pPr>
      <w:r w:rsidRPr="00844845">
        <w:rPr>
          <w:rFonts w:ascii="Times New Roman" w:hAnsi="Times New Roman" w:cs="Times New Roman"/>
          <w:b/>
          <w:bCs/>
          <w:sz w:val="24"/>
          <w:szCs w:val="24"/>
        </w:rPr>
        <w:t>Section Three</w:t>
      </w:r>
    </w:p>
    <w:p w14:paraId="224EBC83" w14:textId="77777777" w:rsidR="00F74978" w:rsidRDefault="00844845" w:rsidP="00D360F8">
      <w:pPr>
        <w:spacing w:after="0" w:line="480" w:lineRule="auto"/>
        <w:ind w:firstLine="720"/>
        <w:rPr>
          <w:rFonts w:ascii="Times New Roman" w:hAnsi="Times New Roman" w:cs="Times New Roman"/>
          <w:sz w:val="24"/>
          <w:szCs w:val="24"/>
        </w:rPr>
      </w:pPr>
      <w:r w:rsidRPr="00844845">
        <w:rPr>
          <w:rFonts w:ascii="Times New Roman" w:hAnsi="Times New Roman" w:cs="Times New Roman"/>
          <w:sz w:val="24"/>
          <w:szCs w:val="24"/>
        </w:rPr>
        <w:t xml:space="preserve">The criminal justice issue addressed by the film is the freedom of choice. Alex conceptualizes how authorities deny vulnerable populations (prisoners) the right to make conscious decisions. Alex's arrest </w:t>
      </w:r>
      <w:r w:rsidR="00BD4C42">
        <w:rPr>
          <w:rFonts w:ascii="Times New Roman" w:hAnsi="Times New Roman" w:cs="Times New Roman"/>
          <w:sz w:val="24"/>
          <w:szCs w:val="24"/>
        </w:rPr>
        <w:t>highlights</w:t>
      </w:r>
      <w:r w:rsidRPr="00844845">
        <w:rPr>
          <w:rFonts w:ascii="Times New Roman" w:hAnsi="Times New Roman" w:cs="Times New Roman"/>
          <w:sz w:val="24"/>
          <w:szCs w:val="24"/>
        </w:rPr>
        <w:t xml:space="preserve"> the denial of the right to liberty. However, Criminal Justice actors have the right to deny prisoners the right to their liberty as that is part of the repercussions of their crimes.</w:t>
      </w:r>
      <w:r w:rsidR="00E9113F">
        <w:rPr>
          <w:rFonts w:ascii="Times New Roman" w:hAnsi="Times New Roman" w:cs="Times New Roman"/>
          <w:sz w:val="24"/>
          <w:szCs w:val="24"/>
        </w:rPr>
        <w:t xml:space="preserve"> Albanese (2016) indicates that Criminal Justice actors have a right to carry out their obligation and duty as specified by the law.</w:t>
      </w:r>
      <w:r w:rsidRPr="00844845">
        <w:rPr>
          <w:rFonts w:ascii="Times New Roman" w:hAnsi="Times New Roman" w:cs="Times New Roman"/>
          <w:sz w:val="24"/>
          <w:szCs w:val="24"/>
        </w:rPr>
        <w:t xml:space="preserve"> However, Alex's rights to free will </w:t>
      </w:r>
      <w:r w:rsidRPr="00844845">
        <w:rPr>
          <w:rFonts w:ascii="Times New Roman" w:hAnsi="Times New Roman" w:cs="Times New Roman"/>
          <w:sz w:val="24"/>
          <w:szCs w:val="24"/>
        </w:rPr>
        <w:lastRenderedPageBreak/>
        <w:t xml:space="preserve">were violated when he was subjected to the aversion therapy. Although he volunteered for the therapy, the authorities took advantage of his vulnerability as he might </w:t>
      </w:r>
      <w:r w:rsidR="00BD4C42">
        <w:rPr>
          <w:rFonts w:ascii="Times New Roman" w:hAnsi="Times New Roman" w:cs="Times New Roman"/>
          <w:sz w:val="24"/>
          <w:szCs w:val="24"/>
        </w:rPr>
        <w:t>not</w:t>
      </w:r>
      <w:r w:rsidRPr="00844845">
        <w:rPr>
          <w:rFonts w:ascii="Times New Roman" w:hAnsi="Times New Roman" w:cs="Times New Roman"/>
          <w:sz w:val="24"/>
          <w:szCs w:val="24"/>
        </w:rPr>
        <w:t xml:space="preserve"> have volunteered for the therapy if he were a free man. </w:t>
      </w:r>
    </w:p>
    <w:p w14:paraId="1C53BDF0" w14:textId="683F01B1" w:rsidR="00F74978" w:rsidRPr="0021702F" w:rsidRDefault="00F74978" w:rsidP="0021702F">
      <w:pPr>
        <w:spacing w:after="0" w:line="480" w:lineRule="auto"/>
        <w:rPr>
          <w:rFonts w:ascii="Times New Roman" w:hAnsi="Times New Roman" w:cs="Times New Roman"/>
          <w:b/>
          <w:bCs/>
          <w:sz w:val="24"/>
          <w:szCs w:val="24"/>
        </w:rPr>
      </w:pPr>
      <w:r w:rsidRPr="0021702F">
        <w:rPr>
          <w:rFonts w:ascii="Times New Roman" w:hAnsi="Times New Roman" w:cs="Times New Roman"/>
          <w:b/>
          <w:bCs/>
          <w:sz w:val="24"/>
          <w:szCs w:val="24"/>
        </w:rPr>
        <w:t>Section Four</w:t>
      </w:r>
    </w:p>
    <w:p w14:paraId="6E1567FE" w14:textId="0F1F194F" w:rsidR="00F74978" w:rsidRPr="00F74978" w:rsidRDefault="00F74978" w:rsidP="00F74978">
      <w:pPr>
        <w:spacing w:after="0" w:line="480" w:lineRule="auto"/>
        <w:ind w:firstLine="720"/>
        <w:rPr>
          <w:rFonts w:ascii="Times New Roman" w:hAnsi="Times New Roman" w:cs="Times New Roman"/>
          <w:sz w:val="24"/>
          <w:szCs w:val="24"/>
        </w:rPr>
      </w:pPr>
      <w:r w:rsidRPr="00F74978">
        <w:rPr>
          <w:rFonts w:ascii="Times New Roman" w:hAnsi="Times New Roman" w:cs="Times New Roman"/>
          <w:sz w:val="24"/>
          <w:szCs w:val="24"/>
        </w:rPr>
        <w:t xml:space="preserve">The behavior depicted in the film is not aligned with ethical decision making. According to </w:t>
      </w:r>
      <w:r>
        <w:rPr>
          <w:rFonts w:ascii="Times New Roman" w:hAnsi="Times New Roman" w:cs="Times New Roman"/>
          <w:sz w:val="24"/>
          <w:szCs w:val="24"/>
        </w:rPr>
        <w:t xml:space="preserve">Albanese </w:t>
      </w:r>
      <w:r w:rsidRPr="00F74978">
        <w:rPr>
          <w:rFonts w:ascii="Times New Roman" w:hAnsi="Times New Roman" w:cs="Times New Roman"/>
          <w:sz w:val="24"/>
          <w:szCs w:val="24"/>
        </w:rPr>
        <w:t>(</w:t>
      </w:r>
      <w:r>
        <w:rPr>
          <w:rFonts w:ascii="Times New Roman" w:hAnsi="Times New Roman" w:cs="Times New Roman"/>
          <w:sz w:val="24"/>
          <w:szCs w:val="24"/>
        </w:rPr>
        <w:t>2016</w:t>
      </w:r>
      <w:r w:rsidRPr="00F74978">
        <w:rPr>
          <w:rFonts w:ascii="Times New Roman" w:hAnsi="Times New Roman" w:cs="Times New Roman"/>
          <w:sz w:val="24"/>
          <w:szCs w:val="24"/>
        </w:rPr>
        <w:t xml:space="preserve">), </w:t>
      </w:r>
      <w:r>
        <w:rPr>
          <w:rFonts w:ascii="Times New Roman" w:hAnsi="Times New Roman" w:cs="Times New Roman"/>
          <w:sz w:val="24"/>
          <w:szCs w:val="24"/>
        </w:rPr>
        <w:t xml:space="preserve">there are various approaches to ethical decision making including virtue ethics, formalism, and utilitarianism. Virtue ethics involves the honesty and morality of a person and determines ethics based on an individual’s actions. A person who practices </w:t>
      </w:r>
      <w:r w:rsidR="002148D7">
        <w:rPr>
          <w:rFonts w:ascii="Times New Roman" w:hAnsi="Times New Roman" w:cs="Times New Roman"/>
          <w:sz w:val="24"/>
          <w:szCs w:val="24"/>
        </w:rPr>
        <w:t xml:space="preserve">good values such as honesty and generosity is said to be ethical. Formalism determines ethics based on conformity to laws. A person who abides by the law is said to be ethical. On the other hand, utilitarianism determines ethics based on the consequences of an action. </w:t>
      </w:r>
    </w:p>
    <w:p w14:paraId="4F85ED2A" w14:textId="3E6151B5" w:rsidR="00844845" w:rsidRDefault="002148D7" w:rsidP="0084484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behaviors demonstrated by the film are unethical as they do not conform to ethical principles. Alex was coerced to take part in a radical form of therapy that would have negative impacts on his health and wellbeing. The therapy altered his perception of self, which inhibited healthy and normal responses to situations. </w:t>
      </w:r>
      <w:r w:rsidR="00BD4C42" w:rsidRPr="00844845">
        <w:rPr>
          <w:rFonts w:ascii="Times New Roman" w:hAnsi="Times New Roman" w:cs="Times New Roman"/>
          <w:sz w:val="24"/>
          <w:szCs w:val="24"/>
        </w:rPr>
        <w:t>As a result</w:t>
      </w:r>
      <w:r w:rsidR="00BD4C42">
        <w:rPr>
          <w:rFonts w:ascii="Times New Roman" w:hAnsi="Times New Roman" w:cs="Times New Roman"/>
          <w:sz w:val="24"/>
          <w:szCs w:val="24"/>
        </w:rPr>
        <w:t xml:space="preserve"> of the aversion therapy</w:t>
      </w:r>
      <w:r w:rsidR="00BD4C42" w:rsidRPr="00844845">
        <w:rPr>
          <w:rFonts w:ascii="Times New Roman" w:hAnsi="Times New Roman" w:cs="Times New Roman"/>
          <w:sz w:val="24"/>
          <w:szCs w:val="24"/>
        </w:rPr>
        <w:t xml:space="preserve">, Alex </w:t>
      </w:r>
      <w:r w:rsidR="00F74978">
        <w:rPr>
          <w:rFonts w:ascii="Times New Roman" w:hAnsi="Times New Roman" w:cs="Times New Roman"/>
          <w:sz w:val="24"/>
          <w:szCs w:val="24"/>
        </w:rPr>
        <w:t>wa</w:t>
      </w:r>
      <w:r w:rsidR="00BD4C42" w:rsidRPr="00844845">
        <w:rPr>
          <w:rFonts w:ascii="Times New Roman" w:hAnsi="Times New Roman" w:cs="Times New Roman"/>
          <w:sz w:val="24"/>
          <w:szCs w:val="24"/>
        </w:rPr>
        <w:t>s unable to defend himself from physical attack</w:t>
      </w:r>
      <w:r w:rsidR="00BD4C42">
        <w:rPr>
          <w:rFonts w:ascii="Times New Roman" w:hAnsi="Times New Roman" w:cs="Times New Roman"/>
          <w:sz w:val="24"/>
          <w:szCs w:val="24"/>
        </w:rPr>
        <w:t>s</w:t>
      </w:r>
      <w:r w:rsidR="00BD4C42" w:rsidRPr="00844845">
        <w:rPr>
          <w:rFonts w:ascii="Times New Roman" w:hAnsi="Times New Roman" w:cs="Times New Roman"/>
          <w:sz w:val="24"/>
          <w:szCs w:val="24"/>
        </w:rPr>
        <w:t>.</w:t>
      </w:r>
      <w:r w:rsidR="00270BC0">
        <w:rPr>
          <w:rFonts w:ascii="Times New Roman" w:hAnsi="Times New Roman" w:cs="Times New Roman"/>
          <w:sz w:val="24"/>
          <w:szCs w:val="24"/>
        </w:rPr>
        <w:t xml:space="preserve"> Aversion therapy, when approached using the utilitarian approach,</w:t>
      </w:r>
      <w:r w:rsidR="00BD4C42" w:rsidRPr="00844845">
        <w:rPr>
          <w:rFonts w:ascii="Times New Roman" w:hAnsi="Times New Roman" w:cs="Times New Roman"/>
          <w:sz w:val="24"/>
          <w:szCs w:val="24"/>
        </w:rPr>
        <w:t xml:space="preserve"> is unethical as it uses negative stimuli, which is a form of punishment. </w:t>
      </w:r>
      <w:r w:rsidR="00270BC0">
        <w:rPr>
          <w:rFonts w:ascii="Times New Roman" w:hAnsi="Times New Roman" w:cs="Times New Roman"/>
          <w:sz w:val="24"/>
          <w:szCs w:val="24"/>
        </w:rPr>
        <w:t>The aversion therapy was humiliating as Alex was tied down to a chair, his eyes forced open, and he was injected with drugs. He was also forced to watch violent sex scenes with Beethoven music in the background. As a result, Alex learned to associate Beethoven music with painful experiences. The aversion therapy is unethical as it took away Alex’s right to free will. His responses became conditioned an</w:t>
      </w:r>
      <w:r w:rsidR="008905D4">
        <w:rPr>
          <w:rFonts w:ascii="Times New Roman" w:hAnsi="Times New Roman" w:cs="Times New Roman"/>
          <w:sz w:val="24"/>
          <w:szCs w:val="24"/>
        </w:rPr>
        <w:t>d</w:t>
      </w:r>
      <w:r w:rsidR="00270BC0">
        <w:rPr>
          <w:rFonts w:ascii="Times New Roman" w:hAnsi="Times New Roman" w:cs="Times New Roman"/>
          <w:sz w:val="24"/>
          <w:szCs w:val="24"/>
        </w:rPr>
        <w:t xml:space="preserve"> his ability to function in the real world w</w:t>
      </w:r>
      <w:r w:rsidR="008905D4">
        <w:rPr>
          <w:rFonts w:ascii="Times New Roman" w:hAnsi="Times New Roman" w:cs="Times New Roman"/>
          <w:sz w:val="24"/>
          <w:szCs w:val="24"/>
        </w:rPr>
        <w:t>as limited</w:t>
      </w:r>
      <w:r w:rsidR="00C73B20">
        <w:rPr>
          <w:rFonts w:ascii="Times New Roman" w:hAnsi="Times New Roman" w:cs="Times New Roman"/>
          <w:sz w:val="24"/>
          <w:szCs w:val="24"/>
        </w:rPr>
        <w:t xml:space="preserve"> (ISP TV, n.d.) </w:t>
      </w:r>
    </w:p>
    <w:p w14:paraId="720AE370" w14:textId="0813045F" w:rsidR="00501ACE" w:rsidRDefault="008905D4" w:rsidP="006A66B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The Minister’s actions are also unethical as he uses strategies that inhibit human rights. On one hand, the minister’s actions may be viewed as ethical as the aim of the aversion therapy is to address the overcrowding issue in prison and reform prisoners. The Minister might be having good intentions in his course of action. Despite that, his actions are harmful to some parties. Utilitarianism indicates that an action’s morality is based by its ability to maximize good and minimize harm</w:t>
      </w:r>
      <w:r w:rsidR="00C73B20">
        <w:rPr>
          <w:rFonts w:ascii="Times New Roman" w:hAnsi="Times New Roman" w:cs="Times New Roman"/>
          <w:sz w:val="24"/>
          <w:szCs w:val="24"/>
        </w:rPr>
        <w:t xml:space="preserve"> (Albanese, 2016)</w:t>
      </w:r>
      <w:r>
        <w:rPr>
          <w:rFonts w:ascii="Times New Roman" w:hAnsi="Times New Roman" w:cs="Times New Roman"/>
          <w:sz w:val="24"/>
          <w:szCs w:val="24"/>
        </w:rPr>
        <w:t>. However, the Minister’s actions do not minimize harm as h</w:t>
      </w:r>
      <w:r w:rsidR="00501ACE">
        <w:rPr>
          <w:rFonts w:ascii="Times New Roman" w:hAnsi="Times New Roman" w:cs="Times New Roman"/>
          <w:sz w:val="24"/>
          <w:szCs w:val="24"/>
        </w:rPr>
        <w:t xml:space="preserve">is actions harmed Alex, and may potentially harm other prisoners, if his initiative is implemented throughout the prison. </w:t>
      </w:r>
      <w:r w:rsidR="00501ACE" w:rsidRPr="00501ACE">
        <w:rPr>
          <w:rFonts w:ascii="Times New Roman" w:hAnsi="Times New Roman" w:cs="Times New Roman"/>
          <w:sz w:val="24"/>
          <w:szCs w:val="24"/>
        </w:rPr>
        <w:t xml:space="preserve">Towards the end of the movie, the Minister seeks Alex’s help </w:t>
      </w:r>
      <w:r w:rsidR="00501ACE">
        <w:rPr>
          <w:rFonts w:ascii="Times New Roman" w:hAnsi="Times New Roman" w:cs="Times New Roman"/>
          <w:sz w:val="24"/>
          <w:szCs w:val="24"/>
        </w:rPr>
        <w:t xml:space="preserve">as he wants to demonstrate the effectiveness of the aversion therapy to the public, with the intention of being re-elected into office and </w:t>
      </w:r>
      <w:r w:rsidR="006A66B9">
        <w:rPr>
          <w:rFonts w:ascii="Times New Roman" w:hAnsi="Times New Roman" w:cs="Times New Roman"/>
          <w:sz w:val="24"/>
          <w:szCs w:val="24"/>
        </w:rPr>
        <w:t>being counter-offensive to the public. The Minister’s request to Alex demonstrates that he was working on his self-serving interests all along, and that he did not care about the prisoners or prison reform.</w:t>
      </w:r>
      <w:r w:rsidR="00501ACE">
        <w:rPr>
          <w:rFonts w:ascii="Times New Roman" w:hAnsi="Times New Roman" w:cs="Times New Roman"/>
          <w:sz w:val="24"/>
          <w:szCs w:val="24"/>
        </w:rPr>
        <w:t xml:space="preserve"> </w:t>
      </w:r>
    </w:p>
    <w:p w14:paraId="39477AA4" w14:textId="5C9B5D51" w:rsidR="00844845" w:rsidRDefault="00501ACE" w:rsidP="00C73B2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When Alex is released from prison, he discovers that the police sold his possessions to compensate his victims while his parents had let out his room. The police erred in selling Alex’s items without his knowledge and authorization. The police’s actions are a violation of Alex’s economic rights as he had the right to own possessions that have economic value. </w:t>
      </w:r>
      <w:r w:rsidR="00B319A0">
        <w:rPr>
          <w:rFonts w:ascii="Times New Roman" w:hAnsi="Times New Roman" w:cs="Times New Roman"/>
          <w:sz w:val="24"/>
          <w:szCs w:val="24"/>
        </w:rPr>
        <w:t>The police took away Alex’s possession without his knowledge. They infringed on the ethical principle of duty, which determines morality based on alignment with legal standards and regulations</w:t>
      </w:r>
      <w:r w:rsidR="00F22928">
        <w:rPr>
          <w:rFonts w:ascii="Times New Roman" w:hAnsi="Times New Roman" w:cs="Times New Roman"/>
          <w:sz w:val="24"/>
          <w:szCs w:val="24"/>
        </w:rPr>
        <w:t xml:space="preserve"> (Albanese, 2016)</w:t>
      </w:r>
      <w:r w:rsidR="00B319A0">
        <w:rPr>
          <w:rFonts w:ascii="Times New Roman" w:hAnsi="Times New Roman" w:cs="Times New Roman"/>
          <w:sz w:val="24"/>
          <w:szCs w:val="24"/>
        </w:rPr>
        <w:t xml:space="preserve">. </w:t>
      </w:r>
      <w:r w:rsidR="0020620E">
        <w:rPr>
          <w:rFonts w:ascii="Times New Roman" w:hAnsi="Times New Roman" w:cs="Times New Roman"/>
          <w:sz w:val="24"/>
          <w:szCs w:val="24"/>
        </w:rPr>
        <w:t xml:space="preserve">The law prohibits the possession and sale/transfer of a person’s possessions without a legal right to do so. </w:t>
      </w:r>
      <w:r w:rsidR="0021702F">
        <w:rPr>
          <w:rFonts w:ascii="Times New Roman" w:hAnsi="Times New Roman" w:cs="Times New Roman"/>
          <w:sz w:val="24"/>
          <w:szCs w:val="24"/>
        </w:rPr>
        <w:t xml:space="preserve">An alternative way of handling the issue would have been the implementation of a prison rehabilitation program. The program would have been in support of utilitarianism ethics, which </w:t>
      </w:r>
      <w:r w:rsidR="002E7B6D">
        <w:rPr>
          <w:rFonts w:ascii="Times New Roman" w:hAnsi="Times New Roman" w:cs="Times New Roman"/>
          <w:sz w:val="24"/>
          <w:szCs w:val="24"/>
        </w:rPr>
        <w:t xml:space="preserve">determines an action’s morality based on its consequences. The rehabilitation program would have had positive impacts on the prisoners and the prison system. </w:t>
      </w:r>
      <w:r w:rsidR="002E7B6D">
        <w:rPr>
          <w:rFonts w:ascii="Times New Roman" w:hAnsi="Times New Roman" w:cs="Times New Roman"/>
          <w:sz w:val="24"/>
          <w:szCs w:val="24"/>
        </w:rPr>
        <w:lastRenderedPageBreak/>
        <w:t xml:space="preserve">It would have maximized good and minimized harm, making it preferable to the aversion therapy. </w:t>
      </w:r>
    </w:p>
    <w:p w14:paraId="729BC6D7" w14:textId="50C00AF9" w:rsidR="00F22928" w:rsidRDefault="00F22928" w:rsidP="006E30B7">
      <w:pPr>
        <w:spacing w:after="0" w:line="480" w:lineRule="auto"/>
        <w:ind w:firstLine="720"/>
        <w:jc w:val="center"/>
        <w:rPr>
          <w:rFonts w:ascii="Times New Roman" w:hAnsi="Times New Roman" w:cs="Times New Roman"/>
          <w:sz w:val="24"/>
          <w:szCs w:val="24"/>
        </w:rPr>
      </w:pPr>
      <w:r w:rsidRPr="006E30B7">
        <w:rPr>
          <w:rFonts w:ascii="Times New Roman" w:hAnsi="Times New Roman" w:cs="Times New Roman"/>
          <w:b/>
          <w:bCs/>
          <w:sz w:val="24"/>
          <w:szCs w:val="24"/>
        </w:rPr>
        <w:t>Conclusion</w:t>
      </w:r>
    </w:p>
    <w:p w14:paraId="7271E146" w14:textId="3D21C95A" w:rsidR="00F22928" w:rsidRDefault="00F22928" w:rsidP="0084484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analysis demonstrates how Criminal Justice actors and people in authority can break the law. In this case, Alex was targeted for aversion therapy due to his </w:t>
      </w:r>
      <w:r w:rsidR="006E30B7">
        <w:rPr>
          <w:rFonts w:ascii="Times New Roman" w:hAnsi="Times New Roman" w:cs="Times New Roman"/>
          <w:sz w:val="24"/>
          <w:szCs w:val="24"/>
        </w:rPr>
        <w:t xml:space="preserve">vulnerable position. As a prisoner, his rights were limited, and </w:t>
      </w:r>
      <w:r w:rsidR="00D412A2">
        <w:rPr>
          <w:rFonts w:ascii="Times New Roman" w:hAnsi="Times New Roman" w:cs="Times New Roman"/>
          <w:sz w:val="24"/>
          <w:szCs w:val="24"/>
        </w:rPr>
        <w:t>he s</w:t>
      </w:r>
      <w:r w:rsidR="006E30B7">
        <w:rPr>
          <w:rFonts w:ascii="Times New Roman" w:hAnsi="Times New Roman" w:cs="Times New Roman"/>
          <w:sz w:val="24"/>
          <w:szCs w:val="24"/>
        </w:rPr>
        <w:t>aw participa</w:t>
      </w:r>
      <w:r w:rsidR="00D412A2">
        <w:rPr>
          <w:rFonts w:ascii="Times New Roman" w:hAnsi="Times New Roman" w:cs="Times New Roman"/>
          <w:sz w:val="24"/>
          <w:szCs w:val="24"/>
        </w:rPr>
        <w:t xml:space="preserve">tion in the treatment as an opportunity to be released sooner. The treatment was unethical due to its violation of a person’s right to liberty. It inhibited Alex’s </w:t>
      </w:r>
      <w:r w:rsidR="00866EA1">
        <w:rPr>
          <w:rFonts w:ascii="Times New Roman" w:hAnsi="Times New Roman" w:cs="Times New Roman"/>
          <w:sz w:val="24"/>
          <w:szCs w:val="24"/>
        </w:rPr>
        <w:t xml:space="preserve">free </w:t>
      </w:r>
      <w:r w:rsidR="00D412A2">
        <w:rPr>
          <w:rFonts w:ascii="Times New Roman" w:hAnsi="Times New Roman" w:cs="Times New Roman"/>
          <w:sz w:val="24"/>
          <w:szCs w:val="24"/>
        </w:rPr>
        <w:t>will</w:t>
      </w:r>
      <w:r w:rsidR="00866EA1">
        <w:rPr>
          <w:rFonts w:ascii="Times New Roman" w:hAnsi="Times New Roman" w:cs="Times New Roman"/>
          <w:sz w:val="24"/>
          <w:szCs w:val="24"/>
        </w:rPr>
        <w:t>, which was a violation of his human rights. A better strategy would have been the implementation of a rehabilitation progra</w:t>
      </w:r>
      <w:r w:rsidR="003D2F4F">
        <w:rPr>
          <w:rFonts w:ascii="Times New Roman" w:hAnsi="Times New Roman" w:cs="Times New Roman"/>
          <w:sz w:val="24"/>
          <w:szCs w:val="24"/>
        </w:rPr>
        <w:t>m that would have maximized good for Alex and the prison system.</w:t>
      </w:r>
    </w:p>
    <w:p w14:paraId="54366559" w14:textId="45DAF780" w:rsidR="00C26DB1" w:rsidRDefault="00C26DB1">
      <w:pPr>
        <w:rPr>
          <w:rFonts w:ascii="Times New Roman" w:hAnsi="Times New Roman" w:cs="Times New Roman"/>
          <w:sz w:val="24"/>
          <w:szCs w:val="24"/>
        </w:rPr>
      </w:pPr>
      <w:r>
        <w:rPr>
          <w:rFonts w:ascii="Times New Roman" w:hAnsi="Times New Roman" w:cs="Times New Roman"/>
          <w:sz w:val="24"/>
          <w:szCs w:val="24"/>
        </w:rPr>
        <w:br w:type="page"/>
      </w:r>
    </w:p>
    <w:p w14:paraId="7C55C01D" w14:textId="13B061AF" w:rsidR="00C26DB1" w:rsidRDefault="00C26DB1" w:rsidP="00C26DB1">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2C79BCFB" w14:textId="348B293A" w:rsidR="00C73B20" w:rsidRDefault="00C26DB1" w:rsidP="00C73B20">
      <w:pPr>
        <w:spacing w:after="200" w:line="240" w:lineRule="auto"/>
        <w:ind w:left="720" w:hanging="720"/>
        <w:rPr>
          <w:rFonts w:ascii="Times New Roman" w:eastAsia="Calibri" w:hAnsi="Times New Roman" w:cs="Times New Roman"/>
          <w:sz w:val="24"/>
          <w:szCs w:val="24"/>
        </w:rPr>
      </w:pPr>
      <w:r w:rsidRPr="00C26DB1">
        <w:rPr>
          <w:rFonts w:ascii="Times New Roman" w:eastAsia="Calibri" w:hAnsi="Times New Roman" w:cs="Times New Roman"/>
          <w:sz w:val="24"/>
          <w:szCs w:val="24"/>
        </w:rPr>
        <w:t>Albanese, J. S. (2016). Professional ethics in criminal justice.</w:t>
      </w:r>
    </w:p>
    <w:p w14:paraId="7564BBF2" w14:textId="422C1864" w:rsidR="00C73B20" w:rsidRDefault="00C73B20" w:rsidP="00C26DB1">
      <w:pPr>
        <w:spacing w:after="200" w:line="240" w:lineRule="auto"/>
        <w:ind w:left="720" w:hanging="720"/>
        <w:rPr>
          <w:rFonts w:ascii="Times New Roman" w:eastAsia="Calibri" w:hAnsi="Times New Roman" w:cs="Times New Roman"/>
          <w:sz w:val="24"/>
          <w:szCs w:val="24"/>
        </w:rPr>
      </w:pPr>
      <w:r>
        <w:rPr>
          <w:rFonts w:ascii="Times New Roman" w:eastAsia="Calibri" w:hAnsi="Times New Roman" w:cs="Times New Roman"/>
          <w:sz w:val="24"/>
          <w:szCs w:val="24"/>
        </w:rPr>
        <w:t xml:space="preserve">ISP TV. (n.d.). Clockwork orange. </w:t>
      </w:r>
      <w:r w:rsidRPr="00C73B20">
        <w:rPr>
          <w:rFonts w:ascii="Times New Roman" w:eastAsia="Calibri" w:hAnsi="Times New Roman" w:cs="Times New Roman"/>
          <w:sz w:val="24"/>
          <w:szCs w:val="24"/>
        </w:rPr>
        <w:t>https://www.ifsp.tv/play?id=zHygX0P7nbH</w:t>
      </w:r>
    </w:p>
    <w:p w14:paraId="21291936" w14:textId="7A24EB53" w:rsidR="00C26DB1" w:rsidRPr="00C26DB1" w:rsidRDefault="00C26DB1" w:rsidP="00C26DB1">
      <w:pPr>
        <w:spacing w:after="200" w:line="240" w:lineRule="auto"/>
        <w:ind w:left="720" w:hanging="720"/>
        <w:rPr>
          <w:rFonts w:ascii="Times New Roman" w:eastAsia="Calibri" w:hAnsi="Times New Roman" w:cs="Times New Roman"/>
          <w:sz w:val="24"/>
          <w:szCs w:val="24"/>
        </w:rPr>
      </w:pPr>
      <w:r w:rsidRPr="00C26DB1">
        <w:rPr>
          <w:rFonts w:ascii="Times New Roman" w:eastAsia="Calibri" w:hAnsi="Times New Roman" w:cs="Times New Roman"/>
          <w:sz w:val="24"/>
          <w:szCs w:val="24"/>
        </w:rPr>
        <w:t>Reason TV. (2014). Overcrowded: The Messy Politics of CA's Prison Crisis. https://www.youtube.com/watch?v=EPRrtTzsGpw</w:t>
      </w:r>
    </w:p>
    <w:p w14:paraId="40B8EA6F" w14:textId="77777777" w:rsidR="00C26DB1" w:rsidRPr="00C26DB1" w:rsidRDefault="00C26DB1" w:rsidP="00C26DB1">
      <w:pPr>
        <w:spacing w:after="0" w:line="240" w:lineRule="auto"/>
        <w:ind w:left="720" w:hanging="720"/>
        <w:rPr>
          <w:rFonts w:ascii="Times New Roman" w:eastAsia="Calibri" w:hAnsi="Times New Roman" w:cs="Times New Roman"/>
          <w:sz w:val="24"/>
          <w:szCs w:val="24"/>
        </w:rPr>
      </w:pPr>
    </w:p>
    <w:p w14:paraId="11D6C74C" w14:textId="77777777" w:rsidR="00C26DB1" w:rsidRPr="00844845" w:rsidRDefault="00C26DB1" w:rsidP="00844845">
      <w:pPr>
        <w:spacing w:after="0" w:line="480" w:lineRule="auto"/>
        <w:ind w:firstLine="720"/>
        <w:rPr>
          <w:rFonts w:ascii="Times New Roman" w:hAnsi="Times New Roman" w:cs="Times New Roman"/>
          <w:sz w:val="24"/>
          <w:szCs w:val="24"/>
        </w:rPr>
      </w:pPr>
    </w:p>
    <w:sectPr w:rsidR="00C26DB1" w:rsidRPr="008448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845"/>
    <w:rsid w:val="00102ABD"/>
    <w:rsid w:val="00160EBA"/>
    <w:rsid w:val="0020620E"/>
    <w:rsid w:val="002148D7"/>
    <w:rsid w:val="0021702F"/>
    <w:rsid w:val="002618C6"/>
    <w:rsid w:val="00270BC0"/>
    <w:rsid w:val="002E7B6D"/>
    <w:rsid w:val="0034081F"/>
    <w:rsid w:val="003D2F4F"/>
    <w:rsid w:val="003E3D7E"/>
    <w:rsid w:val="00493088"/>
    <w:rsid w:val="00501ACE"/>
    <w:rsid w:val="005228A0"/>
    <w:rsid w:val="006A66B9"/>
    <w:rsid w:val="006E30B7"/>
    <w:rsid w:val="0073721B"/>
    <w:rsid w:val="00844845"/>
    <w:rsid w:val="00866EA1"/>
    <w:rsid w:val="008905D4"/>
    <w:rsid w:val="008D1D07"/>
    <w:rsid w:val="00981099"/>
    <w:rsid w:val="00A024FE"/>
    <w:rsid w:val="00A07843"/>
    <w:rsid w:val="00B319A0"/>
    <w:rsid w:val="00B754EA"/>
    <w:rsid w:val="00BC51DE"/>
    <w:rsid w:val="00BD4C42"/>
    <w:rsid w:val="00C26DB1"/>
    <w:rsid w:val="00C73B20"/>
    <w:rsid w:val="00CE5FF3"/>
    <w:rsid w:val="00D360F8"/>
    <w:rsid w:val="00D412A2"/>
    <w:rsid w:val="00E9113F"/>
    <w:rsid w:val="00F22928"/>
    <w:rsid w:val="00F74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567F6"/>
  <w15:chartTrackingRefBased/>
  <w15:docId w15:val="{EBE6B02A-54C1-48E6-ACB6-0C5D69387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4510004">
      <w:bodyDiv w:val="1"/>
      <w:marLeft w:val="0"/>
      <w:marRight w:val="0"/>
      <w:marTop w:val="0"/>
      <w:marBottom w:val="0"/>
      <w:divBdr>
        <w:top w:val="none" w:sz="0" w:space="0" w:color="auto"/>
        <w:left w:val="none" w:sz="0" w:space="0" w:color="auto"/>
        <w:bottom w:val="none" w:sz="0" w:space="0" w:color="auto"/>
        <w:right w:val="none" w:sz="0" w:space="0" w:color="auto"/>
      </w:divBdr>
      <w:divsChild>
        <w:div w:id="102849321">
          <w:marLeft w:val="0"/>
          <w:marRight w:val="0"/>
          <w:marTop w:val="0"/>
          <w:marBottom w:val="0"/>
          <w:divBdr>
            <w:top w:val="none" w:sz="0" w:space="0" w:color="auto"/>
            <w:left w:val="none" w:sz="0" w:space="0" w:color="auto"/>
            <w:bottom w:val="none" w:sz="0" w:space="0" w:color="auto"/>
            <w:right w:val="none" w:sz="0" w:space="0" w:color="auto"/>
          </w:divBdr>
          <w:divsChild>
            <w:div w:id="220799600">
              <w:marLeft w:val="0"/>
              <w:marRight w:val="0"/>
              <w:marTop w:val="0"/>
              <w:marBottom w:val="0"/>
              <w:divBdr>
                <w:top w:val="none" w:sz="0" w:space="0" w:color="auto"/>
                <w:left w:val="none" w:sz="0" w:space="0" w:color="auto"/>
                <w:bottom w:val="none" w:sz="0" w:space="0" w:color="auto"/>
                <w:right w:val="none" w:sz="0" w:space="0" w:color="auto"/>
              </w:divBdr>
            </w:div>
            <w:div w:id="980310158">
              <w:marLeft w:val="0"/>
              <w:marRight w:val="0"/>
              <w:marTop w:val="0"/>
              <w:marBottom w:val="0"/>
              <w:divBdr>
                <w:top w:val="none" w:sz="0" w:space="0" w:color="auto"/>
                <w:left w:val="none" w:sz="0" w:space="0" w:color="auto"/>
                <w:bottom w:val="none" w:sz="0" w:space="0" w:color="auto"/>
                <w:right w:val="none" w:sz="0" w:space="0" w:color="auto"/>
              </w:divBdr>
            </w:div>
            <w:div w:id="1531454453">
              <w:marLeft w:val="0"/>
              <w:marRight w:val="0"/>
              <w:marTop w:val="0"/>
              <w:marBottom w:val="0"/>
              <w:divBdr>
                <w:top w:val="none" w:sz="0" w:space="0" w:color="auto"/>
                <w:left w:val="none" w:sz="0" w:space="0" w:color="auto"/>
                <w:bottom w:val="none" w:sz="0" w:space="0" w:color="auto"/>
                <w:right w:val="none" w:sz="0" w:space="0" w:color="auto"/>
              </w:divBdr>
            </w:div>
            <w:div w:id="184291896">
              <w:marLeft w:val="0"/>
              <w:marRight w:val="0"/>
              <w:marTop w:val="0"/>
              <w:marBottom w:val="0"/>
              <w:divBdr>
                <w:top w:val="none" w:sz="0" w:space="0" w:color="auto"/>
                <w:left w:val="none" w:sz="0" w:space="0" w:color="auto"/>
                <w:bottom w:val="none" w:sz="0" w:space="0" w:color="auto"/>
                <w:right w:val="none" w:sz="0" w:space="0" w:color="auto"/>
              </w:divBdr>
            </w:div>
            <w:div w:id="1856766398">
              <w:marLeft w:val="0"/>
              <w:marRight w:val="0"/>
              <w:marTop w:val="0"/>
              <w:marBottom w:val="0"/>
              <w:divBdr>
                <w:top w:val="none" w:sz="0" w:space="0" w:color="auto"/>
                <w:left w:val="none" w:sz="0" w:space="0" w:color="auto"/>
                <w:bottom w:val="none" w:sz="0" w:space="0" w:color="auto"/>
                <w:right w:val="none" w:sz="0" w:space="0" w:color="auto"/>
              </w:divBdr>
            </w:div>
            <w:div w:id="1332635311">
              <w:marLeft w:val="0"/>
              <w:marRight w:val="0"/>
              <w:marTop w:val="0"/>
              <w:marBottom w:val="0"/>
              <w:divBdr>
                <w:top w:val="none" w:sz="0" w:space="0" w:color="auto"/>
                <w:left w:val="none" w:sz="0" w:space="0" w:color="auto"/>
                <w:bottom w:val="none" w:sz="0" w:space="0" w:color="auto"/>
                <w:right w:val="none" w:sz="0" w:space="0" w:color="auto"/>
              </w:divBdr>
            </w:div>
            <w:div w:id="1539125197">
              <w:marLeft w:val="0"/>
              <w:marRight w:val="0"/>
              <w:marTop w:val="0"/>
              <w:marBottom w:val="0"/>
              <w:divBdr>
                <w:top w:val="none" w:sz="0" w:space="0" w:color="auto"/>
                <w:left w:val="none" w:sz="0" w:space="0" w:color="auto"/>
                <w:bottom w:val="none" w:sz="0" w:space="0" w:color="auto"/>
                <w:right w:val="none" w:sz="0" w:space="0" w:color="auto"/>
              </w:divBdr>
            </w:div>
            <w:div w:id="1796632782">
              <w:marLeft w:val="0"/>
              <w:marRight w:val="0"/>
              <w:marTop w:val="0"/>
              <w:marBottom w:val="0"/>
              <w:divBdr>
                <w:top w:val="none" w:sz="0" w:space="0" w:color="auto"/>
                <w:left w:val="none" w:sz="0" w:space="0" w:color="auto"/>
                <w:bottom w:val="none" w:sz="0" w:space="0" w:color="auto"/>
                <w:right w:val="none" w:sz="0" w:space="0" w:color="auto"/>
              </w:divBdr>
            </w:div>
            <w:div w:id="928855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1014</Words>
  <Characters>5784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Wambui Kimani</dc:creator>
  <cp:keywords/>
  <dc:description/>
  <cp:lastModifiedBy>Wambui Kimani</cp:lastModifiedBy>
  <cp:revision>2</cp:revision>
  <dcterms:created xsi:type="dcterms:W3CDTF">2022-02-02T14:13:00Z</dcterms:created>
  <dcterms:modified xsi:type="dcterms:W3CDTF">2022-02-02T14:13:00Z</dcterms:modified>
</cp:coreProperties>
</file>