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04F4" w:rsidRDefault="002704F4" w:rsidP="002704F4">
      <w:pPr>
        <w:jc w:val="center"/>
        <w:rPr>
          <w:rFonts w:ascii="Times New Roman" w:hAnsi="Times New Roman" w:cs="Times New Roman"/>
          <w:sz w:val="24"/>
          <w:szCs w:val="24"/>
        </w:rPr>
      </w:pPr>
      <w:bookmarkStart w:id="0" w:name="_GoBack"/>
      <w:bookmarkEnd w:id="0"/>
    </w:p>
    <w:p w:rsidR="002704F4" w:rsidRDefault="002704F4" w:rsidP="002704F4">
      <w:pPr>
        <w:jc w:val="center"/>
        <w:rPr>
          <w:rFonts w:ascii="Times New Roman" w:hAnsi="Times New Roman" w:cs="Times New Roman"/>
          <w:sz w:val="24"/>
          <w:szCs w:val="24"/>
        </w:rPr>
      </w:pPr>
    </w:p>
    <w:p w:rsidR="002704F4" w:rsidRDefault="002704F4" w:rsidP="002704F4">
      <w:pPr>
        <w:jc w:val="center"/>
        <w:rPr>
          <w:rFonts w:ascii="Times New Roman" w:hAnsi="Times New Roman" w:cs="Times New Roman"/>
          <w:sz w:val="24"/>
          <w:szCs w:val="24"/>
        </w:rPr>
      </w:pPr>
    </w:p>
    <w:p w:rsidR="002704F4" w:rsidRDefault="002704F4" w:rsidP="002704F4">
      <w:pPr>
        <w:jc w:val="center"/>
        <w:rPr>
          <w:rFonts w:ascii="Times New Roman" w:hAnsi="Times New Roman" w:cs="Times New Roman"/>
          <w:sz w:val="24"/>
          <w:szCs w:val="24"/>
        </w:rPr>
      </w:pPr>
    </w:p>
    <w:p w:rsidR="002704F4" w:rsidRDefault="002704F4" w:rsidP="002704F4">
      <w:pPr>
        <w:jc w:val="center"/>
        <w:rPr>
          <w:rFonts w:ascii="Times New Roman" w:hAnsi="Times New Roman" w:cs="Times New Roman"/>
          <w:sz w:val="24"/>
          <w:szCs w:val="24"/>
        </w:rPr>
      </w:pPr>
    </w:p>
    <w:p w:rsidR="002704F4" w:rsidRDefault="002704F4" w:rsidP="002704F4">
      <w:pPr>
        <w:rPr>
          <w:rFonts w:ascii="Times New Roman" w:hAnsi="Times New Roman" w:cs="Times New Roman"/>
          <w:sz w:val="24"/>
          <w:szCs w:val="24"/>
        </w:rPr>
      </w:pPr>
    </w:p>
    <w:p w:rsidR="002704F4" w:rsidRDefault="002704F4" w:rsidP="002704F4">
      <w:pPr>
        <w:jc w:val="center"/>
        <w:rPr>
          <w:rFonts w:ascii="Times New Roman" w:hAnsi="Times New Roman" w:cs="Times New Roman"/>
          <w:sz w:val="24"/>
          <w:szCs w:val="24"/>
        </w:rPr>
      </w:pPr>
    </w:p>
    <w:p w:rsidR="002704F4" w:rsidRPr="002704F4" w:rsidRDefault="002704F4" w:rsidP="002704F4">
      <w:pPr>
        <w:jc w:val="center"/>
        <w:rPr>
          <w:rFonts w:ascii="Times New Roman" w:hAnsi="Times New Roman" w:cs="Times New Roman"/>
          <w:sz w:val="24"/>
          <w:szCs w:val="24"/>
        </w:rPr>
      </w:pPr>
      <w:r w:rsidRPr="002704F4">
        <w:rPr>
          <w:rFonts w:ascii="Times New Roman" w:hAnsi="Times New Roman" w:cs="Times New Roman"/>
          <w:sz w:val="24"/>
          <w:szCs w:val="24"/>
        </w:rPr>
        <w:t>Biography: Lee Kuan Yew</w:t>
      </w:r>
    </w:p>
    <w:p w:rsidR="002704F4" w:rsidRPr="002704F4" w:rsidRDefault="002704F4" w:rsidP="002704F4">
      <w:pPr>
        <w:jc w:val="center"/>
        <w:rPr>
          <w:rFonts w:ascii="Times New Roman" w:hAnsi="Times New Roman" w:cs="Times New Roman"/>
          <w:sz w:val="24"/>
          <w:szCs w:val="24"/>
        </w:rPr>
      </w:pPr>
    </w:p>
    <w:p w:rsidR="002704F4" w:rsidRPr="002704F4" w:rsidRDefault="002704F4" w:rsidP="002704F4">
      <w:pPr>
        <w:jc w:val="center"/>
        <w:rPr>
          <w:rFonts w:ascii="Times New Roman" w:hAnsi="Times New Roman" w:cs="Times New Roman"/>
          <w:sz w:val="24"/>
          <w:szCs w:val="24"/>
        </w:rPr>
      </w:pPr>
      <w:r w:rsidRPr="002704F4">
        <w:rPr>
          <w:rFonts w:ascii="Times New Roman" w:hAnsi="Times New Roman" w:cs="Times New Roman"/>
          <w:sz w:val="24"/>
          <w:szCs w:val="24"/>
        </w:rPr>
        <w:t>Name</w:t>
      </w:r>
    </w:p>
    <w:p w:rsidR="002704F4" w:rsidRPr="002704F4" w:rsidRDefault="002704F4" w:rsidP="002704F4">
      <w:pPr>
        <w:jc w:val="center"/>
        <w:rPr>
          <w:rFonts w:ascii="Times New Roman" w:hAnsi="Times New Roman" w:cs="Times New Roman"/>
          <w:sz w:val="24"/>
          <w:szCs w:val="24"/>
        </w:rPr>
      </w:pPr>
    </w:p>
    <w:p w:rsidR="002704F4" w:rsidRPr="002704F4" w:rsidRDefault="002704F4" w:rsidP="002704F4">
      <w:pPr>
        <w:jc w:val="center"/>
        <w:rPr>
          <w:rFonts w:ascii="Times New Roman" w:hAnsi="Times New Roman" w:cs="Times New Roman"/>
          <w:sz w:val="24"/>
          <w:szCs w:val="24"/>
        </w:rPr>
      </w:pPr>
      <w:r w:rsidRPr="002704F4">
        <w:rPr>
          <w:rFonts w:ascii="Times New Roman" w:hAnsi="Times New Roman" w:cs="Times New Roman"/>
          <w:sz w:val="24"/>
          <w:szCs w:val="24"/>
        </w:rPr>
        <w:t>Instructor</w:t>
      </w:r>
    </w:p>
    <w:p w:rsidR="002704F4" w:rsidRPr="002704F4" w:rsidRDefault="002704F4" w:rsidP="002704F4">
      <w:pPr>
        <w:jc w:val="center"/>
        <w:rPr>
          <w:rFonts w:ascii="Times New Roman" w:hAnsi="Times New Roman" w:cs="Times New Roman"/>
          <w:sz w:val="24"/>
          <w:szCs w:val="24"/>
        </w:rPr>
      </w:pPr>
    </w:p>
    <w:p w:rsidR="002704F4" w:rsidRPr="002704F4" w:rsidRDefault="002704F4" w:rsidP="002704F4">
      <w:pPr>
        <w:jc w:val="center"/>
        <w:rPr>
          <w:rFonts w:ascii="Times New Roman" w:hAnsi="Times New Roman" w:cs="Times New Roman"/>
          <w:sz w:val="24"/>
          <w:szCs w:val="24"/>
        </w:rPr>
      </w:pPr>
      <w:r w:rsidRPr="002704F4">
        <w:rPr>
          <w:rFonts w:ascii="Times New Roman" w:hAnsi="Times New Roman" w:cs="Times New Roman"/>
          <w:sz w:val="24"/>
          <w:szCs w:val="24"/>
        </w:rPr>
        <w:t>Course</w:t>
      </w:r>
    </w:p>
    <w:p w:rsidR="002704F4" w:rsidRPr="002704F4" w:rsidRDefault="002704F4" w:rsidP="002704F4">
      <w:pPr>
        <w:jc w:val="center"/>
        <w:rPr>
          <w:rFonts w:ascii="Times New Roman" w:hAnsi="Times New Roman" w:cs="Times New Roman"/>
          <w:sz w:val="24"/>
          <w:szCs w:val="24"/>
        </w:rPr>
      </w:pPr>
    </w:p>
    <w:p w:rsidR="002704F4" w:rsidRPr="002704F4" w:rsidRDefault="002704F4" w:rsidP="002704F4">
      <w:pPr>
        <w:jc w:val="center"/>
        <w:rPr>
          <w:rFonts w:ascii="Times New Roman" w:hAnsi="Times New Roman" w:cs="Times New Roman"/>
          <w:sz w:val="24"/>
          <w:szCs w:val="24"/>
        </w:rPr>
      </w:pPr>
      <w:r w:rsidRPr="002704F4">
        <w:rPr>
          <w:rFonts w:ascii="Times New Roman" w:hAnsi="Times New Roman" w:cs="Times New Roman"/>
          <w:sz w:val="24"/>
          <w:szCs w:val="24"/>
        </w:rPr>
        <w:t>Date</w:t>
      </w:r>
    </w:p>
    <w:p w:rsidR="002704F4" w:rsidRDefault="002704F4">
      <w:pPr>
        <w:rPr>
          <w:rFonts w:ascii="Times New Roman" w:hAnsi="Times New Roman" w:cs="Times New Roman"/>
          <w:b/>
          <w:sz w:val="24"/>
          <w:szCs w:val="24"/>
        </w:rPr>
      </w:pPr>
      <w:r>
        <w:rPr>
          <w:rFonts w:ascii="Times New Roman" w:hAnsi="Times New Roman" w:cs="Times New Roman"/>
          <w:b/>
          <w:sz w:val="24"/>
          <w:szCs w:val="24"/>
        </w:rPr>
        <w:br w:type="page"/>
      </w:r>
    </w:p>
    <w:p w:rsidR="00BD0A9D" w:rsidRPr="00B51F0F" w:rsidRDefault="002704F4" w:rsidP="004D461E">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Biography: </w:t>
      </w:r>
      <w:r w:rsidR="00B51F0F" w:rsidRPr="00B51F0F">
        <w:rPr>
          <w:rFonts w:ascii="Times New Roman" w:hAnsi="Times New Roman" w:cs="Times New Roman"/>
          <w:b/>
          <w:sz w:val="24"/>
          <w:szCs w:val="24"/>
        </w:rPr>
        <w:t>L</w:t>
      </w:r>
      <w:r w:rsidR="001F1534">
        <w:rPr>
          <w:rFonts w:ascii="Times New Roman" w:hAnsi="Times New Roman" w:cs="Times New Roman"/>
          <w:b/>
          <w:sz w:val="24"/>
          <w:szCs w:val="24"/>
        </w:rPr>
        <w:t>ee Kuan Yew</w:t>
      </w:r>
    </w:p>
    <w:p w:rsidR="003A5784" w:rsidRDefault="003A5784" w:rsidP="004D461E">
      <w:pPr>
        <w:spacing w:after="0" w:line="480" w:lineRule="auto"/>
        <w:ind w:firstLine="720"/>
        <w:rPr>
          <w:rFonts w:ascii="Times New Roman" w:hAnsi="Times New Roman" w:cs="Times New Roman"/>
          <w:sz w:val="24"/>
          <w:szCs w:val="24"/>
        </w:rPr>
      </w:pPr>
      <w:r w:rsidRPr="003A5784">
        <w:rPr>
          <w:rFonts w:ascii="Times New Roman" w:hAnsi="Times New Roman" w:cs="Times New Roman"/>
          <w:sz w:val="24"/>
          <w:szCs w:val="24"/>
        </w:rPr>
        <w:t xml:space="preserve">Lee Kuan Yew </w:t>
      </w:r>
      <w:r w:rsidR="002704F4">
        <w:rPr>
          <w:rFonts w:ascii="Times New Roman" w:hAnsi="Times New Roman" w:cs="Times New Roman"/>
          <w:sz w:val="24"/>
          <w:szCs w:val="24"/>
        </w:rPr>
        <w:t xml:space="preserve">(LKY) </w:t>
      </w:r>
      <w:r w:rsidRPr="003A5784">
        <w:rPr>
          <w:rFonts w:ascii="Times New Roman" w:hAnsi="Times New Roman" w:cs="Times New Roman"/>
          <w:sz w:val="24"/>
          <w:szCs w:val="24"/>
        </w:rPr>
        <w:t xml:space="preserve">was a statesman and lawyer from Singapore. He </w:t>
      </w:r>
      <w:r>
        <w:rPr>
          <w:rFonts w:ascii="Times New Roman" w:hAnsi="Times New Roman" w:cs="Times New Roman"/>
          <w:sz w:val="24"/>
          <w:szCs w:val="24"/>
        </w:rPr>
        <w:t xml:space="preserve">was born in September 1923 and dies in March 2015, at the age of </w:t>
      </w:r>
      <w:r w:rsidR="004D461E">
        <w:rPr>
          <w:rFonts w:ascii="Times New Roman" w:hAnsi="Times New Roman" w:cs="Times New Roman"/>
          <w:sz w:val="24"/>
          <w:szCs w:val="24"/>
        </w:rPr>
        <w:t xml:space="preserve">92 years. His major achievement was being among the founders of the People’s Action Party, which ruled the country since independence. </w:t>
      </w:r>
      <w:r w:rsidR="002704F4">
        <w:rPr>
          <w:rFonts w:ascii="Times New Roman" w:hAnsi="Times New Roman" w:cs="Times New Roman"/>
          <w:sz w:val="24"/>
          <w:szCs w:val="24"/>
        </w:rPr>
        <w:t xml:space="preserve">This biography highlights his early life, his entry into politics, and psychological theories that explain his outcome. </w:t>
      </w:r>
    </w:p>
    <w:p w:rsidR="002704F4" w:rsidRPr="002704F4" w:rsidRDefault="002704F4" w:rsidP="002704F4">
      <w:pPr>
        <w:spacing w:after="0" w:line="480" w:lineRule="auto"/>
        <w:ind w:firstLine="720"/>
        <w:rPr>
          <w:rFonts w:ascii="Times New Roman" w:hAnsi="Times New Roman" w:cs="Times New Roman"/>
          <w:b/>
          <w:sz w:val="24"/>
          <w:szCs w:val="24"/>
        </w:rPr>
      </w:pPr>
      <w:r w:rsidRPr="002704F4">
        <w:rPr>
          <w:rFonts w:ascii="Times New Roman" w:hAnsi="Times New Roman" w:cs="Times New Roman"/>
          <w:b/>
          <w:sz w:val="24"/>
          <w:szCs w:val="24"/>
        </w:rPr>
        <w:t>Summary of the Biography</w:t>
      </w:r>
    </w:p>
    <w:p w:rsidR="004D461E" w:rsidRDefault="004D461E" w:rsidP="004D461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Lee’s early life was marred with hardship as he was born </w:t>
      </w:r>
      <w:r w:rsidR="00765E57">
        <w:rPr>
          <w:rFonts w:ascii="Times New Roman" w:hAnsi="Times New Roman" w:cs="Times New Roman"/>
          <w:sz w:val="24"/>
          <w:szCs w:val="24"/>
        </w:rPr>
        <w:t xml:space="preserve">in Singapore </w:t>
      </w:r>
      <w:r>
        <w:rPr>
          <w:rFonts w:ascii="Times New Roman" w:hAnsi="Times New Roman" w:cs="Times New Roman"/>
          <w:sz w:val="24"/>
          <w:szCs w:val="24"/>
        </w:rPr>
        <w:t xml:space="preserve">during the British colonial rule. Lee worked hard in school to achieve excellent grades, and consequently, he was provided a scholarship that led to his admission at Raffles College. </w:t>
      </w:r>
      <w:r w:rsidR="00765E57">
        <w:rPr>
          <w:rFonts w:ascii="Times New Roman" w:hAnsi="Times New Roman" w:cs="Times New Roman"/>
          <w:sz w:val="24"/>
          <w:szCs w:val="24"/>
        </w:rPr>
        <w:t>After graduation, Lee started working in the private sector, and thereafter as an administrator in the government. Lee wanted to advance his studies, and he enrolled at the London School of Economics but later transferred to Fitzwilliam College in Cambridge with a law degree. Lee returned to Singapore in 1950 and actively lobbied for the British government to end colonial rule in the country</w:t>
      </w:r>
      <w:r w:rsidR="002704F4" w:rsidRPr="002704F4">
        <w:rPr>
          <w:rFonts w:ascii="Times New Roman" w:hAnsi="Times New Roman"/>
          <w:sz w:val="24"/>
          <w:szCs w:val="24"/>
        </w:rPr>
        <w:t xml:space="preserve"> </w:t>
      </w:r>
      <w:r w:rsidR="002704F4">
        <w:rPr>
          <w:rFonts w:ascii="Times New Roman" w:hAnsi="Times New Roman"/>
          <w:sz w:val="24"/>
          <w:szCs w:val="24"/>
        </w:rPr>
        <w:t>(Ang, 2019)</w:t>
      </w:r>
      <w:r w:rsidR="00765E57">
        <w:rPr>
          <w:rFonts w:ascii="Times New Roman" w:hAnsi="Times New Roman" w:cs="Times New Roman"/>
          <w:sz w:val="24"/>
          <w:szCs w:val="24"/>
        </w:rPr>
        <w:t xml:space="preserve">. </w:t>
      </w:r>
    </w:p>
    <w:p w:rsidR="00191549" w:rsidRDefault="00765E57" w:rsidP="0019154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Lee was actively involved in social and political activities in Singapore. In 1952, he successfully negotiated labor rights for employees. The victory pioneered his later involvement in trade union settlements between local workers and the British colonial government. At that time, Lee was working under the British-owned Laycock and Ong law firm. Following his active involvement in cases against the British colonial government, the law firm </w:t>
      </w:r>
      <w:r w:rsidR="00191549">
        <w:rPr>
          <w:rFonts w:ascii="Times New Roman" w:hAnsi="Times New Roman" w:cs="Times New Roman"/>
          <w:sz w:val="24"/>
          <w:szCs w:val="24"/>
        </w:rPr>
        <w:t xml:space="preserve">asked that he stop getting involved in such activities as they had a negative impact on the firm. The law firm’s clients had a negative perception of Lee, whom they accused of wanting to enter politics. Lee’s labor union activities were viewed as political activities. In 1954, Lee represented a group of university students charged with making negative remarks against the British colonial rule. </w:t>
      </w:r>
      <w:r w:rsidR="0060118A">
        <w:rPr>
          <w:rFonts w:ascii="Times New Roman" w:hAnsi="Times New Roman" w:cs="Times New Roman"/>
          <w:sz w:val="24"/>
          <w:szCs w:val="24"/>
        </w:rPr>
        <w:t xml:space="preserve">The </w:t>
      </w:r>
      <w:r w:rsidR="0060118A">
        <w:rPr>
          <w:rFonts w:ascii="Times New Roman" w:hAnsi="Times New Roman" w:cs="Times New Roman"/>
          <w:sz w:val="24"/>
          <w:szCs w:val="24"/>
        </w:rPr>
        <w:lastRenderedPageBreak/>
        <w:t>charges were dropped after only two days, a factor that boosted Lee’s reputation as a major leader championing against British rule</w:t>
      </w:r>
      <w:r w:rsidR="00173565">
        <w:rPr>
          <w:rFonts w:ascii="Times New Roman" w:hAnsi="Times New Roman" w:cs="Times New Roman"/>
          <w:sz w:val="24"/>
          <w:szCs w:val="24"/>
        </w:rPr>
        <w:t xml:space="preserve"> </w:t>
      </w:r>
      <w:r w:rsidR="00173565" w:rsidRPr="00173565">
        <w:rPr>
          <w:rFonts w:ascii="Times New Roman" w:hAnsi="Times New Roman" w:cs="Times New Roman"/>
          <w:sz w:val="24"/>
          <w:szCs w:val="24"/>
        </w:rPr>
        <w:t>(Ang, 2019)</w:t>
      </w:r>
      <w:r w:rsidR="0060118A">
        <w:rPr>
          <w:rFonts w:ascii="Times New Roman" w:hAnsi="Times New Roman" w:cs="Times New Roman"/>
          <w:sz w:val="24"/>
          <w:szCs w:val="24"/>
        </w:rPr>
        <w:t xml:space="preserve">. </w:t>
      </w:r>
    </w:p>
    <w:p w:rsidR="00765E57" w:rsidRDefault="002D149D" w:rsidP="00E66F4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147D7E">
        <w:rPr>
          <w:rFonts w:ascii="Times New Roman" w:hAnsi="Times New Roman" w:cs="Times New Roman"/>
          <w:sz w:val="24"/>
          <w:szCs w:val="24"/>
        </w:rPr>
        <w:t>he colonial government had outlawed the formation of a political party, which was viewed as an act of subversion. The government had already outla</w:t>
      </w:r>
      <w:r w:rsidR="00E66F40">
        <w:rPr>
          <w:rFonts w:ascii="Times New Roman" w:hAnsi="Times New Roman" w:cs="Times New Roman"/>
          <w:sz w:val="24"/>
          <w:szCs w:val="24"/>
        </w:rPr>
        <w:t xml:space="preserve">wed the Malayan Communist Party back in 1948, and it maintained a close watch over radicalized students. However, Lee and his associates formed the </w:t>
      </w:r>
      <w:r w:rsidR="00765E57">
        <w:rPr>
          <w:rFonts w:ascii="Times New Roman" w:hAnsi="Times New Roman" w:cs="Times New Roman"/>
          <w:sz w:val="24"/>
          <w:szCs w:val="24"/>
        </w:rPr>
        <w:t xml:space="preserve">People’s Action Party </w:t>
      </w:r>
      <w:r w:rsidR="00E66F40">
        <w:rPr>
          <w:rFonts w:ascii="Times New Roman" w:hAnsi="Times New Roman" w:cs="Times New Roman"/>
          <w:sz w:val="24"/>
          <w:szCs w:val="24"/>
        </w:rPr>
        <w:t>in readiness for the incoming election in 1955. The party’s main agenda was to denounce the British rule and to call for self-rule. The Party won many seats in the elections, which shocked the British. Lee continued representing trade unions against the British government. He extended his activities to the representation of Singapore against British rule. He regularly travelled to the UK in a delegation comprised of delegates from Singapore and Britain. His efforts bore fruit as Britain agreed to Singapore’s self-rule</w:t>
      </w:r>
      <w:r w:rsidR="00173565">
        <w:rPr>
          <w:rFonts w:ascii="Times New Roman" w:hAnsi="Times New Roman" w:cs="Times New Roman"/>
          <w:sz w:val="24"/>
          <w:szCs w:val="24"/>
        </w:rPr>
        <w:t xml:space="preserve"> </w:t>
      </w:r>
      <w:r w:rsidR="00173565" w:rsidRPr="00173565">
        <w:rPr>
          <w:rFonts w:ascii="Times New Roman" w:hAnsi="Times New Roman" w:cs="Times New Roman"/>
          <w:sz w:val="24"/>
          <w:szCs w:val="24"/>
        </w:rPr>
        <w:t>(Ang, 2019)</w:t>
      </w:r>
      <w:r w:rsidR="00E66F40">
        <w:rPr>
          <w:rFonts w:ascii="Times New Roman" w:hAnsi="Times New Roman" w:cs="Times New Roman"/>
          <w:sz w:val="24"/>
          <w:szCs w:val="24"/>
        </w:rPr>
        <w:t>.</w:t>
      </w:r>
    </w:p>
    <w:p w:rsidR="00E66F40" w:rsidRDefault="00E66F40" w:rsidP="00E66F4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Lee went on to become Singapore’s Prime Minister in 1959. When he first clinched the seat, the country marred with economic underperformance due to the fear that the anti-colonial rule would be bad for business. Western businesses left the country in search of better business opportunities in other colonies. </w:t>
      </w:r>
      <w:r w:rsidR="0058715F">
        <w:rPr>
          <w:rFonts w:ascii="Times New Roman" w:hAnsi="Times New Roman" w:cs="Times New Roman"/>
          <w:sz w:val="24"/>
          <w:szCs w:val="24"/>
        </w:rPr>
        <w:t>Lee brought a turn-around to the country’s economy by imp</w:t>
      </w:r>
      <w:r w:rsidR="00570173">
        <w:rPr>
          <w:rFonts w:ascii="Times New Roman" w:hAnsi="Times New Roman" w:cs="Times New Roman"/>
          <w:sz w:val="24"/>
          <w:szCs w:val="24"/>
        </w:rPr>
        <w:t>lementing a five-year plan to attract foreign investors and build new industries. His government also promoted equality between different ethnicities by recognizing English, Chinese, Malay, as the official languages. He also sought to create a new national identity by organizing concerts that represented all the races. During his tenure, Lee called for the merger between Singapore and Malaya. The merger was met with opposition by various factions in Singapore and Malaysia. The merger was defeated, which Lee termed as the lowest point in his life as it would have brought economic prosperity to the two territories</w:t>
      </w:r>
      <w:r w:rsidR="00173565">
        <w:rPr>
          <w:rFonts w:ascii="Times New Roman" w:hAnsi="Times New Roman" w:cs="Times New Roman"/>
          <w:sz w:val="24"/>
          <w:szCs w:val="24"/>
        </w:rPr>
        <w:t xml:space="preserve"> </w:t>
      </w:r>
      <w:r w:rsidR="00173565" w:rsidRPr="00173565">
        <w:rPr>
          <w:rFonts w:ascii="Times New Roman" w:hAnsi="Times New Roman" w:cs="Times New Roman"/>
          <w:sz w:val="24"/>
          <w:szCs w:val="24"/>
        </w:rPr>
        <w:t>(Ang, 2019)</w:t>
      </w:r>
      <w:r w:rsidR="00570173">
        <w:rPr>
          <w:rFonts w:ascii="Times New Roman" w:hAnsi="Times New Roman" w:cs="Times New Roman"/>
          <w:sz w:val="24"/>
          <w:szCs w:val="24"/>
        </w:rPr>
        <w:t xml:space="preserve">. </w:t>
      </w:r>
    </w:p>
    <w:p w:rsidR="00570173" w:rsidRPr="003A5784" w:rsidRDefault="00570173" w:rsidP="00E66F4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Lee also played an active role in Singapore’s complete independence from the British, which took place in 1963. In 1965, Singapore joined the United Nations. Lee also created a single Korean national</w:t>
      </w:r>
      <w:r w:rsidR="00E17A07">
        <w:rPr>
          <w:rFonts w:ascii="Times New Roman" w:hAnsi="Times New Roman" w:cs="Times New Roman"/>
          <w:sz w:val="24"/>
          <w:szCs w:val="24"/>
        </w:rPr>
        <w:t xml:space="preserve"> identity, which</w:t>
      </w:r>
      <w:r w:rsidR="00173565">
        <w:rPr>
          <w:rFonts w:ascii="Times New Roman" w:hAnsi="Times New Roman" w:cs="Times New Roman"/>
          <w:sz w:val="24"/>
          <w:szCs w:val="24"/>
        </w:rPr>
        <w:t xml:space="preserve"> was established in the 1970s. U</w:t>
      </w:r>
      <w:r w:rsidR="00E17A07">
        <w:rPr>
          <w:rFonts w:ascii="Times New Roman" w:hAnsi="Times New Roman" w:cs="Times New Roman"/>
          <w:sz w:val="24"/>
          <w:szCs w:val="24"/>
        </w:rPr>
        <w:t>nder Lee’s leadership, the country maintained racial unity and religious tolerance. Other accomplishments under Lee’s tenure include reducing unemployment, tackling corruption, implementing population policies, and addressing water shortage. Lee left active politics in 1990, but he continues representing Singapore in foreign relations activities</w:t>
      </w:r>
      <w:r w:rsidR="00173565">
        <w:rPr>
          <w:rFonts w:ascii="Times New Roman" w:hAnsi="Times New Roman" w:cs="Times New Roman"/>
          <w:sz w:val="24"/>
          <w:szCs w:val="24"/>
        </w:rPr>
        <w:t xml:space="preserve"> </w:t>
      </w:r>
      <w:r w:rsidR="00173565" w:rsidRPr="00173565">
        <w:rPr>
          <w:rFonts w:ascii="Times New Roman" w:hAnsi="Times New Roman" w:cs="Times New Roman"/>
          <w:sz w:val="24"/>
          <w:szCs w:val="24"/>
        </w:rPr>
        <w:t>(Ang, 2019)</w:t>
      </w:r>
      <w:r w:rsidR="00E17A07">
        <w:rPr>
          <w:rFonts w:ascii="Times New Roman" w:hAnsi="Times New Roman" w:cs="Times New Roman"/>
          <w:sz w:val="24"/>
          <w:szCs w:val="24"/>
        </w:rPr>
        <w:t xml:space="preserve">.  </w:t>
      </w:r>
    </w:p>
    <w:p w:rsidR="00B51F0F" w:rsidRDefault="00B51F0F" w:rsidP="004D461E">
      <w:pPr>
        <w:spacing w:after="0" w:line="480" w:lineRule="auto"/>
        <w:rPr>
          <w:rFonts w:ascii="Times New Roman" w:hAnsi="Times New Roman" w:cs="Times New Roman"/>
          <w:b/>
          <w:sz w:val="24"/>
          <w:szCs w:val="24"/>
        </w:rPr>
      </w:pPr>
      <w:r w:rsidRPr="00B51F0F">
        <w:rPr>
          <w:rFonts w:ascii="Times New Roman" w:hAnsi="Times New Roman" w:cs="Times New Roman"/>
          <w:b/>
          <w:sz w:val="24"/>
          <w:szCs w:val="24"/>
        </w:rPr>
        <w:t>Theoretical Perspectives</w:t>
      </w:r>
    </w:p>
    <w:p w:rsidR="00E17A07" w:rsidRDefault="002B1290" w:rsidP="002B1290">
      <w:pPr>
        <w:spacing w:after="0" w:line="480" w:lineRule="auto"/>
        <w:ind w:firstLine="720"/>
        <w:rPr>
          <w:rFonts w:ascii="Times New Roman" w:hAnsi="Times New Roman" w:cs="Times New Roman"/>
          <w:sz w:val="24"/>
          <w:szCs w:val="24"/>
        </w:rPr>
      </w:pPr>
      <w:r w:rsidRPr="002B1290">
        <w:rPr>
          <w:rFonts w:ascii="Times New Roman" w:hAnsi="Times New Roman" w:cs="Times New Roman"/>
          <w:sz w:val="24"/>
          <w:szCs w:val="24"/>
        </w:rPr>
        <w:t xml:space="preserve">The three theoretical perspectives that relate to the outcome and influences of the case study include </w:t>
      </w:r>
      <w:r w:rsidR="001966A1">
        <w:rPr>
          <w:rFonts w:ascii="Times New Roman" w:hAnsi="Times New Roman" w:cs="Times New Roman"/>
          <w:sz w:val="24"/>
          <w:szCs w:val="24"/>
        </w:rPr>
        <w:t xml:space="preserve">behavioral, </w:t>
      </w:r>
      <w:r w:rsidR="004D1346">
        <w:rPr>
          <w:rFonts w:ascii="Times New Roman" w:hAnsi="Times New Roman" w:cs="Times New Roman"/>
          <w:sz w:val="24"/>
          <w:szCs w:val="24"/>
        </w:rPr>
        <w:t xml:space="preserve">psychodynamic, and the evolutionary perspectives. </w:t>
      </w:r>
    </w:p>
    <w:p w:rsidR="004A180E" w:rsidRPr="004A180E" w:rsidRDefault="004A180E" w:rsidP="004A180E">
      <w:pPr>
        <w:spacing w:after="0" w:line="480" w:lineRule="auto"/>
        <w:rPr>
          <w:rFonts w:ascii="Times New Roman" w:hAnsi="Times New Roman" w:cs="Times New Roman"/>
          <w:b/>
          <w:sz w:val="24"/>
          <w:szCs w:val="24"/>
        </w:rPr>
      </w:pPr>
      <w:r>
        <w:rPr>
          <w:rFonts w:ascii="Times New Roman" w:hAnsi="Times New Roman" w:cs="Times New Roman"/>
          <w:sz w:val="24"/>
          <w:szCs w:val="24"/>
        </w:rPr>
        <w:tab/>
      </w:r>
      <w:r w:rsidRPr="004A180E">
        <w:rPr>
          <w:rFonts w:ascii="Times New Roman" w:hAnsi="Times New Roman" w:cs="Times New Roman"/>
          <w:b/>
          <w:sz w:val="24"/>
          <w:szCs w:val="24"/>
        </w:rPr>
        <w:t>B</w:t>
      </w:r>
      <w:r w:rsidR="00173565">
        <w:rPr>
          <w:rFonts w:ascii="Times New Roman" w:hAnsi="Times New Roman" w:cs="Times New Roman"/>
          <w:b/>
          <w:sz w:val="24"/>
          <w:szCs w:val="24"/>
        </w:rPr>
        <w:t xml:space="preserve">ehaviorism </w:t>
      </w:r>
      <w:r w:rsidRPr="004A180E">
        <w:rPr>
          <w:rFonts w:ascii="Times New Roman" w:hAnsi="Times New Roman" w:cs="Times New Roman"/>
          <w:b/>
          <w:sz w:val="24"/>
          <w:szCs w:val="24"/>
        </w:rPr>
        <w:t>Perspective</w:t>
      </w:r>
    </w:p>
    <w:p w:rsidR="00CF5E92" w:rsidRDefault="00CF5E92" w:rsidP="002B129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behaviorism perspective is based on the notion that people are as a result of what they learn from the environment. According to </w:t>
      </w:r>
      <w:r w:rsidR="00173565">
        <w:rPr>
          <w:rFonts w:ascii="Times New Roman" w:hAnsi="Times New Roman"/>
          <w:sz w:val="24"/>
          <w:szCs w:val="24"/>
        </w:rPr>
        <w:t>Brau, Fox, and Robinson (2020</w:t>
      </w:r>
      <w:r>
        <w:rPr>
          <w:rFonts w:ascii="Times New Roman" w:hAnsi="Times New Roman" w:cs="Times New Roman"/>
          <w:sz w:val="24"/>
          <w:szCs w:val="24"/>
        </w:rPr>
        <w:t xml:space="preserve">), behaviorism indicates that environmental factors known as stimuli influence observable behavior, known as response. Behaviorism indicates that the two processes in which people learn from the environment include classical conditioning and operant conditioning. Under classical conditioning, </w:t>
      </w:r>
      <w:r w:rsidR="001966A1">
        <w:rPr>
          <w:rFonts w:ascii="Times New Roman" w:hAnsi="Times New Roman" w:cs="Times New Roman"/>
          <w:sz w:val="24"/>
          <w:szCs w:val="24"/>
        </w:rPr>
        <w:t xml:space="preserve">learning occurs by association. A famous experiment to determine learning by association is by the psychologist Ivan Pavlov, who conditioned dogs to salivate to the sound of a bell. Under operant conditioning, learning occurs due to a person’s motive, which may be explained by </w:t>
      </w:r>
      <w:r w:rsidR="00FA0993">
        <w:rPr>
          <w:rFonts w:ascii="Times New Roman" w:hAnsi="Times New Roman" w:cs="Times New Roman"/>
          <w:sz w:val="24"/>
          <w:szCs w:val="24"/>
        </w:rPr>
        <w:t xml:space="preserve">positive reinforcement, negative reinforcement, and punishment. </w:t>
      </w:r>
    </w:p>
    <w:p w:rsidR="00FA0993" w:rsidRDefault="00FA0993" w:rsidP="002B129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behavioral process that is more applicable to the LKY’s case study is operant conditioning. Under operant conditioning, </w:t>
      </w:r>
      <w:r w:rsidR="006D0852">
        <w:rPr>
          <w:rFonts w:ascii="Times New Roman" w:hAnsi="Times New Roman" w:cs="Times New Roman"/>
          <w:sz w:val="24"/>
          <w:szCs w:val="24"/>
        </w:rPr>
        <w:t xml:space="preserve">positive reinforcement provides motivation for engaging in a particular behavior. Similarly, </w:t>
      </w:r>
      <w:r w:rsidR="000739F2">
        <w:rPr>
          <w:rFonts w:ascii="Times New Roman" w:hAnsi="Times New Roman" w:cs="Times New Roman"/>
          <w:sz w:val="24"/>
          <w:szCs w:val="24"/>
        </w:rPr>
        <w:t xml:space="preserve">LKY was political ascension was based on positive </w:t>
      </w:r>
      <w:r w:rsidR="000739F2">
        <w:rPr>
          <w:rFonts w:ascii="Times New Roman" w:hAnsi="Times New Roman" w:cs="Times New Roman"/>
          <w:sz w:val="24"/>
          <w:szCs w:val="24"/>
        </w:rPr>
        <w:lastRenderedPageBreak/>
        <w:t xml:space="preserve">reinforcement. He first started working in a government agency in Singapore, where he saw that his contribution had a positive impact on the </w:t>
      </w:r>
      <w:r w:rsidR="00744D53">
        <w:rPr>
          <w:rFonts w:ascii="Times New Roman" w:hAnsi="Times New Roman" w:cs="Times New Roman"/>
          <w:sz w:val="24"/>
          <w:szCs w:val="24"/>
        </w:rPr>
        <w:t>society. As a result, he was motivated to pursue advanced education a</w:t>
      </w:r>
      <w:r w:rsidR="002F6BDC">
        <w:rPr>
          <w:rFonts w:ascii="Times New Roman" w:hAnsi="Times New Roman" w:cs="Times New Roman"/>
          <w:sz w:val="24"/>
          <w:szCs w:val="24"/>
        </w:rPr>
        <w:t xml:space="preserve">broad, which would enhance the effectiveness of his actions. After he came back to Singapore, </w:t>
      </w:r>
      <w:r w:rsidR="00C453FC">
        <w:rPr>
          <w:rFonts w:ascii="Times New Roman" w:hAnsi="Times New Roman" w:cs="Times New Roman"/>
          <w:sz w:val="24"/>
          <w:szCs w:val="24"/>
        </w:rPr>
        <w:t>he tried his hand in representing workers, and his actions were successful as he won the court case. The victory was a positive reinforcement, which increased his enthusiasm t</w:t>
      </w:r>
      <w:r w:rsidR="00EB2626">
        <w:rPr>
          <w:rFonts w:ascii="Times New Roman" w:hAnsi="Times New Roman" w:cs="Times New Roman"/>
          <w:sz w:val="24"/>
          <w:szCs w:val="24"/>
        </w:rPr>
        <w:t>o</w:t>
      </w:r>
      <w:r w:rsidR="00C453FC">
        <w:rPr>
          <w:rFonts w:ascii="Times New Roman" w:hAnsi="Times New Roman" w:cs="Times New Roman"/>
          <w:sz w:val="24"/>
          <w:szCs w:val="24"/>
        </w:rPr>
        <w:t xml:space="preserve"> represent trade unions against the government. His efforts were also successful, and he was encouraged to form a political party. The political party gained ground, a factor that motivated LKY to join national politics, leading to his position as a Prime Minister</w:t>
      </w:r>
      <w:r w:rsidR="00173565">
        <w:rPr>
          <w:rFonts w:ascii="Times New Roman" w:hAnsi="Times New Roman" w:cs="Times New Roman"/>
          <w:sz w:val="24"/>
          <w:szCs w:val="24"/>
        </w:rPr>
        <w:t xml:space="preserve"> (Ang, 2019)</w:t>
      </w:r>
      <w:r w:rsidR="00C453FC">
        <w:rPr>
          <w:rFonts w:ascii="Times New Roman" w:hAnsi="Times New Roman" w:cs="Times New Roman"/>
          <w:sz w:val="24"/>
          <w:szCs w:val="24"/>
        </w:rPr>
        <w:t>. Therefore, LKY’s political s</w:t>
      </w:r>
      <w:r w:rsidR="00E815AE">
        <w:rPr>
          <w:rFonts w:ascii="Times New Roman" w:hAnsi="Times New Roman" w:cs="Times New Roman"/>
          <w:sz w:val="24"/>
          <w:szCs w:val="24"/>
        </w:rPr>
        <w:t xml:space="preserve">uccess can be attributed to the behavioral theory, which indicates that the environment determines one’s motivation to engage in various actions. LKY continued gaining success by representing local workers, which motivated him to seek political office to represent citizens. </w:t>
      </w:r>
    </w:p>
    <w:p w:rsidR="004A180E" w:rsidRPr="00317F64" w:rsidRDefault="00EB2626" w:rsidP="002B1290">
      <w:pPr>
        <w:spacing w:after="0" w:line="480" w:lineRule="auto"/>
        <w:ind w:firstLine="720"/>
        <w:rPr>
          <w:rFonts w:ascii="Times New Roman" w:hAnsi="Times New Roman" w:cs="Times New Roman"/>
          <w:b/>
          <w:sz w:val="24"/>
          <w:szCs w:val="24"/>
        </w:rPr>
      </w:pPr>
      <w:r w:rsidRPr="00317F64">
        <w:rPr>
          <w:rFonts w:ascii="Times New Roman" w:hAnsi="Times New Roman" w:cs="Times New Roman"/>
          <w:b/>
          <w:sz w:val="24"/>
          <w:szCs w:val="24"/>
        </w:rPr>
        <w:t>Psychodynamic Perspective</w:t>
      </w:r>
    </w:p>
    <w:p w:rsidR="00EB2626" w:rsidRDefault="00EB2626" w:rsidP="002B129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LKY’s life and outcome can be explained using the psychodynamic perspective. The theory was first introduced by Sigmund Freud, who believed that a person’s childhood experiences have an impact on their behavior as adults. Sigmund also believed that people’s behaviors are determined by the unconscious mind and childhood experiences</w:t>
      </w:r>
      <w:r w:rsidR="00433B16">
        <w:rPr>
          <w:rFonts w:ascii="Times New Roman" w:hAnsi="Times New Roman" w:cs="Times New Roman"/>
          <w:sz w:val="24"/>
          <w:szCs w:val="24"/>
        </w:rPr>
        <w:t xml:space="preserve"> (</w:t>
      </w:r>
      <w:r w:rsidR="00173565">
        <w:rPr>
          <w:rFonts w:ascii="Times New Roman" w:hAnsi="Times New Roman"/>
          <w:sz w:val="24"/>
          <w:szCs w:val="24"/>
        </w:rPr>
        <w:t>Hwang, 2019</w:t>
      </w:r>
      <w:r w:rsidR="00433B16">
        <w:rPr>
          <w:rFonts w:ascii="Times New Roman" w:hAnsi="Times New Roman" w:cs="Times New Roman"/>
          <w:sz w:val="24"/>
          <w:szCs w:val="24"/>
        </w:rPr>
        <w:t>)</w:t>
      </w:r>
      <w:r>
        <w:rPr>
          <w:rFonts w:ascii="Times New Roman" w:hAnsi="Times New Roman" w:cs="Times New Roman"/>
          <w:sz w:val="24"/>
          <w:szCs w:val="24"/>
        </w:rPr>
        <w:t xml:space="preserve">. </w:t>
      </w:r>
      <w:r w:rsidR="00433B16">
        <w:rPr>
          <w:rFonts w:ascii="Times New Roman" w:hAnsi="Times New Roman" w:cs="Times New Roman"/>
          <w:sz w:val="24"/>
          <w:szCs w:val="24"/>
        </w:rPr>
        <w:t xml:space="preserve">LKY was born at a time when colonial rule was strife in Singapore. The </w:t>
      </w:r>
      <w:r w:rsidR="00986EC8">
        <w:rPr>
          <w:rFonts w:ascii="Times New Roman" w:hAnsi="Times New Roman" w:cs="Times New Roman"/>
          <w:sz w:val="24"/>
          <w:szCs w:val="24"/>
        </w:rPr>
        <w:t xml:space="preserve">British rule repressed Singapore’s right to self-rule. The impact of colonial rule must have had a negative impact on Singapore’s citizens due to the lack of political </w:t>
      </w:r>
      <w:r w:rsidR="000D355A">
        <w:rPr>
          <w:rFonts w:ascii="Times New Roman" w:hAnsi="Times New Roman" w:cs="Times New Roman"/>
          <w:sz w:val="24"/>
          <w:szCs w:val="24"/>
        </w:rPr>
        <w:t>freedom. The lack of freedom may have influenced LKY to take part in labor, and later political activities to represent his people. His experiences as a child living under coloni</w:t>
      </w:r>
      <w:r w:rsidR="006C55BA">
        <w:rPr>
          <w:rFonts w:ascii="Times New Roman" w:hAnsi="Times New Roman" w:cs="Times New Roman"/>
          <w:sz w:val="24"/>
          <w:szCs w:val="24"/>
        </w:rPr>
        <w:t xml:space="preserve">al rule may have influenced him to engage in social activism as an adult. </w:t>
      </w:r>
    </w:p>
    <w:p w:rsidR="00EB2626" w:rsidRDefault="00EB2626" w:rsidP="002B129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Sigmund believed that behavior is determined by unseen forces in the unconscious mind. The forces included the id, ego, and the superego. </w:t>
      </w:r>
      <w:r w:rsidR="000207A1">
        <w:rPr>
          <w:rFonts w:ascii="Times New Roman" w:hAnsi="Times New Roman" w:cs="Times New Roman"/>
          <w:sz w:val="24"/>
          <w:szCs w:val="24"/>
        </w:rPr>
        <w:t xml:space="preserve">The id creates the </w:t>
      </w:r>
      <w:r w:rsidR="006C155B">
        <w:rPr>
          <w:rFonts w:ascii="Times New Roman" w:hAnsi="Times New Roman" w:cs="Times New Roman"/>
          <w:sz w:val="24"/>
          <w:szCs w:val="24"/>
        </w:rPr>
        <w:t>need;</w:t>
      </w:r>
      <w:r w:rsidR="000207A1">
        <w:rPr>
          <w:rFonts w:ascii="Times New Roman" w:hAnsi="Times New Roman" w:cs="Times New Roman"/>
          <w:sz w:val="24"/>
          <w:szCs w:val="24"/>
        </w:rPr>
        <w:t xml:space="preserve"> the ego ensures the needs become a reality, while the superego adds morality to the behavior. T</w:t>
      </w:r>
      <w:r>
        <w:rPr>
          <w:rFonts w:ascii="Times New Roman" w:hAnsi="Times New Roman" w:cs="Times New Roman"/>
          <w:sz w:val="24"/>
          <w:szCs w:val="24"/>
        </w:rPr>
        <w:t>he id contains the life instinct, which is aimed at maintaining self-pre</w:t>
      </w:r>
      <w:r w:rsidR="006C55BA">
        <w:rPr>
          <w:rFonts w:ascii="Times New Roman" w:hAnsi="Times New Roman" w:cs="Times New Roman"/>
          <w:sz w:val="24"/>
          <w:szCs w:val="24"/>
        </w:rPr>
        <w:t>se</w:t>
      </w:r>
      <w:r>
        <w:rPr>
          <w:rFonts w:ascii="Times New Roman" w:hAnsi="Times New Roman" w:cs="Times New Roman"/>
          <w:sz w:val="24"/>
          <w:szCs w:val="24"/>
        </w:rPr>
        <w:t>rvation (</w:t>
      </w:r>
      <w:r w:rsidR="00173565">
        <w:rPr>
          <w:rFonts w:ascii="Times New Roman" w:hAnsi="Times New Roman" w:cs="Times New Roman"/>
          <w:sz w:val="24"/>
          <w:szCs w:val="24"/>
        </w:rPr>
        <w:t>Hwang, 2019)</w:t>
      </w:r>
      <w:r>
        <w:rPr>
          <w:rFonts w:ascii="Times New Roman" w:hAnsi="Times New Roman" w:cs="Times New Roman"/>
          <w:sz w:val="24"/>
          <w:szCs w:val="24"/>
        </w:rPr>
        <w:t xml:space="preserve">. By analyzing LKY’s life, it is clear to see how his actions may have been influenced by the “id”. </w:t>
      </w:r>
      <w:r w:rsidR="00820248">
        <w:rPr>
          <w:rFonts w:ascii="Times New Roman" w:hAnsi="Times New Roman" w:cs="Times New Roman"/>
          <w:sz w:val="24"/>
          <w:szCs w:val="24"/>
        </w:rPr>
        <w:t>LKY must have felt the need to represent his people. He felt that he had the education and the capability to represent workers and citizens suffering under colonial rule. If LKY would not have represented his people, his self-worth would have been negatively impacted. Therefore, the ego influenced his behavior by ensuring he represented his people because he felt it was his right to do so. Based on the superego’s influence on morality, LKY engages in social activism in an ethical manner. He used legal means to form a political party, register it, and provide candidates for election. He also took part in a delegation in the UK aimed at ending colonial rule in Singapore</w:t>
      </w:r>
      <w:r w:rsidR="00173565">
        <w:rPr>
          <w:rFonts w:ascii="Times New Roman" w:hAnsi="Times New Roman" w:cs="Times New Roman"/>
          <w:sz w:val="24"/>
          <w:szCs w:val="24"/>
        </w:rPr>
        <w:t xml:space="preserve"> (Ang, 2019)</w:t>
      </w:r>
      <w:r w:rsidR="00820248">
        <w:rPr>
          <w:rFonts w:ascii="Times New Roman" w:hAnsi="Times New Roman" w:cs="Times New Roman"/>
          <w:sz w:val="24"/>
          <w:szCs w:val="24"/>
        </w:rPr>
        <w:t xml:space="preserve">. LKY used moral strategies to champion for Singapore’s freedom. </w:t>
      </w:r>
      <w:r w:rsidR="00317F64">
        <w:rPr>
          <w:rFonts w:ascii="Times New Roman" w:hAnsi="Times New Roman" w:cs="Times New Roman"/>
          <w:sz w:val="24"/>
          <w:szCs w:val="24"/>
        </w:rPr>
        <w:t xml:space="preserve">Lastly, LKY’s behavior was influenced by the psychodynamic perspective, </w:t>
      </w:r>
      <w:r w:rsidR="004D1346">
        <w:rPr>
          <w:rFonts w:ascii="Times New Roman" w:hAnsi="Times New Roman" w:cs="Times New Roman"/>
          <w:sz w:val="24"/>
          <w:szCs w:val="24"/>
        </w:rPr>
        <w:t xml:space="preserve">where behavior is influenced by the unconscious mind. </w:t>
      </w:r>
    </w:p>
    <w:p w:rsidR="004D1346" w:rsidRPr="004D1346" w:rsidRDefault="004D1346" w:rsidP="002B1290">
      <w:pPr>
        <w:spacing w:after="0" w:line="480" w:lineRule="auto"/>
        <w:ind w:firstLine="720"/>
        <w:rPr>
          <w:rFonts w:ascii="Times New Roman" w:hAnsi="Times New Roman" w:cs="Times New Roman"/>
          <w:b/>
          <w:sz w:val="24"/>
          <w:szCs w:val="24"/>
        </w:rPr>
      </w:pPr>
      <w:r w:rsidRPr="004D1346">
        <w:rPr>
          <w:rFonts w:ascii="Times New Roman" w:hAnsi="Times New Roman" w:cs="Times New Roman"/>
          <w:b/>
          <w:sz w:val="24"/>
          <w:szCs w:val="24"/>
        </w:rPr>
        <w:t>Evolutionary Perspective</w:t>
      </w:r>
    </w:p>
    <w:p w:rsidR="004D1346" w:rsidRDefault="00EE777F" w:rsidP="00EE777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LKY’s behavior can also be addressed in terms of evolutionary perspective, which focuses on self-preservation. </w:t>
      </w:r>
      <w:r w:rsidR="004D1346">
        <w:rPr>
          <w:rFonts w:ascii="Times New Roman" w:hAnsi="Times New Roman" w:cs="Times New Roman"/>
          <w:sz w:val="24"/>
          <w:szCs w:val="24"/>
        </w:rPr>
        <w:t xml:space="preserve">The evolutionary perspective indicates that </w:t>
      </w:r>
      <w:r>
        <w:rPr>
          <w:rFonts w:ascii="Times New Roman" w:hAnsi="Times New Roman" w:cs="Times New Roman"/>
          <w:sz w:val="24"/>
          <w:szCs w:val="24"/>
        </w:rPr>
        <w:t xml:space="preserve">the brain aims at solving problems that were faced by ancestors many years ago. </w:t>
      </w:r>
      <w:r w:rsidR="00A6193D">
        <w:rPr>
          <w:rFonts w:ascii="Times New Roman" w:hAnsi="Times New Roman" w:cs="Times New Roman"/>
          <w:sz w:val="24"/>
          <w:szCs w:val="24"/>
        </w:rPr>
        <w:t xml:space="preserve">Based on the evolutionary perspective, human behavior is influenced by behaviors that were developed during the evolutionary period. Therefore, the mind is full of instincts that helped ancestors thrive. The evolutionary perspective is based on the human tendency to enhance survival. If people do not </w:t>
      </w:r>
      <w:r w:rsidR="00A6193D">
        <w:rPr>
          <w:rFonts w:ascii="Times New Roman" w:hAnsi="Times New Roman" w:cs="Times New Roman"/>
          <w:sz w:val="24"/>
          <w:szCs w:val="24"/>
        </w:rPr>
        <w:lastRenderedPageBreak/>
        <w:t>form superior traits that assist them in handling environmental pressures, they may be rendered extinct to pave way for superior species</w:t>
      </w:r>
      <w:r w:rsidR="008377A1">
        <w:rPr>
          <w:rFonts w:ascii="Times New Roman" w:hAnsi="Times New Roman" w:cs="Times New Roman"/>
          <w:sz w:val="24"/>
          <w:szCs w:val="24"/>
        </w:rPr>
        <w:t xml:space="preserve"> (Lewis et al., 2017)</w:t>
      </w:r>
      <w:r w:rsidR="00A6193D">
        <w:rPr>
          <w:rFonts w:ascii="Times New Roman" w:hAnsi="Times New Roman" w:cs="Times New Roman"/>
          <w:sz w:val="24"/>
          <w:szCs w:val="24"/>
        </w:rPr>
        <w:t xml:space="preserve">. </w:t>
      </w:r>
    </w:p>
    <w:p w:rsidR="00A6193D" w:rsidRPr="002B1290" w:rsidRDefault="00F8526B" w:rsidP="00EE777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LKY’s motivation to enter politics may be caused by his need for survival. Under colonial rule, Singapore citizens were suffering as the people lacked legal representatives that would fight for their rights. The people were denied basic necessities, </w:t>
      </w:r>
      <w:r w:rsidR="008377A1">
        <w:rPr>
          <w:rFonts w:ascii="Times New Roman" w:hAnsi="Times New Roman" w:cs="Times New Roman"/>
          <w:sz w:val="24"/>
          <w:szCs w:val="24"/>
        </w:rPr>
        <w:t>a denial that was</w:t>
      </w:r>
      <w:r>
        <w:rPr>
          <w:rFonts w:ascii="Times New Roman" w:hAnsi="Times New Roman" w:cs="Times New Roman"/>
          <w:sz w:val="24"/>
          <w:szCs w:val="24"/>
        </w:rPr>
        <w:t xml:space="preserve"> an environmental pressure as it limited the people’s survival</w:t>
      </w:r>
      <w:r w:rsidR="008377A1">
        <w:rPr>
          <w:rFonts w:ascii="Times New Roman" w:hAnsi="Times New Roman" w:cs="Times New Roman"/>
          <w:sz w:val="24"/>
          <w:szCs w:val="24"/>
        </w:rPr>
        <w:t xml:space="preserve"> (Ang, 2019)</w:t>
      </w:r>
      <w:r>
        <w:rPr>
          <w:rFonts w:ascii="Times New Roman" w:hAnsi="Times New Roman" w:cs="Times New Roman"/>
          <w:sz w:val="24"/>
          <w:szCs w:val="24"/>
        </w:rPr>
        <w:t xml:space="preserve">. To address the environmental pressure, LKY had to step up and fight for </w:t>
      </w:r>
      <w:r w:rsidR="0045636C">
        <w:rPr>
          <w:rFonts w:ascii="Times New Roman" w:hAnsi="Times New Roman" w:cs="Times New Roman"/>
          <w:sz w:val="24"/>
          <w:szCs w:val="24"/>
        </w:rPr>
        <w:t xml:space="preserve">Singapore’s </w:t>
      </w:r>
      <w:r>
        <w:rPr>
          <w:rFonts w:ascii="Times New Roman" w:hAnsi="Times New Roman" w:cs="Times New Roman"/>
          <w:sz w:val="24"/>
          <w:szCs w:val="24"/>
        </w:rPr>
        <w:t xml:space="preserve">self-rule. </w:t>
      </w:r>
      <w:r w:rsidR="0045636C">
        <w:rPr>
          <w:rFonts w:ascii="Times New Roman" w:hAnsi="Times New Roman" w:cs="Times New Roman"/>
          <w:sz w:val="24"/>
          <w:szCs w:val="24"/>
        </w:rPr>
        <w:t xml:space="preserve">The only way for LKY to ensure his self-preservation, as well as the preservation of Singapore as a whole, was to eliminate the environmental pressure; the colonial rule. Without addressing the environmental pressure, Singapore would have gotten lost under colonial rule, and the future of LKY and Singapore could only be sustained if the British relinquished their power and control over Singapore. </w:t>
      </w:r>
    </w:p>
    <w:p w:rsidR="00B51F0F" w:rsidRDefault="00B51F0F" w:rsidP="004D461E">
      <w:pPr>
        <w:spacing w:after="0" w:line="480" w:lineRule="auto"/>
        <w:rPr>
          <w:rFonts w:ascii="Times New Roman" w:hAnsi="Times New Roman" w:cs="Times New Roman"/>
          <w:b/>
          <w:sz w:val="24"/>
          <w:szCs w:val="24"/>
        </w:rPr>
      </w:pPr>
      <w:r w:rsidRPr="00B51F0F">
        <w:rPr>
          <w:rFonts w:ascii="Times New Roman" w:hAnsi="Times New Roman" w:cs="Times New Roman"/>
          <w:b/>
          <w:sz w:val="24"/>
          <w:szCs w:val="24"/>
        </w:rPr>
        <w:t xml:space="preserve">Psychological Principles, Processes, and </w:t>
      </w:r>
      <w:r w:rsidR="00A5038A">
        <w:rPr>
          <w:rFonts w:ascii="Times New Roman" w:hAnsi="Times New Roman" w:cs="Times New Roman"/>
          <w:b/>
          <w:sz w:val="24"/>
          <w:szCs w:val="24"/>
        </w:rPr>
        <w:t>Impact on LKY’s Outcome</w:t>
      </w:r>
    </w:p>
    <w:p w:rsidR="00A5038A" w:rsidRDefault="00A5038A" w:rsidP="00A5038A">
      <w:pPr>
        <w:spacing w:after="0" w:line="480" w:lineRule="auto"/>
        <w:ind w:firstLine="720"/>
        <w:rPr>
          <w:rFonts w:ascii="Times New Roman" w:hAnsi="Times New Roman" w:cs="Times New Roman"/>
          <w:sz w:val="24"/>
          <w:szCs w:val="24"/>
        </w:rPr>
      </w:pPr>
      <w:r w:rsidRPr="00A5038A">
        <w:rPr>
          <w:rFonts w:ascii="Times New Roman" w:hAnsi="Times New Roman" w:cs="Times New Roman"/>
          <w:sz w:val="24"/>
          <w:szCs w:val="24"/>
        </w:rPr>
        <w:t xml:space="preserve">The behavioral theory impacts LKY’s success as a leader. LKY was influenced </w:t>
      </w:r>
      <w:r>
        <w:rPr>
          <w:rFonts w:ascii="Times New Roman" w:hAnsi="Times New Roman" w:cs="Times New Roman"/>
          <w:sz w:val="24"/>
          <w:szCs w:val="24"/>
        </w:rPr>
        <w:t>by the unconscious mind to fulfill his innate drive for success. As a child growing under the British colonial rule, he was impacted by limited freedom and poor economic conditions of his people. His decision to pursue education abroad was fuelled by his need to enhance his ability to ad</w:t>
      </w:r>
      <w:r w:rsidR="000B3F61">
        <w:rPr>
          <w:rFonts w:ascii="Times New Roman" w:hAnsi="Times New Roman" w:cs="Times New Roman"/>
          <w:sz w:val="24"/>
          <w:szCs w:val="24"/>
        </w:rPr>
        <w:t>dress the needs of his people. T</w:t>
      </w:r>
      <w:r>
        <w:rPr>
          <w:rFonts w:ascii="Times New Roman" w:hAnsi="Times New Roman" w:cs="Times New Roman"/>
          <w:sz w:val="24"/>
          <w:szCs w:val="24"/>
        </w:rPr>
        <w:t xml:space="preserve">he case study demonstrates how LKY achieved excellence in the stages in life including as a student, </w:t>
      </w:r>
      <w:r w:rsidR="008377A1">
        <w:rPr>
          <w:rFonts w:ascii="Times New Roman" w:hAnsi="Times New Roman" w:cs="Times New Roman"/>
          <w:sz w:val="24"/>
          <w:szCs w:val="24"/>
        </w:rPr>
        <w:t xml:space="preserve">a </w:t>
      </w:r>
      <w:r>
        <w:rPr>
          <w:rFonts w:ascii="Times New Roman" w:hAnsi="Times New Roman" w:cs="Times New Roman"/>
          <w:sz w:val="24"/>
          <w:szCs w:val="24"/>
        </w:rPr>
        <w:t xml:space="preserve">worker for the private sector, </w:t>
      </w:r>
      <w:r w:rsidR="008377A1">
        <w:rPr>
          <w:rFonts w:ascii="Times New Roman" w:hAnsi="Times New Roman" w:cs="Times New Roman"/>
          <w:sz w:val="24"/>
          <w:szCs w:val="24"/>
        </w:rPr>
        <w:t xml:space="preserve">a </w:t>
      </w:r>
      <w:r>
        <w:rPr>
          <w:rFonts w:ascii="Times New Roman" w:hAnsi="Times New Roman" w:cs="Times New Roman"/>
          <w:sz w:val="24"/>
          <w:szCs w:val="24"/>
        </w:rPr>
        <w:t xml:space="preserve">government employee, </w:t>
      </w:r>
      <w:r w:rsidR="003A27C3">
        <w:rPr>
          <w:rFonts w:ascii="Times New Roman" w:hAnsi="Times New Roman" w:cs="Times New Roman"/>
          <w:sz w:val="24"/>
          <w:szCs w:val="24"/>
        </w:rPr>
        <w:t xml:space="preserve">an </w:t>
      </w:r>
      <w:r>
        <w:rPr>
          <w:rFonts w:ascii="Times New Roman" w:hAnsi="Times New Roman" w:cs="Times New Roman"/>
          <w:sz w:val="24"/>
          <w:szCs w:val="24"/>
        </w:rPr>
        <w:t xml:space="preserve">international student, </w:t>
      </w:r>
      <w:r w:rsidR="008377A1">
        <w:rPr>
          <w:rFonts w:ascii="Times New Roman" w:hAnsi="Times New Roman" w:cs="Times New Roman"/>
          <w:sz w:val="24"/>
          <w:szCs w:val="24"/>
        </w:rPr>
        <w:t xml:space="preserve">a </w:t>
      </w:r>
      <w:r w:rsidR="000B3F61">
        <w:rPr>
          <w:rFonts w:ascii="Times New Roman" w:hAnsi="Times New Roman" w:cs="Times New Roman"/>
          <w:sz w:val="24"/>
          <w:szCs w:val="24"/>
        </w:rPr>
        <w:t xml:space="preserve">lawyer working at a law firm, </w:t>
      </w:r>
      <w:r w:rsidR="008377A1">
        <w:rPr>
          <w:rFonts w:ascii="Times New Roman" w:hAnsi="Times New Roman" w:cs="Times New Roman"/>
          <w:sz w:val="24"/>
          <w:szCs w:val="24"/>
        </w:rPr>
        <w:t xml:space="preserve">a </w:t>
      </w:r>
      <w:r w:rsidR="000B3F61">
        <w:rPr>
          <w:rFonts w:ascii="Times New Roman" w:hAnsi="Times New Roman" w:cs="Times New Roman"/>
          <w:sz w:val="24"/>
          <w:szCs w:val="24"/>
        </w:rPr>
        <w:t xml:space="preserve">labor representative, and </w:t>
      </w:r>
      <w:r w:rsidR="008377A1">
        <w:rPr>
          <w:rFonts w:ascii="Times New Roman" w:hAnsi="Times New Roman" w:cs="Times New Roman"/>
          <w:sz w:val="24"/>
          <w:szCs w:val="24"/>
        </w:rPr>
        <w:t xml:space="preserve">the Prime </w:t>
      </w:r>
      <w:r w:rsidR="000B3F61">
        <w:rPr>
          <w:rFonts w:ascii="Times New Roman" w:hAnsi="Times New Roman" w:cs="Times New Roman"/>
          <w:sz w:val="24"/>
          <w:szCs w:val="24"/>
        </w:rPr>
        <w:t>Minister. Even after he left active politics, LKY continued representing Singapore in international relations meetings with other nations</w:t>
      </w:r>
      <w:r w:rsidR="008377A1">
        <w:rPr>
          <w:rFonts w:ascii="Times New Roman" w:hAnsi="Times New Roman" w:cs="Times New Roman"/>
          <w:sz w:val="24"/>
          <w:szCs w:val="24"/>
        </w:rPr>
        <w:t xml:space="preserve"> (Ang, 2019)</w:t>
      </w:r>
      <w:r w:rsidR="000B3F61">
        <w:rPr>
          <w:rFonts w:ascii="Times New Roman" w:hAnsi="Times New Roman" w:cs="Times New Roman"/>
          <w:sz w:val="24"/>
          <w:szCs w:val="24"/>
        </w:rPr>
        <w:t>. The behavioral perspective provides insight into the effect o</w:t>
      </w:r>
      <w:r w:rsidR="00B9266F">
        <w:rPr>
          <w:rFonts w:ascii="Times New Roman" w:hAnsi="Times New Roman" w:cs="Times New Roman"/>
          <w:sz w:val="24"/>
          <w:szCs w:val="24"/>
        </w:rPr>
        <w:t>f the unconscious mind into LKY’</w:t>
      </w:r>
      <w:r w:rsidR="000B3F61">
        <w:rPr>
          <w:rFonts w:ascii="Times New Roman" w:hAnsi="Times New Roman" w:cs="Times New Roman"/>
          <w:sz w:val="24"/>
          <w:szCs w:val="24"/>
        </w:rPr>
        <w:t xml:space="preserve">s behavior. </w:t>
      </w:r>
    </w:p>
    <w:p w:rsidR="00B9266F" w:rsidRDefault="003A27C3" w:rsidP="00A5038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The psychoanalytic theory explains the positive outcome of LKY’s life. As determined by the theory, the id, ego, and superego work together to determine human behavior (</w:t>
      </w:r>
      <w:r w:rsidR="006C155B">
        <w:rPr>
          <w:rFonts w:ascii="Times New Roman" w:hAnsi="Times New Roman"/>
          <w:sz w:val="24"/>
          <w:szCs w:val="24"/>
        </w:rPr>
        <w:t>Hattangadi, 2021</w:t>
      </w:r>
      <w:r>
        <w:rPr>
          <w:rFonts w:ascii="Times New Roman" w:hAnsi="Times New Roman" w:cs="Times New Roman"/>
          <w:sz w:val="24"/>
          <w:szCs w:val="24"/>
        </w:rPr>
        <w:t xml:space="preserve">). The id identified a need in the society for social and political activism. LKY became aware of his people’s oppression under colonial rule, which motivated him to pursue law and engage in political activism. The ego reinforced LKY’s decision to represent his people. LKY was motivated to become a lawyer and politician to not only represent the people, but to also satisfy an innate need that would have enhanced his self-worth. The superego </w:t>
      </w:r>
      <w:r w:rsidR="000A3BAA">
        <w:rPr>
          <w:rFonts w:ascii="Times New Roman" w:hAnsi="Times New Roman" w:cs="Times New Roman"/>
          <w:sz w:val="24"/>
          <w:szCs w:val="24"/>
        </w:rPr>
        <w:t xml:space="preserve">influenced LKY’s decision to engage in law and politics as that was the right thing to do. </w:t>
      </w:r>
    </w:p>
    <w:p w:rsidR="00B96F59" w:rsidRPr="00A5038A" w:rsidRDefault="00B96F59" w:rsidP="00A5038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evolutionary theory also explains LKY’s decisions and outcomes. Based on evolutionary theory, only the strongest and fittest organisms survive. To achieve survival organisms have to change aspects of themselves that will enhance success in the environment. If not, then, the organisms should eliminate the environmental stressor that may cause extinction (</w:t>
      </w:r>
      <w:r w:rsidR="006C155B">
        <w:rPr>
          <w:rFonts w:ascii="Times New Roman" w:hAnsi="Times New Roman" w:cs="Times New Roman"/>
          <w:sz w:val="24"/>
          <w:szCs w:val="24"/>
        </w:rPr>
        <w:t>Lewis et al., 2017</w:t>
      </w:r>
      <w:r>
        <w:rPr>
          <w:rFonts w:ascii="Times New Roman" w:hAnsi="Times New Roman" w:cs="Times New Roman"/>
          <w:sz w:val="24"/>
          <w:szCs w:val="24"/>
        </w:rPr>
        <w:t xml:space="preserve">). LKY opted to pursue the latter option to eliminate stressors that inhibit survival. He knew that the only way to protect himself against the negative effects of colonial rule was to </w:t>
      </w:r>
      <w:r w:rsidR="00326769">
        <w:rPr>
          <w:rFonts w:ascii="Times New Roman" w:hAnsi="Times New Roman" w:cs="Times New Roman"/>
          <w:sz w:val="24"/>
          <w:szCs w:val="24"/>
        </w:rPr>
        <w:t>champi</w:t>
      </w:r>
      <w:r w:rsidR="00CC5A24">
        <w:rPr>
          <w:rFonts w:ascii="Times New Roman" w:hAnsi="Times New Roman" w:cs="Times New Roman"/>
          <w:sz w:val="24"/>
          <w:szCs w:val="24"/>
        </w:rPr>
        <w:t>o</w:t>
      </w:r>
      <w:r w:rsidR="00326769">
        <w:rPr>
          <w:rFonts w:ascii="Times New Roman" w:hAnsi="Times New Roman" w:cs="Times New Roman"/>
          <w:sz w:val="24"/>
          <w:szCs w:val="24"/>
        </w:rPr>
        <w:t xml:space="preserve">n for the end of colonial rule in Singapore. </w:t>
      </w:r>
    </w:p>
    <w:p w:rsidR="00B51F0F" w:rsidRDefault="00B51F0F" w:rsidP="004D461E">
      <w:pPr>
        <w:spacing w:after="0" w:line="480" w:lineRule="auto"/>
        <w:rPr>
          <w:rFonts w:ascii="Times New Roman" w:hAnsi="Times New Roman" w:cs="Times New Roman"/>
          <w:b/>
          <w:sz w:val="24"/>
          <w:szCs w:val="24"/>
        </w:rPr>
      </w:pPr>
      <w:r w:rsidRPr="00B51F0F">
        <w:rPr>
          <w:rFonts w:ascii="Times New Roman" w:hAnsi="Times New Roman" w:cs="Times New Roman"/>
          <w:b/>
          <w:sz w:val="24"/>
          <w:szCs w:val="24"/>
        </w:rPr>
        <w:t>Research Limitations, Biases, or Ethical Problems</w:t>
      </w:r>
    </w:p>
    <w:p w:rsidR="00B5787B" w:rsidRDefault="00CC5A24" w:rsidP="00CC5A24">
      <w:pPr>
        <w:spacing w:after="0" w:line="480" w:lineRule="auto"/>
        <w:ind w:firstLine="720"/>
        <w:rPr>
          <w:rFonts w:ascii="Times New Roman" w:hAnsi="Times New Roman" w:cs="Times New Roman"/>
          <w:sz w:val="24"/>
          <w:szCs w:val="24"/>
        </w:rPr>
      </w:pPr>
      <w:r w:rsidRPr="00CC5A24">
        <w:rPr>
          <w:rFonts w:ascii="Times New Roman" w:hAnsi="Times New Roman" w:cs="Times New Roman"/>
          <w:sz w:val="24"/>
          <w:szCs w:val="24"/>
        </w:rPr>
        <w:t xml:space="preserve">The biography mainly focuses on the positive role of LKY on Singapore. However, his sentiments were not always popular. For instance, when LKY went to the Mayans parliament to promote the Singapore-Mayan merger, he </w:t>
      </w:r>
      <w:r w:rsidR="00DE530E">
        <w:rPr>
          <w:rFonts w:ascii="Times New Roman" w:hAnsi="Times New Roman" w:cs="Times New Roman"/>
          <w:sz w:val="24"/>
          <w:szCs w:val="24"/>
        </w:rPr>
        <w:t>talked in the Mayan language, which created a sense of fear among parliamentarians as he was more eloquent in the language than they were. His speech increased their resolve to shoot down the motion as they were afraid that he would one day rule over them</w:t>
      </w:r>
      <w:r w:rsidR="006C155B">
        <w:rPr>
          <w:rFonts w:ascii="Times New Roman" w:hAnsi="Times New Roman" w:cs="Times New Roman"/>
          <w:sz w:val="24"/>
          <w:szCs w:val="24"/>
        </w:rPr>
        <w:t xml:space="preserve"> (Ang, 2019)</w:t>
      </w:r>
      <w:r w:rsidR="00DE530E">
        <w:rPr>
          <w:rFonts w:ascii="Times New Roman" w:hAnsi="Times New Roman" w:cs="Times New Roman"/>
          <w:sz w:val="24"/>
          <w:szCs w:val="24"/>
        </w:rPr>
        <w:t>.</w:t>
      </w:r>
      <w:r w:rsidR="00B5787B">
        <w:rPr>
          <w:rFonts w:ascii="Times New Roman" w:hAnsi="Times New Roman" w:cs="Times New Roman"/>
          <w:sz w:val="24"/>
          <w:szCs w:val="24"/>
        </w:rPr>
        <w:t xml:space="preserve"> Therefore, although LKY was successful in most of his endeavors, he also failed to implement some of his </w:t>
      </w:r>
      <w:r w:rsidR="00D860E8">
        <w:rPr>
          <w:rFonts w:ascii="Times New Roman" w:hAnsi="Times New Roman" w:cs="Times New Roman"/>
          <w:sz w:val="24"/>
          <w:szCs w:val="24"/>
        </w:rPr>
        <w:t>strategic plans.</w:t>
      </w:r>
    </w:p>
    <w:p w:rsidR="00DE530E" w:rsidRPr="00CC5A24" w:rsidRDefault="00B5787B" w:rsidP="00D860E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I</w:t>
      </w:r>
      <w:r w:rsidR="00DE530E">
        <w:rPr>
          <w:rFonts w:ascii="Times New Roman" w:hAnsi="Times New Roman" w:cs="Times New Roman"/>
          <w:sz w:val="24"/>
          <w:szCs w:val="24"/>
        </w:rPr>
        <w:t>n addition, there are criticisms that LKY was vindictive, racist, an</w:t>
      </w:r>
      <w:r w:rsidR="00D860E8">
        <w:rPr>
          <w:rFonts w:ascii="Times New Roman" w:hAnsi="Times New Roman" w:cs="Times New Roman"/>
          <w:sz w:val="24"/>
          <w:szCs w:val="24"/>
        </w:rPr>
        <w:t xml:space="preserve">d a control freak. </w:t>
      </w:r>
      <w:r w:rsidR="00DE530E">
        <w:rPr>
          <w:rFonts w:ascii="Times New Roman" w:hAnsi="Times New Roman" w:cs="Times New Roman"/>
          <w:sz w:val="24"/>
          <w:szCs w:val="24"/>
        </w:rPr>
        <w:t xml:space="preserve">LKY controlled the national media and only allowed broadcasts that positively-perceived the government. In his defense, LKY indicated that </w:t>
      </w:r>
      <w:r>
        <w:rPr>
          <w:rFonts w:ascii="Times New Roman" w:hAnsi="Times New Roman" w:cs="Times New Roman"/>
          <w:sz w:val="24"/>
          <w:szCs w:val="24"/>
        </w:rPr>
        <w:t>the restrictions were necessary to form the government’s positive reputation, which had implications on the economy and on how foreign investors viewed the country. Another criticism of LKY was the violation of human rights. He locked up people without trial if they engaged in religious extremism or promoted communist ideologies. He is widely known for imprisoning members of the Catholic Church who were opposed to his leadership approaches. He termed them as communists and proceeded to jail them without trial. LKY always defended his radical claims by indicating that they were necessary to promote social unity in Singapore</w:t>
      </w:r>
      <w:r w:rsidR="006C155B" w:rsidRPr="006C155B">
        <w:rPr>
          <w:rFonts w:ascii="Times New Roman" w:hAnsi="Times New Roman"/>
          <w:sz w:val="24"/>
          <w:szCs w:val="24"/>
        </w:rPr>
        <w:t xml:space="preserve"> </w:t>
      </w:r>
      <w:r w:rsidR="006C155B">
        <w:rPr>
          <w:rFonts w:ascii="Times New Roman" w:hAnsi="Times New Roman"/>
          <w:sz w:val="24"/>
          <w:szCs w:val="24"/>
        </w:rPr>
        <w:t>(Hattangadi, 2021)</w:t>
      </w:r>
      <w:r>
        <w:rPr>
          <w:rFonts w:ascii="Times New Roman" w:hAnsi="Times New Roman" w:cs="Times New Roman"/>
          <w:sz w:val="24"/>
          <w:szCs w:val="24"/>
        </w:rPr>
        <w:t xml:space="preserve">. </w:t>
      </w:r>
      <w:r w:rsidR="006C155B">
        <w:rPr>
          <w:rFonts w:ascii="Times New Roman" w:hAnsi="Times New Roman" w:cs="Times New Roman"/>
          <w:sz w:val="24"/>
          <w:szCs w:val="24"/>
        </w:rPr>
        <w:t xml:space="preserve">It is clear that LKY violated human rights, a discussion that should be addressed when highlighting his positive contributions to Singapore. </w:t>
      </w:r>
    </w:p>
    <w:p w:rsidR="00B51F0F" w:rsidRDefault="00B51F0F" w:rsidP="004D461E">
      <w:pPr>
        <w:spacing w:after="0" w:line="480" w:lineRule="auto"/>
        <w:rPr>
          <w:rFonts w:ascii="Times New Roman" w:hAnsi="Times New Roman" w:cs="Times New Roman"/>
          <w:b/>
          <w:sz w:val="24"/>
          <w:szCs w:val="24"/>
        </w:rPr>
      </w:pPr>
      <w:r>
        <w:rPr>
          <w:rFonts w:ascii="Times New Roman" w:hAnsi="Times New Roman" w:cs="Times New Roman"/>
          <w:b/>
          <w:sz w:val="24"/>
          <w:szCs w:val="24"/>
        </w:rPr>
        <w:t>Conclusions</w:t>
      </w:r>
    </w:p>
    <w:p w:rsidR="00B51F0F" w:rsidRDefault="00D860E8" w:rsidP="004D461E">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sidRPr="00D860E8">
        <w:rPr>
          <w:rFonts w:ascii="Times New Roman" w:hAnsi="Times New Roman" w:cs="Times New Roman"/>
          <w:sz w:val="24"/>
          <w:szCs w:val="24"/>
        </w:rPr>
        <w:t xml:space="preserve">The biography documents LKY’s early life and his rise into power. LKY was a bright student at school, and he had a thirst for education, which led him to seek educational opportunities abroad. </w:t>
      </w:r>
      <w:r>
        <w:rPr>
          <w:rFonts w:ascii="Times New Roman" w:hAnsi="Times New Roman" w:cs="Times New Roman"/>
          <w:sz w:val="24"/>
          <w:szCs w:val="24"/>
        </w:rPr>
        <w:t>LKY worked tirelessly to improve the life of the people around him, he would represent workers against British employers in courts of law and he would also represent trade unions against the British companies. He later entered politics, which enabled enlarged his scope of representation.</w:t>
      </w:r>
    </w:p>
    <w:p w:rsidR="00D860E8" w:rsidRDefault="00D860E8" w:rsidP="00D860E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three psychological theories that explain LKY’s behavior and outcome include the behavioral, psychodynamic, and evolutionary theories. The behavioral theory explains the impact of </w:t>
      </w:r>
      <w:r w:rsidR="002D149D">
        <w:rPr>
          <w:rFonts w:ascii="Times New Roman" w:hAnsi="Times New Roman" w:cs="Times New Roman"/>
          <w:sz w:val="24"/>
          <w:szCs w:val="24"/>
        </w:rPr>
        <w:t xml:space="preserve">the unconscious mind on LKY’s behavior. In particular, operant conditioning determines the impact of positive reinforcement on LKY’s behavior. LKY’s success as a student influenced his decision to pursue law, which also motivated him to become a politician. </w:t>
      </w:r>
      <w:r w:rsidR="00004DC5">
        <w:rPr>
          <w:rFonts w:ascii="Times New Roman" w:hAnsi="Times New Roman" w:cs="Times New Roman"/>
          <w:sz w:val="24"/>
          <w:szCs w:val="24"/>
        </w:rPr>
        <w:t xml:space="preserve">The </w:t>
      </w:r>
      <w:r w:rsidR="00004DC5">
        <w:rPr>
          <w:rFonts w:ascii="Times New Roman" w:hAnsi="Times New Roman" w:cs="Times New Roman"/>
          <w:sz w:val="24"/>
          <w:szCs w:val="24"/>
        </w:rPr>
        <w:lastRenderedPageBreak/>
        <w:t>psychodynamic theory explains the impact of the id, ego, and superego in creating a need, fulfilling the need, and determining the morality of the need. The evolutionary theory explains LKY’s behavior based on the evolutionary perspective, whose aim is to enhance survival. Based on the theory, LKY’s behavior was based on enhancing Singapore’s survival.</w:t>
      </w:r>
    </w:p>
    <w:p w:rsidR="00004DC5" w:rsidRDefault="00004DC5" w:rsidP="00D860E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Despite the biography’s positive portrayal of LKY, there are negative elements of his leadership that have been overlooked or ignored. For instance, he was accused of being a racist, limiting the media’s freedom, imprisoning people without trial, and limiting religious freedom. In his defense, LKY indicated that his form of leadership was necessary to ensure Singapore’s national unity and cohesion. Lastly, LKY was a great leader who represented his country in his tenure as a political leader and even after he left active politics. </w:t>
      </w:r>
    </w:p>
    <w:p w:rsidR="006C155B" w:rsidRDefault="006C155B">
      <w:pPr>
        <w:rPr>
          <w:rFonts w:ascii="Times New Roman" w:hAnsi="Times New Roman" w:cs="Times New Roman"/>
          <w:sz w:val="24"/>
          <w:szCs w:val="24"/>
        </w:rPr>
      </w:pPr>
      <w:r>
        <w:rPr>
          <w:rFonts w:ascii="Times New Roman" w:hAnsi="Times New Roman" w:cs="Times New Roman"/>
          <w:sz w:val="24"/>
          <w:szCs w:val="24"/>
        </w:rPr>
        <w:br w:type="page"/>
      </w:r>
    </w:p>
    <w:p w:rsidR="006C155B" w:rsidRDefault="006C155B" w:rsidP="006C155B">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6C155B" w:rsidRPr="006C155B" w:rsidRDefault="006C155B" w:rsidP="006C155B">
      <w:pPr>
        <w:spacing w:after="0" w:line="480" w:lineRule="auto"/>
        <w:ind w:left="720" w:hanging="720"/>
        <w:rPr>
          <w:rFonts w:ascii="Times New Roman" w:eastAsia="Calibri" w:hAnsi="Times New Roman" w:cs="Times New Roman"/>
          <w:sz w:val="24"/>
          <w:szCs w:val="24"/>
        </w:rPr>
      </w:pPr>
      <w:r w:rsidRPr="006C155B">
        <w:rPr>
          <w:rFonts w:ascii="Times New Roman" w:eastAsia="Calibri" w:hAnsi="Times New Roman" w:cs="Times New Roman"/>
          <w:sz w:val="24"/>
          <w:szCs w:val="24"/>
        </w:rPr>
        <w:t>Ang, C. G. (2019). Biography and history: the historiography of lee Kuan Yew. </w:t>
      </w:r>
      <w:r w:rsidRPr="006C155B">
        <w:rPr>
          <w:rFonts w:ascii="Times New Roman" w:eastAsia="Calibri" w:hAnsi="Times New Roman" w:cs="Times New Roman"/>
          <w:i/>
          <w:iCs/>
          <w:sz w:val="24"/>
          <w:szCs w:val="24"/>
        </w:rPr>
        <w:t>Asian Studies Review</w:t>
      </w:r>
      <w:r w:rsidRPr="006C155B">
        <w:rPr>
          <w:rFonts w:ascii="Times New Roman" w:eastAsia="Calibri" w:hAnsi="Times New Roman" w:cs="Times New Roman"/>
          <w:sz w:val="24"/>
          <w:szCs w:val="24"/>
        </w:rPr>
        <w:t>, </w:t>
      </w:r>
      <w:r w:rsidRPr="006C155B">
        <w:rPr>
          <w:rFonts w:ascii="Times New Roman" w:eastAsia="Calibri" w:hAnsi="Times New Roman" w:cs="Times New Roman"/>
          <w:i/>
          <w:iCs/>
          <w:sz w:val="24"/>
          <w:szCs w:val="24"/>
        </w:rPr>
        <w:t>43</w:t>
      </w:r>
      <w:r w:rsidRPr="006C155B">
        <w:rPr>
          <w:rFonts w:ascii="Times New Roman" w:eastAsia="Calibri" w:hAnsi="Times New Roman" w:cs="Times New Roman"/>
          <w:sz w:val="24"/>
          <w:szCs w:val="24"/>
        </w:rPr>
        <w:t>(3), 544-561.</w:t>
      </w:r>
    </w:p>
    <w:p w:rsidR="006C155B" w:rsidRPr="006C155B" w:rsidRDefault="006C155B" w:rsidP="006C155B">
      <w:pPr>
        <w:spacing w:after="0" w:line="480" w:lineRule="auto"/>
        <w:ind w:left="720" w:hanging="720"/>
        <w:rPr>
          <w:rFonts w:ascii="Times New Roman" w:eastAsia="Calibri" w:hAnsi="Times New Roman" w:cs="Times New Roman"/>
          <w:sz w:val="24"/>
          <w:szCs w:val="24"/>
        </w:rPr>
      </w:pPr>
      <w:r w:rsidRPr="006C155B">
        <w:rPr>
          <w:rFonts w:ascii="Times New Roman" w:eastAsia="Calibri" w:hAnsi="Times New Roman" w:cs="Times New Roman"/>
          <w:sz w:val="24"/>
          <w:szCs w:val="24"/>
        </w:rPr>
        <w:t>Brau, B., Fox, N., &amp; Robinson, E. (2020). Behaviorism. </w:t>
      </w:r>
      <w:r w:rsidRPr="006C155B">
        <w:rPr>
          <w:rFonts w:ascii="Times New Roman" w:eastAsia="Calibri" w:hAnsi="Times New Roman" w:cs="Times New Roman"/>
          <w:i/>
          <w:iCs/>
          <w:sz w:val="24"/>
          <w:szCs w:val="24"/>
        </w:rPr>
        <w:t>The Students' Guide to Learning Design and Research</w:t>
      </w:r>
      <w:r w:rsidRPr="006C155B">
        <w:rPr>
          <w:rFonts w:ascii="Times New Roman" w:eastAsia="Calibri" w:hAnsi="Times New Roman" w:cs="Times New Roman"/>
          <w:sz w:val="24"/>
          <w:szCs w:val="24"/>
        </w:rPr>
        <w:t>.</w:t>
      </w:r>
    </w:p>
    <w:p w:rsidR="006C155B" w:rsidRPr="006C155B" w:rsidRDefault="006C155B" w:rsidP="006C155B">
      <w:pPr>
        <w:spacing w:after="0" w:line="480" w:lineRule="auto"/>
        <w:ind w:left="720" w:hanging="720"/>
        <w:rPr>
          <w:rFonts w:ascii="Times New Roman" w:eastAsia="Calibri" w:hAnsi="Times New Roman" w:cs="Times New Roman"/>
          <w:sz w:val="24"/>
          <w:szCs w:val="24"/>
        </w:rPr>
      </w:pPr>
      <w:r w:rsidRPr="006C155B">
        <w:rPr>
          <w:rFonts w:ascii="Times New Roman" w:eastAsia="Calibri" w:hAnsi="Times New Roman" w:cs="Times New Roman"/>
          <w:sz w:val="24"/>
          <w:szCs w:val="24"/>
        </w:rPr>
        <w:t>Hattangadi, V. (2021). Id, Ego and Superego of Human Behaviour defined by Freud. </w:t>
      </w:r>
      <w:r w:rsidRPr="006C155B">
        <w:rPr>
          <w:rFonts w:ascii="Times New Roman" w:eastAsia="Calibri" w:hAnsi="Times New Roman" w:cs="Times New Roman"/>
          <w:i/>
          <w:iCs/>
          <w:sz w:val="24"/>
          <w:szCs w:val="24"/>
        </w:rPr>
        <w:t>Journal of Commerce and Management Thought</w:t>
      </w:r>
      <w:r w:rsidRPr="006C155B">
        <w:rPr>
          <w:rFonts w:ascii="Times New Roman" w:eastAsia="Calibri" w:hAnsi="Times New Roman" w:cs="Times New Roman"/>
          <w:sz w:val="24"/>
          <w:szCs w:val="24"/>
        </w:rPr>
        <w:t>, </w:t>
      </w:r>
      <w:r w:rsidRPr="006C155B">
        <w:rPr>
          <w:rFonts w:ascii="Times New Roman" w:eastAsia="Calibri" w:hAnsi="Times New Roman" w:cs="Times New Roman"/>
          <w:i/>
          <w:iCs/>
          <w:sz w:val="24"/>
          <w:szCs w:val="24"/>
        </w:rPr>
        <w:t>12</w:t>
      </w:r>
      <w:r w:rsidRPr="006C155B">
        <w:rPr>
          <w:rFonts w:ascii="Times New Roman" w:eastAsia="Calibri" w:hAnsi="Times New Roman" w:cs="Times New Roman"/>
          <w:sz w:val="24"/>
          <w:szCs w:val="24"/>
        </w:rPr>
        <w:t>(2and3), 105-108.</w:t>
      </w:r>
    </w:p>
    <w:p w:rsidR="006C155B" w:rsidRPr="006C155B" w:rsidRDefault="006C155B" w:rsidP="006C155B">
      <w:pPr>
        <w:spacing w:after="0" w:line="480" w:lineRule="auto"/>
        <w:ind w:left="720" w:hanging="720"/>
        <w:rPr>
          <w:rFonts w:ascii="Times New Roman" w:eastAsia="Calibri" w:hAnsi="Times New Roman" w:cs="Times New Roman"/>
          <w:sz w:val="24"/>
          <w:szCs w:val="24"/>
        </w:rPr>
      </w:pPr>
      <w:r w:rsidRPr="006C155B">
        <w:rPr>
          <w:rFonts w:ascii="Times New Roman" w:eastAsia="Calibri" w:hAnsi="Times New Roman" w:cs="Times New Roman"/>
          <w:sz w:val="24"/>
          <w:szCs w:val="24"/>
        </w:rPr>
        <w:t>Hwang, K. K. (2019). A psychodynamic model of self-nature. </w:t>
      </w:r>
      <w:r w:rsidRPr="006C155B">
        <w:rPr>
          <w:rFonts w:ascii="Times New Roman" w:eastAsia="Calibri" w:hAnsi="Times New Roman" w:cs="Times New Roman"/>
          <w:i/>
          <w:iCs/>
          <w:sz w:val="24"/>
          <w:szCs w:val="24"/>
        </w:rPr>
        <w:t>Counselling Psychology Quarterly</w:t>
      </w:r>
      <w:r w:rsidRPr="006C155B">
        <w:rPr>
          <w:rFonts w:ascii="Times New Roman" w:eastAsia="Calibri" w:hAnsi="Times New Roman" w:cs="Times New Roman"/>
          <w:sz w:val="24"/>
          <w:szCs w:val="24"/>
        </w:rPr>
        <w:t>, </w:t>
      </w:r>
      <w:r w:rsidRPr="006C155B">
        <w:rPr>
          <w:rFonts w:ascii="Times New Roman" w:eastAsia="Calibri" w:hAnsi="Times New Roman" w:cs="Times New Roman"/>
          <w:i/>
          <w:iCs/>
          <w:sz w:val="24"/>
          <w:szCs w:val="24"/>
        </w:rPr>
        <w:t>32</w:t>
      </w:r>
      <w:r w:rsidRPr="006C155B">
        <w:rPr>
          <w:rFonts w:ascii="Times New Roman" w:eastAsia="Calibri" w:hAnsi="Times New Roman" w:cs="Times New Roman"/>
          <w:sz w:val="24"/>
          <w:szCs w:val="24"/>
        </w:rPr>
        <w:t>(3-4), 285-306.</w:t>
      </w:r>
    </w:p>
    <w:p w:rsidR="006C155B" w:rsidRPr="006C155B" w:rsidRDefault="006C155B" w:rsidP="006C155B">
      <w:pPr>
        <w:spacing w:after="0" w:line="480" w:lineRule="auto"/>
        <w:ind w:left="720" w:hanging="720"/>
        <w:rPr>
          <w:rFonts w:ascii="Times New Roman" w:eastAsia="Calibri" w:hAnsi="Times New Roman" w:cs="Times New Roman"/>
          <w:sz w:val="24"/>
          <w:szCs w:val="24"/>
        </w:rPr>
      </w:pPr>
      <w:r w:rsidRPr="006C155B">
        <w:rPr>
          <w:rFonts w:ascii="Times New Roman" w:eastAsia="Calibri" w:hAnsi="Times New Roman" w:cs="Times New Roman"/>
          <w:sz w:val="24"/>
          <w:szCs w:val="24"/>
        </w:rPr>
        <w:t>Lewis, D. M., Al-Shawaf, L., Conroy-Beam, D., Asao, K., &amp; Buss, D. M. (2017). Evolutionary psychology: A how-to guide. </w:t>
      </w:r>
      <w:r w:rsidRPr="006C155B">
        <w:rPr>
          <w:rFonts w:ascii="Times New Roman" w:eastAsia="Calibri" w:hAnsi="Times New Roman" w:cs="Times New Roman"/>
          <w:i/>
          <w:iCs/>
          <w:sz w:val="24"/>
          <w:szCs w:val="24"/>
        </w:rPr>
        <w:t>American Psychologist</w:t>
      </w:r>
      <w:r w:rsidRPr="006C155B">
        <w:rPr>
          <w:rFonts w:ascii="Times New Roman" w:eastAsia="Calibri" w:hAnsi="Times New Roman" w:cs="Times New Roman"/>
          <w:sz w:val="24"/>
          <w:szCs w:val="24"/>
        </w:rPr>
        <w:t>, </w:t>
      </w:r>
      <w:r w:rsidRPr="006C155B">
        <w:rPr>
          <w:rFonts w:ascii="Times New Roman" w:eastAsia="Calibri" w:hAnsi="Times New Roman" w:cs="Times New Roman"/>
          <w:i/>
          <w:iCs/>
          <w:sz w:val="24"/>
          <w:szCs w:val="24"/>
        </w:rPr>
        <w:t>72</w:t>
      </w:r>
      <w:r w:rsidRPr="006C155B">
        <w:rPr>
          <w:rFonts w:ascii="Times New Roman" w:eastAsia="Calibri" w:hAnsi="Times New Roman" w:cs="Times New Roman"/>
          <w:sz w:val="24"/>
          <w:szCs w:val="24"/>
        </w:rPr>
        <w:t>(4), 353.</w:t>
      </w:r>
    </w:p>
    <w:p w:rsidR="006C155B" w:rsidRPr="006C155B" w:rsidRDefault="006C155B" w:rsidP="006C155B">
      <w:pPr>
        <w:rPr>
          <w:rFonts w:ascii="Times New Roman" w:eastAsia="Calibri" w:hAnsi="Times New Roman" w:cs="Times New Roman"/>
          <w:sz w:val="24"/>
          <w:szCs w:val="24"/>
        </w:rPr>
      </w:pPr>
    </w:p>
    <w:p w:rsidR="006C155B" w:rsidRPr="00D860E8" w:rsidRDefault="006C155B" w:rsidP="00D860E8">
      <w:pPr>
        <w:spacing w:after="0" w:line="480" w:lineRule="auto"/>
        <w:ind w:firstLine="720"/>
        <w:rPr>
          <w:rFonts w:ascii="Times New Roman" w:hAnsi="Times New Roman" w:cs="Times New Roman"/>
          <w:sz w:val="24"/>
          <w:szCs w:val="24"/>
        </w:rPr>
      </w:pPr>
    </w:p>
    <w:sectPr w:rsidR="006C155B" w:rsidRPr="00D860E8" w:rsidSect="002704F4">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A51" w:rsidRDefault="000B1A51" w:rsidP="002704F4">
      <w:pPr>
        <w:spacing w:after="0" w:line="240" w:lineRule="auto"/>
      </w:pPr>
      <w:r>
        <w:separator/>
      </w:r>
    </w:p>
  </w:endnote>
  <w:endnote w:type="continuationSeparator" w:id="0">
    <w:p w:rsidR="000B1A51" w:rsidRDefault="000B1A51" w:rsidP="002704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A51" w:rsidRDefault="000B1A51" w:rsidP="002704F4">
      <w:pPr>
        <w:spacing w:after="0" w:line="240" w:lineRule="auto"/>
      </w:pPr>
      <w:r>
        <w:separator/>
      </w:r>
    </w:p>
  </w:footnote>
  <w:footnote w:type="continuationSeparator" w:id="0">
    <w:p w:rsidR="000B1A51" w:rsidRDefault="000B1A51" w:rsidP="002704F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4293403"/>
      <w:docPartObj>
        <w:docPartGallery w:val="Page Numbers (Top of Page)"/>
        <w:docPartUnique/>
      </w:docPartObj>
    </w:sdtPr>
    <w:sdtEndPr>
      <w:rPr>
        <w:noProof/>
      </w:rPr>
    </w:sdtEndPr>
    <w:sdtContent>
      <w:p w:rsidR="006C155B" w:rsidRDefault="006C155B">
        <w:pPr>
          <w:pStyle w:val="Header"/>
          <w:jc w:val="right"/>
        </w:pPr>
        <w:r>
          <w:fldChar w:fldCharType="begin"/>
        </w:r>
        <w:r>
          <w:instrText xml:space="preserve"> PAGE   \* MERGEFORMAT </w:instrText>
        </w:r>
        <w:r>
          <w:fldChar w:fldCharType="separate"/>
        </w:r>
        <w:r w:rsidR="00EA51E6">
          <w:rPr>
            <w:noProof/>
          </w:rPr>
          <w:t>11</w:t>
        </w:r>
        <w:r>
          <w:rPr>
            <w:noProof/>
          </w:rPr>
          <w:fldChar w:fldCharType="end"/>
        </w:r>
      </w:p>
    </w:sdtContent>
  </w:sdt>
  <w:p w:rsidR="006C155B" w:rsidRPr="002704F4" w:rsidRDefault="006C155B" w:rsidP="002704F4">
    <w:pPr>
      <w:rPr>
        <w:rFonts w:ascii="Times New Roman" w:hAnsi="Times New Roman" w:cs="Times New Roman"/>
        <w:sz w:val="24"/>
        <w:szCs w:val="24"/>
      </w:rPr>
    </w:pPr>
    <w:r w:rsidRPr="002704F4">
      <w:rPr>
        <w:rFonts w:ascii="Times New Roman" w:hAnsi="Times New Roman" w:cs="Times New Roman"/>
        <w:sz w:val="24"/>
        <w:szCs w:val="24"/>
      </w:rPr>
      <w:t>BIOGRAPHY: LEE KUAN YEW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155B" w:rsidRPr="002704F4" w:rsidRDefault="006C155B" w:rsidP="002704F4">
    <w:pPr>
      <w:rPr>
        <w:rFonts w:ascii="Times New Roman" w:hAnsi="Times New Roman" w:cs="Times New Roman"/>
        <w:sz w:val="24"/>
        <w:szCs w:val="24"/>
      </w:rPr>
    </w:pPr>
    <w:r>
      <w:rPr>
        <w:rFonts w:ascii="Times New Roman" w:hAnsi="Times New Roman" w:cs="Times New Roman"/>
        <w:sz w:val="24"/>
        <w:szCs w:val="24"/>
      </w:rPr>
      <w:t xml:space="preserve">Running head: </w:t>
    </w:r>
    <w:r w:rsidRPr="002704F4">
      <w:rPr>
        <w:rFonts w:ascii="Times New Roman" w:hAnsi="Times New Roman" w:cs="Times New Roman"/>
        <w:sz w:val="24"/>
        <w:szCs w:val="24"/>
      </w:rPr>
      <w:t>BIOGRAPHY: LEE KUAN YEW</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F6A97"/>
    <w:multiLevelType w:val="hybridMultilevel"/>
    <w:tmpl w:val="E146D66A"/>
    <w:lvl w:ilvl="0" w:tplc="70C839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CFD"/>
    <w:rsid w:val="00004DC5"/>
    <w:rsid w:val="000207A1"/>
    <w:rsid w:val="000739F2"/>
    <w:rsid w:val="000A3BAA"/>
    <w:rsid w:val="000B1A51"/>
    <w:rsid w:val="000B3F61"/>
    <w:rsid w:val="000D355A"/>
    <w:rsid w:val="00147D7E"/>
    <w:rsid w:val="00173565"/>
    <w:rsid w:val="00191549"/>
    <w:rsid w:val="001966A1"/>
    <w:rsid w:val="001E0CFD"/>
    <w:rsid w:val="001F1534"/>
    <w:rsid w:val="002704F4"/>
    <w:rsid w:val="002B1290"/>
    <w:rsid w:val="002D149D"/>
    <w:rsid w:val="002F6BDC"/>
    <w:rsid w:val="00317F64"/>
    <w:rsid w:val="00326769"/>
    <w:rsid w:val="003A27C3"/>
    <w:rsid w:val="003A5784"/>
    <w:rsid w:val="00433B16"/>
    <w:rsid w:val="0045636C"/>
    <w:rsid w:val="004A180E"/>
    <w:rsid w:val="004D1346"/>
    <w:rsid w:val="004D461E"/>
    <w:rsid w:val="00570173"/>
    <w:rsid w:val="0058715F"/>
    <w:rsid w:val="0060118A"/>
    <w:rsid w:val="006C155B"/>
    <w:rsid w:val="006C55BA"/>
    <w:rsid w:val="006D0852"/>
    <w:rsid w:val="00744D53"/>
    <w:rsid w:val="00765E57"/>
    <w:rsid w:val="00820248"/>
    <w:rsid w:val="008377A1"/>
    <w:rsid w:val="008E2C41"/>
    <w:rsid w:val="00986EC8"/>
    <w:rsid w:val="00A5038A"/>
    <w:rsid w:val="00A6193D"/>
    <w:rsid w:val="00B50589"/>
    <w:rsid w:val="00B51F0F"/>
    <w:rsid w:val="00B5787B"/>
    <w:rsid w:val="00B9266F"/>
    <w:rsid w:val="00B96F59"/>
    <w:rsid w:val="00BA4C62"/>
    <w:rsid w:val="00BD0A9D"/>
    <w:rsid w:val="00C453FC"/>
    <w:rsid w:val="00CC5A24"/>
    <w:rsid w:val="00CF5E92"/>
    <w:rsid w:val="00D860E8"/>
    <w:rsid w:val="00DE530E"/>
    <w:rsid w:val="00E17A07"/>
    <w:rsid w:val="00E66F40"/>
    <w:rsid w:val="00E815AE"/>
    <w:rsid w:val="00EA51E6"/>
    <w:rsid w:val="00EB2626"/>
    <w:rsid w:val="00EE777F"/>
    <w:rsid w:val="00F8526B"/>
    <w:rsid w:val="00FA0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180E"/>
    <w:pPr>
      <w:ind w:left="720"/>
      <w:contextualSpacing/>
    </w:pPr>
  </w:style>
  <w:style w:type="paragraph" w:styleId="Header">
    <w:name w:val="header"/>
    <w:basedOn w:val="Normal"/>
    <w:link w:val="HeaderChar"/>
    <w:uiPriority w:val="99"/>
    <w:unhideWhenUsed/>
    <w:rsid w:val="002704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04F4"/>
  </w:style>
  <w:style w:type="paragraph" w:styleId="Footer">
    <w:name w:val="footer"/>
    <w:basedOn w:val="Normal"/>
    <w:link w:val="FooterChar"/>
    <w:uiPriority w:val="99"/>
    <w:unhideWhenUsed/>
    <w:rsid w:val="002704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04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180E"/>
    <w:pPr>
      <w:ind w:left="720"/>
      <w:contextualSpacing/>
    </w:pPr>
  </w:style>
  <w:style w:type="paragraph" w:styleId="Header">
    <w:name w:val="header"/>
    <w:basedOn w:val="Normal"/>
    <w:link w:val="HeaderChar"/>
    <w:uiPriority w:val="99"/>
    <w:unhideWhenUsed/>
    <w:rsid w:val="002704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04F4"/>
  </w:style>
  <w:style w:type="paragraph" w:styleId="Footer">
    <w:name w:val="footer"/>
    <w:basedOn w:val="Normal"/>
    <w:link w:val="FooterChar"/>
    <w:uiPriority w:val="99"/>
    <w:unhideWhenUsed/>
    <w:rsid w:val="002704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04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1809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2565</Words>
  <Characters>14626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2021-09-26T15:01:00Z</dcterms:created>
  <dcterms:modified xsi:type="dcterms:W3CDTF">2021-09-26T15:01:00Z</dcterms:modified>
</cp:coreProperties>
</file>