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34A" w:rsidRDefault="0050134A" w:rsidP="0050134A">
      <w:pPr>
        <w:spacing w:line="480" w:lineRule="auto"/>
        <w:jc w:val="center"/>
        <w:rPr>
          <w:rFonts w:ascii="Times New Roman" w:eastAsia="Times New Roman" w:hAnsi="Times New Roman" w:cs="Times New Roman"/>
          <w:sz w:val="24"/>
          <w:szCs w:val="24"/>
        </w:rPr>
      </w:pPr>
    </w:p>
    <w:p w:rsidR="0050134A" w:rsidRDefault="0050134A" w:rsidP="0050134A">
      <w:pPr>
        <w:spacing w:line="480" w:lineRule="auto"/>
        <w:jc w:val="center"/>
        <w:rPr>
          <w:rFonts w:ascii="Times New Roman" w:eastAsia="Times New Roman" w:hAnsi="Times New Roman" w:cs="Times New Roman"/>
          <w:sz w:val="24"/>
          <w:szCs w:val="24"/>
        </w:rPr>
      </w:pPr>
    </w:p>
    <w:p w:rsidR="0050134A" w:rsidRDefault="0050134A" w:rsidP="0050134A">
      <w:pPr>
        <w:spacing w:line="480" w:lineRule="auto"/>
        <w:jc w:val="center"/>
        <w:rPr>
          <w:rFonts w:ascii="Times New Roman" w:eastAsia="Times New Roman" w:hAnsi="Times New Roman" w:cs="Times New Roman"/>
          <w:sz w:val="24"/>
          <w:szCs w:val="24"/>
        </w:rPr>
      </w:pPr>
    </w:p>
    <w:p w:rsidR="0050134A" w:rsidRDefault="0050134A" w:rsidP="0050134A">
      <w:pPr>
        <w:spacing w:line="480" w:lineRule="auto"/>
        <w:jc w:val="center"/>
        <w:rPr>
          <w:rFonts w:ascii="Times New Roman" w:eastAsia="Times New Roman" w:hAnsi="Times New Roman" w:cs="Times New Roman"/>
          <w:sz w:val="24"/>
          <w:szCs w:val="24"/>
        </w:rPr>
      </w:pPr>
    </w:p>
    <w:p w:rsidR="0050134A" w:rsidRDefault="0050134A" w:rsidP="0050134A">
      <w:pPr>
        <w:spacing w:line="480" w:lineRule="auto"/>
        <w:jc w:val="center"/>
        <w:rPr>
          <w:rFonts w:ascii="Times New Roman" w:eastAsia="Times New Roman" w:hAnsi="Times New Roman" w:cs="Times New Roman"/>
          <w:sz w:val="24"/>
          <w:szCs w:val="24"/>
        </w:rPr>
      </w:pPr>
    </w:p>
    <w:p w:rsidR="0050134A" w:rsidRDefault="0050134A" w:rsidP="0050134A">
      <w:pPr>
        <w:spacing w:line="480" w:lineRule="auto"/>
        <w:jc w:val="center"/>
        <w:rPr>
          <w:rFonts w:ascii="Times New Roman" w:eastAsia="Times New Roman" w:hAnsi="Times New Roman" w:cs="Times New Roman"/>
          <w:sz w:val="24"/>
          <w:szCs w:val="24"/>
        </w:rPr>
      </w:pPr>
    </w:p>
    <w:p w:rsidR="0050134A" w:rsidRDefault="0050134A" w:rsidP="0050134A">
      <w:pPr>
        <w:spacing w:line="480" w:lineRule="auto"/>
        <w:jc w:val="center"/>
        <w:rPr>
          <w:rFonts w:ascii="Times New Roman" w:eastAsia="Times New Roman" w:hAnsi="Times New Roman" w:cs="Times New Roman"/>
          <w:sz w:val="24"/>
          <w:szCs w:val="24"/>
        </w:rPr>
      </w:pPr>
    </w:p>
    <w:p w:rsidR="0050134A" w:rsidRPr="0050134A" w:rsidRDefault="0050134A" w:rsidP="0050134A">
      <w:pPr>
        <w:spacing w:line="480" w:lineRule="auto"/>
        <w:jc w:val="center"/>
        <w:rPr>
          <w:rFonts w:ascii="Times New Roman" w:eastAsia="Times New Roman" w:hAnsi="Times New Roman" w:cs="Times New Roman"/>
          <w:sz w:val="24"/>
          <w:szCs w:val="24"/>
        </w:rPr>
      </w:pPr>
      <w:r w:rsidRPr="0050134A">
        <w:rPr>
          <w:rFonts w:ascii="Times New Roman" w:eastAsia="Times New Roman" w:hAnsi="Times New Roman" w:cs="Times New Roman"/>
          <w:sz w:val="24"/>
          <w:szCs w:val="24"/>
        </w:rPr>
        <w:t xml:space="preserve">Management of Patients </w:t>
      </w:r>
      <w:r w:rsidR="00907A49" w:rsidRPr="0050134A">
        <w:rPr>
          <w:rFonts w:ascii="Times New Roman" w:eastAsia="Times New Roman" w:hAnsi="Times New Roman" w:cs="Times New Roman"/>
          <w:sz w:val="24"/>
          <w:szCs w:val="24"/>
        </w:rPr>
        <w:t>with</w:t>
      </w:r>
      <w:r w:rsidRPr="0050134A">
        <w:rPr>
          <w:rFonts w:ascii="Times New Roman" w:eastAsia="Times New Roman" w:hAnsi="Times New Roman" w:cs="Times New Roman"/>
          <w:sz w:val="24"/>
          <w:szCs w:val="24"/>
        </w:rPr>
        <w:t xml:space="preserve"> Chest and Lower Respiratory Tract Disorders</w:t>
      </w:r>
    </w:p>
    <w:p w:rsidR="0050134A" w:rsidRPr="0050134A" w:rsidRDefault="0050134A" w:rsidP="0050134A">
      <w:pPr>
        <w:spacing w:line="480" w:lineRule="auto"/>
        <w:jc w:val="center"/>
        <w:rPr>
          <w:rFonts w:ascii="Times New Roman" w:eastAsia="Times New Roman" w:hAnsi="Times New Roman" w:cs="Times New Roman"/>
          <w:sz w:val="24"/>
          <w:szCs w:val="24"/>
        </w:rPr>
      </w:pPr>
    </w:p>
    <w:p w:rsidR="0050134A" w:rsidRPr="0050134A" w:rsidRDefault="0050134A" w:rsidP="0050134A">
      <w:pPr>
        <w:spacing w:line="480" w:lineRule="auto"/>
        <w:jc w:val="center"/>
        <w:rPr>
          <w:rFonts w:ascii="Times New Roman" w:eastAsia="Times New Roman" w:hAnsi="Times New Roman" w:cs="Times New Roman"/>
          <w:sz w:val="24"/>
          <w:szCs w:val="24"/>
        </w:rPr>
      </w:pPr>
      <w:r w:rsidRPr="0050134A">
        <w:rPr>
          <w:rFonts w:ascii="Times New Roman" w:eastAsia="Times New Roman" w:hAnsi="Times New Roman" w:cs="Times New Roman"/>
          <w:sz w:val="24"/>
          <w:szCs w:val="24"/>
        </w:rPr>
        <w:t>Name</w:t>
      </w:r>
    </w:p>
    <w:p w:rsidR="0050134A" w:rsidRPr="0050134A" w:rsidRDefault="0050134A" w:rsidP="0050134A">
      <w:pPr>
        <w:spacing w:line="480" w:lineRule="auto"/>
        <w:jc w:val="center"/>
        <w:rPr>
          <w:rFonts w:ascii="Times New Roman" w:eastAsia="Times New Roman" w:hAnsi="Times New Roman" w:cs="Times New Roman"/>
          <w:sz w:val="24"/>
          <w:szCs w:val="24"/>
        </w:rPr>
      </w:pPr>
    </w:p>
    <w:p w:rsidR="0050134A" w:rsidRPr="0050134A" w:rsidRDefault="0050134A" w:rsidP="0050134A">
      <w:pPr>
        <w:spacing w:line="480" w:lineRule="auto"/>
        <w:jc w:val="center"/>
        <w:rPr>
          <w:rFonts w:ascii="Times New Roman" w:eastAsia="Times New Roman" w:hAnsi="Times New Roman" w:cs="Times New Roman"/>
          <w:sz w:val="24"/>
          <w:szCs w:val="24"/>
        </w:rPr>
      </w:pPr>
      <w:r w:rsidRPr="0050134A">
        <w:rPr>
          <w:rFonts w:ascii="Times New Roman" w:eastAsia="Times New Roman" w:hAnsi="Times New Roman" w:cs="Times New Roman"/>
          <w:sz w:val="24"/>
          <w:szCs w:val="24"/>
        </w:rPr>
        <w:t>Instructor</w:t>
      </w:r>
    </w:p>
    <w:p w:rsidR="0050134A" w:rsidRPr="0050134A" w:rsidRDefault="0050134A" w:rsidP="0050134A">
      <w:pPr>
        <w:spacing w:line="480" w:lineRule="auto"/>
        <w:jc w:val="center"/>
        <w:rPr>
          <w:rFonts w:ascii="Times New Roman" w:eastAsia="Times New Roman" w:hAnsi="Times New Roman" w:cs="Times New Roman"/>
          <w:sz w:val="24"/>
          <w:szCs w:val="24"/>
        </w:rPr>
      </w:pPr>
    </w:p>
    <w:p w:rsidR="0050134A" w:rsidRPr="0050134A" w:rsidRDefault="0050134A" w:rsidP="0050134A">
      <w:pPr>
        <w:spacing w:line="480" w:lineRule="auto"/>
        <w:jc w:val="center"/>
        <w:rPr>
          <w:rFonts w:ascii="Times New Roman" w:eastAsia="Times New Roman" w:hAnsi="Times New Roman" w:cs="Times New Roman"/>
          <w:sz w:val="24"/>
          <w:szCs w:val="24"/>
        </w:rPr>
      </w:pPr>
      <w:r w:rsidRPr="0050134A">
        <w:rPr>
          <w:rFonts w:ascii="Times New Roman" w:eastAsia="Times New Roman" w:hAnsi="Times New Roman" w:cs="Times New Roman"/>
          <w:sz w:val="24"/>
          <w:szCs w:val="24"/>
        </w:rPr>
        <w:t>Course</w:t>
      </w:r>
    </w:p>
    <w:p w:rsidR="0050134A" w:rsidRPr="0050134A" w:rsidRDefault="0050134A" w:rsidP="0050134A">
      <w:pPr>
        <w:spacing w:line="480" w:lineRule="auto"/>
        <w:jc w:val="center"/>
        <w:rPr>
          <w:rFonts w:ascii="Times New Roman" w:eastAsia="Times New Roman" w:hAnsi="Times New Roman" w:cs="Times New Roman"/>
          <w:sz w:val="24"/>
          <w:szCs w:val="24"/>
        </w:rPr>
      </w:pPr>
    </w:p>
    <w:p w:rsidR="0050134A" w:rsidRPr="0050134A" w:rsidRDefault="0050134A" w:rsidP="0050134A">
      <w:pPr>
        <w:spacing w:line="480" w:lineRule="auto"/>
        <w:jc w:val="center"/>
        <w:rPr>
          <w:rFonts w:ascii="Times New Roman" w:eastAsia="Times New Roman" w:hAnsi="Times New Roman" w:cs="Times New Roman"/>
          <w:sz w:val="24"/>
          <w:szCs w:val="24"/>
        </w:rPr>
      </w:pPr>
      <w:r w:rsidRPr="0050134A">
        <w:rPr>
          <w:rFonts w:ascii="Times New Roman" w:eastAsia="Times New Roman" w:hAnsi="Times New Roman" w:cs="Times New Roman"/>
          <w:sz w:val="24"/>
          <w:szCs w:val="24"/>
        </w:rPr>
        <w:t>Date</w:t>
      </w:r>
    </w:p>
    <w:p w:rsidR="0050134A" w:rsidRDefault="0050134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860C86" w:rsidRDefault="00B45C9B">
      <w:pPr>
        <w:pStyle w:val="normal0"/>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Case Study, Chap</w:t>
      </w:r>
      <w:r w:rsidR="002C240E">
        <w:rPr>
          <w:rFonts w:ascii="Times New Roman" w:eastAsia="Times New Roman" w:hAnsi="Times New Roman" w:cs="Times New Roman"/>
          <w:b/>
          <w:sz w:val="24"/>
          <w:szCs w:val="24"/>
        </w:rPr>
        <w:t>ter 23, Management of Patients w</w:t>
      </w:r>
      <w:r>
        <w:rPr>
          <w:rFonts w:ascii="Times New Roman" w:eastAsia="Times New Roman" w:hAnsi="Times New Roman" w:cs="Times New Roman"/>
          <w:b/>
          <w:sz w:val="24"/>
          <w:szCs w:val="24"/>
        </w:rPr>
        <w:t>ith Chest and Lower Respiratory Tract Disorders</w:t>
      </w:r>
    </w:p>
    <w:p w:rsidR="00860C86" w:rsidRDefault="00B45C9B">
      <w:pPr>
        <w:pStyle w:val="normal0"/>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Harry Smith, 70 years of age, is a male patient who is admitted to the medical-surgical unit with acute community-acquired pneumonia. He was diagnosed with paraseptal emphysema 3 years ago. The patient smoked cigarettes one pack per day for 55 years and</w:t>
      </w:r>
      <w:r>
        <w:rPr>
          <w:rFonts w:ascii="Times New Roman" w:eastAsia="Times New Roman" w:hAnsi="Times New Roman" w:cs="Times New Roman"/>
          <w:sz w:val="24"/>
          <w:szCs w:val="24"/>
        </w:rPr>
        <w:t xml:space="preserve"> quit 3 years ago. The patient has a history of hypertension, and diabetes controlled with oral diabetic agents. The patient presents with confusion as to time and place. The family stated that this is a new change for the patient. The admission vital sign</w:t>
      </w:r>
      <w:r>
        <w:rPr>
          <w:rFonts w:ascii="Times New Roman" w:eastAsia="Times New Roman" w:hAnsi="Times New Roman" w:cs="Times New Roman"/>
          <w:sz w:val="24"/>
          <w:szCs w:val="24"/>
        </w:rPr>
        <w:t xml:space="preserve">s are as follows: blood pressure 90/50 mm Hg, heart rate 101 bpm, respiratory rate 28 breaths/min, and temperature 101.5°F. The pulse oximeter on room air is 85%. The CBC is as follows: WBC 12,500, platelets 350,000, HCT 30%, and Hgb 10 g/dL. ABGs on room </w:t>
      </w:r>
      <w:r>
        <w:rPr>
          <w:rFonts w:ascii="Times New Roman" w:eastAsia="Times New Roman" w:hAnsi="Times New Roman" w:cs="Times New Roman"/>
          <w:sz w:val="24"/>
          <w:szCs w:val="24"/>
        </w:rPr>
        <w:t>air are pH 7.30, PaO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55, PaCO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50, HCO</w:t>
      </w:r>
      <w:r>
        <w:rPr>
          <w:rFonts w:ascii="Times New Roman" w:eastAsia="Times New Roman" w:hAnsi="Times New Roman" w:cs="Times New Roman"/>
          <w:sz w:val="24"/>
          <w:szCs w:val="24"/>
          <w:vertAlign w:val="subscript"/>
        </w:rPr>
        <w:t>3</w:t>
      </w:r>
      <w:r>
        <w:rPr>
          <w:rFonts w:ascii="Times New Roman" w:eastAsia="Times New Roman" w:hAnsi="Times New Roman" w:cs="Times New Roman"/>
          <w:sz w:val="24"/>
          <w:szCs w:val="24"/>
        </w:rPr>
        <w:t xml:space="preserve"> 25. Chest x-ray results reveal right lower lobe consolidation, presence of apical bullae, flattened diaphragm, and a small pleural effusion in the right lower lobe. Lung auscultation reveals severely diminished brea</w:t>
      </w:r>
      <w:r>
        <w:rPr>
          <w:rFonts w:ascii="Times New Roman" w:eastAsia="Times New Roman" w:hAnsi="Times New Roman" w:cs="Times New Roman"/>
          <w:sz w:val="24"/>
          <w:szCs w:val="24"/>
        </w:rPr>
        <w:t>th sounds in the right lower lobe and absence of breath sounds at the base. The breath sounds in the rest of the lungs are slightly decreased. The patient complains of fatigue and shortness of breath and cannot finish a short sentence before the respirator</w:t>
      </w:r>
      <w:r>
        <w:rPr>
          <w:rFonts w:ascii="Times New Roman" w:eastAsia="Times New Roman" w:hAnsi="Times New Roman" w:cs="Times New Roman"/>
          <w:sz w:val="24"/>
          <w:szCs w:val="24"/>
        </w:rPr>
        <w:t>y rate increases above the baseline and his nail beds and lips turn a bluish tinge and the pulse oximetry decreases to 82%. The patient is diaphoretic and is using accessory muscles. The patient coughs weakly, but he does not raise any sputum.</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(Learning Ob</w:t>
      </w:r>
      <w:r>
        <w:rPr>
          <w:rFonts w:ascii="Times New Roman" w:eastAsia="Times New Roman" w:hAnsi="Times New Roman" w:cs="Times New Roman"/>
          <w:sz w:val="24"/>
          <w:szCs w:val="24"/>
        </w:rPr>
        <w:t>jective 3)</w:t>
      </w:r>
    </w:p>
    <w:p w:rsidR="00860C86" w:rsidRPr="00CE3A1F" w:rsidRDefault="00B45C9B">
      <w:pPr>
        <w:pStyle w:val="normal0"/>
        <w:widowControl w:val="0"/>
        <w:numPr>
          <w:ilvl w:val="0"/>
          <w:numId w:val="1"/>
        </w:numPr>
        <w:spacing w:line="480" w:lineRule="auto"/>
        <w:rPr>
          <w:rFonts w:ascii="Times New Roman" w:eastAsia="Times New Roman" w:hAnsi="Times New Roman" w:cs="Times New Roman"/>
          <w:b/>
          <w:sz w:val="24"/>
          <w:szCs w:val="24"/>
        </w:rPr>
      </w:pPr>
      <w:r w:rsidRPr="00CE3A1F">
        <w:rPr>
          <w:rFonts w:ascii="Times New Roman" w:eastAsia="Times New Roman" w:hAnsi="Times New Roman" w:cs="Times New Roman"/>
          <w:b/>
          <w:sz w:val="24"/>
          <w:szCs w:val="24"/>
        </w:rPr>
        <w:t xml:space="preserve"> What nursing assessment findings support the diagnosis of pneumonia?</w:t>
      </w:r>
    </w:p>
    <w:p w:rsidR="00CE3A1F" w:rsidRDefault="00CE3A1F" w:rsidP="00CE3A1F">
      <w:pPr>
        <w:pStyle w:val="normal0"/>
        <w:widowControl w:val="0"/>
        <w:spacing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The nursing assessment supports a pneumonia diagnosis. Pneumonia is characterized by fatigue and shortness of breath</w:t>
      </w:r>
      <w:r w:rsidR="00C407B0">
        <w:rPr>
          <w:rFonts w:ascii="Times New Roman" w:eastAsia="Times New Roman" w:hAnsi="Times New Roman" w:cs="Times New Roman"/>
          <w:sz w:val="24"/>
          <w:szCs w:val="24"/>
        </w:rPr>
        <w:t xml:space="preserve"> (Mendez et al., 2018)</w:t>
      </w:r>
      <w:r>
        <w:rPr>
          <w:rFonts w:ascii="Times New Roman" w:eastAsia="Times New Roman" w:hAnsi="Times New Roman" w:cs="Times New Roman"/>
          <w:sz w:val="24"/>
          <w:szCs w:val="24"/>
        </w:rPr>
        <w:t>. The patient cannot finish a short sentence before the respiratory rate increases</w:t>
      </w:r>
      <w:r w:rsidR="003A1897">
        <w:rPr>
          <w:rFonts w:ascii="Times New Roman" w:eastAsia="Times New Roman" w:hAnsi="Times New Roman" w:cs="Times New Roman"/>
          <w:sz w:val="24"/>
          <w:szCs w:val="24"/>
        </w:rPr>
        <w:t xml:space="preserve"> above the baseline. The patient’s breath sounds in the rest of </w:t>
      </w:r>
      <w:r w:rsidR="003A1897">
        <w:rPr>
          <w:rFonts w:ascii="Times New Roman" w:eastAsia="Times New Roman" w:hAnsi="Times New Roman" w:cs="Times New Roman"/>
          <w:sz w:val="24"/>
          <w:szCs w:val="24"/>
        </w:rPr>
        <w:lastRenderedPageBreak/>
        <w:t>the lungs are also slightly decreased.</w:t>
      </w:r>
      <w:r w:rsidR="00B40776" w:rsidRPr="00B40776">
        <w:rPr>
          <w:rFonts w:ascii="Times New Roman" w:eastAsia="Times New Roman" w:hAnsi="Times New Roman" w:cs="Times New Roman"/>
          <w:sz w:val="24"/>
          <w:szCs w:val="24"/>
        </w:rPr>
        <w:t xml:space="preserve"> </w:t>
      </w:r>
      <w:r w:rsidR="00B40776" w:rsidRPr="00CE3A1F">
        <w:rPr>
          <w:rFonts w:ascii="Times New Roman" w:eastAsia="Times New Roman" w:hAnsi="Times New Roman" w:cs="Times New Roman"/>
          <w:sz w:val="24"/>
          <w:szCs w:val="24"/>
        </w:rPr>
        <w:t xml:space="preserve">The tachycardia and presence of atelectasis also support the </w:t>
      </w:r>
      <w:r w:rsidR="00B40776">
        <w:rPr>
          <w:rFonts w:ascii="Times New Roman" w:eastAsia="Times New Roman" w:hAnsi="Times New Roman" w:cs="Times New Roman"/>
          <w:sz w:val="24"/>
          <w:szCs w:val="24"/>
        </w:rPr>
        <w:t xml:space="preserve">pneumonia </w:t>
      </w:r>
      <w:r w:rsidR="00B40776" w:rsidRPr="00CE3A1F">
        <w:rPr>
          <w:rFonts w:ascii="Times New Roman" w:eastAsia="Times New Roman" w:hAnsi="Times New Roman" w:cs="Times New Roman"/>
          <w:sz w:val="24"/>
          <w:szCs w:val="24"/>
        </w:rPr>
        <w:t>diagnosis.</w:t>
      </w:r>
      <w:r w:rsidR="003A1897" w:rsidRPr="003A1897">
        <w:rPr>
          <w:rFonts w:ascii="Times New Roman" w:eastAsia="Times New Roman" w:hAnsi="Times New Roman" w:cs="Times New Roman"/>
          <w:sz w:val="24"/>
          <w:szCs w:val="24"/>
        </w:rPr>
        <w:t xml:space="preserve"> </w:t>
      </w:r>
      <w:r w:rsidR="00B40776">
        <w:rPr>
          <w:rFonts w:ascii="Times New Roman" w:eastAsia="Times New Roman" w:hAnsi="Times New Roman" w:cs="Times New Roman"/>
          <w:sz w:val="24"/>
          <w:szCs w:val="24"/>
        </w:rPr>
        <w:t>The patient may also be having</w:t>
      </w:r>
      <w:r w:rsidR="0026095C">
        <w:rPr>
          <w:rFonts w:ascii="Times New Roman" w:eastAsia="Times New Roman" w:hAnsi="Times New Roman" w:cs="Times New Roman"/>
          <w:sz w:val="24"/>
          <w:szCs w:val="24"/>
        </w:rPr>
        <w:t xml:space="preserve"> an infection as his family has</w:t>
      </w:r>
      <w:r w:rsidR="00B40776">
        <w:rPr>
          <w:rFonts w:ascii="Times New Roman" w:eastAsia="Times New Roman" w:hAnsi="Times New Roman" w:cs="Times New Roman"/>
          <w:sz w:val="24"/>
          <w:szCs w:val="24"/>
        </w:rPr>
        <w:t xml:space="preserve"> indicated that t</w:t>
      </w:r>
      <w:r w:rsidR="003A1897">
        <w:rPr>
          <w:rFonts w:ascii="Times New Roman" w:eastAsia="Times New Roman" w:hAnsi="Times New Roman" w:cs="Times New Roman"/>
          <w:sz w:val="24"/>
          <w:szCs w:val="24"/>
        </w:rPr>
        <w:t xml:space="preserve">he patient </w:t>
      </w:r>
      <w:r w:rsidR="00B40776">
        <w:rPr>
          <w:rFonts w:ascii="Times New Roman" w:eastAsia="Times New Roman" w:hAnsi="Times New Roman" w:cs="Times New Roman"/>
          <w:sz w:val="24"/>
          <w:szCs w:val="24"/>
        </w:rPr>
        <w:t>has recently demonstrated confusion as to time and place.</w:t>
      </w:r>
    </w:p>
    <w:p w:rsidR="00860C86" w:rsidRPr="00022A8B" w:rsidRDefault="00B45C9B">
      <w:pPr>
        <w:pStyle w:val="normal0"/>
        <w:widowControl w:val="0"/>
        <w:numPr>
          <w:ilvl w:val="0"/>
          <w:numId w:val="1"/>
        </w:numPr>
        <w:spacing w:line="480" w:lineRule="auto"/>
        <w:rPr>
          <w:rFonts w:ascii="Times New Roman" w:eastAsia="Times New Roman" w:hAnsi="Times New Roman" w:cs="Times New Roman"/>
          <w:b/>
          <w:sz w:val="24"/>
          <w:szCs w:val="24"/>
        </w:rPr>
      </w:pPr>
      <w:r w:rsidRPr="00022A8B">
        <w:rPr>
          <w:rFonts w:ascii="Times New Roman" w:eastAsia="Times New Roman" w:hAnsi="Times New Roman" w:cs="Times New Roman"/>
          <w:b/>
          <w:sz w:val="24"/>
          <w:szCs w:val="24"/>
        </w:rPr>
        <w:t>What diagnostic findings support the diagnosis of pneumonia?</w:t>
      </w:r>
    </w:p>
    <w:p w:rsidR="000F55CB" w:rsidRDefault="00EB476B" w:rsidP="000F55CB">
      <w:pPr>
        <w:pStyle w:val="normal0"/>
        <w:widowControl w:val="0"/>
        <w:spacing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patient has paraseptal emphysema, a </w:t>
      </w:r>
      <w:r w:rsidRPr="003910A9">
        <w:rPr>
          <w:rFonts w:ascii="Times New Roman" w:eastAsia="Times New Roman" w:hAnsi="Times New Roman" w:cs="Times New Roman"/>
          <w:sz w:val="24"/>
          <w:szCs w:val="24"/>
        </w:rPr>
        <w:t>chronic obstructive pulmonary disease (</w:t>
      </w:r>
      <w:r>
        <w:rPr>
          <w:rFonts w:ascii="Times New Roman" w:eastAsia="Times New Roman" w:hAnsi="Times New Roman" w:cs="Times New Roman"/>
          <w:sz w:val="24"/>
          <w:szCs w:val="24"/>
        </w:rPr>
        <w:t>COPD) due to the presence of apical bullae a</w:t>
      </w:r>
      <w:r w:rsidRPr="003910A9">
        <w:rPr>
          <w:rFonts w:ascii="Times New Roman" w:eastAsia="Times New Roman" w:hAnsi="Times New Roman" w:cs="Times New Roman"/>
          <w:sz w:val="24"/>
          <w:szCs w:val="24"/>
        </w:rPr>
        <w:t>nd</w:t>
      </w:r>
      <w:r>
        <w:rPr>
          <w:rFonts w:ascii="Times New Roman" w:eastAsia="Times New Roman" w:hAnsi="Times New Roman" w:cs="Times New Roman"/>
          <w:sz w:val="24"/>
          <w:szCs w:val="24"/>
        </w:rPr>
        <w:t xml:space="preserve"> a flattened diaphragm. </w:t>
      </w:r>
      <w:r w:rsidR="000F55CB">
        <w:rPr>
          <w:rFonts w:ascii="Times New Roman" w:eastAsia="Times New Roman" w:hAnsi="Times New Roman" w:cs="Times New Roman"/>
          <w:sz w:val="24"/>
          <w:szCs w:val="24"/>
        </w:rPr>
        <w:t>When an individual is infected with pneumonia, there</w:t>
      </w:r>
      <w:r w:rsidR="002C240E">
        <w:rPr>
          <w:rFonts w:ascii="Times New Roman" w:eastAsia="Times New Roman" w:hAnsi="Times New Roman" w:cs="Times New Roman"/>
          <w:sz w:val="24"/>
          <w:szCs w:val="24"/>
        </w:rPr>
        <w:t xml:space="preserve"> is</w:t>
      </w:r>
      <w:r w:rsidR="000F55CB">
        <w:rPr>
          <w:rFonts w:ascii="Times New Roman" w:eastAsia="Times New Roman" w:hAnsi="Times New Roman" w:cs="Times New Roman"/>
          <w:sz w:val="24"/>
          <w:szCs w:val="24"/>
        </w:rPr>
        <w:t xml:space="preserve"> reduced</w:t>
      </w:r>
      <w:r w:rsidR="000F55CB" w:rsidRPr="003910A9">
        <w:rPr>
          <w:rFonts w:ascii="Times New Roman" w:eastAsia="Times New Roman" w:hAnsi="Times New Roman" w:cs="Times New Roman"/>
          <w:sz w:val="24"/>
          <w:szCs w:val="24"/>
        </w:rPr>
        <w:t xml:space="preserve"> number of alveoli </w:t>
      </w:r>
      <w:r w:rsidR="000F55CB">
        <w:rPr>
          <w:rFonts w:ascii="Times New Roman" w:eastAsia="Times New Roman" w:hAnsi="Times New Roman" w:cs="Times New Roman"/>
          <w:sz w:val="24"/>
          <w:szCs w:val="24"/>
        </w:rPr>
        <w:t>participating in gas exchange. As a result, the b</w:t>
      </w:r>
      <w:r w:rsidR="000F55CB" w:rsidRPr="003910A9">
        <w:rPr>
          <w:rFonts w:ascii="Times New Roman" w:eastAsia="Times New Roman" w:hAnsi="Times New Roman" w:cs="Times New Roman"/>
          <w:sz w:val="24"/>
          <w:szCs w:val="24"/>
        </w:rPr>
        <w:t>o</w:t>
      </w:r>
      <w:r w:rsidR="000F55CB">
        <w:rPr>
          <w:rFonts w:ascii="Times New Roman" w:eastAsia="Times New Roman" w:hAnsi="Times New Roman" w:cs="Times New Roman"/>
          <w:sz w:val="24"/>
          <w:szCs w:val="24"/>
        </w:rPr>
        <w:t>dy</w:t>
      </w:r>
      <w:r w:rsidR="000F55CB" w:rsidRPr="003910A9">
        <w:rPr>
          <w:rFonts w:ascii="Times New Roman" w:eastAsia="Times New Roman" w:hAnsi="Times New Roman" w:cs="Times New Roman"/>
          <w:sz w:val="24"/>
          <w:szCs w:val="24"/>
        </w:rPr>
        <w:t xml:space="preserve"> </w:t>
      </w:r>
      <w:r w:rsidR="000F55CB">
        <w:rPr>
          <w:rFonts w:ascii="Times New Roman" w:eastAsia="Times New Roman" w:hAnsi="Times New Roman" w:cs="Times New Roman"/>
          <w:sz w:val="24"/>
          <w:szCs w:val="24"/>
        </w:rPr>
        <w:t>has less oxygen and retains carbon dioxide due to</w:t>
      </w:r>
      <w:r w:rsidR="000F55CB" w:rsidRPr="003910A9">
        <w:rPr>
          <w:rFonts w:ascii="Times New Roman" w:eastAsia="Times New Roman" w:hAnsi="Times New Roman" w:cs="Times New Roman"/>
          <w:sz w:val="24"/>
          <w:szCs w:val="24"/>
        </w:rPr>
        <w:t xml:space="preserve"> limited gas exchange. </w:t>
      </w:r>
      <w:r w:rsidR="000F55CB">
        <w:rPr>
          <w:rFonts w:ascii="Times New Roman" w:eastAsia="Times New Roman" w:hAnsi="Times New Roman" w:cs="Times New Roman"/>
          <w:sz w:val="24"/>
          <w:szCs w:val="24"/>
        </w:rPr>
        <w:t xml:space="preserve">The human body has to find a way to compensate for the increased carbon dioxide levels. As a result, it increases </w:t>
      </w:r>
      <w:r w:rsidR="000F55CB" w:rsidRPr="003910A9">
        <w:rPr>
          <w:rFonts w:ascii="Times New Roman" w:eastAsia="Times New Roman" w:hAnsi="Times New Roman" w:cs="Times New Roman"/>
          <w:sz w:val="24"/>
          <w:szCs w:val="24"/>
        </w:rPr>
        <w:t xml:space="preserve">the rate of respirations. The kidneys </w:t>
      </w:r>
      <w:r w:rsidR="000F55CB">
        <w:rPr>
          <w:rFonts w:ascii="Times New Roman" w:eastAsia="Times New Roman" w:hAnsi="Times New Roman" w:cs="Times New Roman"/>
          <w:sz w:val="24"/>
          <w:szCs w:val="24"/>
        </w:rPr>
        <w:t>are responsible for increasing</w:t>
      </w:r>
      <w:r w:rsidR="000F55CB" w:rsidRPr="003910A9">
        <w:rPr>
          <w:rFonts w:ascii="Times New Roman" w:eastAsia="Times New Roman" w:hAnsi="Times New Roman" w:cs="Times New Roman"/>
          <w:sz w:val="24"/>
          <w:szCs w:val="24"/>
        </w:rPr>
        <w:t xml:space="preserve"> the sodiu</w:t>
      </w:r>
      <w:r w:rsidR="000F55CB">
        <w:rPr>
          <w:rFonts w:ascii="Times New Roman" w:eastAsia="Times New Roman" w:hAnsi="Times New Roman" w:cs="Times New Roman"/>
          <w:sz w:val="24"/>
          <w:szCs w:val="24"/>
        </w:rPr>
        <w:t>m bicarbonate that is used to produce the serum pH which</w:t>
      </w:r>
      <w:r w:rsidR="000F55CB" w:rsidRPr="003910A9">
        <w:rPr>
          <w:rFonts w:ascii="Times New Roman" w:eastAsia="Times New Roman" w:hAnsi="Times New Roman" w:cs="Times New Roman"/>
          <w:sz w:val="24"/>
          <w:szCs w:val="24"/>
        </w:rPr>
        <w:t xml:space="preserve"> compensate for the respiratory acidosis</w:t>
      </w:r>
      <w:r w:rsidR="000F55CB">
        <w:rPr>
          <w:rFonts w:ascii="Times New Roman" w:eastAsia="Times New Roman" w:hAnsi="Times New Roman" w:cs="Times New Roman"/>
          <w:sz w:val="24"/>
          <w:szCs w:val="24"/>
        </w:rPr>
        <w:t xml:space="preserve"> (Mendez et al., 2018)</w:t>
      </w:r>
      <w:r w:rsidR="000F55CB" w:rsidRPr="003910A9">
        <w:rPr>
          <w:rFonts w:ascii="Times New Roman" w:eastAsia="Times New Roman" w:hAnsi="Times New Roman" w:cs="Times New Roman"/>
          <w:sz w:val="24"/>
          <w:szCs w:val="24"/>
        </w:rPr>
        <w:t>.</w:t>
      </w:r>
      <w:r w:rsidR="000F55CB">
        <w:rPr>
          <w:rFonts w:ascii="Times New Roman" w:eastAsia="Times New Roman" w:hAnsi="Times New Roman" w:cs="Times New Roman"/>
          <w:sz w:val="24"/>
          <w:szCs w:val="24"/>
        </w:rPr>
        <w:t xml:space="preserve"> </w:t>
      </w:r>
      <w:r w:rsidR="003910A9">
        <w:rPr>
          <w:rFonts w:ascii="Times New Roman" w:eastAsia="Times New Roman" w:hAnsi="Times New Roman" w:cs="Times New Roman"/>
          <w:sz w:val="24"/>
          <w:szCs w:val="24"/>
        </w:rPr>
        <w:t>The patient presents increased white blood cells</w:t>
      </w:r>
      <w:r>
        <w:rPr>
          <w:rFonts w:ascii="Times New Roman" w:eastAsia="Times New Roman" w:hAnsi="Times New Roman" w:cs="Times New Roman"/>
          <w:sz w:val="24"/>
          <w:szCs w:val="24"/>
        </w:rPr>
        <w:t xml:space="preserve"> levels and a </w:t>
      </w:r>
      <w:r w:rsidRPr="003910A9">
        <w:rPr>
          <w:rFonts w:ascii="Times New Roman" w:eastAsia="Times New Roman" w:hAnsi="Times New Roman" w:cs="Times New Roman"/>
          <w:sz w:val="24"/>
          <w:szCs w:val="24"/>
        </w:rPr>
        <w:t>right lower lobe consolida</w:t>
      </w:r>
      <w:r>
        <w:rPr>
          <w:rFonts w:ascii="Times New Roman" w:eastAsia="Times New Roman" w:hAnsi="Times New Roman" w:cs="Times New Roman"/>
          <w:sz w:val="24"/>
          <w:szCs w:val="24"/>
        </w:rPr>
        <w:t xml:space="preserve">tion and small pleural effusion, which are symptoms of pneumonia. </w:t>
      </w:r>
      <w:r w:rsidR="003910A9" w:rsidRPr="003910A9">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presence of arter</w:t>
      </w:r>
      <w:r w:rsidR="00022A8B">
        <w:rPr>
          <w:rFonts w:ascii="Times New Roman" w:eastAsia="Times New Roman" w:hAnsi="Times New Roman" w:cs="Times New Roman"/>
          <w:sz w:val="24"/>
          <w:szCs w:val="24"/>
        </w:rPr>
        <w:t>ial blood gases signifies</w:t>
      </w:r>
      <w:r w:rsidR="003910A9" w:rsidRPr="003910A9">
        <w:rPr>
          <w:rFonts w:ascii="Times New Roman" w:eastAsia="Times New Roman" w:hAnsi="Times New Roman" w:cs="Times New Roman"/>
          <w:sz w:val="24"/>
          <w:szCs w:val="24"/>
        </w:rPr>
        <w:t xml:space="preserve"> respiratory acidosis and hypoxem</w:t>
      </w:r>
      <w:r>
        <w:rPr>
          <w:rFonts w:ascii="Times New Roman" w:eastAsia="Times New Roman" w:hAnsi="Times New Roman" w:cs="Times New Roman"/>
          <w:sz w:val="24"/>
          <w:szCs w:val="24"/>
        </w:rPr>
        <w:t xml:space="preserve">ia, which </w:t>
      </w:r>
      <w:r w:rsidR="00022A8B">
        <w:rPr>
          <w:rFonts w:ascii="Times New Roman" w:eastAsia="Times New Roman" w:hAnsi="Times New Roman" w:cs="Times New Roman"/>
          <w:sz w:val="24"/>
          <w:szCs w:val="24"/>
        </w:rPr>
        <w:t>is a characteristic</w:t>
      </w:r>
      <w:r>
        <w:rPr>
          <w:rFonts w:ascii="Times New Roman" w:eastAsia="Times New Roman" w:hAnsi="Times New Roman" w:cs="Times New Roman"/>
          <w:sz w:val="24"/>
          <w:szCs w:val="24"/>
        </w:rPr>
        <w:t xml:space="preserve"> of pneumonia</w:t>
      </w:r>
      <w:r w:rsidR="003910A9" w:rsidRPr="003910A9">
        <w:rPr>
          <w:rFonts w:ascii="Times New Roman" w:eastAsia="Times New Roman" w:hAnsi="Times New Roman" w:cs="Times New Roman"/>
          <w:sz w:val="24"/>
          <w:szCs w:val="24"/>
        </w:rPr>
        <w:t xml:space="preserve">. </w:t>
      </w:r>
    </w:p>
    <w:p w:rsidR="00860C86" w:rsidRPr="00022A8B" w:rsidRDefault="00B45C9B" w:rsidP="00C61C5E">
      <w:pPr>
        <w:pStyle w:val="normal0"/>
        <w:widowControl w:val="0"/>
        <w:numPr>
          <w:ilvl w:val="0"/>
          <w:numId w:val="1"/>
        </w:numPr>
        <w:spacing w:line="480" w:lineRule="auto"/>
        <w:rPr>
          <w:rFonts w:ascii="Times New Roman" w:eastAsia="Times New Roman" w:hAnsi="Times New Roman" w:cs="Times New Roman"/>
          <w:b/>
          <w:sz w:val="24"/>
          <w:szCs w:val="24"/>
        </w:rPr>
      </w:pPr>
      <w:r w:rsidRPr="00022A8B">
        <w:rPr>
          <w:rFonts w:ascii="Times New Roman" w:eastAsia="Times New Roman" w:hAnsi="Times New Roman" w:cs="Times New Roman"/>
          <w:b/>
          <w:sz w:val="24"/>
          <w:szCs w:val="24"/>
        </w:rPr>
        <w:t>What NANDA nursing diagnoses should the nurse formulate for the patient?</w:t>
      </w:r>
    </w:p>
    <w:p w:rsidR="00860C86" w:rsidRDefault="00022A8B" w:rsidP="002C240E">
      <w:pPr>
        <w:pStyle w:val="normal0"/>
        <w:widowControl w:val="0"/>
        <w:spacing w:line="480" w:lineRule="auto"/>
        <w:ind w:left="60" w:firstLine="300"/>
        <w:rPr>
          <w:rFonts w:ascii="Times New Roman" w:eastAsia="Times New Roman" w:hAnsi="Times New Roman" w:cs="Times New Roman"/>
          <w:sz w:val="24"/>
          <w:szCs w:val="24"/>
        </w:rPr>
      </w:pPr>
      <w:r w:rsidRPr="00022A8B">
        <w:rPr>
          <w:rFonts w:ascii="Times New Roman" w:eastAsia="Times New Roman" w:hAnsi="Times New Roman" w:cs="Times New Roman"/>
          <w:sz w:val="24"/>
          <w:szCs w:val="24"/>
        </w:rPr>
        <w:t> </w:t>
      </w:r>
      <w:r w:rsidR="002C240E">
        <w:rPr>
          <w:rFonts w:ascii="Times New Roman" w:eastAsia="Times New Roman" w:hAnsi="Times New Roman" w:cs="Times New Roman"/>
          <w:sz w:val="24"/>
          <w:szCs w:val="24"/>
        </w:rPr>
        <w:t>The patient presents a weak and ineffective cough that does not raise sputum. The patient also demonstrates</w:t>
      </w:r>
      <w:r w:rsidRPr="00022A8B">
        <w:rPr>
          <w:rFonts w:ascii="Times New Roman" w:eastAsia="Times New Roman" w:hAnsi="Times New Roman" w:cs="Times New Roman"/>
          <w:sz w:val="24"/>
          <w:szCs w:val="24"/>
        </w:rPr>
        <w:t xml:space="preserve"> </w:t>
      </w:r>
      <w:r w:rsidR="00D85389">
        <w:rPr>
          <w:rFonts w:ascii="Times New Roman" w:eastAsia="Times New Roman" w:hAnsi="Times New Roman" w:cs="Times New Roman"/>
          <w:sz w:val="24"/>
          <w:szCs w:val="24"/>
        </w:rPr>
        <w:t>i</w:t>
      </w:r>
      <w:r w:rsidRPr="00022A8B">
        <w:rPr>
          <w:rFonts w:ascii="Times New Roman" w:eastAsia="Times New Roman" w:hAnsi="Times New Roman" w:cs="Times New Roman"/>
          <w:sz w:val="24"/>
          <w:szCs w:val="24"/>
        </w:rPr>
        <w:t>neffective breathing pattern</w:t>
      </w:r>
      <w:r w:rsidR="00D85389">
        <w:rPr>
          <w:rFonts w:ascii="Times New Roman" w:eastAsia="Times New Roman" w:hAnsi="Times New Roman" w:cs="Times New Roman"/>
          <w:sz w:val="24"/>
          <w:szCs w:val="24"/>
        </w:rPr>
        <w:t>s</w:t>
      </w:r>
      <w:r w:rsidRPr="00022A8B">
        <w:rPr>
          <w:rFonts w:ascii="Times New Roman" w:eastAsia="Times New Roman" w:hAnsi="Times New Roman" w:cs="Times New Roman"/>
          <w:sz w:val="24"/>
          <w:szCs w:val="24"/>
        </w:rPr>
        <w:t xml:space="preserve"> related to pneumonia and COPD manifested by tachypnea, and use of accessory muscles, and complaint of shortness of breath.</w:t>
      </w:r>
      <w:r w:rsidR="00D85389">
        <w:rPr>
          <w:rFonts w:ascii="Times New Roman" w:eastAsia="Times New Roman" w:hAnsi="Times New Roman" w:cs="Times New Roman"/>
          <w:sz w:val="24"/>
          <w:szCs w:val="24"/>
        </w:rPr>
        <w:t xml:space="preserve"> The patient demonstrates inability to complete </w:t>
      </w:r>
      <w:r w:rsidR="00D85389" w:rsidRPr="00022A8B">
        <w:rPr>
          <w:rFonts w:ascii="Times New Roman" w:eastAsia="Times New Roman" w:hAnsi="Times New Roman" w:cs="Times New Roman"/>
          <w:sz w:val="24"/>
          <w:szCs w:val="24"/>
        </w:rPr>
        <w:t>short sentence</w:t>
      </w:r>
      <w:r w:rsidR="00D85389">
        <w:rPr>
          <w:rFonts w:ascii="Times New Roman" w:eastAsia="Times New Roman" w:hAnsi="Times New Roman" w:cs="Times New Roman"/>
          <w:sz w:val="24"/>
          <w:szCs w:val="24"/>
        </w:rPr>
        <w:t>s, an indication of declining respiratory function. The patient also presents</w:t>
      </w:r>
      <w:r w:rsidRPr="00022A8B">
        <w:rPr>
          <w:rFonts w:ascii="Times New Roman" w:eastAsia="Times New Roman" w:hAnsi="Times New Roman" w:cs="Times New Roman"/>
          <w:sz w:val="24"/>
          <w:szCs w:val="24"/>
        </w:rPr>
        <w:t xml:space="preserve"> confusion </w:t>
      </w:r>
      <w:r w:rsidR="00D85389">
        <w:rPr>
          <w:rFonts w:ascii="Times New Roman" w:eastAsia="Times New Roman" w:hAnsi="Times New Roman" w:cs="Times New Roman"/>
          <w:sz w:val="24"/>
          <w:szCs w:val="24"/>
        </w:rPr>
        <w:t xml:space="preserve">due to the disorientation of </w:t>
      </w:r>
      <w:r w:rsidRPr="00022A8B">
        <w:rPr>
          <w:rFonts w:ascii="Times New Roman" w:eastAsia="Times New Roman" w:hAnsi="Times New Roman" w:cs="Times New Roman"/>
          <w:sz w:val="24"/>
          <w:szCs w:val="24"/>
        </w:rPr>
        <w:t>place and time.</w:t>
      </w:r>
      <w:r w:rsidR="00D85389">
        <w:rPr>
          <w:rFonts w:ascii="Times New Roman" w:eastAsia="Times New Roman" w:hAnsi="Times New Roman" w:cs="Times New Roman"/>
          <w:sz w:val="24"/>
          <w:szCs w:val="24"/>
        </w:rPr>
        <w:t xml:space="preserve"> The patient is at a high risk for </w:t>
      </w:r>
      <w:r w:rsidRPr="00022A8B">
        <w:rPr>
          <w:rFonts w:ascii="Times New Roman" w:eastAsia="Times New Roman" w:hAnsi="Times New Roman" w:cs="Times New Roman"/>
          <w:sz w:val="24"/>
          <w:szCs w:val="24"/>
        </w:rPr>
        <w:t>def</w:t>
      </w:r>
      <w:r w:rsidR="00D85389">
        <w:rPr>
          <w:rFonts w:ascii="Times New Roman" w:eastAsia="Times New Roman" w:hAnsi="Times New Roman" w:cs="Times New Roman"/>
          <w:sz w:val="24"/>
          <w:szCs w:val="24"/>
        </w:rPr>
        <w:t xml:space="preserve">icient fluid volume due to fever and tachypnea. The patient is also at an increased risk for imbalanced nutrition due to his reduced ability to eat. The patient </w:t>
      </w:r>
      <w:r w:rsidR="00D85389">
        <w:rPr>
          <w:rFonts w:ascii="Times New Roman" w:eastAsia="Times New Roman" w:hAnsi="Times New Roman" w:cs="Times New Roman"/>
          <w:sz w:val="24"/>
          <w:szCs w:val="24"/>
        </w:rPr>
        <w:lastRenderedPageBreak/>
        <w:t xml:space="preserve">demonstrates potential complications for shock and </w:t>
      </w:r>
      <w:r w:rsidRPr="00022A8B">
        <w:rPr>
          <w:rFonts w:ascii="Times New Roman" w:eastAsia="Times New Roman" w:hAnsi="Times New Roman" w:cs="Times New Roman"/>
          <w:sz w:val="24"/>
          <w:szCs w:val="24"/>
        </w:rPr>
        <w:t>respiratory failure.</w:t>
      </w:r>
    </w:p>
    <w:p w:rsidR="00860C86" w:rsidRPr="00727D73" w:rsidRDefault="00B45C9B">
      <w:pPr>
        <w:pStyle w:val="normal0"/>
        <w:widowControl w:val="0"/>
        <w:numPr>
          <w:ilvl w:val="0"/>
          <w:numId w:val="1"/>
        </w:numPr>
        <w:spacing w:line="480" w:lineRule="auto"/>
        <w:rPr>
          <w:rFonts w:ascii="Times New Roman" w:eastAsia="Times New Roman" w:hAnsi="Times New Roman" w:cs="Times New Roman"/>
          <w:b/>
          <w:sz w:val="24"/>
          <w:szCs w:val="24"/>
        </w:rPr>
      </w:pPr>
      <w:r w:rsidRPr="00727D73">
        <w:rPr>
          <w:rFonts w:ascii="Times New Roman" w:eastAsia="Times New Roman" w:hAnsi="Times New Roman" w:cs="Times New Roman"/>
          <w:b/>
          <w:sz w:val="24"/>
          <w:szCs w:val="24"/>
        </w:rPr>
        <w:t xml:space="preserve">What goals should the nurse develop </w:t>
      </w:r>
      <w:r w:rsidRPr="00727D73">
        <w:rPr>
          <w:rFonts w:ascii="Times New Roman" w:eastAsia="Times New Roman" w:hAnsi="Times New Roman" w:cs="Times New Roman"/>
          <w:b/>
          <w:sz w:val="24"/>
          <w:szCs w:val="24"/>
        </w:rPr>
        <w:t>for the patient?</w:t>
      </w:r>
    </w:p>
    <w:p w:rsidR="00860C86" w:rsidRDefault="00C61C5E" w:rsidP="000A4597">
      <w:pPr>
        <w:pStyle w:val="normal0"/>
        <w:widowControl w:val="0"/>
        <w:spacing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The nurse should focus on improving</w:t>
      </w:r>
      <w:r w:rsidR="00727D73" w:rsidRPr="00727D73">
        <w:rPr>
          <w:rFonts w:ascii="Times New Roman" w:eastAsia="Times New Roman" w:hAnsi="Times New Roman" w:cs="Times New Roman"/>
          <w:sz w:val="24"/>
          <w:szCs w:val="24"/>
        </w:rPr>
        <w:t xml:space="preserve"> airway patency</w:t>
      </w:r>
      <w:r>
        <w:rPr>
          <w:rFonts w:ascii="Times New Roman" w:eastAsia="Times New Roman" w:hAnsi="Times New Roman" w:cs="Times New Roman"/>
          <w:sz w:val="24"/>
          <w:szCs w:val="24"/>
        </w:rPr>
        <w:t xml:space="preserve"> and improving his</w:t>
      </w:r>
      <w:r w:rsidR="00727D73" w:rsidRPr="00727D73">
        <w:rPr>
          <w:rFonts w:ascii="Times New Roman" w:eastAsia="Times New Roman" w:hAnsi="Times New Roman" w:cs="Times New Roman"/>
          <w:sz w:val="24"/>
          <w:szCs w:val="24"/>
        </w:rPr>
        <w:t xml:space="preserve"> breathing pattern</w:t>
      </w:r>
      <w:r>
        <w:rPr>
          <w:rFonts w:ascii="Times New Roman" w:eastAsia="Times New Roman" w:hAnsi="Times New Roman" w:cs="Times New Roman"/>
          <w:sz w:val="24"/>
          <w:szCs w:val="24"/>
        </w:rPr>
        <w:t>. The nurse should also work on improving</w:t>
      </w:r>
      <w:r w:rsidR="00727D73" w:rsidRPr="00727D73">
        <w:rPr>
          <w:rFonts w:ascii="Times New Roman" w:eastAsia="Times New Roman" w:hAnsi="Times New Roman" w:cs="Times New Roman"/>
          <w:sz w:val="24"/>
          <w:szCs w:val="24"/>
        </w:rPr>
        <w:t xml:space="preserve"> gas exchange</w:t>
      </w:r>
      <w:r w:rsidR="000A4597">
        <w:rPr>
          <w:rFonts w:ascii="Times New Roman" w:eastAsia="Times New Roman" w:hAnsi="Times New Roman" w:cs="Times New Roman"/>
          <w:sz w:val="24"/>
          <w:szCs w:val="24"/>
        </w:rPr>
        <w:t>. The nurse should ensure that the patient gets enough r</w:t>
      </w:r>
      <w:r w:rsidR="00727D73" w:rsidRPr="00727D73">
        <w:rPr>
          <w:rFonts w:ascii="Times New Roman" w:eastAsia="Times New Roman" w:hAnsi="Times New Roman" w:cs="Times New Roman"/>
          <w:sz w:val="24"/>
          <w:szCs w:val="24"/>
        </w:rPr>
        <w:t>est to conserve energy</w:t>
      </w:r>
      <w:r w:rsidR="000A4597">
        <w:rPr>
          <w:rFonts w:ascii="Times New Roman" w:eastAsia="Times New Roman" w:hAnsi="Times New Roman" w:cs="Times New Roman"/>
          <w:sz w:val="24"/>
          <w:szCs w:val="24"/>
        </w:rPr>
        <w:t>. The nurse should ensure the patient gets adequate nutrition and fluid balance. The nurse should also monitor the overall health condition of the patient to prevent complications from emerging.</w:t>
      </w:r>
    </w:p>
    <w:p w:rsidR="00860C86" w:rsidRPr="00727D73" w:rsidRDefault="00B45C9B" w:rsidP="00727D73">
      <w:pPr>
        <w:pStyle w:val="normal0"/>
        <w:widowControl w:val="0"/>
        <w:numPr>
          <w:ilvl w:val="0"/>
          <w:numId w:val="1"/>
        </w:numPr>
        <w:spacing w:line="480" w:lineRule="auto"/>
        <w:rPr>
          <w:rFonts w:ascii="Times New Roman" w:eastAsia="Times New Roman" w:hAnsi="Times New Roman" w:cs="Times New Roman"/>
          <w:b/>
          <w:sz w:val="24"/>
          <w:szCs w:val="24"/>
        </w:rPr>
      </w:pPr>
      <w:r w:rsidRPr="00727D73">
        <w:rPr>
          <w:rFonts w:ascii="Times New Roman" w:eastAsia="Times New Roman" w:hAnsi="Times New Roman" w:cs="Times New Roman"/>
          <w:b/>
          <w:sz w:val="24"/>
          <w:szCs w:val="24"/>
        </w:rPr>
        <w:t>What overall interventions should the nurse provide?</w:t>
      </w:r>
    </w:p>
    <w:p w:rsidR="00727D73" w:rsidRDefault="00A54634" w:rsidP="00655F99">
      <w:pPr>
        <w:pStyle w:val="normal0"/>
        <w:widowControl w:val="0"/>
        <w:spacing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The nurse should e</w:t>
      </w:r>
      <w:r w:rsidR="00727D73" w:rsidRPr="00727D73">
        <w:rPr>
          <w:rFonts w:ascii="Times New Roman" w:eastAsia="Times New Roman" w:hAnsi="Times New Roman" w:cs="Times New Roman"/>
          <w:sz w:val="24"/>
          <w:szCs w:val="24"/>
        </w:rPr>
        <w:t xml:space="preserve">levate </w:t>
      </w:r>
      <w:r>
        <w:rPr>
          <w:rFonts w:ascii="Times New Roman" w:eastAsia="Times New Roman" w:hAnsi="Times New Roman" w:cs="Times New Roman"/>
          <w:sz w:val="24"/>
          <w:szCs w:val="24"/>
        </w:rPr>
        <w:t xml:space="preserve">the patient’s </w:t>
      </w:r>
      <w:r w:rsidR="00727D73" w:rsidRPr="00727D73">
        <w:rPr>
          <w:rFonts w:ascii="Times New Roman" w:eastAsia="Times New Roman" w:hAnsi="Times New Roman" w:cs="Times New Roman"/>
          <w:sz w:val="24"/>
          <w:szCs w:val="24"/>
        </w:rPr>
        <w:t>head to promote oxygenation.</w:t>
      </w:r>
      <w:r>
        <w:rPr>
          <w:rFonts w:ascii="Times New Roman" w:eastAsia="Times New Roman" w:hAnsi="Times New Roman" w:cs="Times New Roman"/>
          <w:sz w:val="24"/>
          <w:szCs w:val="24"/>
        </w:rPr>
        <w:t xml:space="preserve"> The nurse should also o</w:t>
      </w:r>
      <w:r w:rsidRPr="00727D73">
        <w:rPr>
          <w:rFonts w:ascii="Times New Roman" w:eastAsia="Times New Roman" w:hAnsi="Times New Roman" w:cs="Times New Roman"/>
          <w:sz w:val="24"/>
          <w:szCs w:val="24"/>
        </w:rPr>
        <w:t>btain</w:t>
      </w:r>
      <w:r>
        <w:rPr>
          <w:rFonts w:ascii="Times New Roman" w:eastAsia="Times New Roman" w:hAnsi="Times New Roman" w:cs="Times New Roman"/>
          <w:sz w:val="24"/>
          <w:szCs w:val="24"/>
        </w:rPr>
        <w:t xml:space="preserve"> sputum and blood </w:t>
      </w:r>
      <w:r w:rsidRPr="00727D73">
        <w:rPr>
          <w:rFonts w:ascii="Times New Roman" w:eastAsia="Times New Roman" w:hAnsi="Times New Roman" w:cs="Times New Roman"/>
          <w:sz w:val="24"/>
          <w:szCs w:val="24"/>
        </w:rPr>
        <w:t xml:space="preserve">cultures </w:t>
      </w:r>
      <w:r>
        <w:rPr>
          <w:rFonts w:ascii="Times New Roman" w:eastAsia="Times New Roman" w:hAnsi="Times New Roman" w:cs="Times New Roman"/>
          <w:sz w:val="24"/>
          <w:szCs w:val="24"/>
        </w:rPr>
        <w:t>prior to administering</w:t>
      </w:r>
      <w:r w:rsidRPr="00727D73">
        <w:rPr>
          <w:rFonts w:ascii="Times New Roman" w:eastAsia="Times New Roman" w:hAnsi="Times New Roman" w:cs="Times New Roman"/>
          <w:sz w:val="24"/>
          <w:szCs w:val="24"/>
        </w:rPr>
        <w:t xml:space="preserve"> antibiotics</w:t>
      </w:r>
      <w:r>
        <w:rPr>
          <w:rFonts w:ascii="Times New Roman" w:eastAsia="Times New Roman" w:hAnsi="Times New Roman" w:cs="Times New Roman"/>
          <w:sz w:val="24"/>
          <w:szCs w:val="24"/>
        </w:rPr>
        <w:t xml:space="preserve"> treatment</w:t>
      </w:r>
      <w:r w:rsidRPr="00727D7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nurse should monitor the patient’s </w:t>
      </w:r>
      <w:r w:rsidRPr="00727D73">
        <w:rPr>
          <w:rFonts w:ascii="Times New Roman" w:eastAsia="Times New Roman" w:hAnsi="Times New Roman" w:cs="Times New Roman"/>
          <w:sz w:val="24"/>
          <w:szCs w:val="24"/>
        </w:rPr>
        <w:t>sputum for amount, color, odor, and consistency.</w:t>
      </w:r>
      <w:r>
        <w:rPr>
          <w:rFonts w:ascii="Times New Roman" w:eastAsia="Times New Roman" w:hAnsi="Times New Roman" w:cs="Times New Roman"/>
          <w:sz w:val="24"/>
          <w:szCs w:val="24"/>
        </w:rPr>
        <w:t xml:space="preserve"> The nurse should constantly monitor the patient’s condition to identify </w:t>
      </w:r>
      <w:r w:rsidR="00727D73" w:rsidRPr="00727D73">
        <w:rPr>
          <w:rFonts w:ascii="Times New Roman" w:eastAsia="Times New Roman" w:hAnsi="Times New Roman" w:cs="Times New Roman"/>
          <w:sz w:val="24"/>
          <w:szCs w:val="24"/>
        </w:rPr>
        <w:t xml:space="preserve">physical findings, </w:t>
      </w:r>
      <w:r>
        <w:rPr>
          <w:rFonts w:ascii="Times New Roman" w:eastAsia="Times New Roman" w:hAnsi="Times New Roman" w:cs="Times New Roman"/>
          <w:sz w:val="24"/>
          <w:szCs w:val="24"/>
        </w:rPr>
        <w:t>diagnostic tests, and laboratory results. The evaluation should include a</w:t>
      </w:r>
      <w:r w:rsidRPr="00727D73">
        <w:rPr>
          <w:rFonts w:ascii="Times New Roman" w:eastAsia="Times New Roman" w:hAnsi="Times New Roman" w:cs="Times New Roman"/>
          <w:sz w:val="24"/>
          <w:szCs w:val="24"/>
        </w:rPr>
        <w:t>ssess</w:t>
      </w:r>
      <w:r>
        <w:rPr>
          <w:rFonts w:ascii="Times New Roman" w:eastAsia="Times New Roman" w:hAnsi="Times New Roman" w:cs="Times New Roman"/>
          <w:sz w:val="24"/>
          <w:szCs w:val="24"/>
        </w:rPr>
        <w:t>ment of</w:t>
      </w:r>
      <w:r w:rsidRPr="00727D73">
        <w:rPr>
          <w:rFonts w:ascii="Times New Roman" w:eastAsia="Times New Roman" w:hAnsi="Times New Roman" w:cs="Times New Roman"/>
          <w:sz w:val="24"/>
          <w:szCs w:val="24"/>
        </w:rPr>
        <w:t xml:space="preserve"> lungs anterior and posterior</w:t>
      </w:r>
      <w:r>
        <w:rPr>
          <w:rFonts w:ascii="Times New Roman" w:eastAsia="Times New Roman" w:hAnsi="Times New Roman" w:cs="Times New Roman"/>
          <w:sz w:val="24"/>
          <w:szCs w:val="24"/>
        </w:rPr>
        <w:t>.</w:t>
      </w:r>
      <w:r w:rsidRPr="00727D7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Any abnormal </w:t>
      </w:r>
      <w:r w:rsidR="00727D73" w:rsidRPr="00727D73">
        <w:rPr>
          <w:rFonts w:ascii="Times New Roman" w:eastAsia="Times New Roman" w:hAnsi="Times New Roman" w:cs="Times New Roman"/>
          <w:sz w:val="24"/>
          <w:szCs w:val="24"/>
        </w:rPr>
        <w:t xml:space="preserve">results </w:t>
      </w:r>
      <w:r>
        <w:rPr>
          <w:rFonts w:ascii="Times New Roman" w:eastAsia="Times New Roman" w:hAnsi="Times New Roman" w:cs="Times New Roman"/>
          <w:sz w:val="24"/>
          <w:szCs w:val="24"/>
        </w:rPr>
        <w:t xml:space="preserve">should be reported </w:t>
      </w:r>
      <w:r w:rsidR="00727D73" w:rsidRPr="00727D73">
        <w:rPr>
          <w:rFonts w:ascii="Times New Roman" w:eastAsia="Times New Roman" w:hAnsi="Times New Roman" w:cs="Times New Roman"/>
          <w:sz w:val="24"/>
          <w:szCs w:val="24"/>
        </w:rPr>
        <w:t xml:space="preserve">to the physician </w:t>
      </w:r>
      <w:r>
        <w:rPr>
          <w:rFonts w:ascii="Times New Roman" w:eastAsia="Times New Roman" w:hAnsi="Times New Roman" w:cs="Times New Roman"/>
          <w:sz w:val="24"/>
          <w:szCs w:val="24"/>
        </w:rPr>
        <w:t xml:space="preserve">to recommend the best intervention to address changes in the patient’s condition. The nurse should work on conserving the patient’s energy by only asking </w:t>
      </w:r>
      <w:r w:rsidR="00727D73" w:rsidRPr="00727D73">
        <w:rPr>
          <w:rFonts w:ascii="Times New Roman" w:eastAsia="Times New Roman" w:hAnsi="Times New Roman" w:cs="Times New Roman"/>
          <w:sz w:val="24"/>
          <w:szCs w:val="24"/>
        </w:rPr>
        <w:t xml:space="preserve">"yes" </w:t>
      </w:r>
      <w:r>
        <w:rPr>
          <w:rFonts w:ascii="Times New Roman" w:eastAsia="Times New Roman" w:hAnsi="Times New Roman" w:cs="Times New Roman"/>
          <w:sz w:val="24"/>
          <w:szCs w:val="24"/>
        </w:rPr>
        <w:t>and "no" questions and encouraging the patient to nod his head. The nurse should facilitate the patient’s u</w:t>
      </w:r>
      <w:r w:rsidR="00727D73" w:rsidRPr="00727D73">
        <w:rPr>
          <w:rFonts w:ascii="Times New Roman" w:eastAsia="Times New Roman" w:hAnsi="Times New Roman" w:cs="Times New Roman"/>
          <w:sz w:val="24"/>
          <w:szCs w:val="24"/>
        </w:rPr>
        <w:t xml:space="preserve">se </w:t>
      </w:r>
      <w:r>
        <w:rPr>
          <w:rFonts w:ascii="Times New Roman" w:eastAsia="Times New Roman" w:hAnsi="Times New Roman" w:cs="Times New Roman"/>
          <w:sz w:val="24"/>
          <w:szCs w:val="24"/>
        </w:rPr>
        <w:t xml:space="preserve">of the </w:t>
      </w:r>
      <w:r w:rsidR="00727D73" w:rsidRPr="00727D73">
        <w:rPr>
          <w:rFonts w:ascii="Times New Roman" w:eastAsia="Times New Roman" w:hAnsi="Times New Roman" w:cs="Times New Roman"/>
          <w:sz w:val="24"/>
          <w:szCs w:val="24"/>
        </w:rPr>
        <w:t>incentive spir</w:t>
      </w:r>
      <w:r>
        <w:rPr>
          <w:rFonts w:ascii="Times New Roman" w:eastAsia="Times New Roman" w:hAnsi="Times New Roman" w:cs="Times New Roman"/>
          <w:sz w:val="24"/>
          <w:szCs w:val="24"/>
        </w:rPr>
        <w:t xml:space="preserve">ometer and directed cough each </w:t>
      </w:r>
      <w:r w:rsidR="00727D73" w:rsidRPr="00727D73">
        <w:rPr>
          <w:rFonts w:ascii="Times New Roman" w:eastAsia="Times New Roman" w:hAnsi="Times New Roman" w:cs="Times New Roman"/>
          <w:sz w:val="24"/>
          <w:szCs w:val="24"/>
        </w:rPr>
        <w:t xml:space="preserve">hour while awake. </w:t>
      </w:r>
      <w:r>
        <w:rPr>
          <w:rFonts w:ascii="Times New Roman" w:eastAsia="Times New Roman" w:hAnsi="Times New Roman" w:cs="Times New Roman"/>
          <w:sz w:val="24"/>
          <w:szCs w:val="24"/>
        </w:rPr>
        <w:t>The nurse should p</w:t>
      </w:r>
      <w:r w:rsidR="00727D73" w:rsidRPr="00727D73">
        <w:rPr>
          <w:rFonts w:ascii="Times New Roman" w:eastAsia="Times New Roman" w:hAnsi="Times New Roman" w:cs="Times New Roman"/>
          <w:sz w:val="24"/>
          <w:szCs w:val="24"/>
        </w:rPr>
        <w:t xml:space="preserve">rovide oral care </w:t>
      </w:r>
      <w:r>
        <w:rPr>
          <w:rFonts w:ascii="Times New Roman" w:eastAsia="Times New Roman" w:hAnsi="Times New Roman" w:cs="Times New Roman"/>
          <w:sz w:val="24"/>
          <w:szCs w:val="24"/>
        </w:rPr>
        <w:t xml:space="preserve">to the patient </w:t>
      </w:r>
      <w:r w:rsidR="00727D73" w:rsidRPr="00727D73">
        <w:rPr>
          <w:rFonts w:ascii="Times New Roman" w:eastAsia="Times New Roman" w:hAnsi="Times New Roman" w:cs="Times New Roman"/>
          <w:sz w:val="24"/>
          <w:szCs w:val="24"/>
        </w:rPr>
        <w:t xml:space="preserve">after </w:t>
      </w:r>
      <w:r w:rsidR="00655F99">
        <w:rPr>
          <w:rFonts w:ascii="Times New Roman" w:eastAsia="Times New Roman" w:hAnsi="Times New Roman" w:cs="Times New Roman"/>
          <w:sz w:val="24"/>
          <w:szCs w:val="24"/>
        </w:rPr>
        <w:t>every meal</w:t>
      </w:r>
      <w:r w:rsidR="00727D73" w:rsidRPr="00727D73">
        <w:rPr>
          <w:rFonts w:ascii="Times New Roman" w:eastAsia="Times New Roman" w:hAnsi="Times New Roman" w:cs="Times New Roman"/>
          <w:sz w:val="24"/>
          <w:szCs w:val="24"/>
        </w:rPr>
        <w:t xml:space="preserve"> and at bedtime.</w:t>
      </w:r>
      <w:r w:rsidR="00655F99" w:rsidRPr="00655F99">
        <w:rPr>
          <w:rFonts w:ascii="Times New Roman" w:eastAsia="Times New Roman" w:hAnsi="Times New Roman" w:cs="Times New Roman"/>
          <w:sz w:val="24"/>
          <w:szCs w:val="24"/>
        </w:rPr>
        <w:t xml:space="preserve"> </w:t>
      </w:r>
      <w:r w:rsidR="00655F99">
        <w:rPr>
          <w:rFonts w:ascii="Times New Roman" w:eastAsia="Times New Roman" w:hAnsi="Times New Roman" w:cs="Times New Roman"/>
          <w:sz w:val="24"/>
          <w:szCs w:val="24"/>
        </w:rPr>
        <w:t>It is also important to p</w:t>
      </w:r>
      <w:r w:rsidR="00655F99" w:rsidRPr="00727D73">
        <w:rPr>
          <w:rFonts w:ascii="Times New Roman" w:eastAsia="Times New Roman" w:hAnsi="Times New Roman" w:cs="Times New Roman"/>
          <w:sz w:val="24"/>
          <w:szCs w:val="24"/>
        </w:rPr>
        <w:t xml:space="preserve">rovide </w:t>
      </w:r>
      <w:r w:rsidR="00655F99">
        <w:rPr>
          <w:rFonts w:ascii="Times New Roman" w:eastAsia="Times New Roman" w:hAnsi="Times New Roman" w:cs="Times New Roman"/>
          <w:sz w:val="24"/>
          <w:szCs w:val="24"/>
        </w:rPr>
        <w:t xml:space="preserve">the patient and/or his </w:t>
      </w:r>
      <w:r w:rsidR="00655F99" w:rsidRPr="00727D73">
        <w:rPr>
          <w:rFonts w:ascii="Times New Roman" w:eastAsia="Times New Roman" w:hAnsi="Times New Roman" w:cs="Times New Roman"/>
          <w:sz w:val="24"/>
          <w:szCs w:val="24"/>
        </w:rPr>
        <w:t>family</w:t>
      </w:r>
      <w:r w:rsidR="00655F99">
        <w:rPr>
          <w:rFonts w:ascii="Times New Roman" w:eastAsia="Times New Roman" w:hAnsi="Times New Roman" w:cs="Times New Roman"/>
          <w:sz w:val="24"/>
          <w:szCs w:val="24"/>
        </w:rPr>
        <w:t xml:space="preserve"> with education on how to reduce the risk of pneumonia. The suggestions should</w:t>
      </w:r>
      <w:r w:rsidR="00655F99" w:rsidRPr="00727D73">
        <w:rPr>
          <w:rFonts w:ascii="Times New Roman" w:eastAsia="Times New Roman" w:hAnsi="Times New Roman" w:cs="Times New Roman"/>
          <w:sz w:val="24"/>
          <w:szCs w:val="24"/>
        </w:rPr>
        <w:t xml:space="preserve"> include proper nutrition, proper handwashing, annual influenza immunization, pneumococcal immunization, and avoiding persons wi</w:t>
      </w:r>
      <w:r w:rsidR="00655F99">
        <w:rPr>
          <w:rFonts w:ascii="Times New Roman" w:eastAsia="Times New Roman" w:hAnsi="Times New Roman" w:cs="Times New Roman"/>
          <w:sz w:val="24"/>
          <w:szCs w:val="24"/>
        </w:rPr>
        <w:t>th upper respiratory infections</w:t>
      </w:r>
      <w:r w:rsidR="00907A49">
        <w:rPr>
          <w:rFonts w:ascii="Times New Roman" w:eastAsia="Times New Roman" w:hAnsi="Times New Roman" w:cs="Times New Roman"/>
          <w:sz w:val="24"/>
          <w:szCs w:val="24"/>
        </w:rPr>
        <w:t xml:space="preserve"> (Mitchell et al., 2019)</w:t>
      </w:r>
      <w:r w:rsidR="00655F99">
        <w:rPr>
          <w:rFonts w:ascii="Times New Roman" w:eastAsia="Times New Roman" w:hAnsi="Times New Roman" w:cs="Times New Roman"/>
          <w:sz w:val="24"/>
          <w:szCs w:val="24"/>
        </w:rPr>
        <w:t>. The nurse should c</w:t>
      </w:r>
      <w:r w:rsidR="00727D73" w:rsidRPr="00727D73">
        <w:rPr>
          <w:rFonts w:ascii="Times New Roman" w:eastAsia="Times New Roman" w:hAnsi="Times New Roman" w:cs="Times New Roman"/>
          <w:sz w:val="24"/>
          <w:szCs w:val="24"/>
        </w:rPr>
        <w:t xml:space="preserve">onsult with </w:t>
      </w:r>
      <w:r w:rsidR="00655F99">
        <w:rPr>
          <w:rFonts w:ascii="Times New Roman" w:eastAsia="Times New Roman" w:hAnsi="Times New Roman" w:cs="Times New Roman"/>
          <w:sz w:val="24"/>
          <w:szCs w:val="24"/>
        </w:rPr>
        <w:t xml:space="preserve">the </w:t>
      </w:r>
      <w:r w:rsidR="00727D73" w:rsidRPr="00727D73">
        <w:rPr>
          <w:rFonts w:ascii="Times New Roman" w:eastAsia="Times New Roman" w:hAnsi="Times New Roman" w:cs="Times New Roman"/>
          <w:sz w:val="24"/>
          <w:szCs w:val="24"/>
        </w:rPr>
        <w:t xml:space="preserve">dietician for nutritional </w:t>
      </w:r>
      <w:r w:rsidR="00655F99">
        <w:rPr>
          <w:rFonts w:ascii="Times New Roman" w:eastAsia="Times New Roman" w:hAnsi="Times New Roman" w:cs="Times New Roman"/>
          <w:sz w:val="24"/>
          <w:szCs w:val="24"/>
        </w:rPr>
        <w:t xml:space="preserve">support aimed at supporting the patient’s nutritional needs. In addition, the nurse </w:t>
      </w:r>
      <w:r w:rsidR="00655F99">
        <w:rPr>
          <w:rFonts w:ascii="Times New Roman" w:eastAsia="Times New Roman" w:hAnsi="Times New Roman" w:cs="Times New Roman"/>
          <w:sz w:val="24"/>
          <w:szCs w:val="24"/>
        </w:rPr>
        <w:lastRenderedPageBreak/>
        <w:t>should m</w:t>
      </w:r>
      <w:r w:rsidR="00727D73" w:rsidRPr="00727D73">
        <w:rPr>
          <w:rFonts w:ascii="Times New Roman" w:eastAsia="Times New Roman" w:hAnsi="Times New Roman" w:cs="Times New Roman"/>
          <w:sz w:val="24"/>
          <w:szCs w:val="24"/>
        </w:rPr>
        <w:t xml:space="preserve">onitor </w:t>
      </w:r>
      <w:r w:rsidR="00655F99">
        <w:rPr>
          <w:rFonts w:ascii="Times New Roman" w:eastAsia="Times New Roman" w:hAnsi="Times New Roman" w:cs="Times New Roman"/>
          <w:sz w:val="24"/>
          <w:szCs w:val="24"/>
        </w:rPr>
        <w:t>the patient’s nutritional status by observing caloric intake.</w:t>
      </w:r>
    </w:p>
    <w:p w:rsidR="00655F99" w:rsidRDefault="00655F99" w:rsidP="00655F99">
      <w:pPr>
        <w:pStyle w:val="normal0"/>
        <w:widowControl w:val="0"/>
        <w:spacing w:line="480" w:lineRule="auto"/>
        <w:ind w:firstLine="360"/>
        <w:rPr>
          <w:rFonts w:ascii="Times New Roman" w:eastAsia="Times New Roman" w:hAnsi="Times New Roman" w:cs="Times New Roman"/>
          <w:sz w:val="24"/>
          <w:szCs w:val="24"/>
        </w:rPr>
      </w:pPr>
    </w:p>
    <w:p w:rsidR="00860C86" w:rsidRDefault="00B45C9B">
      <w:pPr>
        <w:pStyle w:val="normal0"/>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Marie Perez, a 53-year-old patient, is day 1 after a gastric bypass. She complains of shortness of breath; her respiratory rate is 30 breaths/min, heart rate is 110 bpm, pulse oxim</w:t>
      </w:r>
      <w:r>
        <w:rPr>
          <w:rFonts w:ascii="Times New Roman" w:eastAsia="Times New Roman" w:hAnsi="Times New Roman" w:cs="Times New Roman"/>
          <w:sz w:val="24"/>
          <w:szCs w:val="24"/>
        </w:rPr>
        <w:t>etry 89% on room air, temperature is 100°F, and her blood pressure is 90/50 mm Hg. She complains of feeling anxious and having stabbing chest pain which gets worse with inspiration. She complains that she feels like she is going to pass out or possibly die</w:t>
      </w:r>
      <w:r>
        <w:rPr>
          <w:rFonts w:ascii="Times New Roman" w:eastAsia="Times New Roman" w:hAnsi="Times New Roman" w:cs="Times New Roman"/>
          <w:sz w:val="24"/>
          <w:szCs w:val="24"/>
        </w:rPr>
        <w:t>.</w:t>
      </w:r>
    </w:p>
    <w:p w:rsidR="00860C86" w:rsidRPr="00DA6553" w:rsidRDefault="00B45C9B">
      <w:pPr>
        <w:pStyle w:val="normal0"/>
        <w:widowControl w:val="0"/>
        <w:numPr>
          <w:ilvl w:val="0"/>
          <w:numId w:val="2"/>
        </w:numPr>
        <w:spacing w:line="480" w:lineRule="auto"/>
        <w:rPr>
          <w:rFonts w:ascii="Times New Roman" w:eastAsia="Times New Roman" w:hAnsi="Times New Roman" w:cs="Times New Roman"/>
          <w:b/>
          <w:sz w:val="24"/>
          <w:szCs w:val="24"/>
        </w:rPr>
      </w:pPr>
      <w:r w:rsidRPr="00DA6553">
        <w:rPr>
          <w:rFonts w:ascii="Times New Roman" w:eastAsia="Times New Roman" w:hAnsi="Times New Roman" w:cs="Times New Roman"/>
          <w:b/>
          <w:sz w:val="24"/>
          <w:szCs w:val="24"/>
        </w:rPr>
        <w:t>What could possibly be going on with the patient and what measures should the nurse provide immediately?</w:t>
      </w:r>
    </w:p>
    <w:p w:rsidR="00860C86" w:rsidRDefault="00DA6553" w:rsidP="00E927CB">
      <w:pPr>
        <w:pStyle w:val="normal0"/>
        <w:widowControl w:val="0"/>
        <w:spacing w:line="480" w:lineRule="auto"/>
        <w:ind w:firstLine="360"/>
        <w:rPr>
          <w:rFonts w:ascii="Times New Roman" w:eastAsia="Times New Roman" w:hAnsi="Times New Roman" w:cs="Times New Roman"/>
          <w:sz w:val="24"/>
          <w:szCs w:val="24"/>
        </w:rPr>
      </w:pPr>
      <w:r w:rsidRPr="00DA6553">
        <w:rPr>
          <w:rFonts w:ascii="Times New Roman" w:eastAsia="Times New Roman" w:hAnsi="Times New Roman" w:cs="Times New Roman"/>
          <w:sz w:val="24"/>
          <w:szCs w:val="24"/>
        </w:rPr>
        <w:t xml:space="preserve">The patient </w:t>
      </w:r>
      <w:r>
        <w:rPr>
          <w:rFonts w:ascii="Times New Roman" w:eastAsia="Times New Roman" w:hAnsi="Times New Roman" w:cs="Times New Roman"/>
          <w:sz w:val="24"/>
          <w:szCs w:val="24"/>
        </w:rPr>
        <w:t>presents signs of pulmonary embolism</w:t>
      </w:r>
      <w:r w:rsidR="00291CBE">
        <w:rPr>
          <w:rFonts w:ascii="Times New Roman" w:eastAsia="Times New Roman" w:hAnsi="Times New Roman" w:cs="Times New Roman"/>
          <w:sz w:val="24"/>
          <w:szCs w:val="24"/>
        </w:rPr>
        <w:t>. Individuals at a high risk of being diagnosed with the disorder include people aged 50 years and above, surgery, trauma, and heart failure. Common symptoms of the disease include anxiety, dizziness, shortness of breath, palpitations, coughing, and sweating, sense of impending doom, and a feeling that the patient is about to die</w:t>
      </w:r>
      <w:r w:rsidR="00291CBE" w:rsidRPr="00291CBE">
        <w:rPr>
          <w:rFonts w:ascii="Times New Roman" w:hAnsi="Times New Roman" w:cs="Times New Roman"/>
          <w:sz w:val="24"/>
          <w:szCs w:val="24"/>
        </w:rPr>
        <w:t xml:space="preserve"> </w:t>
      </w:r>
      <w:r w:rsidR="00291CBE">
        <w:rPr>
          <w:rFonts w:ascii="Times New Roman" w:hAnsi="Times New Roman" w:cs="Times New Roman"/>
          <w:sz w:val="24"/>
          <w:szCs w:val="24"/>
        </w:rPr>
        <w:t>(Morrone &amp; Morrone, 2018)</w:t>
      </w:r>
      <w:r w:rsidR="00291CBE">
        <w:rPr>
          <w:rFonts w:ascii="Times New Roman" w:eastAsia="Times New Roman" w:hAnsi="Times New Roman" w:cs="Times New Roman"/>
          <w:sz w:val="24"/>
          <w:szCs w:val="24"/>
        </w:rPr>
        <w:t>. Maria</w:t>
      </w:r>
      <w:r w:rsidR="00E927CB">
        <w:rPr>
          <w:rFonts w:ascii="Times New Roman" w:eastAsia="Times New Roman" w:hAnsi="Times New Roman" w:cs="Times New Roman"/>
          <w:sz w:val="24"/>
          <w:szCs w:val="24"/>
        </w:rPr>
        <w:t xml:space="preserve"> is above 50 years of age and she</w:t>
      </w:r>
      <w:r w:rsidR="00291CBE">
        <w:rPr>
          <w:rFonts w:ascii="Times New Roman" w:eastAsia="Times New Roman" w:hAnsi="Times New Roman" w:cs="Times New Roman"/>
          <w:sz w:val="24"/>
          <w:szCs w:val="24"/>
        </w:rPr>
        <w:t xml:space="preserve"> has previously had surgery, factors that place her at a high risk of being diagnosed with pulmonary e</w:t>
      </w:r>
      <w:r w:rsidR="00E927CB">
        <w:rPr>
          <w:rFonts w:ascii="Times New Roman" w:eastAsia="Times New Roman" w:hAnsi="Times New Roman" w:cs="Times New Roman"/>
          <w:sz w:val="24"/>
          <w:szCs w:val="24"/>
        </w:rPr>
        <w:t>mbolism. Maria</w:t>
      </w:r>
      <w:r>
        <w:rPr>
          <w:rFonts w:ascii="Times New Roman" w:eastAsia="Times New Roman" w:hAnsi="Times New Roman" w:cs="Times New Roman"/>
          <w:sz w:val="24"/>
          <w:szCs w:val="24"/>
        </w:rPr>
        <w:t xml:space="preserve"> </w:t>
      </w:r>
      <w:r w:rsidR="00E927CB">
        <w:rPr>
          <w:rFonts w:ascii="Times New Roman" w:eastAsia="Times New Roman" w:hAnsi="Times New Roman" w:cs="Times New Roman"/>
          <w:sz w:val="24"/>
          <w:szCs w:val="24"/>
        </w:rPr>
        <w:t>has shortness of breath and</w:t>
      </w:r>
      <w:r w:rsidRPr="00DA6553">
        <w:rPr>
          <w:rFonts w:ascii="Times New Roman" w:eastAsia="Times New Roman" w:hAnsi="Times New Roman" w:cs="Times New Roman"/>
          <w:sz w:val="24"/>
          <w:szCs w:val="24"/>
        </w:rPr>
        <w:t xml:space="preserve"> a high heart rate. She also complains of </w:t>
      </w:r>
      <w:r>
        <w:rPr>
          <w:rFonts w:ascii="Times New Roman" w:eastAsia="Times New Roman" w:hAnsi="Times New Roman" w:cs="Times New Roman"/>
          <w:sz w:val="24"/>
          <w:szCs w:val="24"/>
        </w:rPr>
        <w:t>a stabbing chest pain that</w:t>
      </w:r>
      <w:r w:rsidRPr="00DA6553">
        <w:rPr>
          <w:rFonts w:ascii="Times New Roman" w:eastAsia="Times New Roman" w:hAnsi="Times New Roman" w:cs="Times New Roman"/>
          <w:sz w:val="24"/>
          <w:szCs w:val="24"/>
        </w:rPr>
        <w:t xml:space="preserve"> gets worse when she breathes in. </w:t>
      </w:r>
      <w:r w:rsidR="00E927CB">
        <w:rPr>
          <w:rFonts w:ascii="Times New Roman" w:eastAsia="Times New Roman" w:hAnsi="Times New Roman" w:cs="Times New Roman"/>
          <w:sz w:val="24"/>
          <w:szCs w:val="24"/>
        </w:rPr>
        <w:t>She</w:t>
      </w:r>
      <w:r>
        <w:rPr>
          <w:rFonts w:ascii="Times New Roman" w:eastAsia="Times New Roman" w:hAnsi="Times New Roman" w:cs="Times New Roman"/>
          <w:sz w:val="24"/>
          <w:szCs w:val="24"/>
        </w:rPr>
        <w:t xml:space="preserve"> also indicates that she feels as though she will pass out or die. </w:t>
      </w:r>
      <w:r w:rsidR="00E927CB">
        <w:rPr>
          <w:rFonts w:ascii="Times New Roman" w:eastAsia="Times New Roman" w:hAnsi="Times New Roman" w:cs="Times New Roman"/>
          <w:sz w:val="24"/>
          <w:szCs w:val="24"/>
        </w:rPr>
        <w:t xml:space="preserve"> Her symptoms are consistent with pulmonary embolism. </w:t>
      </w:r>
      <w:r>
        <w:rPr>
          <w:rFonts w:ascii="Times New Roman" w:eastAsia="Times New Roman" w:hAnsi="Times New Roman" w:cs="Times New Roman"/>
          <w:sz w:val="24"/>
          <w:szCs w:val="24"/>
        </w:rPr>
        <w:t xml:space="preserve">The nurse should first administer oxygen by nasal cannula to </w:t>
      </w:r>
      <w:r w:rsidR="00E927CB">
        <w:rPr>
          <w:rFonts w:ascii="Times New Roman" w:eastAsia="Times New Roman" w:hAnsi="Times New Roman" w:cs="Times New Roman"/>
          <w:sz w:val="24"/>
          <w:szCs w:val="24"/>
        </w:rPr>
        <w:t>treat shortness of breath. Vasopressor therapy should be initiated if oxygen administration proves to be ineffective. To treat hypotension, the nurse should administer IV fluids. The patient should also be provided with sedatives to relive her anxiety.</w:t>
      </w:r>
    </w:p>
    <w:p w:rsidR="00860C86" w:rsidRPr="00DA6553" w:rsidRDefault="00B45C9B">
      <w:pPr>
        <w:pStyle w:val="normal0"/>
        <w:widowControl w:val="0"/>
        <w:numPr>
          <w:ilvl w:val="0"/>
          <w:numId w:val="2"/>
        </w:numPr>
        <w:spacing w:line="480" w:lineRule="auto"/>
        <w:rPr>
          <w:rFonts w:ascii="Times New Roman" w:eastAsia="Times New Roman" w:hAnsi="Times New Roman" w:cs="Times New Roman"/>
          <w:b/>
          <w:sz w:val="24"/>
          <w:szCs w:val="24"/>
        </w:rPr>
      </w:pPr>
      <w:r w:rsidRPr="00DA6553">
        <w:rPr>
          <w:rFonts w:ascii="Times New Roman" w:eastAsia="Times New Roman" w:hAnsi="Times New Roman" w:cs="Times New Roman"/>
          <w:b/>
          <w:sz w:val="24"/>
          <w:szCs w:val="24"/>
        </w:rPr>
        <w:t>What risk factors does the patient have for a pulmonary embolus?</w:t>
      </w:r>
    </w:p>
    <w:p w:rsidR="00860C86" w:rsidRPr="00C57562" w:rsidRDefault="004C43AE" w:rsidP="00C57562">
      <w:pPr>
        <w:shd w:val="clear" w:color="auto" w:fill="FFFFFF"/>
        <w:spacing w:line="480" w:lineRule="auto"/>
        <w:ind w:firstLine="720"/>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lastRenderedPageBreak/>
        <w:t>P</w:t>
      </w:r>
      <w:r w:rsidRPr="00DA6553">
        <w:rPr>
          <w:rFonts w:ascii="Times New Roman" w:eastAsia="Times New Roman" w:hAnsi="Times New Roman" w:cs="Times New Roman"/>
          <w:color w:val="000000"/>
          <w:sz w:val="24"/>
          <w:szCs w:val="24"/>
          <w:lang w:val="en-US"/>
        </w:rPr>
        <w:t>ul</w:t>
      </w:r>
      <w:r>
        <w:rPr>
          <w:rFonts w:ascii="Times New Roman" w:eastAsia="Times New Roman" w:hAnsi="Times New Roman" w:cs="Times New Roman"/>
          <w:color w:val="000000"/>
          <w:sz w:val="24"/>
          <w:szCs w:val="24"/>
          <w:lang w:val="en-US"/>
        </w:rPr>
        <w:t>monary embolus occurs increasingly in</w:t>
      </w:r>
      <w:r w:rsidRPr="00DA6553">
        <w:rPr>
          <w:rFonts w:ascii="Times New Roman" w:eastAsia="Times New Roman" w:hAnsi="Times New Roman" w:cs="Times New Roman"/>
          <w:color w:val="000000"/>
          <w:sz w:val="24"/>
          <w:szCs w:val="24"/>
          <w:lang w:val="en-US"/>
        </w:rPr>
        <w:t xml:space="preserve"> people who have</w:t>
      </w:r>
      <w:r>
        <w:rPr>
          <w:rFonts w:ascii="Times New Roman" w:eastAsia="Times New Roman" w:hAnsi="Times New Roman" w:cs="Times New Roman"/>
          <w:color w:val="000000"/>
          <w:sz w:val="24"/>
          <w:szCs w:val="24"/>
          <w:lang w:val="en-US"/>
        </w:rPr>
        <w:t xml:space="preserve"> inherited conditions such as</w:t>
      </w:r>
      <w:r w:rsidRPr="00DA6553">
        <w:rPr>
          <w:rFonts w:ascii="Times New Roman" w:eastAsia="Times New Roman" w:hAnsi="Times New Roman" w:cs="Times New Roman"/>
          <w:color w:val="000000"/>
          <w:sz w:val="24"/>
          <w:szCs w:val="24"/>
          <w:lang w:val="en-US"/>
        </w:rPr>
        <w:t xml:space="preserve"> blood clotting </w:t>
      </w:r>
      <w:r w:rsidRPr="00DA6553">
        <w:rPr>
          <w:rFonts w:ascii="Times New Roman" w:eastAsia="Times New Roman" w:hAnsi="Times New Roman" w:cs="Times New Roman"/>
          <w:color w:val="000000"/>
          <w:spacing w:val="-2"/>
          <w:sz w:val="24"/>
          <w:szCs w:val="24"/>
          <w:lang w:val="en-US"/>
        </w:rPr>
        <w:t xml:space="preserve">disorders, surgery, broken bones, cancer, obese or </w:t>
      </w:r>
      <w:r>
        <w:rPr>
          <w:rFonts w:ascii="Times New Roman" w:eastAsia="Times New Roman" w:hAnsi="Times New Roman" w:cs="Times New Roman"/>
          <w:color w:val="000000"/>
          <w:spacing w:val="-2"/>
          <w:sz w:val="24"/>
          <w:szCs w:val="24"/>
          <w:lang w:val="en-US"/>
        </w:rPr>
        <w:t xml:space="preserve">being </w:t>
      </w:r>
      <w:r w:rsidRPr="00DA6553">
        <w:rPr>
          <w:rFonts w:ascii="Times New Roman" w:eastAsia="Times New Roman" w:hAnsi="Times New Roman" w:cs="Times New Roman"/>
          <w:color w:val="000000"/>
          <w:spacing w:val="-2"/>
          <w:sz w:val="24"/>
          <w:szCs w:val="24"/>
          <w:lang w:val="en-US"/>
        </w:rPr>
        <w:t>overweight,</w:t>
      </w:r>
      <w:r>
        <w:rPr>
          <w:rFonts w:ascii="Times New Roman" w:eastAsia="Times New Roman" w:hAnsi="Times New Roman" w:cs="Times New Roman"/>
          <w:color w:val="000000"/>
          <w:spacing w:val="-2"/>
          <w:sz w:val="24"/>
          <w:szCs w:val="24"/>
          <w:lang w:val="en-US"/>
        </w:rPr>
        <w:t xml:space="preserve"> and individuals with </w:t>
      </w:r>
      <w:r w:rsidRPr="00DA6553">
        <w:rPr>
          <w:rFonts w:ascii="Times New Roman" w:eastAsia="Times New Roman" w:hAnsi="Times New Roman" w:cs="Times New Roman"/>
          <w:color w:val="000000"/>
          <w:sz w:val="24"/>
          <w:szCs w:val="24"/>
          <w:lang w:val="en-US"/>
        </w:rPr>
        <w:t>chronic he</w:t>
      </w:r>
      <w:r>
        <w:rPr>
          <w:rFonts w:ascii="Times New Roman" w:eastAsia="Times New Roman" w:hAnsi="Times New Roman" w:cs="Times New Roman"/>
          <w:color w:val="000000"/>
          <w:sz w:val="24"/>
          <w:szCs w:val="24"/>
          <w:lang w:val="en-US"/>
        </w:rPr>
        <w:t>art diseases and are above age 50 years</w:t>
      </w:r>
      <w:r w:rsidRPr="004C43AE">
        <w:rPr>
          <w:rFonts w:ascii="Times New Roman" w:hAnsi="Times New Roman" w:cs="Times New Roman"/>
          <w:sz w:val="24"/>
          <w:szCs w:val="24"/>
        </w:rPr>
        <w:t xml:space="preserve"> </w:t>
      </w:r>
      <w:r>
        <w:rPr>
          <w:rFonts w:ascii="Times New Roman" w:hAnsi="Times New Roman" w:cs="Times New Roman"/>
          <w:sz w:val="24"/>
          <w:szCs w:val="24"/>
        </w:rPr>
        <w:t>(Morrone &amp; Morrone, 2018)</w:t>
      </w:r>
      <w:r>
        <w:rPr>
          <w:rFonts w:ascii="Times New Roman" w:eastAsia="Times New Roman" w:hAnsi="Times New Roman" w:cs="Times New Roman"/>
          <w:color w:val="000000"/>
          <w:sz w:val="24"/>
          <w:szCs w:val="24"/>
          <w:lang w:val="en-US"/>
        </w:rPr>
        <w:t xml:space="preserve">. The patient presents factors such as being immobile, being post-operative, and being over 50 years of age. </w:t>
      </w:r>
    </w:p>
    <w:p w:rsidR="00860C86" w:rsidRPr="00DA6553" w:rsidRDefault="00B45C9B">
      <w:pPr>
        <w:pStyle w:val="normal0"/>
        <w:widowControl w:val="0"/>
        <w:numPr>
          <w:ilvl w:val="0"/>
          <w:numId w:val="2"/>
        </w:numPr>
        <w:spacing w:line="480" w:lineRule="auto"/>
        <w:rPr>
          <w:rFonts w:ascii="Times New Roman" w:eastAsia="Times New Roman" w:hAnsi="Times New Roman" w:cs="Times New Roman"/>
          <w:b/>
          <w:sz w:val="24"/>
          <w:szCs w:val="24"/>
        </w:rPr>
      </w:pPr>
      <w:r w:rsidRPr="00DA6553">
        <w:rPr>
          <w:rFonts w:ascii="Times New Roman" w:eastAsia="Times New Roman" w:hAnsi="Times New Roman" w:cs="Times New Roman"/>
          <w:b/>
          <w:sz w:val="24"/>
          <w:szCs w:val="24"/>
        </w:rPr>
        <w:t>What measures are appropriate to manage a pulmonary embol</w:t>
      </w:r>
      <w:r w:rsidRPr="00DA6553">
        <w:rPr>
          <w:rFonts w:ascii="Times New Roman" w:eastAsia="Times New Roman" w:hAnsi="Times New Roman" w:cs="Times New Roman"/>
          <w:b/>
          <w:sz w:val="24"/>
          <w:szCs w:val="24"/>
        </w:rPr>
        <w:t>ism?</w:t>
      </w:r>
    </w:p>
    <w:p w:rsidR="00C57562" w:rsidRDefault="00C57562">
      <w:pPr>
        <w:pStyle w:val="normal0"/>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manage pulmonary embolism, it is necessary to ensure to constantly monitor the patient’s condition by performing frequent assessments to determine the </w:t>
      </w:r>
      <w:r w:rsidR="002175EE">
        <w:rPr>
          <w:rFonts w:ascii="Times New Roman" w:eastAsia="Times New Roman" w:hAnsi="Times New Roman" w:cs="Times New Roman"/>
          <w:sz w:val="24"/>
          <w:szCs w:val="24"/>
        </w:rPr>
        <w:t>patient’s health condition. In addition to constant monitoring, anticoagulation, thrombolytic, and analgesics should be administered as prescribed</w:t>
      </w:r>
      <w:r w:rsidR="00907A49">
        <w:rPr>
          <w:rFonts w:ascii="Times New Roman" w:eastAsia="Times New Roman" w:hAnsi="Times New Roman" w:cs="Times New Roman"/>
          <w:sz w:val="24"/>
          <w:szCs w:val="24"/>
        </w:rPr>
        <w:t xml:space="preserve"> (Eltorai et al., 2018)</w:t>
      </w:r>
      <w:r w:rsidR="002175EE">
        <w:rPr>
          <w:rFonts w:ascii="Times New Roman" w:eastAsia="Times New Roman" w:hAnsi="Times New Roman" w:cs="Times New Roman"/>
          <w:sz w:val="24"/>
          <w:szCs w:val="24"/>
        </w:rPr>
        <w:t xml:space="preserve">. The patient should be repositioned frequently and placed in a semi-fowler’s position for more comfortable breathing. The patient should also be provided with continuous oxygen therapy </w:t>
      </w:r>
      <w:r w:rsidR="006D4601">
        <w:rPr>
          <w:rFonts w:ascii="Times New Roman" w:eastAsia="Times New Roman" w:hAnsi="Times New Roman" w:cs="Times New Roman"/>
          <w:sz w:val="24"/>
          <w:szCs w:val="24"/>
        </w:rPr>
        <w:t>and should b</w:t>
      </w:r>
      <w:r w:rsidR="004A25FE">
        <w:rPr>
          <w:rFonts w:ascii="Times New Roman" w:eastAsia="Times New Roman" w:hAnsi="Times New Roman" w:cs="Times New Roman"/>
          <w:sz w:val="24"/>
          <w:szCs w:val="24"/>
        </w:rPr>
        <w:t>e</w:t>
      </w:r>
      <w:r w:rsidR="006D4601">
        <w:rPr>
          <w:rFonts w:ascii="Times New Roman" w:eastAsia="Times New Roman" w:hAnsi="Times New Roman" w:cs="Times New Roman"/>
          <w:sz w:val="24"/>
          <w:szCs w:val="24"/>
        </w:rPr>
        <w:t xml:space="preserve"> provided with deep breathing and incentive spirometry. In addition, an indwelling catheter should be administered to measure output if the patient is hypotensive.</w:t>
      </w:r>
    </w:p>
    <w:p w:rsidR="00860C86" w:rsidRPr="00727D73" w:rsidRDefault="00B45C9B">
      <w:pPr>
        <w:pStyle w:val="normal0"/>
        <w:widowControl w:val="0"/>
        <w:numPr>
          <w:ilvl w:val="0"/>
          <w:numId w:val="2"/>
        </w:numPr>
        <w:spacing w:line="480" w:lineRule="auto"/>
        <w:rPr>
          <w:rFonts w:ascii="Times New Roman" w:eastAsia="Times New Roman" w:hAnsi="Times New Roman" w:cs="Times New Roman"/>
          <w:b/>
          <w:sz w:val="24"/>
          <w:szCs w:val="24"/>
        </w:rPr>
      </w:pPr>
      <w:bookmarkStart w:id="0" w:name="_gjdgxs" w:colFirst="0" w:colLast="0"/>
      <w:bookmarkEnd w:id="0"/>
      <w:r w:rsidRPr="00727D73">
        <w:rPr>
          <w:rFonts w:ascii="Times New Roman" w:eastAsia="Times New Roman" w:hAnsi="Times New Roman" w:cs="Times New Roman"/>
          <w:b/>
          <w:sz w:val="24"/>
          <w:szCs w:val="24"/>
        </w:rPr>
        <w:t>What measures are appropriate to help the patient in this case study prevent the reoccurrence of a pulmonary embolism?</w:t>
      </w:r>
    </w:p>
    <w:p w:rsidR="004A25FE" w:rsidRDefault="007F62BE" w:rsidP="00CC2426">
      <w:pPr>
        <w:shd w:val="clear" w:color="auto" w:fill="FFFFFF"/>
        <w:spacing w:line="480" w:lineRule="auto"/>
        <w:ind w:firstLine="720"/>
        <w:textAlignment w:val="baseline"/>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rPr>
        <w:t>The patient should be provided with adequate oxygenation to assess breathing problems. In addition, the patient should be taught how to use the oxygen mask. The patient should also be taught how to use the spirometer 10 times an hour to prevent atelectasis</w:t>
      </w:r>
      <w:r w:rsidR="00907A49">
        <w:rPr>
          <w:rFonts w:ascii="Times New Roman" w:eastAsia="Times New Roman" w:hAnsi="Times New Roman" w:cs="Times New Roman"/>
          <w:color w:val="000000"/>
          <w:sz w:val="24"/>
          <w:szCs w:val="24"/>
        </w:rPr>
        <w:t xml:space="preserve"> (Eltorai et al., 2018)</w:t>
      </w:r>
      <w:r>
        <w:rPr>
          <w:rFonts w:ascii="Times New Roman" w:eastAsia="Times New Roman" w:hAnsi="Times New Roman" w:cs="Times New Roman"/>
          <w:color w:val="000000"/>
          <w:sz w:val="24"/>
          <w:szCs w:val="24"/>
        </w:rPr>
        <w:t xml:space="preserve">. The patient should be taught the importance of adhering to the prescribed medication. </w:t>
      </w:r>
      <w:r w:rsidR="00CC2426">
        <w:rPr>
          <w:rFonts w:ascii="Times New Roman" w:eastAsia="Times New Roman" w:hAnsi="Times New Roman" w:cs="Times New Roman"/>
          <w:color w:val="000000"/>
          <w:sz w:val="24"/>
          <w:szCs w:val="24"/>
          <w:lang w:val="en-US"/>
        </w:rPr>
        <w:t xml:space="preserve">The patient can also position her feet in a way that will allow for adequate </w:t>
      </w:r>
      <w:r w:rsidR="00727D73" w:rsidRPr="00727D73">
        <w:rPr>
          <w:rFonts w:ascii="Times New Roman" w:eastAsia="Times New Roman" w:hAnsi="Times New Roman" w:cs="Times New Roman"/>
          <w:color w:val="000000"/>
          <w:sz w:val="24"/>
          <w:szCs w:val="24"/>
          <w:lang w:val="en-US"/>
        </w:rPr>
        <w:t xml:space="preserve">blood movement. </w:t>
      </w:r>
      <w:r w:rsidR="00CC2426">
        <w:rPr>
          <w:rFonts w:ascii="Times New Roman" w:eastAsia="Times New Roman" w:hAnsi="Times New Roman" w:cs="Times New Roman"/>
          <w:color w:val="000000"/>
          <w:sz w:val="24"/>
          <w:szCs w:val="24"/>
          <w:lang w:val="en-US"/>
        </w:rPr>
        <w:t xml:space="preserve">In addition, blood thinners should be administered </w:t>
      </w:r>
      <w:r w:rsidR="00727D73" w:rsidRPr="00727D73">
        <w:rPr>
          <w:rFonts w:ascii="Times New Roman" w:eastAsia="Times New Roman" w:hAnsi="Times New Roman" w:cs="Times New Roman"/>
          <w:color w:val="000000"/>
          <w:sz w:val="24"/>
          <w:szCs w:val="24"/>
          <w:lang w:val="en-US"/>
        </w:rPr>
        <w:t>to pre</w:t>
      </w:r>
      <w:r w:rsidR="00CC2426">
        <w:rPr>
          <w:rFonts w:ascii="Times New Roman" w:eastAsia="Times New Roman" w:hAnsi="Times New Roman" w:cs="Times New Roman"/>
          <w:color w:val="000000"/>
          <w:sz w:val="24"/>
          <w:szCs w:val="24"/>
          <w:lang w:val="en-US"/>
        </w:rPr>
        <w:t xml:space="preserve">vent any recurrence of pulmonary embolism. </w:t>
      </w:r>
    </w:p>
    <w:p w:rsidR="004A25FE" w:rsidRDefault="004A25FE">
      <w:pP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br w:type="page"/>
      </w:r>
    </w:p>
    <w:p w:rsidR="00727D73" w:rsidRDefault="004A25FE" w:rsidP="004A25FE">
      <w:pPr>
        <w:shd w:val="clear" w:color="auto" w:fill="FFFFFF"/>
        <w:spacing w:line="480" w:lineRule="auto"/>
        <w:ind w:firstLine="720"/>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References</w:t>
      </w:r>
    </w:p>
    <w:p w:rsidR="00907A49" w:rsidRDefault="00907A49" w:rsidP="004A25FE">
      <w:pPr>
        <w:spacing w:line="480" w:lineRule="auto"/>
        <w:ind w:left="720" w:hanging="720"/>
        <w:rPr>
          <w:rFonts w:ascii="Times New Roman" w:hAnsi="Times New Roman" w:cs="Times New Roman"/>
          <w:sz w:val="24"/>
          <w:szCs w:val="24"/>
        </w:rPr>
      </w:pPr>
      <w:r w:rsidRPr="00907A49">
        <w:rPr>
          <w:rFonts w:ascii="Times New Roman" w:hAnsi="Times New Roman" w:cs="Times New Roman"/>
          <w:sz w:val="24"/>
          <w:szCs w:val="24"/>
        </w:rPr>
        <w:t>Eltorai, A. E., Szabo, A. L., Antoci, V., Ventetuolo, C. E., Elias, J. A., Daniels, A. H., &amp; Hess, D. R. (2018). Clinical effectiveness of incentive spirometry for the prevention of postoperative pulmonary complications. </w:t>
      </w:r>
      <w:r w:rsidRPr="00907A49">
        <w:rPr>
          <w:rFonts w:ascii="Times New Roman" w:hAnsi="Times New Roman" w:cs="Times New Roman"/>
          <w:i/>
          <w:iCs/>
          <w:sz w:val="24"/>
          <w:szCs w:val="24"/>
        </w:rPr>
        <w:t>Respiratory care</w:t>
      </w:r>
      <w:r w:rsidRPr="00907A49">
        <w:rPr>
          <w:rFonts w:ascii="Times New Roman" w:hAnsi="Times New Roman" w:cs="Times New Roman"/>
          <w:sz w:val="24"/>
          <w:szCs w:val="24"/>
        </w:rPr>
        <w:t>, </w:t>
      </w:r>
      <w:r w:rsidRPr="00907A49">
        <w:rPr>
          <w:rFonts w:ascii="Times New Roman" w:hAnsi="Times New Roman" w:cs="Times New Roman"/>
          <w:i/>
          <w:iCs/>
          <w:sz w:val="24"/>
          <w:szCs w:val="24"/>
        </w:rPr>
        <w:t>63</w:t>
      </w:r>
      <w:r w:rsidRPr="00907A49">
        <w:rPr>
          <w:rFonts w:ascii="Times New Roman" w:hAnsi="Times New Roman" w:cs="Times New Roman"/>
          <w:sz w:val="24"/>
          <w:szCs w:val="24"/>
        </w:rPr>
        <w:t>(3), 347-352.</w:t>
      </w:r>
    </w:p>
    <w:p w:rsidR="004A25FE" w:rsidRDefault="004A25FE" w:rsidP="004A25FE">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Méndez, R., Menéndez, R., Cillóniz, C., Amara-Elori, I., Amaro, R., González, P., ... &amp; Torres, A. (2018). Initial inflammatory profile in community-acquired pneumonia depends on time since onset of symptoms. </w:t>
      </w:r>
      <w:r>
        <w:rPr>
          <w:rFonts w:ascii="Times New Roman" w:hAnsi="Times New Roman" w:cs="Times New Roman"/>
          <w:i/>
          <w:iCs/>
          <w:sz w:val="24"/>
          <w:szCs w:val="24"/>
        </w:rPr>
        <w:t>American Journal of Respiratory and Critical Care medicine</w:t>
      </w:r>
      <w:r>
        <w:rPr>
          <w:rFonts w:ascii="Times New Roman" w:hAnsi="Times New Roman" w:cs="Times New Roman"/>
          <w:sz w:val="24"/>
          <w:szCs w:val="24"/>
        </w:rPr>
        <w:t>, </w:t>
      </w:r>
      <w:r>
        <w:rPr>
          <w:rFonts w:ascii="Times New Roman" w:hAnsi="Times New Roman" w:cs="Times New Roman"/>
          <w:i/>
          <w:iCs/>
          <w:sz w:val="24"/>
          <w:szCs w:val="24"/>
        </w:rPr>
        <w:t>198</w:t>
      </w:r>
      <w:r>
        <w:rPr>
          <w:rFonts w:ascii="Times New Roman" w:hAnsi="Times New Roman" w:cs="Times New Roman"/>
          <w:sz w:val="24"/>
          <w:szCs w:val="24"/>
        </w:rPr>
        <w:t>(3), 370-378.</w:t>
      </w:r>
    </w:p>
    <w:p w:rsidR="00907A49" w:rsidRDefault="00907A49" w:rsidP="004A25FE">
      <w:pPr>
        <w:spacing w:line="480" w:lineRule="auto"/>
        <w:ind w:left="720" w:hanging="720"/>
        <w:rPr>
          <w:rFonts w:ascii="Times New Roman" w:hAnsi="Times New Roman" w:cs="Times New Roman"/>
          <w:sz w:val="24"/>
          <w:szCs w:val="24"/>
        </w:rPr>
      </w:pPr>
      <w:r w:rsidRPr="00907A49">
        <w:rPr>
          <w:rFonts w:ascii="Times New Roman" w:hAnsi="Times New Roman" w:cs="Times New Roman"/>
          <w:sz w:val="24"/>
          <w:szCs w:val="24"/>
        </w:rPr>
        <w:t>Mitchell, B. G., Russo, P. L., Cheng, A. C., Stewardson, A. J., Rosebrock, H., Curtis, S. J., ... &amp; Kiernan, M. (2019). Strategies to reduce non-ventilator-associated hospital-acquired pneumonia: A systematic review. </w:t>
      </w:r>
      <w:r w:rsidRPr="00907A49">
        <w:rPr>
          <w:rFonts w:ascii="Times New Roman" w:hAnsi="Times New Roman" w:cs="Times New Roman"/>
          <w:i/>
          <w:iCs/>
          <w:sz w:val="24"/>
          <w:szCs w:val="24"/>
        </w:rPr>
        <w:t>Infection, disease &amp; health</w:t>
      </w:r>
      <w:r w:rsidRPr="00907A49">
        <w:rPr>
          <w:rFonts w:ascii="Times New Roman" w:hAnsi="Times New Roman" w:cs="Times New Roman"/>
          <w:sz w:val="24"/>
          <w:szCs w:val="24"/>
        </w:rPr>
        <w:t>, </w:t>
      </w:r>
      <w:r w:rsidRPr="00907A49">
        <w:rPr>
          <w:rFonts w:ascii="Times New Roman" w:hAnsi="Times New Roman" w:cs="Times New Roman"/>
          <w:i/>
          <w:iCs/>
          <w:sz w:val="24"/>
          <w:szCs w:val="24"/>
        </w:rPr>
        <w:t>24</w:t>
      </w:r>
      <w:r w:rsidRPr="00907A49">
        <w:rPr>
          <w:rFonts w:ascii="Times New Roman" w:hAnsi="Times New Roman" w:cs="Times New Roman"/>
          <w:sz w:val="24"/>
          <w:szCs w:val="24"/>
        </w:rPr>
        <w:t>(4), 229-239.</w:t>
      </w:r>
    </w:p>
    <w:p w:rsidR="004A25FE" w:rsidRDefault="004A25FE" w:rsidP="004A25FE">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Morrone, D., &amp; Morrone, V. (2018). Acute pulmonary embolism: focus on the clinical picture. </w:t>
      </w:r>
      <w:r>
        <w:rPr>
          <w:rFonts w:ascii="Times New Roman" w:hAnsi="Times New Roman" w:cs="Times New Roman"/>
          <w:i/>
          <w:iCs/>
          <w:sz w:val="24"/>
          <w:szCs w:val="24"/>
        </w:rPr>
        <w:t>Korean Circulation Journal</w:t>
      </w:r>
      <w:r>
        <w:rPr>
          <w:rFonts w:ascii="Times New Roman" w:hAnsi="Times New Roman" w:cs="Times New Roman"/>
          <w:sz w:val="24"/>
          <w:szCs w:val="24"/>
        </w:rPr>
        <w:t>, </w:t>
      </w:r>
      <w:r>
        <w:rPr>
          <w:rFonts w:ascii="Times New Roman" w:hAnsi="Times New Roman" w:cs="Times New Roman"/>
          <w:i/>
          <w:iCs/>
          <w:sz w:val="24"/>
          <w:szCs w:val="24"/>
        </w:rPr>
        <w:t>48</w:t>
      </w:r>
      <w:r>
        <w:rPr>
          <w:rFonts w:ascii="Times New Roman" w:hAnsi="Times New Roman" w:cs="Times New Roman"/>
          <w:sz w:val="24"/>
          <w:szCs w:val="24"/>
        </w:rPr>
        <w:t>(5), 365.</w:t>
      </w:r>
    </w:p>
    <w:p w:rsidR="004A25FE" w:rsidRPr="00727D73" w:rsidRDefault="004A25FE" w:rsidP="00CC2426">
      <w:pPr>
        <w:shd w:val="clear" w:color="auto" w:fill="FFFFFF"/>
        <w:spacing w:line="480" w:lineRule="auto"/>
        <w:ind w:firstLine="720"/>
        <w:textAlignment w:val="baseline"/>
        <w:rPr>
          <w:rFonts w:ascii="Times New Roman" w:eastAsia="Times New Roman" w:hAnsi="Times New Roman" w:cs="Times New Roman"/>
          <w:color w:val="000000"/>
          <w:sz w:val="24"/>
          <w:szCs w:val="24"/>
        </w:rPr>
      </w:pPr>
    </w:p>
    <w:p w:rsidR="004A25FE" w:rsidRDefault="004A25FE" w:rsidP="004A25FE"/>
    <w:sectPr w:rsidR="004A25FE" w:rsidSect="00860C86">
      <w:pgSz w:w="12240" w:h="15840"/>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5C9B" w:rsidRDefault="00B45C9B" w:rsidP="00860C86">
      <w:pPr>
        <w:spacing w:line="240" w:lineRule="auto"/>
      </w:pPr>
      <w:r>
        <w:separator/>
      </w:r>
    </w:p>
  </w:endnote>
  <w:endnote w:type="continuationSeparator" w:id="1">
    <w:p w:rsidR="00B45C9B" w:rsidRDefault="00B45C9B" w:rsidP="00860C8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5C9B" w:rsidRDefault="00B45C9B" w:rsidP="00860C86">
      <w:pPr>
        <w:spacing w:line="240" w:lineRule="auto"/>
      </w:pPr>
      <w:r>
        <w:separator/>
      </w:r>
    </w:p>
  </w:footnote>
  <w:footnote w:type="continuationSeparator" w:id="1">
    <w:p w:rsidR="00B45C9B" w:rsidRDefault="00B45C9B" w:rsidP="00860C86">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5F5BB8"/>
    <w:multiLevelType w:val="multilevel"/>
    <w:tmpl w:val="C834F11C"/>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nsid w:val="3FB367D1"/>
    <w:multiLevelType w:val="multilevel"/>
    <w:tmpl w:val="18DE6B0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60C86"/>
    <w:rsid w:val="00022A8B"/>
    <w:rsid w:val="000A4597"/>
    <w:rsid w:val="000F55CB"/>
    <w:rsid w:val="002175EE"/>
    <w:rsid w:val="0026095C"/>
    <w:rsid w:val="00291CBE"/>
    <w:rsid w:val="002C240E"/>
    <w:rsid w:val="003910A9"/>
    <w:rsid w:val="003A1897"/>
    <w:rsid w:val="004A25FE"/>
    <w:rsid w:val="004C43AE"/>
    <w:rsid w:val="0050134A"/>
    <w:rsid w:val="00655F99"/>
    <w:rsid w:val="006D4601"/>
    <w:rsid w:val="00727D73"/>
    <w:rsid w:val="007F62BE"/>
    <w:rsid w:val="00860C86"/>
    <w:rsid w:val="00907A49"/>
    <w:rsid w:val="00A54634"/>
    <w:rsid w:val="00B40776"/>
    <w:rsid w:val="00B4316C"/>
    <w:rsid w:val="00B45C9B"/>
    <w:rsid w:val="00C407B0"/>
    <w:rsid w:val="00C57562"/>
    <w:rsid w:val="00C61C5E"/>
    <w:rsid w:val="00CC2426"/>
    <w:rsid w:val="00CE3A1F"/>
    <w:rsid w:val="00D65A13"/>
    <w:rsid w:val="00D85389"/>
    <w:rsid w:val="00DA6553"/>
    <w:rsid w:val="00E927CB"/>
    <w:rsid w:val="00EB47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860C86"/>
    <w:pPr>
      <w:keepNext/>
      <w:keepLines/>
      <w:spacing w:before="400" w:after="120"/>
      <w:outlineLvl w:val="0"/>
    </w:pPr>
    <w:rPr>
      <w:sz w:val="40"/>
      <w:szCs w:val="40"/>
    </w:rPr>
  </w:style>
  <w:style w:type="paragraph" w:styleId="Heading2">
    <w:name w:val="heading 2"/>
    <w:basedOn w:val="normal0"/>
    <w:next w:val="normal0"/>
    <w:rsid w:val="00860C86"/>
    <w:pPr>
      <w:keepNext/>
      <w:keepLines/>
      <w:spacing w:before="360" w:after="120"/>
      <w:outlineLvl w:val="1"/>
    </w:pPr>
    <w:rPr>
      <w:sz w:val="32"/>
      <w:szCs w:val="32"/>
    </w:rPr>
  </w:style>
  <w:style w:type="paragraph" w:styleId="Heading3">
    <w:name w:val="heading 3"/>
    <w:basedOn w:val="normal0"/>
    <w:next w:val="normal0"/>
    <w:rsid w:val="00860C86"/>
    <w:pPr>
      <w:keepNext/>
      <w:keepLines/>
      <w:spacing w:before="320" w:after="80"/>
      <w:outlineLvl w:val="2"/>
    </w:pPr>
    <w:rPr>
      <w:color w:val="434343"/>
      <w:sz w:val="28"/>
      <w:szCs w:val="28"/>
    </w:rPr>
  </w:style>
  <w:style w:type="paragraph" w:styleId="Heading4">
    <w:name w:val="heading 4"/>
    <w:basedOn w:val="normal0"/>
    <w:next w:val="normal0"/>
    <w:rsid w:val="00860C86"/>
    <w:pPr>
      <w:keepNext/>
      <w:keepLines/>
      <w:spacing w:before="280" w:after="80"/>
      <w:outlineLvl w:val="3"/>
    </w:pPr>
    <w:rPr>
      <w:color w:val="666666"/>
      <w:sz w:val="24"/>
      <w:szCs w:val="24"/>
    </w:rPr>
  </w:style>
  <w:style w:type="paragraph" w:styleId="Heading5">
    <w:name w:val="heading 5"/>
    <w:basedOn w:val="normal0"/>
    <w:next w:val="normal0"/>
    <w:rsid w:val="00860C86"/>
    <w:pPr>
      <w:keepNext/>
      <w:keepLines/>
      <w:spacing w:before="240" w:after="80"/>
      <w:outlineLvl w:val="4"/>
    </w:pPr>
    <w:rPr>
      <w:color w:val="666666"/>
    </w:rPr>
  </w:style>
  <w:style w:type="paragraph" w:styleId="Heading6">
    <w:name w:val="heading 6"/>
    <w:basedOn w:val="normal0"/>
    <w:next w:val="normal0"/>
    <w:rsid w:val="00860C86"/>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60C86"/>
  </w:style>
  <w:style w:type="paragraph" w:styleId="Title">
    <w:name w:val="Title"/>
    <w:basedOn w:val="normal0"/>
    <w:next w:val="normal0"/>
    <w:rsid w:val="00860C86"/>
    <w:pPr>
      <w:keepNext/>
      <w:keepLines/>
      <w:spacing w:after="60"/>
    </w:pPr>
    <w:rPr>
      <w:sz w:val="52"/>
      <w:szCs w:val="52"/>
    </w:rPr>
  </w:style>
  <w:style w:type="paragraph" w:styleId="Subtitle">
    <w:name w:val="Subtitle"/>
    <w:basedOn w:val="normal0"/>
    <w:next w:val="normal0"/>
    <w:rsid w:val="00860C86"/>
    <w:pPr>
      <w:keepNext/>
      <w:keepLines/>
      <w:spacing w:after="320"/>
    </w:pPr>
    <w:rPr>
      <w:color w:val="666666"/>
      <w:sz w:val="30"/>
      <w:szCs w:val="30"/>
    </w:rPr>
  </w:style>
  <w:style w:type="character" w:customStyle="1" w:styleId="t">
    <w:name w:val="t"/>
    <w:basedOn w:val="DefaultParagraphFont"/>
    <w:rsid w:val="00727D73"/>
  </w:style>
  <w:style w:type="paragraph" w:styleId="BalloonText">
    <w:name w:val="Balloon Text"/>
    <w:basedOn w:val="Normal"/>
    <w:link w:val="BalloonTextChar"/>
    <w:uiPriority w:val="99"/>
    <w:semiHidden/>
    <w:unhideWhenUsed/>
    <w:rsid w:val="00727D7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D73"/>
    <w:rPr>
      <w:rFonts w:ascii="Tahoma" w:hAnsi="Tahoma" w:cs="Tahoma"/>
      <w:sz w:val="16"/>
      <w:szCs w:val="16"/>
    </w:rPr>
  </w:style>
  <w:style w:type="paragraph" w:styleId="ListParagraph">
    <w:name w:val="List Paragraph"/>
    <w:basedOn w:val="Normal"/>
    <w:uiPriority w:val="34"/>
    <w:qFormat/>
    <w:rsid w:val="00DA6553"/>
    <w:pPr>
      <w:ind w:left="720"/>
      <w:contextualSpacing/>
    </w:pPr>
  </w:style>
</w:styles>
</file>

<file path=word/webSettings.xml><?xml version="1.0" encoding="utf-8"?>
<w:webSettings xmlns:r="http://schemas.openxmlformats.org/officeDocument/2006/relationships" xmlns:w="http://schemas.openxmlformats.org/wordprocessingml/2006/main">
  <w:divs>
    <w:div w:id="551311871">
      <w:bodyDiv w:val="1"/>
      <w:marLeft w:val="0"/>
      <w:marRight w:val="0"/>
      <w:marTop w:val="0"/>
      <w:marBottom w:val="0"/>
      <w:divBdr>
        <w:top w:val="none" w:sz="0" w:space="0" w:color="auto"/>
        <w:left w:val="none" w:sz="0" w:space="0" w:color="auto"/>
        <w:bottom w:val="none" w:sz="0" w:space="0" w:color="auto"/>
        <w:right w:val="none" w:sz="0" w:space="0" w:color="auto"/>
      </w:divBdr>
      <w:divsChild>
        <w:div w:id="2110084126">
          <w:marLeft w:val="0"/>
          <w:marRight w:val="0"/>
          <w:marTop w:val="180"/>
          <w:marBottom w:val="270"/>
          <w:divBdr>
            <w:top w:val="single" w:sz="6" w:space="0" w:color="E3E3E3"/>
            <w:left w:val="single" w:sz="6" w:space="0" w:color="E3E3E3"/>
            <w:bottom w:val="single" w:sz="6" w:space="0" w:color="E3E3E3"/>
            <w:right w:val="single" w:sz="6" w:space="0" w:color="E3E3E3"/>
          </w:divBdr>
          <w:divsChild>
            <w:div w:id="1552108179">
              <w:marLeft w:val="0"/>
              <w:marRight w:val="0"/>
              <w:marTop w:val="0"/>
              <w:marBottom w:val="0"/>
              <w:divBdr>
                <w:top w:val="none" w:sz="0" w:space="0" w:color="auto"/>
                <w:left w:val="none" w:sz="0" w:space="0" w:color="auto"/>
                <w:bottom w:val="none" w:sz="0" w:space="0" w:color="auto"/>
                <w:right w:val="none" w:sz="0" w:space="0" w:color="auto"/>
              </w:divBdr>
              <w:divsChild>
                <w:div w:id="629747961">
                  <w:marLeft w:val="0"/>
                  <w:marRight w:val="0"/>
                  <w:marTop w:val="0"/>
                  <w:marBottom w:val="0"/>
                  <w:divBdr>
                    <w:top w:val="none" w:sz="0" w:space="0" w:color="auto"/>
                    <w:left w:val="none" w:sz="0" w:space="0" w:color="auto"/>
                    <w:bottom w:val="none" w:sz="0" w:space="0" w:color="auto"/>
                    <w:right w:val="none" w:sz="0" w:space="0" w:color="auto"/>
                  </w:divBdr>
                </w:div>
                <w:div w:id="147043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584203">
          <w:marLeft w:val="0"/>
          <w:marRight w:val="0"/>
          <w:marTop w:val="180"/>
          <w:marBottom w:val="270"/>
          <w:divBdr>
            <w:top w:val="single" w:sz="6" w:space="0" w:color="E3E3E3"/>
            <w:left w:val="single" w:sz="6" w:space="0" w:color="E3E3E3"/>
            <w:bottom w:val="single" w:sz="6" w:space="0" w:color="E3E3E3"/>
            <w:right w:val="single" w:sz="6" w:space="0" w:color="E3E3E3"/>
          </w:divBdr>
          <w:divsChild>
            <w:div w:id="216749458">
              <w:marLeft w:val="0"/>
              <w:marRight w:val="0"/>
              <w:marTop w:val="0"/>
              <w:marBottom w:val="0"/>
              <w:divBdr>
                <w:top w:val="none" w:sz="0" w:space="0" w:color="auto"/>
                <w:left w:val="none" w:sz="0" w:space="0" w:color="auto"/>
                <w:bottom w:val="none" w:sz="0" w:space="0" w:color="auto"/>
                <w:right w:val="none" w:sz="0" w:space="0" w:color="auto"/>
              </w:divBdr>
              <w:divsChild>
                <w:div w:id="38282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151172">
      <w:bodyDiv w:val="1"/>
      <w:marLeft w:val="0"/>
      <w:marRight w:val="0"/>
      <w:marTop w:val="0"/>
      <w:marBottom w:val="0"/>
      <w:divBdr>
        <w:top w:val="none" w:sz="0" w:space="0" w:color="auto"/>
        <w:left w:val="none" w:sz="0" w:space="0" w:color="auto"/>
        <w:bottom w:val="none" w:sz="0" w:space="0" w:color="auto"/>
        <w:right w:val="none" w:sz="0" w:space="0" w:color="auto"/>
      </w:divBdr>
      <w:divsChild>
        <w:div w:id="2057730519">
          <w:marLeft w:val="0"/>
          <w:marRight w:val="0"/>
          <w:marTop w:val="180"/>
          <w:marBottom w:val="270"/>
          <w:divBdr>
            <w:top w:val="single" w:sz="6" w:space="0" w:color="E3E3E3"/>
            <w:left w:val="single" w:sz="6" w:space="0" w:color="E3E3E3"/>
            <w:bottom w:val="single" w:sz="6" w:space="0" w:color="E3E3E3"/>
            <w:right w:val="single" w:sz="6" w:space="0" w:color="E3E3E3"/>
          </w:divBdr>
          <w:divsChild>
            <w:div w:id="1814329923">
              <w:marLeft w:val="0"/>
              <w:marRight w:val="0"/>
              <w:marTop w:val="0"/>
              <w:marBottom w:val="0"/>
              <w:divBdr>
                <w:top w:val="none" w:sz="0" w:space="0" w:color="auto"/>
                <w:left w:val="none" w:sz="0" w:space="0" w:color="auto"/>
                <w:bottom w:val="none" w:sz="0" w:space="0" w:color="auto"/>
                <w:right w:val="none" w:sz="0" w:space="0" w:color="auto"/>
              </w:divBdr>
              <w:divsChild>
                <w:div w:id="1318804082">
                  <w:marLeft w:val="0"/>
                  <w:marRight w:val="0"/>
                  <w:marTop w:val="0"/>
                  <w:marBottom w:val="0"/>
                  <w:divBdr>
                    <w:top w:val="none" w:sz="0" w:space="0" w:color="auto"/>
                    <w:left w:val="none" w:sz="0" w:space="0" w:color="auto"/>
                    <w:bottom w:val="none" w:sz="0" w:space="0" w:color="auto"/>
                    <w:right w:val="none" w:sz="0" w:space="0" w:color="auto"/>
                  </w:divBdr>
                </w:div>
                <w:div w:id="193712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647320">
      <w:bodyDiv w:val="1"/>
      <w:marLeft w:val="0"/>
      <w:marRight w:val="0"/>
      <w:marTop w:val="0"/>
      <w:marBottom w:val="0"/>
      <w:divBdr>
        <w:top w:val="none" w:sz="0" w:space="0" w:color="auto"/>
        <w:left w:val="none" w:sz="0" w:space="0" w:color="auto"/>
        <w:bottom w:val="none" w:sz="0" w:space="0" w:color="auto"/>
        <w:right w:val="none" w:sz="0" w:space="0" w:color="auto"/>
      </w:divBdr>
    </w:div>
    <w:div w:id="1691755615">
      <w:bodyDiv w:val="1"/>
      <w:marLeft w:val="0"/>
      <w:marRight w:val="0"/>
      <w:marTop w:val="0"/>
      <w:marBottom w:val="0"/>
      <w:divBdr>
        <w:top w:val="none" w:sz="0" w:space="0" w:color="auto"/>
        <w:left w:val="none" w:sz="0" w:space="0" w:color="auto"/>
        <w:bottom w:val="none" w:sz="0" w:space="0" w:color="auto"/>
        <w:right w:val="none" w:sz="0" w:space="0" w:color="auto"/>
      </w:divBdr>
      <w:divsChild>
        <w:div w:id="602997165">
          <w:marLeft w:val="0"/>
          <w:marRight w:val="0"/>
          <w:marTop w:val="180"/>
          <w:marBottom w:val="270"/>
          <w:divBdr>
            <w:top w:val="single" w:sz="6" w:space="0" w:color="E3E3E3"/>
            <w:left w:val="single" w:sz="6" w:space="0" w:color="E3E3E3"/>
            <w:bottom w:val="single" w:sz="6" w:space="0" w:color="E3E3E3"/>
            <w:right w:val="single" w:sz="6" w:space="0" w:color="E3E3E3"/>
          </w:divBdr>
          <w:divsChild>
            <w:div w:id="1175920520">
              <w:marLeft w:val="0"/>
              <w:marRight w:val="0"/>
              <w:marTop w:val="0"/>
              <w:marBottom w:val="0"/>
              <w:divBdr>
                <w:top w:val="none" w:sz="0" w:space="0" w:color="auto"/>
                <w:left w:val="none" w:sz="0" w:space="0" w:color="auto"/>
                <w:bottom w:val="none" w:sz="0" w:space="0" w:color="auto"/>
                <w:right w:val="none" w:sz="0" w:space="0" w:color="auto"/>
              </w:divBdr>
              <w:divsChild>
                <w:div w:id="1002900719">
                  <w:marLeft w:val="0"/>
                  <w:marRight w:val="0"/>
                  <w:marTop w:val="0"/>
                  <w:marBottom w:val="0"/>
                  <w:divBdr>
                    <w:top w:val="none" w:sz="0" w:space="0" w:color="auto"/>
                    <w:left w:val="none" w:sz="0" w:space="0" w:color="auto"/>
                    <w:bottom w:val="none" w:sz="0" w:space="0" w:color="auto"/>
                    <w:right w:val="none" w:sz="0" w:space="0" w:color="auto"/>
                  </w:divBdr>
                </w:div>
                <w:div w:id="125817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44801">
      <w:bodyDiv w:val="1"/>
      <w:marLeft w:val="0"/>
      <w:marRight w:val="0"/>
      <w:marTop w:val="0"/>
      <w:marBottom w:val="0"/>
      <w:divBdr>
        <w:top w:val="none" w:sz="0" w:space="0" w:color="auto"/>
        <w:left w:val="none" w:sz="0" w:space="0" w:color="auto"/>
        <w:bottom w:val="none" w:sz="0" w:space="0" w:color="auto"/>
        <w:right w:val="none" w:sz="0" w:space="0" w:color="auto"/>
      </w:divBdr>
      <w:divsChild>
        <w:div w:id="61415579">
          <w:marLeft w:val="0"/>
          <w:marRight w:val="0"/>
          <w:marTop w:val="180"/>
          <w:marBottom w:val="270"/>
          <w:divBdr>
            <w:top w:val="single" w:sz="6" w:space="0" w:color="E3E3E3"/>
            <w:left w:val="single" w:sz="6" w:space="0" w:color="E3E3E3"/>
            <w:bottom w:val="single" w:sz="6" w:space="0" w:color="E3E3E3"/>
            <w:right w:val="single" w:sz="6" w:space="0" w:color="E3E3E3"/>
          </w:divBdr>
          <w:divsChild>
            <w:div w:id="795442755">
              <w:marLeft w:val="0"/>
              <w:marRight w:val="0"/>
              <w:marTop w:val="0"/>
              <w:marBottom w:val="0"/>
              <w:divBdr>
                <w:top w:val="none" w:sz="0" w:space="0" w:color="auto"/>
                <w:left w:val="none" w:sz="0" w:space="0" w:color="auto"/>
                <w:bottom w:val="none" w:sz="0" w:space="0" w:color="auto"/>
                <w:right w:val="none" w:sz="0" w:space="0" w:color="auto"/>
              </w:divBdr>
              <w:divsChild>
                <w:div w:id="255603254">
                  <w:marLeft w:val="0"/>
                  <w:marRight w:val="0"/>
                  <w:marTop w:val="0"/>
                  <w:marBottom w:val="0"/>
                  <w:divBdr>
                    <w:top w:val="none" w:sz="0" w:space="0" w:color="auto"/>
                    <w:left w:val="none" w:sz="0" w:space="0" w:color="auto"/>
                    <w:bottom w:val="none" w:sz="0" w:space="0" w:color="auto"/>
                    <w:right w:val="none" w:sz="0" w:space="0" w:color="auto"/>
                  </w:divBdr>
                </w:div>
                <w:div w:id="154894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275805">
          <w:marLeft w:val="0"/>
          <w:marRight w:val="0"/>
          <w:marTop w:val="180"/>
          <w:marBottom w:val="270"/>
          <w:divBdr>
            <w:top w:val="single" w:sz="6" w:space="0" w:color="E3E3E3"/>
            <w:left w:val="single" w:sz="6" w:space="0" w:color="E3E3E3"/>
            <w:bottom w:val="single" w:sz="6" w:space="0" w:color="E3E3E3"/>
            <w:right w:val="single" w:sz="6" w:space="0" w:color="E3E3E3"/>
          </w:divBdr>
          <w:divsChild>
            <w:div w:id="256333812">
              <w:marLeft w:val="0"/>
              <w:marRight w:val="0"/>
              <w:marTop w:val="0"/>
              <w:marBottom w:val="0"/>
              <w:divBdr>
                <w:top w:val="none" w:sz="0" w:space="0" w:color="auto"/>
                <w:left w:val="none" w:sz="0" w:space="0" w:color="auto"/>
                <w:bottom w:val="none" w:sz="0" w:space="0" w:color="auto"/>
                <w:right w:val="none" w:sz="0" w:space="0" w:color="auto"/>
              </w:divBdr>
              <w:divsChild>
                <w:div w:id="1667971726">
                  <w:marLeft w:val="0"/>
                  <w:marRight w:val="0"/>
                  <w:marTop w:val="0"/>
                  <w:marBottom w:val="0"/>
                  <w:divBdr>
                    <w:top w:val="none" w:sz="0" w:space="0" w:color="auto"/>
                    <w:left w:val="none" w:sz="0" w:space="0" w:color="auto"/>
                    <w:bottom w:val="none" w:sz="0" w:space="0" w:color="auto"/>
                    <w:right w:val="none" w:sz="0" w:space="0" w:color="auto"/>
                  </w:divBdr>
                </w:div>
                <w:div w:id="167441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318427">
      <w:bodyDiv w:val="1"/>
      <w:marLeft w:val="0"/>
      <w:marRight w:val="0"/>
      <w:marTop w:val="0"/>
      <w:marBottom w:val="0"/>
      <w:divBdr>
        <w:top w:val="none" w:sz="0" w:space="0" w:color="auto"/>
        <w:left w:val="none" w:sz="0" w:space="0" w:color="auto"/>
        <w:bottom w:val="none" w:sz="0" w:space="0" w:color="auto"/>
        <w:right w:val="none" w:sz="0" w:space="0" w:color="auto"/>
      </w:divBdr>
      <w:divsChild>
        <w:div w:id="2146118192">
          <w:marLeft w:val="0"/>
          <w:marRight w:val="0"/>
          <w:marTop w:val="180"/>
          <w:marBottom w:val="270"/>
          <w:divBdr>
            <w:top w:val="single" w:sz="6" w:space="0" w:color="E3E3E3"/>
            <w:left w:val="single" w:sz="6" w:space="0" w:color="E3E3E3"/>
            <w:bottom w:val="single" w:sz="6" w:space="0" w:color="E3E3E3"/>
            <w:right w:val="single" w:sz="6" w:space="0" w:color="E3E3E3"/>
          </w:divBdr>
          <w:divsChild>
            <w:div w:id="848911933">
              <w:marLeft w:val="0"/>
              <w:marRight w:val="0"/>
              <w:marTop w:val="0"/>
              <w:marBottom w:val="0"/>
              <w:divBdr>
                <w:top w:val="none" w:sz="0" w:space="0" w:color="auto"/>
                <w:left w:val="none" w:sz="0" w:space="0" w:color="auto"/>
                <w:bottom w:val="none" w:sz="0" w:space="0" w:color="auto"/>
                <w:right w:val="none" w:sz="0" w:space="0" w:color="auto"/>
              </w:divBdr>
              <w:divsChild>
                <w:div w:id="1378823427">
                  <w:marLeft w:val="0"/>
                  <w:marRight w:val="0"/>
                  <w:marTop w:val="0"/>
                  <w:marBottom w:val="0"/>
                  <w:divBdr>
                    <w:top w:val="none" w:sz="0" w:space="0" w:color="auto"/>
                    <w:left w:val="none" w:sz="0" w:space="0" w:color="auto"/>
                    <w:bottom w:val="none" w:sz="0" w:space="0" w:color="auto"/>
                    <w:right w:val="none" w:sz="0" w:space="0" w:color="auto"/>
                  </w:divBdr>
                </w:div>
                <w:div w:id="162315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9954">
          <w:marLeft w:val="0"/>
          <w:marRight w:val="0"/>
          <w:marTop w:val="180"/>
          <w:marBottom w:val="270"/>
          <w:divBdr>
            <w:top w:val="single" w:sz="6" w:space="0" w:color="E3E3E3"/>
            <w:left w:val="single" w:sz="6" w:space="0" w:color="E3E3E3"/>
            <w:bottom w:val="single" w:sz="6" w:space="0" w:color="E3E3E3"/>
            <w:right w:val="single" w:sz="6" w:space="0" w:color="E3E3E3"/>
          </w:divBdr>
          <w:divsChild>
            <w:div w:id="397166996">
              <w:marLeft w:val="0"/>
              <w:marRight w:val="0"/>
              <w:marTop w:val="0"/>
              <w:marBottom w:val="0"/>
              <w:divBdr>
                <w:top w:val="none" w:sz="0" w:space="0" w:color="auto"/>
                <w:left w:val="none" w:sz="0" w:space="0" w:color="auto"/>
                <w:bottom w:val="none" w:sz="0" w:space="0" w:color="auto"/>
                <w:right w:val="none" w:sz="0" w:space="0" w:color="auto"/>
              </w:divBdr>
              <w:divsChild>
                <w:div w:id="2058358905">
                  <w:marLeft w:val="0"/>
                  <w:marRight w:val="0"/>
                  <w:marTop w:val="0"/>
                  <w:marBottom w:val="0"/>
                  <w:divBdr>
                    <w:top w:val="none" w:sz="0" w:space="0" w:color="auto"/>
                    <w:left w:val="none" w:sz="0" w:space="0" w:color="auto"/>
                    <w:bottom w:val="none" w:sz="0" w:space="0" w:color="auto"/>
                    <w:right w:val="none" w:sz="0" w:space="0" w:color="auto"/>
                  </w:divBdr>
                </w:div>
                <w:div w:id="181675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7</Pages>
  <Words>1595</Words>
  <Characters>9093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dcterms:created xsi:type="dcterms:W3CDTF">2021-05-03T08:06:00Z</dcterms:created>
  <dcterms:modified xsi:type="dcterms:W3CDTF">2021-05-03T11:31:00Z</dcterms:modified>
</cp:coreProperties>
</file>