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0C1" w:rsidRDefault="005E50C1">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rsidP="00F3663B">
      <w:pPr>
        <w:jc w:val="center"/>
        <w:rPr>
          <w:rFonts w:ascii="Times New Roman" w:hAnsi="Times New Roman" w:cs="Times New Roman"/>
          <w:sz w:val="24"/>
          <w:szCs w:val="24"/>
        </w:rPr>
      </w:pPr>
    </w:p>
    <w:p w:rsidR="00F3663B" w:rsidRDefault="00F3663B" w:rsidP="00F3663B">
      <w:pPr>
        <w:jc w:val="center"/>
        <w:rPr>
          <w:rFonts w:ascii="Times New Roman" w:hAnsi="Times New Roman" w:cs="Times New Roman"/>
          <w:sz w:val="24"/>
          <w:szCs w:val="24"/>
        </w:rPr>
      </w:pPr>
    </w:p>
    <w:p w:rsidR="00F3663B" w:rsidRDefault="00F3663B" w:rsidP="00F3663B">
      <w:pPr>
        <w:jc w:val="center"/>
        <w:rPr>
          <w:rFonts w:ascii="Times New Roman" w:hAnsi="Times New Roman" w:cs="Times New Roman"/>
          <w:sz w:val="24"/>
          <w:szCs w:val="24"/>
        </w:rPr>
      </w:pPr>
    </w:p>
    <w:p w:rsidR="009F5671" w:rsidRDefault="009F5671" w:rsidP="00F3663B">
      <w:pPr>
        <w:jc w:val="center"/>
        <w:rPr>
          <w:rFonts w:ascii="Times New Roman" w:hAnsi="Times New Roman" w:cs="Times New Roman"/>
          <w:sz w:val="24"/>
          <w:szCs w:val="24"/>
        </w:rPr>
      </w:pPr>
    </w:p>
    <w:p w:rsidR="009F5671" w:rsidRDefault="009F5671" w:rsidP="00F3663B">
      <w:pPr>
        <w:jc w:val="center"/>
        <w:rPr>
          <w:rFonts w:ascii="Times New Roman" w:hAnsi="Times New Roman" w:cs="Times New Roman"/>
          <w:sz w:val="24"/>
          <w:szCs w:val="24"/>
        </w:rPr>
      </w:pPr>
    </w:p>
    <w:p w:rsidR="009F5671" w:rsidRDefault="009F5671" w:rsidP="00F3663B">
      <w:pPr>
        <w:jc w:val="center"/>
        <w:rPr>
          <w:rFonts w:ascii="Times New Roman" w:hAnsi="Times New Roman" w:cs="Times New Roman"/>
          <w:sz w:val="24"/>
          <w:szCs w:val="24"/>
        </w:rPr>
      </w:pPr>
    </w:p>
    <w:p w:rsidR="00F3663B" w:rsidRDefault="00F3663B" w:rsidP="00F3663B">
      <w:pPr>
        <w:jc w:val="center"/>
        <w:rPr>
          <w:rFonts w:ascii="Times New Roman" w:hAnsi="Times New Roman" w:cs="Times New Roman"/>
          <w:sz w:val="24"/>
          <w:szCs w:val="24"/>
        </w:rPr>
      </w:pPr>
    </w:p>
    <w:p w:rsidR="00F3663B" w:rsidRPr="009F5671" w:rsidRDefault="00F3663B" w:rsidP="009F5671">
      <w:pPr>
        <w:spacing w:after="0" w:line="240" w:lineRule="auto"/>
        <w:jc w:val="center"/>
        <w:rPr>
          <w:rFonts w:ascii="Times New Roman" w:hAnsi="Times New Roman" w:cs="Times New Roman"/>
          <w:b/>
          <w:sz w:val="24"/>
          <w:szCs w:val="24"/>
        </w:rPr>
      </w:pPr>
      <w:r w:rsidRPr="009F5671">
        <w:rPr>
          <w:rFonts w:ascii="Times New Roman" w:hAnsi="Times New Roman" w:cs="Times New Roman"/>
          <w:b/>
          <w:sz w:val="24"/>
          <w:szCs w:val="24"/>
        </w:rPr>
        <w:t>Information</w:t>
      </w:r>
      <w:r w:rsidR="008D6E51">
        <w:rPr>
          <w:rFonts w:ascii="Times New Roman" w:hAnsi="Times New Roman" w:cs="Times New Roman"/>
          <w:b/>
          <w:sz w:val="24"/>
          <w:szCs w:val="24"/>
        </w:rPr>
        <w:t xml:space="preserve"> Security and F</w:t>
      </w:r>
      <w:r w:rsidRPr="009F5671">
        <w:rPr>
          <w:rFonts w:ascii="Times New Roman" w:hAnsi="Times New Roman" w:cs="Times New Roman"/>
          <w:b/>
          <w:sz w:val="24"/>
          <w:szCs w:val="24"/>
        </w:rPr>
        <w:t xml:space="preserve">raud </w:t>
      </w:r>
      <w:r w:rsidR="008D6E51">
        <w:rPr>
          <w:rFonts w:ascii="Times New Roman" w:hAnsi="Times New Roman" w:cs="Times New Roman"/>
          <w:b/>
          <w:sz w:val="24"/>
          <w:szCs w:val="24"/>
        </w:rPr>
        <w:t>Effect on S</w:t>
      </w:r>
      <w:r w:rsidRPr="009F5671">
        <w:rPr>
          <w:rFonts w:ascii="Times New Roman" w:hAnsi="Times New Roman" w:cs="Times New Roman"/>
          <w:b/>
          <w:sz w:val="24"/>
          <w:szCs w:val="24"/>
        </w:rPr>
        <w:t>tudents.</w:t>
      </w:r>
    </w:p>
    <w:p w:rsidR="00F3663B" w:rsidRDefault="00F3663B" w:rsidP="009F5671">
      <w:pPr>
        <w:spacing w:after="0" w:line="240" w:lineRule="auto"/>
        <w:jc w:val="center"/>
        <w:rPr>
          <w:rFonts w:ascii="Times New Roman" w:hAnsi="Times New Roman" w:cs="Times New Roman"/>
          <w:sz w:val="24"/>
          <w:szCs w:val="24"/>
        </w:rPr>
      </w:pPr>
    </w:p>
    <w:p w:rsidR="00F3663B" w:rsidRDefault="00F3663B" w:rsidP="009F567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Student</w:t>
      </w:r>
      <w:r w:rsidR="007A0713">
        <w:rPr>
          <w:rFonts w:ascii="Times New Roman" w:hAnsi="Times New Roman" w:cs="Times New Roman"/>
          <w:sz w:val="24"/>
          <w:szCs w:val="24"/>
        </w:rPr>
        <w:t>'</w:t>
      </w:r>
      <w:r>
        <w:rPr>
          <w:rFonts w:ascii="Times New Roman" w:hAnsi="Times New Roman" w:cs="Times New Roman"/>
          <w:sz w:val="24"/>
          <w:szCs w:val="24"/>
        </w:rPr>
        <w:t>s Name</w:t>
      </w:r>
    </w:p>
    <w:p w:rsidR="00F3663B" w:rsidRDefault="00F3663B" w:rsidP="009F567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F3663B" w:rsidRDefault="00F3663B" w:rsidP="009F567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Course</w:t>
      </w:r>
    </w:p>
    <w:p w:rsidR="00F3663B" w:rsidRDefault="00F3663B" w:rsidP="009F567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Professor</w:t>
      </w:r>
      <w:r w:rsidR="007A0713">
        <w:rPr>
          <w:rFonts w:ascii="Times New Roman" w:hAnsi="Times New Roman" w:cs="Times New Roman"/>
          <w:sz w:val="24"/>
          <w:szCs w:val="24"/>
        </w:rPr>
        <w:t>'</w:t>
      </w:r>
      <w:r>
        <w:rPr>
          <w:rFonts w:ascii="Times New Roman" w:hAnsi="Times New Roman" w:cs="Times New Roman"/>
          <w:sz w:val="24"/>
          <w:szCs w:val="24"/>
        </w:rPr>
        <w:t>s Name</w:t>
      </w:r>
    </w:p>
    <w:p w:rsidR="00F3663B" w:rsidRDefault="00F3663B" w:rsidP="009F567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F239B8" w:rsidRPr="00F239B8" w:rsidRDefault="00F239B8" w:rsidP="00767565">
      <w:pPr>
        <w:spacing w:after="0" w:line="240" w:lineRule="auto"/>
        <w:jc w:val="both"/>
        <w:rPr>
          <w:rFonts w:ascii="Times New Roman" w:hAnsi="Times New Roman" w:cs="Times New Roman"/>
          <w:b/>
          <w:sz w:val="24"/>
          <w:szCs w:val="24"/>
        </w:rPr>
      </w:pPr>
      <w:r w:rsidRPr="00F239B8">
        <w:rPr>
          <w:rFonts w:ascii="Times New Roman" w:hAnsi="Times New Roman" w:cs="Times New Roman"/>
          <w:b/>
          <w:sz w:val="24"/>
          <w:szCs w:val="24"/>
        </w:rPr>
        <w:lastRenderedPageBreak/>
        <w:t xml:space="preserve">How does information security affect student privacy? </w:t>
      </w:r>
    </w:p>
    <w:p w:rsidR="00F239B8" w:rsidRDefault="008F31A2" w:rsidP="00767565">
      <w:pPr>
        <w:spacing w:after="0" w:line="240" w:lineRule="auto"/>
        <w:ind w:firstLine="720"/>
        <w:jc w:val="both"/>
        <w:rPr>
          <w:rFonts w:ascii="Times New Roman" w:hAnsi="Times New Roman" w:cs="Times New Roman"/>
          <w:sz w:val="24"/>
          <w:szCs w:val="24"/>
        </w:rPr>
      </w:pPr>
      <w:r w:rsidRPr="008F31A2">
        <w:rPr>
          <w:rFonts w:ascii="Times New Roman" w:hAnsi="Times New Roman" w:cs="Times New Roman"/>
          <w:sz w:val="24"/>
          <w:szCs w:val="24"/>
        </w:rPr>
        <w:t>According</w:t>
      </w:r>
      <w:r>
        <w:rPr>
          <w:rFonts w:ascii="Times New Roman" w:hAnsi="Times New Roman" w:cs="Times New Roman"/>
          <w:sz w:val="24"/>
          <w:szCs w:val="24"/>
        </w:rPr>
        <w:t xml:space="preserve"> to Matter (2020)</w:t>
      </w:r>
      <w:r w:rsidR="007A0713">
        <w:rPr>
          <w:rFonts w:ascii="Times New Roman" w:hAnsi="Times New Roman" w:cs="Times New Roman"/>
          <w:sz w:val="24"/>
          <w:szCs w:val="24"/>
        </w:rPr>
        <w:t>,</w:t>
      </w:r>
      <w:r>
        <w:rPr>
          <w:rFonts w:ascii="Times New Roman" w:hAnsi="Times New Roman" w:cs="Times New Roman"/>
          <w:sz w:val="24"/>
          <w:szCs w:val="24"/>
        </w:rPr>
        <w:t xml:space="preserve"> i</w:t>
      </w:r>
      <w:r w:rsidR="00F239B8" w:rsidRPr="00F239B8">
        <w:rPr>
          <w:rFonts w:ascii="Times New Roman" w:hAnsi="Times New Roman" w:cs="Times New Roman"/>
          <w:sz w:val="24"/>
          <w:szCs w:val="24"/>
        </w:rPr>
        <w:t>nformation security safeguards student data by ensuring its confidentiali</w:t>
      </w:r>
      <w:r>
        <w:rPr>
          <w:rFonts w:ascii="Times New Roman" w:hAnsi="Times New Roman" w:cs="Times New Roman"/>
          <w:sz w:val="24"/>
          <w:szCs w:val="24"/>
        </w:rPr>
        <w:t xml:space="preserve">ty, integrity, and availability. </w:t>
      </w:r>
      <w:r w:rsidR="00767565">
        <w:rPr>
          <w:rFonts w:ascii="Times New Roman" w:hAnsi="Times New Roman" w:cs="Times New Roman"/>
          <w:sz w:val="24"/>
          <w:szCs w:val="24"/>
        </w:rPr>
        <w:t>It en</w:t>
      </w:r>
      <w:r w:rsidR="007A0713">
        <w:rPr>
          <w:rFonts w:ascii="Times New Roman" w:hAnsi="Times New Roman" w:cs="Times New Roman"/>
          <w:sz w:val="24"/>
          <w:szCs w:val="24"/>
        </w:rPr>
        <w:t>sures confidentiality standards ar</w:t>
      </w:r>
      <w:r w:rsidR="00F239B8" w:rsidRPr="00F239B8">
        <w:rPr>
          <w:rFonts w:ascii="Times New Roman" w:hAnsi="Times New Roman" w:cs="Times New Roman"/>
          <w:sz w:val="24"/>
          <w:szCs w:val="24"/>
        </w:rPr>
        <w:t>e followed to protect student</w:t>
      </w:r>
      <w:r w:rsidR="007A0713">
        <w:rPr>
          <w:rFonts w:ascii="Times New Roman" w:hAnsi="Times New Roman" w:cs="Times New Roman"/>
          <w:sz w:val="24"/>
          <w:szCs w:val="24"/>
        </w:rPr>
        <w:t>s'</w:t>
      </w:r>
      <w:r w:rsidR="00F239B8" w:rsidRPr="00F239B8">
        <w:rPr>
          <w:rFonts w:ascii="Times New Roman" w:hAnsi="Times New Roman" w:cs="Times New Roman"/>
          <w:sz w:val="24"/>
          <w:szCs w:val="24"/>
        </w:rPr>
        <w:t xml:space="preserve"> data and limit access. This protects students' data from </w:t>
      </w:r>
      <w:r w:rsidR="00767565">
        <w:rPr>
          <w:rFonts w:ascii="Times New Roman" w:hAnsi="Times New Roman" w:cs="Times New Roman"/>
          <w:sz w:val="24"/>
          <w:szCs w:val="24"/>
        </w:rPr>
        <w:t xml:space="preserve">malicious </w:t>
      </w:r>
      <w:r w:rsidR="00F239B8" w:rsidRPr="00F239B8">
        <w:rPr>
          <w:rFonts w:ascii="Times New Roman" w:hAnsi="Times New Roman" w:cs="Times New Roman"/>
          <w:sz w:val="24"/>
          <w:szCs w:val="24"/>
        </w:rPr>
        <w:t xml:space="preserve">outsiders. Maintaining data integrity keeps information correct and prevents illegal alterations or deletions. Authorized users like students and professors can view the </w:t>
      </w:r>
      <w:r w:rsidR="00767565">
        <w:rPr>
          <w:rFonts w:ascii="Times New Roman" w:hAnsi="Times New Roman" w:cs="Times New Roman"/>
          <w:sz w:val="24"/>
          <w:szCs w:val="24"/>
        </w:rPr>
        <w:t>data a</w:t>
      </w:r>
      <w:r w:rsidR="007A0713">
        <w:rPr>
          <w:rFonts w:ascii="Times New Roman" w:hAnsi="Times New Roman" w:cs="Times New Roman"/>
          <w:sz w:val="24"/>
          <w:szCs w:val="24"/>
        </w:rPr>
        <w:t>ny</w:t>
      </w:r>
      <w:r w:rsidR="00767565">
        <w:rPr>
          <w:rFonts w:ascii="Times New Roman" w:hAnsi="Times New Roman" w:cs="Times New Roman"/>
          <w:sz w:val="24"/>
          <w:szCs w:val="24"/>
        </w:rPr>
        <w:t>time (Matter, 2020)</w:t>
      </w:r>
      <w:r w:rsidR="00F239B8">
        <w:rPr>
          <w:rFonts w:ascii="Times New Roman" w:hAnsi="Times New Roman" w:cs="Times New Roman"/>
          <w:sz w:val="24"/>
          <w:szCs w:val="24"/>
        </w:rPr>
        <w:t xml:space="preserve">. </w:t>
      </w:r>
      <w:r w:rsidR="00767565" w:rsidRPr="00767565">
        <w:rPr>
          <w:rFonts w:ascii="Times New Roman" w:hAnsi="Times New Roman" w:cs="Times New Roman"/>
          <w:sz w:val="24"/>
          <w:szCs w:val="24"/>
        </w:rPr>
        <w:t>By implementing robust information security measures, educational institutions can prevent unauthorized individuals from accessing or altering students' personal information, academic records, financial data, and other s</w:t>
      </w:r>
      <w:r w:rsidR="00767565">
        <w:rPr>
          <w:rFonts w:ascii="Times New Roman" w:hAnsi="Times New Roman" w:cs="Times New Roman"/>
          <w:sz w:val="24"/>
          <w:szCs w:val="24"/>
        </w:rPr>
        <w:t>ensitive details (Matter, 2020)</w:t>
      </w:r>
      <w:r w:rsidR="00F239B8" w:rsidRPr="00F239B8">
        <w:rPr>
          <w:rFonts w:ascii="Times New Roman" w:hAnsi="Times New Roman" w:cs="Times New Roman"/>
          <w:sz w:val="24"/>
          <w:szCs w:val="24"/>
        </w:rPr>
        <w:t xml:space="preserve">. </w:t>
      </w:r>
      <w:r w:rsidR="00767565">
        <w:rPr>
          <w:rFonts w:ascii="Times New Roman" w:hAnsi="Times New Roman" w:cs="Times New Roman"/>
          <w:sz w:val="24"/>
          <w:szCs w:val="24"/>
        </w:rPr>
        <w:t>Information security also involves e</w:t>
      </w:r>
      <w:r w:rsidR="00F239B8" w:rsidRPr="00F239B8">
        <w:rPr>
          <w:rFonts w:ascii="Times New Roman" w:hAnsi="Times New Roman" w:cs="Times New Roman"/>
          <w:sz w:val="24"/>
          <w:szCs w:val="24"/>
        </w:rPr>
        <w:t xml:space="preserve">ncryption, firewalls, intrusion detection systems, and access control mechanisms to protect sensitive data while it is stored </w:t>
      </w:r>
      <w:r w:rsidR="00F239B8">
        <w:rPr>
          <w:rFonts w:ascii="Times New Roman" w:hAnsi="Times New Roman" w:cs="Times New Roman"/>
          <w:sz w:val="24"/>
          <w:szCs w:val="24"/>
        </w:rPr>
        <w:t xml:space="preserve">and </w:t>
      </w:r>
      <w:bookmarkStart w:id="0" w:name="_GoBack"/>
      <w:bookmarkEnd w:id="0"/>
      <w:r w:rsidR="00F239B8">
        <w:rPr>
          <w:rFonts w:ascii="Times New Roman" w:hAnsi="Times New Roman" w:cs="Times New Roman"/>
          <w:sz w:val="24"/>
          <w:szCs w:val="24"/>
        </w:rPr>
        <w:t xml:space="preserve">transmitted (Matter, 2020). </w:t>
      </w:r>
      <w:r w:rsidR="00F239B8" w:rsidRPr="00F239B8">
        <w:rPr>
          <w:rFonts w:ascii="Times New Roman" w:hAnsi="Times New Roman" w:cs="Times New Roman"/>
          <w:sz w:val="24"/>
          <w:szCs w:val="24"/>
        </w:rPr>
        <w:t>Educational institutions can protect students' personal, academic, financial, and other sensitive data by implementing stringent information security measures like those above. Preventing unauthorized access, change, or compromise of students' academic records will achi</w:t>
      </w:r>
      <w:r w:rsidR="00767565">
        <w:rPr>
          <w:rFonts w:ascii="Times New Roman" w:hAnsi="Times New Roman" w:cs="Times New Roman"/>
          <w:sz w:val="24"/>
          <w:szCs w:val="24"/>
        </w:rPr>
        <w:t>eve this. This protects students</w:t>
      </w:r>
      <w:r w:rsidR="00F239B8" w:rsidRPr="00F239B8">
        <w:rPr>
          <w:rFonts w:ascii="Times New Roman" w:hAnsi="Times New Roman" w:cs="Times New Roman"/>
          <w:sz w:val="24"/>
          <w:szCs w:val="24"/>
        </w:rPr>
        <w:t xml:space="preserve"> from potential hazards and builds trust between students, instructors, and institutions, creating a safe, learning-frie</w:t>
      </w:r>
      <w:r w:rsidR="00F239B8">
        <w:rPr>
          <w:rFonts w:ascii="Times New Roman" w:hAnsi="Times New Roman" w:cs="Times New Roman"/>
          <w:sz w:val="24"/>
          <w:szCs w:val="24"/>
        </w:rPr>
        <w:t>ndly environment.</w:t>
      </w:r>
    </w:p>
    <w:p w:rsidR="00767565" w:rsidRDefault="00F239B8" w:rsidP="00767565">
      <w:pPr>
        <w:spacing w:after="0" w:line="240" w:lineRule="auto"/>
        <w:jc w:val="both"/>
        <w:rPr>
          <w:rFonts w:ascii="Times New Roman" w:hAnsi="Times New Roman" w:cs="Times New Roman"/>
          <w:b/>
          <w:sz w:val="24"/>
          <w:szCs w:val="24"/>
        </w:rPr>
      </w:pPr>
      <w:r w:rsidRPr="00767565">
        <w:rPr>
          <w:rFonts w:ascii="Times New Roman" w:hAnsi="Times New Roman" w:cs="Times New Roman"/>
          <w:b/>
          <w:sz w:val="24"/>
          <w:szCs w:val="24"/>
        </w:rPr>
        <w:t>In the new online environment, how c</w:t>
      </w:r>
      <w:r w:rsidR="00767565">
        <w:rPr>
          <w:rFonts w:ascii="Times New Roman" w:hAnsi="Times New Roman" w:cs="Times New Roman"/>
          <w:b/>
          <w:sz w:val="24"/>
          <w:szCs w:val="24"/>
        </w:rPr>
        <w:t>ould a breach affect a student?</w:t>
      </w:r>
    </w:p>
    <w:p w:rsidR="00767565" w:rsidRPr="00767565" w:rsidRDefault="007A0713" w:rsidP="00767565">
      <w:pPr>
        <w:spacing w:after="0" w:line="240" w:lineRule="auto"/>
        <w:ind w:firstLine="720"/>
        <w:jc w:val="both"/>
        <w:rPr>
          <w:rFonts w:ascii="Times New Roman" w:hAnsi="Times New Roman" w:cs="Times New Roman"/>
          <w:b/>
          <w:sz w:val="24"/>
          <w:szCs w:val="24"/>
        </w:rPr>
      </w:pPr>
      <w:r>
        <w:rPr>
          <w:rFonts w:ascii="Times New Roman" w:hAnsi="Times New Roman" w:cs="Times New Roman"/>
          <w:sz w:val="24"/>
          <w:szCs w:val="24"/>
        </w:rPr>
        <w:t>More robust</w:t>
      </w:r>
      <w:r w:rsidR="00767565" w:rsidRPr="00767565">
        <w:rPr>
          <w:rFonts w:ascii="Times New Roman" w:hAnsi="Times New Roman" w:cs="Times New Roman"/>
          <w:sz w:val="24"/>
          <w:szCs w:val="24"/>
        </w:rPr>
        <w:t xml:space="preserve"> information security measures are required in online learning environments because of the growing reliance on digital platforms for information sharing and archiving (Matter, 2020). These precautions are essential to preserving public confidence in educational institutions because they </w:t>
      </w:r>
      <w:r>
        <w:rPr>
          <w:rFonts w:ascii="Times New Roman" w:hAnsi="Times New Roman" w:cs="Times New Roman"/>
          <w:sz w:val="24"/>
          <w:szCs w:val="24"/>
        </w:rPr>
        <w:t>protect</w:t>
      </w:r>
      <w:r w:rsidR="00767565" w:rsidRPr="00767565">
        <w:rPr>
          <w:rFonts w:ascii="Times New Roman" w:hAnsi="Times New Roman" w:cs="Times New Roman"/>
          <w:sz w:val="24"/>
          <w:szCs w:val="24"/>
        </w:rPr>
        <w:t xml:space="preserve"> student data from numerous cyber threats such </w:t>
      </w:r>
      <w:r>
        <w:rPr>
          <w:rFonts w:ascii="Times New Roman" w:hAnsi="Times New Roman" w:cs="Times New Roman"/>
          <w:sz w:val="24"/>
          <w:szCs w:val="24"/>
        </w:rPr>
        <w:t xml:space="preserve">as </w:t>
      </w:r>
      <w:r w:rsidR="00767565" w:rsidRPr="00767565">
        <w:rPr>
          <w:rFonts w:ascii="Times New Roman" w:hAnsi="Times New Roman" w:cs="Times New Roman"/>
          <w:sz w:val="24"/>
          <w:szCs w:val="24"/>
        </w:rPr>
        <w:t>hacking, phishing, and malware attacks (Matter, 2020; Weinberger et al., 2017).</w:t>
      </w:r>
      <w:r w:rsidR="00767565">
        <w:rPr>
          <w:rFonts w:ascii="Times New Roman" w:hAnsi="Times New Roman" w:cs="Times New Roman"/>
          <w:b/>
          <w:sz w:val="24"/>
          <w:szCs w:val="24"/>
        </w:rPr>
        <w:t xml:space="preserve"> </w:t>
      </w:r>
      <w:r w:rsidR="00767565" w:rsidRPr="00767565">
        <w:rPr>
          <w:rFonts w:ascii="Times New Roman" w:hAnsi="Times New Roman" w:cs="Times New Roman"/>
          <w:sz w:val="24"/>
          <w:szCs w:val="24"/>
        </w:rPr>
        <w:t xml:space="preserve">Data breaches can occur </w:t>
      </w:r>
      <w:r>
        <w:rPr>
          <w:rFonts w:ascii="Times New Roman" w:hAnsi="Times New Roman" w:cs="Times New Roman"/>
          <w:sz w:val="24"/>
          <w:szCs w:val="24"/>
        </w:rPr>
        <w:t>due to improper information security procedures being used, which could have major repercussions for the affected students</w:t>
      </w:r>
      <w:r w:rsidR="00767565" w:rsidRPr="00767565">
        <w:rPr>
          <w:rFonts w:ascii="Times New Roman" w:hAnsi="Times New Roman" w:cs="Times New Roman"/>
          <w:sz w:val="24"/>
          <w:szCs w:val="24"/>
        </w:rPr>
        <w:t xml:space="preserve">. For instance, if a student's personal information is stolen, identity theft may </w:t>
      </w:r>
      <w:r>
        <w:rPr>
          <w:rFonts w:ascii="Times New Roman" w:hAnsi="Times New Roman" w:cs="Times New Roman"/>
          <w:sz w:val="24"/>
          <w:szCs w:val="24"/>
        </w:rPr>
        <w:t>result</w:t>
      </w:r>
      <w:r w:rsidR="00767565" w:rsidRPr="00767565">
        <w:rPr>
          <w:rFonts w:ascii="Times New Roman" w:hAnsi="Times New Roman" w:cs="Times New Roman"/>
          <w:sz w:val="24"/>
          <w:szCs w:val="24"/>
        </w:rPr>
        <w:t xml:space="preserve"> in monetary losses and harm their credit score (Abdulai, 2020). Unauthorized access to academic records may also impair a student's reputation because their academic accomplishments may be called into question, changed, or faked (Jiang et al., 2022). Students may also feel vulnerable and lose control over their personal information, which can cause psychological discomfort (Abdulai, 2</w:t>
      </w:r>
      <w:r w:rsidR="00767565">
        <w:rPr>
          <w:rFonts w:ascii="Times New Roman" w:hAnsi="Times New Roman" w:cs="Times New Roman"/>
          <w:sz w:val="24"/>
          <w:szCs w:val="24"/>
        </w:rPr>
        <w:t xml:space="preserve">020). </w:t>
      </w:r>
      <w:r>
        <w:rPr>
          <w:rFonts w:ascii="Times New Roman" w:hAnsi="Times New Roman" w:cs="Times New Roman"/>
          <w:sz w:val="24"/>
          <w:szCs w:val="24"/>
        </w:rPr>
        <w:t>Educational institutions must prioritize information security measures in online learning environments to protect student data, uphold trust, and promote a safe and effective learning environment</w:t>
      </w:r>
      <w:r w:rsidR="00767565" w:rsidRPr="00767565">
        <w:rPr>
          <w:rFonts w:ascii="Times New Roman" w:hAnsi="Times New Roman" w:cs="Times New Roman"/>
          <w:sz w:val="24"/>
          <w:szCs w:val="24"/>
        </w:rPr>
        <w:t>.</w:t>
      </w:r>
    </w:p>
    <w:p w:rsidR="00F269A9" w:rsidRDefault="00F239B8" w:rsidP="007A0713">
      <w:pPr>
        <w:spacing w:after="0" w:line="240" w:lineRule="auto"/>
        <w:jc w:val="both"/>
        <w:rPr>
          <w:rFonts w:ascii="Times New Roman" w:hAnsi="Times New Roman" w:cs="Times New Roman"/>
          <w:b/>
          <w:sz w:val="24"/>
          <w:szCs w:val="24"/>
        </w:rPr>
      </w:pPr>
      <w:r w:rsidRPr="00D35986">
        <w:rPr>
          <w:rFonts w:ascii="Times New Roman" w:hAnsi="Times New Roman" w:cs="Times New Roman"/>
          <w:b/>
          <w:sz w:val="24"/>
          <w:szCs w:val="24"/>
        </w:rPr>
        <w:t>Is computer fraud a concern for students? How?</w:t>
      </w:r>
    </w:p>
    <w:p w:rsidR="00F269A9" w:rsidRDefault="007A0713" w:rsidP="007A0713">
      <w:pPr>
        <w:spacing w:after="0" w:line="240" w:lineRule="auto"/>
        <w:ind w:firstLine="720"/>
        <w:jc w:val="both"/>
        <w:rPr>
          <w:rFonts w:ascii="Times New Roman" w:hAnsi="Times New Roman" w:cs="Times New Roman"/>
          <w:b/>
          <w:sz w:val="24"/>
          <w:szCs w:val="24"/>
        </w:rPr>
      </w:pPr>
      <w:r>
        <w:rPr>
          <w:rFonts w:ascii="Times New Roman" w:hAnsi="Times New Roman" w:cs="Times New Roman"/>
          <w:sz w:val="24"/>
          <w:szCs w:val="24"/>
        </w:rPr>
        <w:t>Computer fraud is a concern to students, given their growing dependence on digital plat</w:t>
      </w:r>
      <w:r w:rsidR="00AA6131">
        <w:rPr>
          <w:rFonts w:ascii="Times New Roman" w:hAnsi="Times New Roman" w:cs="Times New Roman"/>
          <w:sz w:val="24"/>
          <w:szCs w:val="24"/>
        </w:rPr>
        <w:t xml:space="preserve">forms and technologies for </w:t>
      </w:r>
      <w:r>
        <w:rPr>
          <w:rFonts w:ascii="Times New Roman" w:hAnsi="Times New Roman" w:cs="Times New Roman"/>
          <w:sz w:val="24"/>
          <w:szCs w:val="24"/>
        </w:rPr>
        <w:t>academics.</w:t>
      </w:r>
      <w:r w:rsidR="00D35986" w:rsidRPr="00D35986">
        <w:rPr>
          <w:rFonts w:ascii="Times New Roman" w:hAnsi="Times New Roman" w:cs="Times New Roman"/>
          <w:sz w:val="24"/>
          <w:szCs w:val="24"/>
        </w:rPr>
        <w:t xml:space="preserve"> Instances of financial fraud may arise when students opt for online payment modes, such as credit/debit cards or digital wallets, to carry out diverse transactions. Engaging in such activities may </w:t>
      </w:r>
      <w:r>
        <w:rPr>
          <w:rFonts w:ascii="Times New Roman" w:hAnsi="Times New Roman" w:cs="Times New Roman"/>
          <w:sz w:val="24"/>
          <w:szCs w:val="24"/>
        </w:rPr>
        <w:t>expose students to risks such as unauthorized transactions, card skimming, or phishing attacks,</w:t>
      </w:r>
      <w:r w:rsidR="00D35986" w:rsidRPr="00D35986">
        <w:rPr>
          <w:rFonts w:ascii="Times New Roman" w:hAnsi="Times New Roman" w:cs="Times New Roman"/>
          <w:sz w:val="24"/>
          <w:szCs w:val="24"/>
        </w:rPr>
        <w:t xml:space="preserve"> resulting in financial detriment (Abdulai, 2020). Students' personal information, such as their name, address, Social Security number, and date of birth, can be stolen and used by cybercriminals to create fraudulent identities, open new accounts, or apply for loans or credit cards in their name, which can hurt their credit score and fin</w:t>
      </w:r>
      <w:r w:rsidR="00F269A9">
        <w:rPr>
          <w:rFonts w:ascii="Times New Roman" w:hAnsi="Times New Roman" w:cs="Times New Roman"/>
          <w:sz w:val="24"/>
          <w:szCs w:val="24"/>
        </w:rPr>
        <w:t>ancial standing (Abdulai, 2020)</w:t>
      </w:r>
      <w:r w:rsidR="00D35986" w:rsidRPr="00D35986">
        <w:rPr>
          <w:rFonts w:ascii="Times New Roman" w:hAnsi="Times New Roman" w:cs="Times New Roman"/>
          <w:sz w:val="24"/>
          <w:szCs w:val="24"/>
        </w:rPr>
        <w:t>.</w:t>
      </w:r>
      <w:r w:rsidR="00F269A9">
        <w:rPr>
          <w:rFonts w:ascii="Times New Roman" w:hAnsi="Times New Roman" w:cs="Times New Roman"/>
          <w:b/>
          <w:sz w:val="24"/>
          <w:szCs w:val="24"/>
        </w:rPr>
        <w:t xml:space="preserve"> </w:t>
      </w:r>
      <w:r w:rsidR="00D35986" w:rsidRPr="00D35986">
        <w:rPr>
          <w:rFonts w:ascii="Times New Roman" w:hAnsi="Times New Roman" w:cs="Times New Roman"/>
          <w:sz w:val="24"/>
          <w:szCs w:val="24"/>
        </w:rPr>
        <w:t xml:space="preserve">Unauthorized access to students' academic records or virtual learning environments can lead to grade falsification, plagiarism, or cheating, </w:t>
      </w:r>
      <w:r>
        <w:rPr>
          <w:rFonts w:ascii="Times New Roman" w:hAnsi="Times New Roman" w:cs="Times New Roman"/>
          <w:sz w:val="24"/>
          <w:szCs w:val="24"/>
        </w:rPr>
        <w:t>hurting</w:t>
      </w:r>
      <w:r w:rsidR="00D35986" w:rsidRPr="00D35986">
        <w:rPr>
          <w:rFonts w:ascii="Times New Roman" w:hAnsi="Times New Roman" w:cs="Times New Roman"/>
          <w:sz w:val="24"/>
          <w:szCs w:val="24"/>
        </w:rPr>
        <w:t xml:space="preserve"> a student's academic standing and future opportunities (Jiang et al., 2022). Phishing emails and social engineering attacks can also trick students into sharing confidential information like login credentials or financial data </w:t>
      </w:r>
    </w:p>
    <w:p w:rsidR="00C20430" w:rsidRPr="00F269A9" w:rsidRDefault="00F239B8" w:rsidP="007A0713">
      <w:pPr>
        <w:spacing w:after="0" w:line="240" w:lineRule="auto"/>
        <w:jc w:val="both"/>
        <w:rPr>
          <w:rFonts w:ascii="Times New Roman" w:hAnsi="Times New Roman" w:cs="Times New Roman"/>
          <w:b/>
          <w:sz w:val="24"/>
          <w:szCs w:val="24"/>
        </w:rPr>
      </w:pPr>
      <w:r w:rsidRPr="00F269A9">
        <w:rPr>
          <w:rFonts w:ascii="Times New Roman" w:hAnsi="Times New Roman" w:cs="Times New Roman"/>
          <w:b/>
          <w:sz w:val="24"/>
          <w:szCs w:val="24"/>
        </w:rPr>
        <w:t>What ways can a student or instructor help prevent breaches in information security and computer fraud?</w:t>
      </w:r>
    </w:p>
    <w:p w:rsidR="00C20430" w:rsidRDefault="007A0713" w:rsidP="007A0713">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By taking proactive measures, students and instructors can prevent data breaches and computer fraud</w:t>
      </w:r>
      <w:r w:rsidRPr="007A0713">
        <w:rPr>
          <w:rFonts w:ascii="Times New Roman" w:hAnsi="Times New Roman" w:cs="Times New Roman"/>
          <w:sz w:val="24"/>
          <w:szCs w:val="24"/>
        </w:rPr>
        <w:t>. First, they should use strong, unique passwords for each account and enable multi-factor authentication whenever possible to protect against unauthorized access (Matter, 2020). Changing passwords frequently and avoiding popular terms and birthdays can also secure accounts.</w:t>
      </w:r>
      <w:r>
        <w:rPr>
          <w:rFonts w:ascii="Times New Roman" w:hAnsi="Times New Roman" w:cs="Times New Roman"/>
          <w:sz w:val="24"/>
          <w:szCs w:val="24"/>
        </w:rPr>
        <w:t xml:space="preserve"> </w:t>
      </w:r>
      <w:r w:rsidRPr="007A0713">
        <w:rPr>
          <w:rFonts w:ascii="Times New Roman" w:hAnsi="Times New Roman" w:cs="Times New Roman"/>
          <w:sz w:val="24"/>
          <w:szCs w:val="24"/>
        </w:rPr>
        <w:t>Students and professors should avoid clicking on questionable links or downloading files from unfamiliar sources and check messages before providing personal or sensitive informa</w:t>
      </w:r>
      <w:r>
        <w:rPr>
          <w:rFonts w:ascii="Times New Roman" w:hAnsi="Times New Roman" w:cs="Times New Roman"/>
          <w:sz w:val="24"/>
          <w:szCs w:val="24"/>
        </w:rPr>
        <w:t xml:space="preserve">tion (Weinberger et al., 2017). </w:t>
      </w:r>
      <w:r w:rsidRPr="007A0713">
        <w:rPr>
          <w:rFonts w:ascii="Times New Roman" w:hAnsi="Times New Roman" w:cs="Times New Roman"/>
          <w:sz w:val="24"/>
          <w:szCs w:val="24"/>
        </w:rPr>
        <w:t>Antivirus and firewall software can safeguard their gadgets from malware. To protect against emerging vulnerabilities, users must update their software and op</w:t>
      </w:r>
      <w:r>
        <w:rPr>
          <w:rFonts w:ascii="Times New Roman" w:hAnsi="Times New Roman" w:cs="Times New Roman"/>
          <w:sz w:val="24"/>
          <w:szCs w:val="24"/>
        </w:rPr>
        <w:t xml:space="preserve">erating systems (Matter, 2020). </w:t>
      </w:r>
      <w:r w:rsidRPr="007A0713">
        <w:rPr>
          <w:rFonts w:ascii="Times New Roman" w:hAnsi="Times New Roman" w:cs="Times New Roman"/>
          <w:sz w:val="24"/>
          <w:szCs w:val="24"/>
        </w:rPr>
        <w:t>Public Wi-Fi networks can be hacked and eavesdropped, so students and instructors should be cautious. They should avoid accessing sensitive data like financial or academic records on unprotected networks and consider utilizing a VPN to encrypt their internet c</w:t>
      </w:r>
      <w:r>
        <w:rPr>
          <w:rFonts w:ascii="Times New Roman" w:hAnsi="Times New Roman" w:cs="Times New Roman"/>
          <w:sz w:val="24"/>
          <w:szCs w:val="24"/>
        </w:rPr>
        <w:t xml:space="preserve">onnection (Jiang et al., 2022). </w:t>
      </w:r>
      <w:r w:rsidRPr="007A0713">
        <w:rPr>
          <w:rFonts w:ascii="Times New Roman" w:hAnsi="Times New Roman" w:cs="Times New Roman"/>
          <w:sz w:val="24"/>
          <w:szCs w:val="24"/>
        </w:rPr>
        <w:t xml:space="preserve">Finally, </w:t>
      </w:r>
      <w:r>
        <w:rPr>
          <w:rFonts w:ascii="Times New Roman" w:hAnsi="Times New Roman" w:cs="Times New Roman"/>
          <w:sz w:val="24"/>
          <w:szCs w:val="24"/>
        </w:rPr>
        <w:t>institutions may encourage security awareness by providing frequent training and tools to help students and instructors identify and respond to security concern</w:t>
      </w:r>
      <w:r w:rsidRPr="007A0713">
        <w:rPr>
          <w:rFonts w:ascii="Times New Roman" w:hAnsi="Times New Roman" w:cs="Times New Roman"/>
          <w:sz w:val="24"/>
          <w:szCs w:val="24"/>
        </w:rPr>
        <w:t>s. Students, instructors, and institutions can reduce breaches and computer fraud by working together and being proactive about information security</w:t>
      </w:r>
      <w:r>
        <w:rPr>
          <w:rFonts w:ascii="Times New Roman" w:hAnsi="Times New Roman" w:cs="Times New Roman"/>
          <w:sz w:val="24"/>
          <w:szCs w:val="24"/>
        </w:rPr>
        <w:t>.</w:t>
      </w:r>
      <w:r w:rsidRPr="007A0713">
        <w:rPr>
          <w:rFonts w:ascii="Times New Roman" w:hAnsi="Times New Roman" w:cs="Times New Roman"/>
          <w:sz w:val="24"/>
          <w:szCs w:val="24"/>
        </w:rPr>
        <w:t xml:space="preserve"> </w:t>
      </w: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C20430" w:rsidRDefault="00C20430">
      <w:pPr>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0F5F82" w:rsidRDefault="000F5F82" w:rsidP="00897CE4">
      <w:pPr>
        <w:spacing w:after="0" w:line="240" w:lineRule="auto"/>
        <w:rPr>
          <w:rFonts w:ascii="Times New Roman" w:hAnsi="Times New Roman" w:cs="Times New Roman"/>
          <w:sz w:val="24"/>
          <w:szCs w:val="24"/>
        </w:rPr>
      </w:pPr>
    </w:p>
    <w:p w:rsidR="00C20430" w:rsidRPr="000F5F82" w:rsidRDefault="00C20430" w:rsidP="000F5F82">
      <w:pPr>
        <w:spacing w:after="0" w:line="240" w:lineRule="auto"/>
        <w:jc w:val="center"/>
        <w:rPr>
          <w:rFonts w:ascii="Times New Roman" w:hAnsi="Times New Roman" w:cs="Times New Roman"/>
          <w:b/>
          <w:sz w:val="24"/>
          <w:szCs w:val="24"/>
        </w:rPr>
      </w:pPr>
      <w:r w:rsidRPr="000F5F82">
        <w:rPr>
          <w:rFonts w:ascii="Times New Roman" w:hAnsi="Times New Roman" w:cs="Times New Roman"/>
          <w:b/>
          <w:sz w:val="24"/>
          <w:szCs w:val="24"/>
        </w:rPr>
        <w:t>References</w:t>
      </w:r>
    </w:p>
    <w:p w:rsidR="00897CE4" w:rsidRDefault="00897CE4" w:rsidP="00897CE4">
      <w:pPr>
        <w:spacing w:after="0" w:line="240" w:lineRule="auto"/>
        <w:rPr>
          <w:rFonts w:ascii="Times New Roman" w:hAnsi="Times New Roman" w:cs="Times New Roman"/>
          <w:sz w:val="24"/>
          <w:szCs w:val="24"/>
        </w:rPr>
      </w:pPr>
      <w:r w:rsidRPr="00897CE4">
        <w:rPr>
          <w:rFonts w:ascii="Times New Roman" w:hAnsi="Times New Roman" w:cs="Times New Roman"/>
          <w:sz w:val="24"/>
          <w:szCs w:val="24"/>
        </w:rPr>
        <w:t>Abdulai, M. A. (2020). Examining the effect of victimization experience on</w:t>
      </w:r>
      <w:r>
        <w:rPr>
          <w:rFonts w:ascii="Times New Roman" w:hAnsi="Times New Roman" w:cs="Times New Roman"/>
          <w:sz w:val="24"/>
          <w:szCs w:val="24"/>
        </w:rPr>
        <w:t xml:space="preserve"> fear of cybercrime:</w:t>
      </w:r>
    </w:p>
    <w:p w:rsidR="00897CE4" w:rsidRDefault="00897CE4" w:rsidP="00897CE4">
      <w:pPr>
        <w:spacing w:after="0" w:line="240" w:lineRule="auto"/>
        <w:ind w:firstLine="720"/>
        <w:rPr>
          <w:rFonts w:ascii="Times New Roman" w:hAnsi="Times New Roman" w:cs="Times New Roman"/>
          <w:sz w:val="24"/>
          <w:szCs w:val="24"/>
        </w:rPr>
      </w:pPr>
      <w:r w:rsidRPr="00897CE4">
        <w:rPr>
          <w:rFonts w:ascii="Times New Roman" w:hAnsi="Times New Roman" w:cs="Times New Roman"/>
          <w:sz w:val="24"/>
          <w:szCs w:val="24"/>
        </w:rPr>
        <w:t>University</w:t>
      </w:r>
      <w:r>
        <w:rPr>
          <w:rFonts w:ascii="Times New Roman" w:hAnsi="Times New Roman" w:cs="Times New Roman"/>
          <w:sz w:val="24"/>
          <w:szCs w:val="24"/>
        </w:rPr>
        <w:t xml:space="preserve"> </w:t>
      </w:r>
      <w:r w:rsidRPr="00897CE4">
        <w:rPr>
          <w:rFonts w:ascii="Times New Roman" w:hAnsi="Times New Roman" w:cs="Times New Roman"/>
          <w:sz w:val="24"/>
          <w:szCs w:val="24"/>
        </w:rPr>
        <w:t>students' experience of credit/debit card fraud. </w:t>
      </w:r>
      <w:r w:rsidRPr="00897CE4">
        <w:rPr>
          <w:rFonts w:ascii="Times New Roman" w:hAnsi="Times New Roman" w:cs="Times New Roman"/>
          <w:i/>
          <w:iCs/>
          <w:sz w:val="24"/>
          <w:szCs w:val="24"/>
        </w:rPr>
        <w:t>International Journal of Cyber</w:t>
      </w:r>
    </w:p>
    <w:p w:rsidR="00897CE4" w:rsidRPr="00897CE4" w:rsidRDefault="00897CE4" w:rsidP="00897CE4">
      <w:pPr>
        <w:spacing w:after="0" w:line="240" w:lineRule="auto"/>
        <w:ind w:firstLine="720"/>
        <w:rPr>
          <w:rFonts w:ascii="Times New Roman" w:hAnsi="Times New Roman" w:cs="Times New Roman"/>
          <w:sz w:val="24"/>
          <w:szCs w:val="24"/>
        </w:rPr>
      </w:pPr>
      <w:r w:rsidRPr="00897CE4">
        <w:rPr>
          <w:rFonts w:ascii="Times New Roman" w:hAnsi="Times New Roman" w:cs="Times New Roman"/>
          <w:i/>
          <w:iCs/>
          <w:sz w:val="24"/>
          <w:szCs w:val="24"/>
        </w:rPr>
        <w:t>Criminology</w:t>
      </w:r>
      <w:r w:rsidRPr="00897CE4">
        <w:rPr>
          <w:rFonts w:ascii="Times New Roman" w:hAnsi="Times New Roman" w:cs="Times New Roman"/>
          <w:sz w:val="24"/>
          <w:szCs w:val="24"/>
        </w:rPr>
        <w:t>, </w:t>
      </w:r>
      <w:r w:rsidRPr="00897CE4">
        <w:rPr>
          <w:rFonts w:ascii="Times New Roman" w:hAnsi="Times New Roman" w:cs="Times New Roman"/>
          <w:i/>
          <w:iCs/>
          <w:sz w:val="24"/>
          <w:szCs w:val="24"/>
        </w:rPr>
        <w:t>14</w:t>
      </w:r>
      <w:r w:rsidRPr="00897CE4">
        <w:rPr>
          <w:rFonts w:ascii="Times New Roman" w:hAnsi="Times New Roman" w:cs="Times New Roman"/>
          <w:sz w:val="24"/>
          <w:szCs w:val="24"/>
        </w:rPr>
        <w:t>(1), 157-174.</w:t>
      </w:r>
    </w:p>
    <w:p w:rsidR="00897CE4" w:rsidRDefault="00897CE4" w:rsidP="00897CE4">
      <w:pPr>
        <w:spacing w:after="0" w:line="240" w:lineRule="auto"/>
        <w:rPr>
          <w:rFonts w:ascii="Times New Roman" w:hAnsi="Times New Roman" w:cs="Times New Roman"/>
          <w:sz w:val="24"/>
          <w:szCs w:val="24"/>
        </w:rPr>
      </w:pPr>
      <w:r w:rsidRPr="00897CE4">
        <w:rPr>
          <w:rFonts w:ascii="Times New Roman" w:hAnsi="Times New Roman" w:cs="Times New Roman"/>
          <w:sz w:val="24"/>
          <w:szCs w:val="24"/>
        </w:rPr>
        <w:t>Jiang, X., Goh, T. T., &amp; Liu, M. (2022). On Students</w:t>
      </w:r>
      <w:r w:rsidR="007A0713">
        <w:rPr>
          <w:rFonts w:ascii="Times New Roman" w:hAnsi="Times New Roman" w:cs="Times New Roman"/>
          <w:sz w:val="24"/>
          <w:szCs w:val="24"/>
        </w:rPr>
        <w:t>'</w:t>
      </w:r>
      <w:r w:rsidRPr="00897CE4">
        <w:rPr>
          <w:rFonts w:ascii="Times New Roman" w:hAnsi="Times New Roman" w:cs="Times New Roman"/>
          <w:sz w:val="24"/>
          <w:szCs w:val="24"/>
        </w:rPr>
        <w:t xml:space="preserve"> Willingness to Use Onli</w:t>
      </w:r>
      <w:r>
        <w:rPr>
          <w:rFonts w:ascii="Times New Roman" w:hAnsi="Times New Roman" w:cs="Times New Roman"/>
          <w:sz w:val="24"/>
          <w:szCs w:val="24"/>
        </w:rPr>
        <w:t>ne Learning: A</w:t>
      </w:r>
    </w:p>
    <w:p w:rsidR="00897CE4" w:rsidRPr="00897CE4" w:rsidRDefault="00897CE4" w:rsidP="00897CE4">
      <w:pPr>
        <w:spacing w:after="0" w:line="240" w:lineRule="auto"/>
        <w:ind w:firstLine="720"/>
        <w:rPr>
          <w:rFonts w:ascii="Times New Roman" w:hAnsi="Times New Roman" w:cs="Times New Roman"/>
          <w:sz w:val="24"/>
          <w:szCs w:val="24"/>
        </w:rPr>
      </w:pPr>
      <w:r w:rsidRPr="00897CE4">
        <w:rPr>
          <w:rFonts w:ascii="Times New Roman" w:hAnsi="Times New Roman" w:cs="Times New Roman"/>
          <w:sz w:val="24"/>
          <w:szCs w:val="24"/>
        </w:rPr>
        <w:t>Privacy Calculus</w:t>
      </w:r>
      <w:r>
        <w:rPr>
          <w:rFonts w:ascii="Times New Roman" w:hAnsi="Times New Roman" w:cs="Times New Roman"/>
          <w:sz w:val="24"/>
          <w:szCs w:val="24"/>
        </w:rPr>
        <w:t xml:space="preserve"> </w:t>
      </w:r>
      <w:r w:rsidRPr="00897CE4">
        <w:rPr>
          <w:rFonts w:ascii="Times New Roman" w:hAnsi="Times New Roman" w:cs="Times New Roman"/>
          <w:sz w:val="24"/>
          <w:szCs w:val="24"/>
        </w:rPr>
        <w:t>Theory Approach. </w:t>
      </w:r>
      <w:r w:rsidRPr="00897CE4">
        <w:rPr>
          <w:rFonts w:ascii="Times New Roman" w:hAnsi="Times New Roman" w:cs="Times New Roman"/>
          <w:i/>
          <w:iCs/>
          <w:sz w:val="24"/>
          <w:szCs w:val="24"/>
        </w:rPr>
        <w:t>Frontiers in Psychology</w:t>
      </w:r>
      <w:r w:rsidRPr="00897CE4">
        <w:rPr>
          <w:rFonts w:ascii="Times New Roman" w:hAnsi="Times New Roman" w:cs="Times New Roman"/>
          <w:sz w:val="24"/>
          <w:szCs w:val="24"/>
        </w:rPr>
        <w:t>, </w:t>
      </w:r>
      <w:r w:rsidRPr="00897CE4">
        <w:rPr>
          <w:rFonts w:ascii="Times New Roman" w:hAnsi="Times New Roman" w:cs="Times New Roman"/>
          <w:i/>
          <w:iCs/>
          <w:sz w:val="24"/>
          <w:szCs w:val="24"/>
        </w:rPr>
        <w:t>13</w:t>
      </w:r>
      <w:r w:rsidRPr="00897CE4">
        <w:rPr>
          <w:rFonts w:ascii="Times New Roman" w:hAnsi="Times New Roman" w:cs="Times New Roman"/>
          <w:sz w:val="24"/>
          <w:szCs w:val="24"/>
        </w:rPr>
        <w:t>.</w:t>
      </w:r>
    </w:p>
    <w:p w:rsidR="00897CE4" w:rsidRPr="00897CE4" w:rsidRDefault="00897CE4" w:rsidP="00897CE4">
      <w:pPr>
        <w:spacing w:after="0" w:line="240" w:lineRule="auto"/>
        <w:rPr>
          <w:rFonts w:ascii="Times New Roman" w:hAnsi="Times New Roman" w:cs="Times New Roman"/>
          <w:sz w:val="24"/>
          <w:szCs w:val="24"/>
        </w:rPr>
      </w:pPr>
      <w:r w:rsidRPr="00897CE4">
        <w:rPr>
          <w:rFonts w:ascii="Times New Roman" w:hAnsi="Times New Roman" w:cs="Times New Roman"/>
          <w:sz w:val="24"/>
          <w:szCs w:val="24"/>
        </w:rPr>
        <w:t>Matter, W. D. S. S. D. (2020). Maintaining Trust as Data Use Changes.</w:t>
      </w:r>
    </w:p>
    <w:p w:rsidR="00897CE4" w:rsidRDefault="00897CE4" w:rsidP="00897CE4">
      <w:pPr>
        <w:spacing w:after="0" w:line="240" w:lineRule="auto"/>
        <w:rPr>
          <w:rFonts w:ascii="Times New Roman" w:hAnsi="Times New Roman" w:cs="Times New Roman"/>
          <w:sz w:val="24"/>
          <w:szCs w:val="24"/>
        </w:rPr>
      </w:pPr>
      <w:r w:rsidRPr="00897CE4">
        <w:rPr>
          <w:rFonts w:ascii="Times New Roman" w:hAnsi="Times New Roman" w:cs="Times New Roman"/>
          <w:sz w:val="24"/>
          <w:szCs w:val="24"/>
        </w:rPr>
        <w:t>Weinberger, M., Bouhnik, D., &amp; Zhitomirsky-Geffet, M. (2017). Fact</w:t>
      </w:r>
      <w:r>
        <w:rPr>
          <w:rFonts w:ascii="Times New Roman" w:hAnsi="Times New Roman" w:cs="Times New Roman"/>
          <w:sz w:val="24"/>
          <w:szCs w:val="24"/>
        </w:rPr>
        <w:t>ors affecting students</w:t>
      </w:r>
      <w:r w:rsidR="007A0713">
        <w:rPr>
          <w:rFonts w:ascii="Times New Roman" w:hAnsi="Times New Roman" w:cs="Times New Roman"/>
          <w:sz w:val="24"/>
          <w:szCs w:val="24"/>
        </w:rPr>
        <w:t>'</w:t>
      </w:r>
    </w:p>
    <w:p w:rsidR="00897CE4" w:rsidRPr="00897CE4" w:rsidRDefault="00897CE4" w:rsidP="00897CE4">
      <w:pPr>
        <w:spacing w:after="0" w:line="240" w:lineRule="auto"/>
        <w:ind w:firstLine="720"/>
        <w:rPr>
          <w:rFonts w:ascii="Times New Roman" w:hAnsi="Times New Roman" w:cs="Times New Roman"/>
          <w:sz w:val="24"/>
          <w:szCs w:val="24"/>
        </w:rPr>
      </w:pPr>
      <w:r w:rsidRPr="00897CE4">
        <w:rPr>
          <w:rFonts w:ascii="Times New Roman" w:hAnsi="Times New Roman" w:cs="Times New Roman"/>
          <w:sz w:val="24"/>
          <w:szCs w:val="24"/>
        </w:rPr>
        <w:t>privacy</w:t>
      </w:r>
      <w:r>
        <w:rPr>
          <w:rFonts w:ascii="Times New Roman" w:hAnsi="Times New Roman" w:cs="Times New Roman"/>
          <w:sz w:val="24"/>
          <w:szCs w:val="24"/>
        </w:rPr>
        <w:t xml:space="preserve"> </w:t>
      </w:r>
      <w:r w:rsidRPr="00897CE4">
        <w:rPr>
          <w:rFonts w:ascii="Times New Roman" w:hAnsi="Times New Roman" w:cs="Times New Roman"/>
          <w:sz w:val="24"/>
          <w:szCs w:val="24"/>
        </w:rPr>
        <w:t>paradox and privacy protection behavior. </w:t>
      </w:r>
      <w:r w:rsidRPr="00897CE4">
        <w:rPr>
          <w:rFonts w:ascii="Times New Roman" w:hAnsi="Times New Roman" w:cs="Times New Roman"/>
          <w:i/>
          <w:iCs/>
          <w:sz w:val="24"/>
          <w:szCs w:val="24"/>
        </w:rPr>
        <w:t>Open Information Science</w:t>
      </w:r>
      <w:r w:rsidRPr="00897CE4">
        <w:rPr>
          <w:rFonts w:ascii="Times New Roman" w:hAnsi="Times New Roman" w:cs="Times New Roman"/>
          <w:sz w:val="24"/>
          <w:szCs w:val="24"/>
        </w:rPr>
        <w:t>, </w:t>
      </w:r>
      <w:r w:rsidRPr="00897CE4">
        <w:rPr>
          <w:rFonts w:ascii="Times New Roman" w:hAnsi="Times New Roman" w:cs="Times New Roman"/>
          <w:i/>
          <w:iCs/>
          <w:sz w:val="24"/>
          <w:szCs w:val="24"/>
        </w:rPr>
        <w:t>1</w:t>
      </w:r>
      <w:r w:rsidRPr="00897CE4">
        <w:rPr>
          <w:rFonts w:ascii="Times New Roman" w:hAnsi="Times New Roman" w:cs="Times New Roman"/>
          <w:sz w:val="24"/>
          <w:szCs w:val="24"/>
        </w:rPr>
        <w:t>(1), 3-20.</w:t>
      </w:r>
    </w:p>
    <w:p w:rsidR="00C20430" w:rsidRPr="00C20430" w:rsidRDefault="00C20430" w:rsidP="00897CE4">
      <w:pPr>
        <w:spacing w:after="0" w:line="240" w:lineRule="auto"/>
        <w:rPr>
          <w:rFonts w:ascii="Times New Roman" w:hAnsi="Times New Roman" w:cs="Times New Roman"/>
          <w:sz w:val="24"/>
          <w:szCs w:val="24"/>
        </w:rPr>
      </w:pPr>
    </w:p>
    <w:sectPr w:rsidR="00C20430" w:rsidRPr="00C2043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3C3" w:rsidRDefault="00F373C3" w:rsidP="00897CE4">
      <w:pPr>
        <w:spacing w:after="0" w:line="240" w:lineRule="auto"/>
      </w:pPr>
      <w:r>
        <w:separator/>
      </w:r>
    </w:p>
  </w:endnote>
  <w:endnote w:type="continuationSeparator" w:id="0">
    <w:p w:rsidR="00F373C3" w:rsidRDefault="00F373C3" w:rsidP="00897C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3C3" w:rsidRDefault="00F373C3" w:rsidP="00897CE4">
      <w:pPr>
        <w:spacing w:after="0" w:line="240" w:lineRule="auto"/>
      </w:pPr>
      <w:r>
        <w:separator/>
      </w:r>
    </w:p>
  </w:footnote>
  <w:footnote w:type="continuationSeparator" w:id="0">
    <w:p w:rsidR="00F373C3" w:rsidRDefault="00F373C3" w:rsidP="00897C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8904705"/>
      <w:docPartObj>
        <w:docPartGallery w:val="Page Numbers (Top of Page)"/>
        <w:docPartUnique/>
      </w:docPartObj>
    </w:sdtPr>
    <w:sdtEndPr>
      <w:rPr>
        <w:rFonts w:ascii="Times New Roman" w:hAnsi="Times New Roman" w:cs="Times New Roman"/>
        <w:noProof/>
        <w:sz w:val="24"/>
        <w:szCs w:val="24"/>
      </w:rPr>
    </w:sdtEndPr>
    <w:sdtContent>
      <w:p w:rsidR="00897CE4" w:rsidRPr="00897CE4" w:rsidRDefault="00897CE4">
        <w:pPr>
          <w:pStyle w:val="Header"/>
          <w:jc w:val="right"/>
          <w:rPr>
            <w:rFonts w:ascii="Times New Roman" w:hAnsi="Times New Roman" w:cs="Times New Roman"/>
            <w:sz w:val="24"/>
            <w:szCs w:val="24"/>
          </w:rPr>
        </w:pPr>
        <w:r w:rsidRPr="00897CE4">
          <w:rPr>
            <w:rFonts w:ascii="Times New Roman" w:hAnsi="Times New Roman" w:cs="Times New Roman"/>
            <w:sz w:val="24"/>
            <w:szCs w:val="24"/>
          </w:rPr>
          <w:fldChar w:fldCharType="begin"/>
        </w:r>
        <w:r w:rsidRPr="00897CE4">
          <w:rPr>
            <w:rFonts w:ascii="Times New Roman" w:hAnsi="Times New Roman" w:cs="Times New Roman"/>
            <w:sz w:val="24"/>
            <w:szCs w:val="24"/>
          </w:rPr>
          <w:instrText xml:space="preserve"> PAGE   \* MERGEFORMAT </w:instrText>
        </w:r>
        <w:r w:rsidRPr="00897CE4">
          <w:rPr>
            <w:rFonts w:ascii="Times New Roman" w:hAnsi="Times New Roman" w:cs="Times New Roman"/>
            <w:sz w:val="24"/>
            <w:szCs w:val="24"/>
          </w:rPr>
          <w:fldChar w:fldCharType="separate"/>
        </w:r>
        <w:r w:rsidR="00F373C3">
          <w:rPr>
            <w:rFonts w:ascii="Times New Roman" w:hAnsi="Times New Roman" w:cs="Times New Roman"/>
            <w:noProof/>
            <w:sz w:val="24"/>
            <w:szCs w:val="24"/>
          </w:rPr>
          <w:t>1</w:t>
        </w:r>
        <w:r w:rsidRPr="00897CE4">
          <w:rPr>
            <w:rFonts w:ascii="Times New Roman" w:hAnsi="Times New Roman" w:cs="Times New Roman"/>
            <w:noProof/>
            <w:sz w:val="24"/>
            <w:szCs w:val="24"/>
          </w:rPr>
          <w:fldChar w:fldCharType="end"/>
        </w:r>
      </w:p>
    </w:sdtContent>
  </w:sdt>
  <w:p w:rsidR="00897CE4" w:rsidRPr="00897CE4" w:rsidRDefault="00897CE4">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c0MTEwN7U0tLA0szBT0lEKTi0uzszPAykwqgUA722u5ywAAAA="/>
  </w:docVars>
  <w:rsids>
    <w:rsidRoot w:val="00C20430"/>
    <w:rsid w:val="000F5F82"/>
    <w:rsid w:val="005B0117"/>
    <w:rsid w:val="005E50C1"/>
    <w:rsid w:val="00767565"/>
    <w:rsid w:val="007A0713"/>
    <w:rsid w:val="00897CE4"/>
    <w:rsid w:val="008D6E51"/>
    <w:rsid w:val="008F31A2"/>
    <w:rsid w:val="009F5671"/>
    <w:rsid w:val="00AA6131"/>
    <w:rsid w:val="00AB06E1"/>
    <w:rsid w:val="00B536A2"/>
    <w:rsid w:val="00BE6769"/>
    <w:rsid w:val="00C20430"/>
    <w:rsid w:val="00D35986"/>
    <w:rsid w:val="00F239B8"/>
    <w:rsid w:val="00F269A9"/>
    <w:rsid w:val="00F3663B"/>
    <w:rsid w:val="00F373C3"/>
    <w:rsid w:val="00F729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39DD1A-FCE4-4841-B31A-636FE8476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7C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7CE4"/>
  </w:style>
  <w:style w:type="paragraph" w:styleId="Footer">
    <w:name w:val="footer"/>
    <w:basedOn w:val="Normal"/>
    <w:link w:val="FooterChar"/>
    <w:uiPriority w:val="99"/>
    <w:unhideWhenUsed/>
    <w:rsid w:val="00897C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7C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4</Pages>
  <Words>930</Words>
  <Characters>5303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2023-04-28T07:22:00Z</dcterms:created>
  <dcterms:modified xsi:type="dcterms:W3CDTF">2023-04-28T08:36:00Z</dcterms:modified>
</cp:coreProperties>
</file>