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CC5" w:rsidRPr="00304D0F" w:rsidRDefault="00847CC5" w:rsidP="00847CC5">
      <w:pPr>
        <w:spacing w:after="0" w:line="480" w:lineRule="auto"/>
        <w:rPr>
          <w:rFonts w:ascii="Times New Roman" w:hAnsi="Times New Roman" w:cs="Times New Roman"/>
          <w:sz w:val="24"/>
          <w:szCs w:val="24"/>
        </w:rPr>
      </w:pPr>
      <w:r w:rsidRPr="00304D0F">
        <w:rPr>
          <w:rFonts w:ascii="Times New Roman" w:hAnsi="Times New Roman" w:cs="Times New Roman"/>
          <w:sz w:val="24"/>
          <w:szCs w:val="24"/>
        </w:rPr>
        <w:t>Student Name</w:t>
      </w:r>
    </w:p>
    <w:p w:rsidR="00847CC5" w:rsidRPr="00304D0F" w:rsidRDefault="00847CC5" w:rsidP="00847CC5">
      <w:pPr>
        <w:spacing w:after="0" w:line="480" w:lineRule="auto"/>
        <w:rPr>
          <w:rFonts w:ascii="Times New Roman" w:hAnsi="Times New Roman" w:cs="Times New Roman"/>
          <w:sz w:val="24"/>
          <w:szCs w:val="24"/>
        </w:rPr>
      </w:pPr>
      <w:r w:rsidRPr="00304D0F">
        <w:rPr>
          <w:rFonts w:ascii="Times New Roman" w:hAnsi="Times New Roman" w:cs="Times New Roman"/>
          <w:sz w:val="24"/>
          <w:szCs w:val="24"/>
        </w:rPr>
        <w:t>Student Identification Number</w:t>
      </w:r>
    </w:p>
    <w:p w:rsidR="00847CC5" w:rsidRPr="00304D0F" w:rsidRDefault="00847CC5" w:rsidP="00847CC5">
      <w:pPr>
        <w:spacing w:after="0" w:line="480" w:lineRule="auto"/>
        <w:rPr>
          <w:rFonts w:ascii="Times New Roman" w:hAnsi="Times New Roman" w:cs="Times New Roman"/>
          <w:sz w:val="24"/>
          <w:szCs w:val="24"/>
        </w:rPr>
      </w:pPr>
      <w:r w:rsidRPr="00304D0F">
        <w:rPr>
          <w:rFonts w:ascii="Times New Roman" w:hAnsi="Times New Roman" w:cs="Times New Roman"/>
          <w:sz w:val="24"/>
          <w:szCs w:val="24"/>
        </w:rPr>
        <w:t>Course Number and Title</w:t>
      </w:r>
    </w:p>
    <w:p w:rsidR="00847CC5" w:rsidRPr="00304D0F" w:rsidRDefault="00847CC5" w:rsidP="00847CC5">
      <w:pPr>
        <w:spacing w:after="0" w:line="480" w:lineRule="auto"/>
        <w:rPr>
          <w:rFonts w:ascii="Times New Roman" w:hAnsi="Times New Roman" w:cs="Times New Roman"/>
          <w:sz w:val="24"/>
          <w:szCs w:val="24"/>
        </w:rPr>
      </w:pPr>
      <w:r w:rsidRPr="00304D0F">
        <w:rPr>
          <w:rFonts w:ascii="Times New Roman" w:hAnsi="Times New Roman" w:cs="Times New Roman"/>
          <w:sz w:val="24"/>
          <w:szCs w:val="24"/>
        </w:rPr>
        <w:t>Assignment Number and Title</w:t>
      </w:r>
    </w:p>
    <w:p w:rsidR="00847CC5" w:rsidRPr="00304D0F" w:rsidRDefault="00847CC5" w:rsidP="00847CC5">
      <w:pPr>
        <w:spacing w:after="0" w:line="480" w:lineRule="auto"/>
        <w:rPr>
          <w:rFonts w:ascii="Times New Roman" w:hAnsi="Times New Roman" w:cs="Times New Roman"/>
          <w:sz w:val="24"/>
          <w:szCs w:val="24"/>
        </w:rPr>
      </w:pPr>
      <w:r w:rsidRPr="00304D0F">
        <w:rPr>
          <w:rFonts w:ascii="Times New Roman" w:hAnsi="Times New Roman" w:cs="Times New Roman"/>
          <w:sz w:val="24"/>
          <w:szCs w:val="24"/>
        </w:rPr>
        <w:t>Date of Submission</w:t>
      </w:r>
    </w:p>
    <w:p w:rsidR="00920C56" w:rsidRPr="00304D0F" w:rsidRDefault="00847CC5" w:rsidP="00847CC5">
      <w:pPr>
        <w:spacing w:line="480" w:lineRule="auto"/>
        <w:rPr>
          <w:rFonts w:ascii="Times New Roman" w:hAnsi="Times New Roman" w:cs="Times New Roman"/>
          <w:sz w:val="24"/>
          <w:szCs w:val="24"/>
        </w:rPr>
      </w:pPr>
      <w:r w:rsidRPr="00304D0F">
        <w:rPr>
          <w:rFonts w:ascii="Times New Roman" w:hAnsi="Times New Roman" w:cs="Times New Roman"/>
          <w:sz w:val="24"/>
          <w:szCs w:val="24"/>
        </w:rPr>
        <w:t>Assignment 04</w:t>
      </w:r>
    </w:p>
    <w:p w:rsidR="00920C56" w:rsidRPr="00304D0F" w:rsidRDefault="00920C56" w:rsidP="00A51FB6">
      <w:pPr>
        <w:spacing w:after="0" w:line="480" w:lineRule="auto"/>
        <w:jc w:val="center"/>
        <w:rPr>
          <w:rFonts w:ascii="Times New Roman" w:hAnsi="Times New Roman" w:cs="Times New Roman"/>
          <w:b/>
          <w:bCs/>
          <w:sz w:val="24"/>
          <w:szCs w:val="24"/>
        </w:rPr>
      </w:pPr>
      <w:r w:rsidRPr="00304D0F">
        <w:rPr>
          <w:rFonts w:ascii="Times New Roman" w:hAnsi="Times New Roman" w:cs="Times New Roman"/>
          <w:b/>
          <w:bCs/>
          <w:sz w:val="24"/>
          <w:szCs w:val="24"/>
        </w:rPr>
        <w:t>Part 1</w:t>
      </w:r>
    </w:p>
    <w:p w:rsidR="00DA61CA" w:rsidRPr="00DA61CA" w:rsidRDefault="00DA61CA" w:rsidP="00A51FB6">
      <w:pPr>
        <w:spacing w:after="0" w:line="480" w:lineRule="auto"/>
        <w:ind w:firstLine="720"/>
        <w:jc w:val="both"/>
        <w:rPr>
          <w:rFonts w:ascii="Times New Roman" w:hAnsi="Times New Roman" w:cs="Times New Roman"/>
          <w:bCs/>
          <w:sz w:val="24"/>
          <w:szCs w:val="24"/>
        </w:rPr>
      </w:pPr>
      <w:r w:rsidRPr="00DA61CA">
        <w:rPr>
          <w:rFonts w:ascii="Times New Roman" w:hAnsi="Times New Roman" w:cs="Times New Roman"/>
          <w:bCs/>
          <w:sz w:val="24"/>
          <w:szCs w:val="24"/>
        </w:rPr>
        <w:t>Music and movement activities in early life can help children develop intellectually, physically, and emotionally. These early years are crucial to a child's growth. This project's summary report will examine music and movement's benefits in these three areas of life.</w:t>
      </w:r>
    </w:p>
    <w:p w:rsidR="003C6D82" w:rsidRDefault="00920C56" w:rsidP="00A51FB6">
      <w:pPr>
        <w:spacing w:after="0" w:line="480" w:lineRule="auto"/>
        <w:jc w:val="both"/>
        <w:rPr>
          <w:rFonts w:ascii="Times New Roman" w:hAnsi="Times New Roman" w:cs="Times New Roman"/>
          <w:b/>
          <w:bCs/>
          <w:sz w:val="24"/>
          <w:szCs w:val="24"/>
        </w:rPr>
      </w:pPr>
      <w:r w:rsidRPr="00304D0F">
        <w:rPr>
          <w:rFonts w:ascii="Times New Roman" w:hAnsi="Times New Roman" w:cs="Times New Roman"/>
          <w:b/>
          <w:bCs/>
          <w:sz w:val="24"/>
          <w:szCs w:val="24"/>
        </w:rPr>
        <w:t>Cognitive Development</w:t>
      </w:r>
    </w:p>
    <w:p w:rsidR="00B61E04" w:rsidRDefault="00941E27" w:rsidP="00A51FB6">
      <w:pPr>
        <w:spacing w:after="0" w:line="480" w:lineRule="auto"/>
        <w:ind w:firstLine="720"/>
        <w:jc w:val="both"/>
        <w:rPr>
          <w:rFonts w:ascii="Times New Roman" w:hAnsi="Times New Roman" w:cs="Times New Roman"/>
          <w:b/>
          <w:bCs/>
          <w:sz w:val="24"/>
          <w:szCs w:val="24"/>
        </w:rPr>
      </w:pPr>
      <w:r w:rsidRPr="00304D0F">
        <w:rPr>
          <w:rFonts w:ascii="Times New Roman" w:hAnsi="Times New Roman" w:cs="Times New Roman"/>
          <w:sz w:val="24"/>
          <w:szCs w:val="24"/>
        </w:rPr>
        <w:t xml:space="preserve">Improved memory and focus: </w:t>
      </w:r>
      <w:r w:rsidR="0033266A" w:rsidRPr="00304D0F">
        <w:rPr>
          <w:rFonts w:ascii="Times New Roman" w:hAnsi="Times New Roman" w:cs="Times New Roman"/>
          <w:sz w:val="24"/>
          <w:szCs w:val="24"/>
        </w:rPr>
        <w:t>Children can develop their</w:t>
      </w:r>
      <w:r w:rsidR="00E365B1">
        <w:rPr>
          <w:rFonts w:ascii="Times New Roman" w:hAnsi="Times New Roman" w:cs="Times New Roman"/>
          <w:sz w:val="24"/>
          <w:szCs w:val="24"/>
        </w:rPr>
        <w:t xml:space="preserve"> memory and attention skills by </w:t>
      </w:r>
      <w:bookmarkStart w:id="0" w:name="_GoBack"/>
      <w:bookmarkEnd w:id="0"/>
      <w:r w:rsidR="0033266A" w:rsidRPr="00304D0F">
        <w:rPr>
          <w:rFonts w:ascii="Times New Roman" w:hAnsi="Times New Roman" w:cs="Times New Roman"/>
          <w:sz w:val="24"/>
          <w:szCs w:val="24"/>
        </w:rPr>
        <w:t>engaging in numerous brain areas in music and movement exercise</w:t>
      </w:r>
      <w:r w:rsidRPr="00304D0F">
        <w:rPr>
          <w:rFonts w:ascii="Times New Roman" w:hAnsi="Times New Roman" w:cs="Times New Roman"/>
          <w:sz w:val="24"/>
          <w:szCs w:val="24"/>
        </w:rPr>
        <w:t>s. Children practice auditory memory and pattern identification when they join in on songs with repetitive lyrics. Furthermore, by adding movement to these activities</w:t>
      </w:r>
      <w:r w:rsidR="0033266A" w:rsidRPr="00304D0F">
        <w:rPr>
          <w:rFonts w:ascii="Times New Roman" w:hAnsi="Times New Roman" w:cs="Times New Roman"/>
          <w:sz w:val="24"/>
          <w:szCs w:val="24"/>
        </w:rPr>
        <w:t xml:space="preserve">, </w:t>
      </w:r>
      <w:r w:rsidRPr="00304D0F">
        <w:rPr>
          <w:rFonts w:ascii="Times New Roman" w:hAnsi="Times New Roman" w:cs="Times New Roman"/>
          <w:sz w:val="24"/>
          <w:szCs w:val="24"/>
        </w:rPr>
        <w:t>such as applauding or dancing</w:t>
      </w:r>
      <w:r w:rsidR="0033266A" w:rsidRPr="00304D0F">
        <w:rPr>
          <w:rFonts w:ascii="Times New Roman" w:hAnsi="Times New Roman" w:cs="Times New Roman"/>
          <w:sz w:val="24"/>
          <w:szCs w:val="24"/>
        </w:rPr>
        <w:t xml:space="preserve">, </w:t>
      </w:r>
      <w:r w:rsidR="00456F32">
        <w:rPr>
          <w:rFonts w:ascii="Times New Roman" w:hAnsi="Times New Roman" w:cs="Times New Roman"/>
          <w:sz w:val="24"/>
          <w:szCs w:val="24"/>
        </w:rPr>
        <w:t>instructors</w:t>
      </w:r>
      <w:r w:rsidRPr="00304D0F">
        <w:rPr>
          <w:rFonts w:ascii="Times New Roman" w:hAnsi="Times New Roman" w:cs="Times New Roman"/>
          <w:sz w:val="24"/>
          <w:szCs w:val="24"/>
        </w:rPr>
        <w:t xml:space="preserve"> can make learning more multisensory and improve memory </w:t>
      </w:r>
      <w:r w:rsidR="00DC5EDB">
        <w:rPr>
          <w:rFonts w:ascii="Times New Roman" w:hAnsi="Times New Roman" w:cs="Times New Roman"/>
          <w:sz w:val="24"/>
          <w:szCs w:val="24"/>
        </w:rPr>
        <w:t>(</w:t>
      </w:r>
      <w:r w:rsidR="00DC5EDB">
        <w:rPr>
          <w:rFonts w:ascii="Times New Roman" w:hAnsi="Times New Roman" w:cs="Times New Roman"/>
          <w:bCs/>
          <w:sz w:val="24"/>
          <w:szCs w:val="24"/>
        </w:rPr>
        <w:t xml:space="preserve">Gallagher and Sayre, </w:t>
      </w:r>
      <w:r w:rsidR="00DC5EDB" w:rsidRPr="00DC5EDB">
        <w:rPr>
          <w:rFonts w:ascii="Times New Roman" w:hAnsi="Times New Roman" w:cs="Times New Roman"/>
          <w:bCs/>
          <w:sz w:val="24"/>
          <w:szCs w:val="24"/>
        </w:rPr>
        <w:t>2015)</w:t>
      </w:r>
      <w:r w:rsidRPr="00304D0F">
        <w:rPr>
          <w:rFonts w:ascii="Times New Roman" w:hAnsi="Times New Roman" w:cs="Times New Roman"/>
          <w:sz w:val="24"/>
          <w:szCs w:val="24"/>
        </w:rPr>
        <w:t xml:space="preserve">. Children </w:t>
      </w:r>
      <w:r w:rsidR="0033266A" w:rsidRPr="00304D0F">
        <w:rPr>
          <w:rFonts w:ascii="Times New Roman" w:hAnsi="Times New Roman" w:cs="Times New Roman"/>
          <w:sz w:val="24"/>
          <w:szCs w:val="24"/>
        </w:rPr>
        <w:t>who lear</w:t>
      </w:r>
      <w:r w:rsidRPr="00304D0F">
        <w:rPr>
          <w:rFonts w:ascii="Times New Roman" w:hAnsi="Times New Roman" w:cs="Times New Roman"/>
          <w:sz w:val="24"/>
          <w:szCs w:val="24"/>
        </w:rPr>
        <w:t>n this way may retain information better and have stronger cognitive processing, which will help them in other areas of learning and development.</w:t>
      </w:r>
    </w:p>
    <w:p w:rsidR="00B61E04" w:rsidRDefault="00941E27" w:rsidP="00A51FB6">
      <w:pPr>
        <w:spacing w:after="0" w:line="480" w:lineRule="auto"/>
        <w:ind w:firstLine="720"/>
        <w:jc w:val="both"/>
        <w:rPr>
          <w:rFonts w:ascii="Times New Roman" w:hAnsi="Times New Roman" w:cs="Times New Roman"/>
          <w:b/>
          <w:bCs/>
          <w:sz w:val="24"/>
          <w:szCs w:val="24"/>
        </w:rPr>
      </w:pPr>
      <w:r w:rsidRPr="00304D0F">
        <w:rPr>
          <w:rFonts w:ascii="Times New Roman" w:hAnsi="Times New Roman" w:cs="Times New Roman"/>
          <w:sz w:val="24"/>
          <w:szCs w:val="24"/>
        </w:rPr>
        <w:t xml:space="preserve">Better language and literacy abilities: Music and movement activities </w:t>
      </w:r>
      <w:r w:rsidR="00825FC8">
        <w:rPr>
          <w:rFonts w:ascii="Times New Roman" w:hAnsi="Times New Roman" w:cs="Times New Roman"/>
          <w:sz w:val="24"/>
          <w:szCs w:val="24"/>
        </w:rPr>
        <w:t>give children</w:t>
      </w:r>
      <w:r w:rsidRPr="00304D0F">
        <w:rPr>
          <w:rFonts w:ascii="Times New Roman" w:hAnsi="Times New Roman" w:cs="Times New Roman"/>
          <w:sz w:val="24"/>
          <w:szCs w:val="24"/>
        </w:rPr>
        <w:t xml:space="preserve"> </w:t>
      </w:r>
      <w:r w:rsidR="0033266A" w:rsidRPr="00304D0F">
        <w:rPr>
          <w:rFonts w:ascii="Times New Roman" w:hAnsi="Times New Roman" w:cs="Times New Roman"/>
          <w:sz w:val="24"/>
          <w:szCs w:val="24"/>
        </w:rPr>
        <w:t>several</w:t>
      </w:r>
      <w:r w:rsidR="00456F32">
        <w:rPr>
          <w:rFonts w:ascii="Times New Roman" w:hAnsi="Times New Roman" w:cs="Times New Roman"/>
          <w:sz w:val="24"/>
          <w:szCs w:val="24"/>
        </w:rPr>
        <w:t xml:space="preserve"> </w:t>
      </w:r>
      <w:r w:rsidRPr="00304D0F">
        <w:rPr>
          <w:rFonts w:ascii="Times New Roman" w:hAnsi="Times New Roman" w:cs="Times New Roman"/>
          <w:sz w:val="24"/>
          <w:szCs w:val="24"/>
        </w:rPr>
        <w:t xml:space="preserve">chances to improve their language and literacy abilities. Children can enhance their pronunciation, pick up new words, and comprehend language structure by listening to and singing along with songs </w:t>
      </w:r>
      <w:r w:rsidR="00456F32" w:rsidRPr="00456F32">
        <w:rPr>
          <w:rFonts w:ascii="Times New Roman" w:hAnsi="Times New Roman" w:cs="Times New Roman"/>
          <w:sz w:val="24"/>
          <w:szCs w:val="24"/>
        </w:rPr>
        <w:t>(</w:t>
      </w:r>
      <w:r w:rsidR="00456F32" w:rsidRPr="00456F32">
        <w:rPr>
          <w:rFonts w:ascii="Times New Roman" w:hAnsi="Times New Roman" w:cs="Times New Roman"/>
          <w:bCs/>
          <w:sz w:val="24"/>
          <w:szCs w:val="24"/>
        </w:rPr>
        <w:t>Gallagher and Sayre, 2015)</w:t>
      </w:r>
      <w:r w:rsidRPr="00304D0F">
        <w:rPr>
          <w:rFonts w:ascii="Times New Roman" w:hAnsi="Times New Roman" w:cs="Times New Roman"/>
          <w:sz w:val="24"/>
          <w:szCs w:val="24"/>
        </w:rPr>
        <w:t xml:space="preserve">. Children's phonological awareness, which is crucial for reading and writing, can also be developed by exposing them to rhythm and melody in music. </w:t>
      </w:r>
      <w:r w:rsidR="00825FC8">
        <w:rPr>
          <w:rFonts w:ascii="Times New Roman" w:hAnsi="Times New Roman" w:cs="Times New Roman"/>
          <w:bCs/>
          <w:sz w:val="24"/>
          <w:szCs w:val="24"/>
        </w:rPr>
        <w:lastRenderedPageBreak/>
        <w:t>Gallagher and Sayre</w:t>
      </w:r>
      <w:r w:rsidR="00825FC8" w:rsidRPr="00825FC8">
        <w:rPr>
          <w:rFonts w:ascii="Times New Roman" w:hAnsi="Times New Roman" w:cs="Times New Roman"/>
          <w:bCs/>
          <w:sz w:val="24"/>
          <w:szCs w:val="24"/>
        </w:rPr>
        <w:t xml:space="preserve"> </w:t>
      </w:r>
      <w:r w:rsidR="00825FC8">
        <w:rPr>
          <w:rFonts w:ascii="Times New Roman" w:hAnsi="Times New Roman" w:cs="Times New Roman"/>
          <w:bCs/>
          <w:sz w:val="24"/>
          <w:szCs w:val="24"/>
        </w:rPr>
        <w:t>(</w:t>
      </w:r>
      <w:r w:rsidR="00825FC8" w:rsidRPr="00825FC8">
        <w:rPr>
          <w:rFonts w:ascii="Times New Roman" w:hAnsi="Times New Roman" w:cs="Times New Roman"/>
          <w:bCs/>
          <w:sz w:val="24"/>
          <w:szCs w:val="24"/>
        </w:rPr>
        <w:t>2015)</w:t>
      </w:r>
      <w:r w:rsidR="00825FC8">
        <w:rPr>
          <w:rFonts w:ascii="Times New Roman" w:hAnsi="Times New Roman" w:cs="Times New Roman"/>
          <w:sz w:val="24"/>
          <w:szCs w:val="24"/>
        </w:rPr>
        <w:t xml:space="preserve"> also states that c</w:t>
      </w:r>
      <w:r w:rsidR="00825FC8" w:rsidRPr="00304D0F">
        <w:rPr>
          <w:rFonts w:ascii="Times New Roman" w:hAnsi="Times New Roman" w:cs="Times New Roman"/>
          <w:sz w:val="24"/>
          <w:szCs w:val="24"/>
        </w:rPr>
        <w:t>hildren</w:t>
      </w:r>
      <w:r w:rsidRPr="00304D0F">
        <w:rPr>
          <w:rFonts w:ascii="Times New Roman" w:hAnsi="Times New Roman" w:cs="Times New Roman"/>
          <w:sz w:val="24"/>
          <w:szCs w:val="24"/>
        </w:rPr>
        <w:t xml:space="preserve"> can engage in storytelling and imaginative play through music and movement activities, </w:t>
      </w:r>
      <w:r w:rsidR="0033266A" w:rsidRPr="00304D0F">
        <w:rPr>
          <w:rFonts w:ascii="Times New Roman" w:hAnsi="Times New Roman" w:cs="Times New Roman"/>
          <w:sz w:val="24"/>
          <w:szCs w:val="24"/>
        </w:rPr>
        <w:t>enhancing</w:t>
      </w:r>
      <w:r w:rsidRPr="00304D0F">
        <w:rPr>
          <w:rFonts w:ascii="Times New Roman" w:hAnsi="Times New Roman" w:cs="Times New Roman"/>
          <w:sz w:val="24"/>
          <w:szCs w:val="24"/>
        </w:rPr>
        <w:t xml:space="preserve"> their verbal and written expression skills.</w:t>
      </w:r>
    </w:p>
    <w:p w:rsidR="00941E27" w:rsidRPr="00B61E04" w:rsidRDefault="00941E27" w:rsidP="00A51FB6">
      <w:pPr>
        <w:spacing w:after="0" w:line="480" w:lineRule="auto"/>
        <w:ind w:firstLine="720"/>
        <w:jc w:val="both"/>
        <w:rPr>
          <w:rFonts w:ascii="Times New Roman" w:hAnsi="Times New Roman" w:cs="Times New Roman"/>
          <w:b/>
          <w:bCs/>
          <w:sz w:val="24"/>
          <w:szCs w:val="24"/>
        </w:rPr>
      </w:pPr>
      <w:r w:rsidRPr="00304D0F">
        <w:rPr>
          <w:rFonts w:ascii="Times New Roman" w:hAnsi="Times New Roman" w:cs="Times New Roman"/>
          <w:sz w:val="24"/>
          <w:szCs w:val="24"/>
        </w:rPr>
        <w:t xml:space="preserve">Increased capacity for creativity and problem-solving: Music and movement activities can promote a child's capacity for creativity and problem-solving by motivating them to experiment with novel concepts and strategies. </w:t>
      </w:r>
      <w:r w:rsidR="00825FC8">
        <w:rPr>
          <w:rFonts w:ascii="Times New Roman" w:hAnsi="Times New Roman" w:cs="Times New Roman"/>
          <w:sz w:val="24"/>
          <w:szCs w:val="24"/>
        </w:rPr>
        <w:t xml:space="preserve">According to </w:t>
      </w:r>
      <w:r w:rsidR="00825FC8">
        <w:rPr>
          <w:rFonts w:ascii="Times New Roman" w:hAnsi="Times New Roman" w:cs="Times New Roman"/>
          <w:bCs/>
          <w:sz w:val="24"/>
          <w:szCs w:val="24"/>
        </w:rPr>
        <w:t>Gallagher and Sayre</w:t>
      </w:r>
      <w:r w:rsidR="00825FC8" w:rsidRPr="00825FC8">
        <w:rPr>
          <w:rFonts w:ascii="Times New Roman" w:hAnsi="Times New Roman" w:cs="Times New Roman"/>
          <w:bCs/>
          <w:sz w:val="24"/>
          <w:szCs w:val="24"/>
        </w:rPr>
        <w:t xml:space="preserve"> </w:t>
      </w:r>
      <w:r w:rsidR="00825FC8">
        <w:rPr>
          <w:rFonts w:ascii="Times New Roman" w:hAnsi="Times New Roman" w:cs="Times New Roman"/>
          <w:bCs/>
          <w:sz w:val="24"/>
          <w:szCs w:val="24"/>
        </w:rPr>
        <w:t>(</w:t>
      </w:r>
      <w:r w:rsidR="00825FC8" w:rsidRPr="00825FC8">
        <w:rPr>
          <w:rFonts w:ascii="Times New Roman" w:hAnsi="Times New Roman" w:cs="Times New Roman"/>
          <w:bCs/>
          <w:sz w:val="24"/>
          <w:szCs w:val="24"/>
        </w:rPr>
        <w:t>2015)</w:t>
      </w:r>
      <w:r w:rsidR="00825FC8">
        <w:rPr>
          <w:rFonts w:ascii="Times New Roman" w:hAnsi="Times New Roman" w:cs="Times New Roman"/>
          <w:sz w:val="24"/>
          <w:szCs w:val="24"/>
        </w:rPr>
        <w:t xml:space="preserve"> c</w:t>
      </w:r>
      <w:r w:rsidR="00825FC8" w:rsidRPr="00304D0F">
        <w:rPr>
          <w:rFonts w:ascii="Times New Roman" w:hAnsi="Times New Roman" w:cs="Times New Roman"/>
          <w:sz w:val="24"/>
          <w:szCs w:val="24"/>
        </w:rPr>
        <w:t>hildren</w:t>
      </w:r>
      <w:r w:rsidRPr="00304D0F">
        <w:rPr>
          <w:rFonts w:ascii="Times New Roman" w:hAnsi="Times New Roman" w:cs="Times New Roman"/>
          <w:sz w:val="24"/>
          <w:szCs w:val="24"/>
        </w:rPr>
        <w:t xml:space="preserve"> can be inspired to use their imaginations and create new physical movements by engaging in creative </w:t>
      </w:r>
      <w:r w:rsidR="0033266A" w:rsidRPr="00304D0F">
        <w:rPr>
          <w:rFonts w:ascii="Times New Roman" w:hAnsi="Times New Roman" w:cs="Times New Roman"/>
          <w:sz w:val="24"/>
          <w:szCs w:val="24"/>
        </w:rPr>
        <w:t>activities</w:t>
      </w:r>
      <w:r w:rsidRPr="00304D0F">
        <w:rPr>
          <w:rFonts w:ascii="Times New Roman" w:hAnsi="Times New Roman" w:cs="Times New Roman"/>
          <w:sz w:val="24"/>
          <w:szCs w:val="24"/>
        </w:rPr>
        <w:t xml:space="preserve"> or dance</w:t>
      </w:r>
      <w:r w:rsidR="00825FC8">
        <w:rPr>
          <w:rFonts w:ascii="Times New Roman" w:hAnsi="Times New Roman" w:cs="Times New Roman"/>
          <w:sz w:val="24"/>
          <w:szCs w:val="24"/>
        </w:rPr>
        <w:t>. As children</w:t>
      </w:r>
      <w:r w:rsidRPr="00304D0F">
        <w:rPr>
          <w:rFonts w:ascii="Times New Roman" w:hAnsi="Times New Roman" w:cs="Times New Roman"/>
          <w:sz w:val="24"/>
          <w:szCs w:val="24"/>
        </w:rPr>
        <w:t xml:space="preserve"> learn to adapt and modify their actions to attain a desired result, this process of exploration and</w:t>
      </w:r>
      <w:r w:rsidR="00825FC8">
        <w:rPr>
          <w:rFonts w:ascii="Times New Roman" w:hAnsi="Times New Roman" w:cs="Times New Roman"/>
          <w:sz w:val="24"/>
          <w:szCs w:val="24"/>
        </w:rPr>
        <w:t xml:space="preserve"> self-expression might help them</w:t>
      </w:r>
      <w:r w:rsidRPr="00304D0F">
        <w:rPr>
          <w:rFonts w:ascii="Times New Roman" w:hAnsi="Times New Roman" w:cs="Times New Roman"/>
          <w:sz w:val="24"/>
          <w:szCs w:val="24"/>
        </w:rPr>
        <w:t xml:space="preserve"> build their problem-solving abilities. Children can learn critical thinking abilities and how to cooperate to overcome obstacles by participating in collaborative music-making activities like improvisation or </w:t>
      </w:r>
      <w:r w:rsidR="00103065">
        <w:rPr>
          <w:rFonts w:ascii="Times New Roman" w:hAnsi="Times New Roman" w:cs="Times New Roman"/>
          <w:sz w:val="24"/>
          <w:szCs w:val="24"/>
        </w:rPr>
        <w:t>composition.</w:t>
      </w:r>
    </w:p>
    <w:p w:rsidR="00103065" w:rsidRDefault="00920C56" w:rsidP="00A51FB6">
      <w:pPr>
        <w:spacing w:after="0" w:line="480" w:lineRule="auto"/>
        <w:jc w:val="both"/>
        <w:rPr>
          <w:rFonts w:ascii="Times New Roman" w:hAnsi="Times New Roman" w:cs="Times New Roman"/>
          <w:b/>
          <w:bCs/>
          <w:sz w:val="24"/>
          <w:szCs w:val="24"/>
        </w:rPr>
      </w:pPr>
      <w:r w:rsidRPr="00304D0F">
        <w:rPr>
          <w:rFonts w:ascii="Times New Roman" w:hAnsi="Times New Roman" w:cs="Times New Roman"/>
          <w:b/>
          <w:bCs/>
          <w:sz w:val="24"/>
          <w:szCs w:val="24"/>
        </w:rPr>
        <w:t>Physical Development</w:t>
      </w:r>
    </w:p>
    <w:p w:rsidR="008D0F12" w:rsidRDefault="00103065" w:rsidP="00A51FB6">
      <w:pPr>
        <w:spacing w:after="0" w:line="480" w:lineRule="auto"/>
        <w:ind w:firstLine="720"/>
        <w:jc w:val="both"/>
        <w:rPr>
          <w:rFonts w:ascii="Times New Roman" w:hAnsi="Times New Roman" w:cs="Times New Roman"/>
          <w:b/>
          <w:bCs/>
          <w:sz w:val="24"/>
          <w:szCs w:val="24"/>
        </w:rPr>
      </w:pPr>
      <w:r w:rsidRPr="008D0F12">
        <w:rPr>
          <w:rFonts w:ascii="Times New Roman" w:hAnsi="Times New Roman" w:cs="Times New Roman"/>
          <w:bCs/>
          <w:sz w:val="24"/>
          <w:szCs w:val="24"/>
        </w:rPr>
        <w:t>I</w:t>
      </w:r>
      <w:r w:rsidR="000823FD" w:rsidRPr="00304D0F">
        <w:rPr>
          <w:rFonts w:ascii="Times New Roman" w:hAnsi="Times New Roman" w:cs="Times New Roman"/>
          <w:sz w:val="24"/>
          <w:szCs w:val="24"/>
        </w:rPr>
        <w:t xml:space="preserve">mproved motor skills: Music and movement activities can help children develop their gross and fine motor skills by engaging them in tasks that require coordination, control, and precision. Dancing, for example, involves moving various </w:t>
      </w:r>
      <w:r w:rsidR="0033266A" w:rsidRPr="00304D0F">
        <w:rPr>
          <w:rFonts w:ascii="Times New Roman" w:hAnsi="Times New Roman" w:cs="Times New Roman"/>
          <w:sz w:val="24"/>
          <w:szCs w:val="24"/>
        </w:rPr>
        <w:t>body parts</w:t>
      </w:r>
      <w:r w:rsidR="000823FD" w:rsidRPr="00304D0F">
        <w:rPr>
          <w:rFonts w:ascii="Times New Roman" w:hAnsi="Times New Roman" w:cs="Times New Roman"/>
          <w:sz w:val="24"/>
          <w:szCs w:val="24"/>
        </w:rPr>
        <w:t xml:space="preserve"> </w:t>
      </w:r>
      <w:r w:rsidR="0033266A" w:rsidRPr="00304D0F">
        <w:rPr>
          <w:rFonts w:ascii="Times New Roman" w:hAnsi="Times New Roman" w:cs="Times New Roman"/>
          <w:sz w:val="24"/>
          <w:szCs w:val="24"/>
        </w:rPr>
        <w:t>coordinated</w:t>
      </w:r>
      <w:r w:rsidR="000823FD" w:rsidRPr="00304D0F">
        <w:rPr>
          <w:rFonts w:ascii="Times New Roman" w:hAnsi="Times New Roman" w:cs="Times New Roman"/>
          <w:sz w:val="24"/>
          <w:szCs w:val="24"/>
        </w:rPr>
        <w:t xml:space="preserve">, allowing children to practice balance, agility, and strength </w:t>
      </w:r>
      <w:r w:rsidRPr="00103065">
        <w:rPr>
          <w:rFonts w:ascii="Times New Roman" w:hAnsi="Times New Roman" w:cs="Times New Roman"/>
          <w:sz w:val="24"/>
          <w:szCs w:val="24"/>
        </w:rPr>
        <w:t>(</w:t>
      </w:r>
      <w:r w:rsidRPr="00103065">
        <w:rPr>
          <w:rFonts w:ascii="Times New Roman" w:hAnsi="Times New Roman" w:cs="Times New Roman"/>
          <w:bCs/>
          <w:sz w:val="24"/>
          <w:szCs w:val="24"/>
        </w:rPr>
        <w:t>Gallagher and Sayre, 2015)</w:t>
      </w:r>
      <w:r w:rsidR="000823FD" w:rsidRPr="00304D0F">
        <w:rPr>
          <w:rFonts w:ascii="Times New Roman" w:hAnsi="Times New Roman" w:cs="Times New Roman"/>
          <w:sz w:val="24"/>
          <w:szCs w:val="24"/>
        </w:rPr>
        <w:t xml:space="preserve">. Participating in action songs, such as clapping, stomping, or tapping, can help children refine their fine motor skills and hand-eye coordination. These activities can </w:t>
      </w:r>
      <w:r w:rsidR="0033266A" w:rsidRPr="00304D0F">
        <w:rPr>
          <w:rFonts w:ascii="Times New Roman" w:hAnsi="Times New Roman" w:cs="Times New Roman"/>
          <w:sz w:val="24"/>
          <w:szCs w:val="24"/>
        </w:rPr>
        <w:t>improve</w:t>
      </w:r>
      <w:r w:rsidR="000823FD" w:rsidRPr="00304D0F">
        <w:rPr>
          <w:rFonts w:ascii="Times New Roman" w:hAnsi="Times New Roman" w:cs="Times New Roman"/>
          <w:sz w:val="24"/>
          <w:szCs w:val="24"/>
        </w:rPr>
        <w:t xml:space="preserve"> overall motor development and support children's ability to engage in other physical activities and sports.</w:t>
      </w:r>
    </w:p>
    <w:p w:rsidR="008D0F12" w:rsidRDefault="000823FD" w:rsidP="00A51FB6">
      <w:pPr>
        <w:spacing w:after="0" w:line="480" w:lineRule="auto"/>
        <w:ind w:firstLine="720"/>
        <w:jc w:val="both"/>
        <w:rPr>
          <w:rFonts w:ascii="Times New Roman" w:hAnsi="Times New Roman" w:cs="Times New Roman"/>
          <w:b/>
          <w:bCs/>
          <w:sz w:val="24"/>
          <w:szCs w:val="24"/>
        </w:rPr>
      </w:pPr>
      <w:r w:rsidRPr="00304D0F">
        <w:rPr>
          <w:rFonts w:ascii="Times New Roman" w:hAnsi="Times New Roman" w:cs="Times New Roman"/>
          <w:sz w:val="24"/>
          <w:szCs w:val="24"/>
        </w:rPr>
        <w:t xml:space="preserve">Balance and spatial awareness are improved: By </w:t>
      </w:r>
      <w:r w:rsidR="00825FC8">
        <w:rPr>
          <w:rFonts w:ascii="Times New Roman" w:hAnsi="Times New Roman" w:cs="Times New Roman"/>
          <w:sz w:val="24"/>
          <w:szCs w:val="24"/>
        </w:rPr>
        <w:t>allowing children</w:t>
      </w:r>
      <w:r w:rsidRPr="00304D0F">
        <w:rPr>
          <w:rFonts w:ascii="Times New Roman" w:hAnsi="Times New Roman" w:cs="Times New Roman"/>
          <w:sz w:val="24"/>
          <w:szCs w:val="24"/>
        </w:rPr>
        <w:t xml:space="preserve"> to explore their physical surroundings </w:t>
      </w:r>
      <w:r w:rsidR="0033266A" w:rsidRPr="00304D0F">
        <w:rPr>
          <w:rFonts w:ascii="Times New Roman" w:hAnsi="Times New Roman" w:cs="Times New Roman"/>
          <w:sz w:val="24"/>
          <w:szCs w:val="24"/>
        </w:rPr>
        <w:t>through</w:t>
      </w:r>
      <w:r w:rsidRPr="00304D0F">
        <w:rPr>
          <w:rFonts w:ascii="Times New Roman" w:hAnsi="Times New Roman" w:cs="Times New Roman"/>
          <w:sz w:val="24"/>
          <w:szCs w:val="24"/>
        </w:rPr>
        <w:t xml:space="preserve"> music, music and movement a</w:t>
      </w:r>
      <w:r w:rsidR="00825FC8">
        <w:rPr>
          <w:rFonts w:ascii="Times New Roman" w:hAnsi="Times New Roman" w:cs="Times New Roman"/>
          <w:sz w:val="24"/>
          <w:szCs w:val="24"/>
        </w:rPr>
        <w:t>ctivities can help them</w:t>
      </w:r>
      <w:r w:rsidRPr="00304D0F">
        <w:rPr>
          <w:rFonts w:ascii="Times New Roman" w:hAnsi="Times New Roman" w:cs="Times New Roman"/>
          <w:sz w:val="24"/>
          <w:szCs w:val="24"/>
        </w:rPr>
        <w:t xml:space="preserve"> develop a stronger sense of balance and spatial awareness. Children can learn to evaluate distances, maintain balance, and react to changes in their surroundings, for instance, by navigating an obstacle course while moving to music </w:t>
      </w:r>
      <w:r w:rsidR="008D0F12" w:rsidRPr="008D0F12">
        <w:rPr>
          <w:rFonts w:ascii="Times New Roman" w:hAnsi="Times New Roman" w:cs="Times New Roman"/>
          <w:sz w:val="24"/>
          <w:szCs w:val="24"/>
        </w:rPr>
        <w:t>(</w:t>
      </w:r>
      <w:r w:rsidR="008D0F12" w:rsidRPr="008D0F12">
        <w:rPr>
          <w:rFonts w:ascii="Times New Roman" w:hAnsi="Times New Roman" w:cs="Times New Roman"/>
          <w:bCs/>
          <w:sz w:val="24"/>
          <w:szCs w:val="24"/>
        </w:rPr>
        <w:t>Gallagher and Sayre, 2015)</w:t>
      </w:r>
      <w:r w:rsidRPr="00304D0F">
        <w:rPr>
          <w:rFonts w:ascii="Times New Roman" w:hAnsi="Times New Roman" w:cs="Times New Roman"/>
          <w:sz w:val="24"/>
          <w:szCs w:val="24"/>
        </w:rPr>
        <w:t>. Additionally, children's knowledge of spatial relationships and their capacity to move safely and effectively within their surroundings can be further improved by activities that entail moving in response to musical signals or engaging with classmates in a shared space.</w:t>
      </w:r>
    </w:p>
    <w:p w:rsidR="000823FD" w:rsidRPr="008D0F12" w:rsidRDefault="000823FD" w:rsidP="00A51FB6">
      <w:pPr>
        <w:spacing w:after="0" w:line="480" w:lineRule="auto"/>
        <w:ind w:firstLine="720"/>
        <w:jc w:val="both"/>
        <w:rPr>
          <w:rFonts w:ascii="Times New Roman" w:hAnsi="Times New Roman" w:cs="Times New Roman"/>
          <w:b/>
          <w:bCs/>
          <w:sz w:val="24"/>
          <w:szCs w:val="24"/>
        </w:rPr>
      </w:pPr>
      <w:r w:rsidRPr="00304D0F">
        <w:rPr>
          <w:rFonts w:ascii="Times New Roman" w:hAnsi="Times New Roman" w:cs="Times New Roman"/>
          <w:sz w:val="24"/>
          <w:szCs w:val="24"/>
        </w:rPr>
        <w:t xml:space="preserve">Strengthened cardiovascular health: By allowing children to engage in regular physical and aerobic exercise, music and movement activities can improve their cardiovascular health in general. These exercises, such </w:t>
      </w:r>
      <w:r w:rsidR="0033266A" w:rsidRPr="00304D0F">
        <w:rPr>
          <w:rFonts w:ascii="Times New Roman" w:hAnsi="Times New Roman" w:cs="Times New Roman"/>
          <w:sz w:val="24"/>
          <w:szCs w:val="24"/>
        </w:rPr>
        <w:t>as jogging, jumping, and dancing, can enhance heart and lung health, endurance,</w:t>
      </w:r>
      <w:r w:rsidRPr="00304D0F">
        <w:rPr>
          <w:rFonts w:ascii="Times New Roman" w:hAnsi="Times New Roman" w:cs="Times New Roman"/>
          <w:sz w:val="24"/>
          <w:szCs w:val="24"/>
        </w:rPr>
        <w:t xml:space="preserve"> and general fitness </w:t>
      </w:r>
      <w:r w:rsidR="008D0F12" w:rsidRPr="008D0F12">
        <w:rPr>
          <w:rFonts w:ascii="Times New Roman" w:hAnsi="Times New Roman" w:cs="Times New Roman"/>
          <w:sz w:val="24"/>
          <w:szCs w:val="24"/>
        </w:rPr>
        <w:t>(</w:t>
      </w:r>
      <w:r w:rsidR="008D0F12" w:rsidRPr="008D0F12">
        <w:rPr>
          <w:rFonts w:ascii="Times New Roman" w:hAnsi="Times New Roman" w:cs="Times New Roman"/>
          <w:bCs/>
          <w:sz w:val="24"/>
          <w:szCs w:val="24"/>
        </w:rPr>
        <w:t>Gallagher and Sayre, 2015)</w:t>
      </w:r>
      <w:r w:rsidRPr="00304D0F">
        <w:rPr>
          <w:rFonts w:ascii="Times New Roman" w:hAnsi="Times New Roman" w:cs="Times New Roman"/>
          <w:sz w:val="24"/>
          <w:szCs w:val="24"/>
        </w:rPr>
        <w:t xml:space="preserve">. Additionally, including music in physical activities can make them more </w:t>
      </w:r>
      <w:r w:rsidR="0033266A" w:rsidRPr="00304D0F">
        <w:rPr>
          <w:rFonts w:ascii="Times New Roman" w:hAnsi="Times New Roman" w:cs="Times New Roman"/>
          <w:sz w:val="24"/>
          <w:szCs w:val="24"/>
        </w:rPr>
        <w:t>exci</w:t>
      </w:r>
      <w:r w:rsidRPr="00304D0F">
        <w:rPr>
          <w:rFonts w:ascii="Times New Roman" w:hAnsi="Times New Roman" w:cs="Times New Roman"/>
          <w:sz w:val="24"/>
          <w:szCs w:val="24"/>
        </w:rPr>
        <w:t>ting and pleasurable for kids, increasing the possibility that they will continue to lead active lifestyles and form healthy habits t</w:t>
      </w:r>
      <w:r w:rsidR="0033266A" w:rsidRPr="00304D0F">
        <w:rPr>
          <w:rFonts w:ascii="Times New Roman" w:hAnsi="Times New Roman" w:cs="Times New Roman"/>
          <w:sz w:val="24"/>
          <w:szCs w:val="24"/>
        </w:rPr>
        <w:t>o</w:t>
      </w:r>
      <w:r w:rsidR="008D0F12">
        <w:rPr>
          <w:rFonts w:ascii="Times New Roman" w:hAnsi="Times New Roman" w:cs="Times New Roman"/>
          <w:sz w:val="24"/>
          <w:szCs w:val="24"/>
        </w:rPr>
        <w:t xml:space="preserve"> transfer into adulthood</w:t>
      </w:r>
      <w:r w:rsidRPr="00304D0F">
        <w:rPr>
          <w:rFonts w:ascii="Times New Roman" w:hAnsi="Times New Roman" w:cs="Times New Roman"/>
          <w:sz w:val="24"/>
          <w:szCs w:val="24"/>
        </w:rPr>
        <w:t>.</w:t>
      </w:r>
    </w:p>
    <w:p w:rsidR="00920C56" w:rsidRPr="00304D0F" w:rsidRDefault="00920C56" w:rsidP="00A51FB6">
      <w:pPr>
        <w:spacing w:after="0" w:line="480" w:lineRule="auto"/>
        <w:jc w:val="both"/>
        <w:rPr>
          <w:rFonts w:ascii="Times New Roman" w:hAnsi="Times New Roman" w:cs="Times New Roman"/>
          <w:b/>
          <w:bCs/>
          <w:sz w:val="24"/>
          <w:szCs w:val="24"/>
        </w:rPr>
      </w:pPr>
      <w:r w:rsidRPr="00304D0F">
        <w:rPr>
          <w:rFonts w:ascii="Times New Roman" w:hAnsi="Times New Roman" w:cs="Times New Roman"/>
          <w:b/>
          <w:bCs/>
          <w:sz w:val="24"/>
          <w:szCs w:val="24"/>
        </w:rPr>
        <w:t>Socioemotional Development</w:t>
      </w:r>
    </w:p>
    <w:p w:rsidR="00892C2E" w:rsidRPr="00304D0F" w:rsidRDefault="00892C2E" w:rsidP="00A51FB6">
      <w:pPr>
        <w:spacing w:after="0" w:line="480" w:lineRule="auto"/>
        <w:ind w:firstLine="720"/>
        <w:jc w:val="both"/>
        <w:rPr>
          <w:rFonts w:ascii="Times New Roman" w:hAnsi="Times New Roman" w:cs="Times New Roman"/>
          <w:sz w:val="24"/>
          <w:szCs w:val="24"/>
        </w:rPr>
      </w:pPr>
      <w:r w:rsidRPr="00304D0F">
        <w:rPr>
          <w:rFonts w:ascii="Times New Roman" w:hAnsi="Times New Roman" w:cs="Times New Roman"/>
          <w:sz w:val="24"/>
          <w:szCs w:val="24"/>
        </w:rPr>
        <w:t xml:space="preserve">Enhanced self-expression and self-confidence: Music and movement activities </w:t>
      </w:r>
      <w:r w:rsidR="000C77AE" w:rsidRPr="00304D0F">
        <w:rPr>
          <w:rFonts w:ascii="Times New Roman" w:hAnsi="Times New Roman" w:cs="Times New Roman"/>
          <w:sz w:val="24"/>
          <w:szCs w:val="24"/>
        </w:rPr>
        <w:t>allow kids</w:t>
      </w:r>
      <w:r w:rsidRPr="00304D0F">
        <w:rPr>
          <w:rFonts w:ascii="Times New Roman" w:hAnsi="Times New Roman" w:cs="Times New Roman"/>
          <w:sz w:val="24"/>
          <w:szCs w:val="24"/>
        </w:rPr>
        <w:t xml:space="preserve"> to express themselves and increase self-esteem. </w:t>
      </w:r>
      <w:r w:rsidR="000C77AE" w:rsidRPr="00304D0F">
        <w:rPr>
          <w:rFonts w:ascii="Times New Roman" w:hAnsi="Times New Roman" w:cs="Times New Roman"/>
          <w:sz w:val="24"/>
          <w:szCs w:val="24"/>
        </w:rPr>
        <w:t xml:space="preserve">For instance, </w:t>
      </w:r>
      <w:r w:rsidR="000D3CA7" w:rsidRPr="00304D0F">
        <w:rPr>
          <w:rFonts w:ascii="Times New Roman" w:hAnsi="Times New Roman" w:cs="Times New Roman"/>
          <w:sz w:val="24"/>
          <w:szCs w:val="24"/>
        </w:rPr>
        <w:t>participating in a dance performance can make children proud of their successes</w:t>
      </w:r>
      <w:r w:rsidRPr="00304D0F">
        <w:rPr>
          <w:rFonts w:ascii="Times New Roman" w:hAnsi="Times New Roman" w:cs="Times New Roman"/>
          <w:sz w:val="24"/>
          <w:szCs w:val="24"/>
        </w:rPr>
        <w:t xml:space="preserve"> </w:t>
      </w:r>
      <w:r w:rsidR="00396BF9" w:rsidRPr="00396BF9">
        <w:rPr>
          <w:rFonts w:ascii="Times New Roman" w:hAnsi="Times New Roman" w:cs="Times New Roman"/>
          <w:sz w:val="24"/>
          <w:szCs w:val="24"/>
        </w:rPr>
        <w:t>(</w:t>
      </w:r>
      <w:r w:rsidR="00396BF9" w:rsidRPr="00396BF9">
        <w:rPr>
          <w:rFonts w:ascii="Times New Roman" w:hAnsi="Times New Roman" w:cs="Times New Roman"/>
          <w:bCs/>
          <w:sz w:val="24"/>
          <w:szCs w:val="24"/>
        </w:rPr>
        <w:t>Gallagher and Sayre, 2015)</w:t>
      </w:r>
      <w:r w:rsidRPr="00304D0F">
        <w:rPr>
          <w:rFonts w:ascii="Times New Roman" w:hAnsi="Times New Roman" w:cs="Times New Roman"/>
          <w:sz w:val="24"/>
          <w:szCs w:val="24"/>
        </w:rPr>
        <w:t>.</w:t>
      </w:r>
      <w:r w:rsidR="00396BF9">
        <w:rPr>
          <w:rFonts w:ascii="Times New Roman" w:hAnsi="Times New Roman" w:cs="Times New Roman"/>
          <w:sz w:val="24"/>
          <w:szCs w:val="24"/>
        </w:rPr>
        <w:t xml:space="preserve"> </w:t>
      </w:r>
      <w:r w:rsidRPr="00304D0F">
        <w:rPr>
          <w:rFonts w:ascii="Times New Roman" w:hAnsi="Times New Roman" w:cs="Times New Roman"/>
          <w:sz w:val="24"/>
          <w:szCs w:val="24"/>
        </w:rPr>
        <w:t xml:space="preserve">Cooperation and social skills are improved when children participate in music and movement activities with peers </w:t>
      </w:r>
      <w:r w:rsidR="00396BF9" w:rsidRPr="00396BF9">
        <w:rPr>
          <w:rFonts w:ascii="Times New Roman" w:hAnsi="Times New Roman" w:cs="Times New Roman"/>
          <w:sz w:val="24"/>
          <w:szCs w:val="24"/>
        </w:rPr>
        <w:t>(</w:t>
      </w:r>
      <w:r w:rsidR="00396BF9" w:rsidRPr="00396BF9">
        <w:rPr>
          <w:rFonts w:ascii="Times New Roman" w:hAnsi="Times New Roman" w:cs="Times New Roman"/>
          <w:bCs/>
          <w:sz w:val="24"/>
          <w:szCs w:val="24"/>
        </w:rPr>
        <w:t>Gallagher and Sayre, 2015)</w:t>
      </w:r>
      <w:r w:rsidRPr="00304D0F">
        <w:rPr>
          <w:rFonts w:ascii="Times New Roman" w:hAnsi="Times New Roman" w:cs="Times New Roman"/>
          <w:sz w:val="24"/>
          <w:szCs w:val="24"/>
        </w:rPr>
        <w:t>. These activities can help kids learn social skills</w:t>
      </w:r>
      <w:r w:rsidR="000C77AE" w:rsidRPr="00304D0F">
        <w:rPr>
          <w:rFonts w:ascii="Times New Roman" w:hAnsi="Times New Roman" w:cs="Times New Roman"/>
          <w:sz w:val="24"/>
          <w:szCs w:val="24"/>
        </w:rPr>
        <w:t>,</w:t>
      </w:r>
      <w:r w:rsidRPr="00304D0F">
        <w:rPr>
          <w:rFonts w:ascii="Times New Roman" w:hAnsi="Times New Roman" w:cs="Times New Roman"/>
          <w:sz w:val="24"/>
          <w:szCs w:val="24"/>
        </w:rPr>
        <w:t xml:space="preserve"> including sharing, taking turns, and cooperating with others.</w:t>
      </w:r>
      <w:r w:rsidR="00825FC8">
        <w:rPr>
          <w:rFonts w:ascii="Times New Roman" w:hAnsi="Times New Roman" w:cs="Times New Roman"/>
          <w:sz w:val="24"/>
          <w:szCs w:val="24"/>
        </w:rPr>
        <w:t xml:space="preserve"> </w:t>
      </w:r>
      <w:r w:rsidRPr="00304D0F">
        <w:rPr>
          <w:rFonts w:ascii="Times New Roman" w:hAnsi="Times New Roman" w:cs="Times New Roman"/>
          <w:sz w:val="24"/>
          <w:szCs w:val="24"/>
        </w:rPr>
        <w:t xml:space="preserve">Reduced stress and enhanced emotional well-being: Children can use music and dance as </w:t>
      </w:r>
      <w:r w:rsidR="00720FDE">
        <w:rPr>
          <w:rFonts w:ascii="Times New Roman" w:hAnsi="Times New Roman" w:cs="Times New Roman"/>
          <w:sz w:val="24"/>
          <w:szCs w:val="24"/>
        </w:rPr>
        <w:t xml:space="preserve">a </w:t>
      </w:r>
      <w:r w:rsidRPr="00304D0F">
        <w:rPr>
          <w:rFonts w:ascii="Times New Roman" w:hAnsi="Times New Roman" w:cs="Times New Roman"/>
          <w:sz w:val="24"/>
          <w:szCs w:val="24"/>
        </w:rPr>
        <w:t>healthy emotional outlet</w:t>
      </w:r>
      <w:r w:rsidR="00720FDE">
        <w:rPr>
          <w:rFonts w:ascii="Times New Roman" w:hAnsi="Times New Roman" w:cs="Times New Roman"/>
          <w:sz w:val="24"/>
          <w:szCs w:val="24"/>
        </w:rPr>
        <w:t>s</w:t>
      </w:r>
      <w:r w:rsidRPr="00304D0F">
        <w:rPr>
          <w:rFonts w:ascii="Times New Roman" w:hAnsi="Times New Roman" w:cs="Times New Roman"/>
          <w:sz w:val="24"/>
          <w:szCs w:val="24"/>
        </w:rPr>
        <w:t xml:space="preserve"> to help them deal with stress and express their emotions. Children can learn to unwind and control their emotions, for instance, by doing yoga or li</w:t>
      </w:r>
      <w:r w:rsidR="00396BF9">
        <w:rPr>
          <w:rFonts w:ascii="Times New Roman" w:hAnsi="Times New Roman" w:cs="Times New Roman"/>
          <w:sz w:val="24"/>
          <w:szCs w:val="24"/>
        </w:rPr>
        <w:t>stening to soothing music</w:t>
      </w:r>
      <w:r w:rsidRPr="00304D0F">
        <w:rPr>
          <w:rFonts w:ascii="Times New Roman" w:hAnsi="Times New Roman" w:cs="Times New Roman"/>
          <w:sz w:val="24"/>
          <w:szCs w:val="24"/>
        </w:rPr>
        <w:t>.</w:t>
      </w:r>
    </w:p>
    <w:p w:rsidR="00920C56" w:rsidRPr="00304D0F" w:rsidRDefault="00920C56" w:rsidP="00A51FB6">
      <w:pPr>
        <w:spacing w:after="0" w:line="480" w:lineRule="auto"/>
        <w:jc w:val="center"/>
        <w:rPr>
          <w:rFonts w:ascii="Times New Roman" w:hAnsi="Times New Roman" w:cs="Times New Roman"/>
          <w:b/>
          <w:bCs/>
          <w:sz w:val="24"/>
          <w:szCs w:val="24"/>
        </w:rPr>
      </w:pPr>
      <w:r w:rsidRPr="00304D0F">
        <w:rPr>
          <w:rFonts w:ascii="Times New Roman" w:hAnsi="Times New Roman" w:cs="Times New Roman"/>
          <w:b/>
          <w:bCs/>
          <w:sz w:val="24"/>
          <w:szCs w:val="24"/>
        </w:rPr>
        <w:t>Part 2</w:t>
      </w:r>
    </w:p>
    <w:p w:rsidR="004A6BD3" w:rsidRDefault="000C77AE" w:rsidP="00A51FB6">
      <w:pPr>
        <w:spacing w:after="0" w:line="480" w:lineRule="auto"/>
        <w:ind w:firstLine="720"/>
        <w:jc w:val="both"/>
        <w:rPr>
          <w:rFonts w:ascii="Times New Roman" w:hAnsi="Times New Roman" w:cs="Times New Roman"/>
          <w:sz w:val="24"/>
          <w:szCs w:val="24"/>
        </w:rPr>
      </w:pPr>
      <w:r w:rsidRPr="00304D0F">
        <w:rPr>
          <w:rFonts w:ascii="Times New Roman" w:hAnsi="Times New Roman" w:cs="Times New Roman"/>
          <w:sz w:val="24"/>
          <w:szCs w:val="24"/>
        </w:rPr>
        <w:t>The following four tactics can be used to promote family and community involvement in early childhood children's lives regarding the benefits of music and movement:</w:t>
      </w:r>
    </w:p>
    <w:p w:rsidR="004A6BD3" w:rsidRDefault="000C77AE" w:rsidP="00A51FB6">
      <w:pPr>
        <w:spacing w:after="0" w:line="480" w:lineRule="auto"/>
        <w:ind w:firstLine="720"/>
        <w:jc w:val="both"/>
        <w:rPr>
          <w:rFonts w:ascii="Times New Roman" w:hAnsi="Times New Roman" w:cs="Times New Roman"/>
          <w:sz w:val="24"/>
          <w:szCs w:val="24"/>
        </w:rPr>
      </w:pPr>
      <w:r w:rsidRPr="00825FC8">
        <w:rPr>
          <w:rFonts w:ascii="Times New Roman" w:hAnsi="Times New Roman" w:cs="Times New Roman"/>
          <w:b/>
          <w:sz w:val="24"/>
          <w:szCs w:val="24"/>
        </w:rPr>
        <w:t>Plan family and neighborhood gatherings</w:t>
      </w:r>
      <w:r w:rsidRPr="00304D0F">
        <w:rPr>
          <w:rFonts w:ascii="Times New Roman" w:hAnsi="Times New Roman" w:cs="Times New Roman"/>
          <w:sz w:val="24"/>
          <w:szCs w:val="24"/>
        </w:rPr>
        <w:t>: Plan activities f</w:t>
      </w:r>
      <w:r w:rsidR="004A6BD3">
        <w:rPr>
          <w:rFonts w:ascii="Times New Roman" w:hAnsi="Times New Roman" w:cs="Times New Roman"/>
          <w:sz w:val="24"/>
          <w:szCs w:val="24"/>
        </w:rPr>
        <w:t xml:space="preserve">or kids and their families that </w:t>
      </w:r>
      <w:r w:rsidRPr="00304D0F">
        <w:rPr>
          <w:rFonts w:ascii="Times New Roman" w:hAnsi="Times New Roman" w:cs="Times New Roman"/>
          <w:sz w:val="24"/>
          <w:szCs w:val="24"/>
        </w:rPr>
        <w:t>include music and movement, like neighborhood dancing lessons, family music nights, or outdoor concerts</w:t>
      </w:r>
      <w:r w:rsidR="004A6BD3">
        <w:rPr>
          <w:rFonts w:ascii="Times New Roman" w:hAnsi="Times New Roman" w:cs="Times New Roman"/>
          <w:sz w:val="24"/>
          <w:szCs w:val="24"/>
        </w:rPr>
        <w:t xml:space="preserve"> </w:t>
      </w:r>
      <w:r w:rsidR="004A6BD3" w:rsidRPr="004A6BD3">
        <w:rPr>
          <w:rFonts w:ascii="Times New Roman" w:hAnsi="Times New Roman" w:cs="Times New Roman"/>
          <w:sz w:val="24"/>
          <w:szCs w:val="24"/>
        </w:rPr>
        <w:t>(</w:t>
      </w:r>
      <w:r w:rsidR="004A6BD3" w:rsidRPr="004A6BD3">
        <w:rPr>
          <w:rFonts w:ascii="Times New Roman" w:hAnsi="Times New Roman" w:cs="Times New Roman"/>
          <w:bCs/>
          <w:sz w:val="24"/>
          <w:szCs w:val="24"/>
        </w:rPr>
        <w:t>Gallagher and Sayre, 2015)</w:t>
      </w:r>
      <w:r w:rsidRPr="00304D0F">
        <w:rPr>
          <w:rFonts w:ascii="Times New Roman" w:hAnsi="Times New Roman" w:cs="Times New Roman"/>
          <w:sz w:val="24"/>
          <w:szCs w:val="24"/>
        </w:rPr>
        <w:t>. These activities can foster community and raise awareness of the value of music and movement in childr</w:t>
      </w:r>
      <w:r w:rsidR="004A6BD3">
        <w:rPr>
          <w:rFonts w:ascii="Times New Roman" w:hAnsi="Times New Roman" w:cs="Times New Roman"/>
          <w:sz w:val="24"/>
          <w:szCs w:val="24"/>
        </w:rPr>
        <w:t>en's development</w:t>
      </w:r>
      <w:r w:rsidRPr="00304D0F">
        <w:rPr>
          <w:rFonts w:ascii="Times New Roman" w:hAnsi="Times New Roman" w:cs="Times New Roman"/>
          <w:sz w:val="24"/>
          <w:szCs w:val="24"/>
        </w:rPr>
        <w:t>.</w:t>
      </w:r>
    </w:p>
    <w:p w:rsidR="004A6BD3" w:rsidRDefault="000C77AE" w:rsidP="00A51FB6">
      <w:pPr>
        <w:spacing w:after="0" w:line="480" w:lineRule="auto"/>
        <w:ind w:firstLine="720"/>
        <w:jc w:val="both"/>
        <w:rPr>
          <w:rFonts w:ascii="Times New Roman" w:hAnsi="Times New Roman" w:cs="Times New Roman"/>
          <w:sz w:val="24"/>
          <w:szCs w:val="24"/>
        </w:rPr>
      </w:pPr>
      <w:r w:rsidRPr="00825FC8">
        <w:rPr>
          <w:rFonts w:ascii="Times New Roman" w:hAnsi="Times New Roman" w:cs="Times New Roman"/>
          <w:b/>
          <w:sz w:val="24"/>
          <w:szCs w:val="24"/>
        </w:rPr>
        <w:t>Resources and data should be available</w:t>
      </w:r>
      <w:r w:rsidRPr="00825FC8">
        <w:rPr>
          <w:rFonts w:ascii="Times New Roman" w:hAnsi="Times New Roman" w:cs="Times New Roman"/>
          <w:b/>
          <w:i/>
          <w:sz w:val="24"/>
          <w:szCs w:val="24"/>
        </w:rPr>
        <w:t>:</w:t>
      </w:r>
      <w:r w:rsidRPr="00304D0F">
        <w:rPr>
          <w:rFonts w:ascii="Times New Roman" w:hAnsi="Times New Roman" w:cs="Times New Roman"/>
          <w:sz w:val="24"/>
          <w:szCs w:val="24"/>
        </w:rPr>
        <w:t xml:space="preserve"> Discuss the advantages of music and exercise for young children with families and community members by sharing resources and information</w:t>
      </w:r>
      <w:r w:rsidR="004A6BD3">
        <w:rPr>
          <w:rFonts w:ascii="Times New Roman" w:hAnsi="Times New Roman" w:cs="Times New Roman"/>
          <w:sz w:val="24"/>
          <w:szCs w:val="24"/>
        </w:rPr>
        <w:t xml:space="preserve"> </w:t>
      </w:r>
      <w:r w:rsidR="004A6BD3" w:rsidRPr="004A6BD3">
        <w:rPr>
          <w:rFonts w:ascii="Times New Roman" w:hAnsi="Times New Roman" w:cs="Times New Roman"/>
          <w:sz w:val="24"/>
          <w:szCs w:val="24"/>
        </w:rPr>
        <w:t>(</w:t>
      </w:r>
      <w:r w:rsidR="004A6BD3" w:rsidRPr="004A6BD3">
        <w:rPr>
          <w:rFonts w:ascii="Times New Roman" w:hAnsi="Times New Roman" w:cs="Times New Roman"/>
          <w:bCs/>
          <w:sz w:val="24"/>
          <w:szCs w:val="24"/>
        </w:rPr>
        <w:t>Gallagher and Sayre, 2015)</w:t>
      </w:r>
      <w:r w:rsidRPr="00304D0F">
        <w:rPr>
          <w:rFonts w:ascii="Times New Roman" w:hAnsi="Times New Roman" w:cs="Times New Roman"/>
          <w:sz w:val="24"/>
          <w:szCs w:val="24"/>
        </w:rPr>
        <w:t xml:space="preserve">. This may be handing out flyers, holding workshops, or setting up a neighborhood website with </w:t>
      </w:r>
      <w:r w:rsidR="00720FDE">
        <w:rPr>
          <w:rFonts w:ascii="Times New Roman" w:hAnsi="Times New Roman" w:cs="Times New Roman"/>
          <w:sz w:val="24"/>
          <w:szCs w:val="24"/>
        </w:rPr>
        <w:t>appropriate</w:t>
      </w:r>
      <w:r w:rsidR="004A6BD3">
        <w:rPr>
          <w:rFonts w:ascii="Times New Roman" w:hAnsi="Times New Roman" w:cs="Times New Roman"/>
          <w:sz w:val="24"/>
          <w:szCs w:val="24"/>
        </w:rPr>
        <w:t xml:space="preserve"> resources</w:t>
      </w:r>
      <w:r w:rsidRPr="00304D0F">
        <w:rPr>
          <w:rFonts w:ascii="Times New Roman" w:hAnsi="Times New Roman" w:cs="Times New Roman"/>
          <w:sz w:val="24"/>
          <w:szCs w:val="24"/>
        </w:rPr>
        <w:t>.</w:t>
      </w:r>
    </w:p>
    <w:p w:rsidR="004A6BD3" w:rsidRDefault="000C77AE" w:rsidP="00A51FB6">
      <w:pPr>
        <w:spacing w:after="0" w:line="480" w:lineRule="auto"/>
        <w:ind w:firstLine="720"/>
        <w:jc w:val="both"/>
        <w:rPr>
          <w:rFonts w:ascii="Times New Roman" w:hAnsi="Times New Roman" w:cs="Times New Roman"/>
          <w:sz w:val="24"/>
          <w:szCs w:val="24"/>
        </w:rPr>
      </w:pPr>
      <w:r w:rsidRPr="00825FC8">
        <w:rPr>
          <w:rFonts w:ascii="Times New Roman" w:hAnsi="Times New Roman" w:cs="Times New Roman"/>
          <w:b/>
          <w:sz w:val="24"/>
          <w:szCs w:val="24"/>
        </w:rPr>
        <w:t>Work with neighborhood organizations:</w:t>
      </w:r>
      <w:r w:rsidRPr="00304D0F">
        <w:rPr>
          <w:rFonts w:ascii="Times New Roman" w:hAnsi="Times New Roman" w:cs="Times New Roman"/>
          <w:sz w:val="24"/>
          <w:szCs w:val="24"/>
        </w:rPr>
        <w:t xml:space="preserve"> Promote children's music and movement programs by collaborating with neighborhood organizations, including schools, libraries, and community centers. </w:t>
      </w:r>
      <w:r w:rsidR="00825FC8">
        <w:rPr>
          <w:rFonts w:ascii="Times New Roman" w:hAnsi="Times New Roman" w:cs="Times New Roman"/>
          <w:sz w:val="24"/>
          <w:szCs w:val="24"/>
        </w:rPr>
        <w:t xml:space="preserve">According to </w:t>
      </w:r>
      <w:r w:rsidR="00825FC8">
        <w:rPr>
          <w:rFonts w:ascii="Times New Roman" w:hAnsi="Times New Roman" w:cs="Times New Roman"/>
          <w:bCs/>
          <w:sz w:val="24"/>
          <w:szCs w:val="24"/>
        </w:rPr>
        <w:t>Gallagher and Sayre</w:t>
      </w:r>
      <w:r w:rsidR="00825FC8" w:rsidRPr="00825FC8">
        <w:rPr>
          <w:rFonts w:ascii="Times New Roman" w:hAnsi="Times New Roman" w:cs="Times New Roman"/>
          <w:bCs/>
          <w:sz w:val="24"/>
          <w:szCs w:val="24"/>
        </w:rPr>
        <w:t xml:space="preserve"> </w:t>
      </w:r>
      <w:r w:rsidR="00825FC8">
        <w:rPr>
          <w:rFonts w:ascii="Times New Roman" w:hAnsi="Times New Roman" w:cs="Times New Roman"/>
          <w:bCs/>
          <w:sz w:val="24"/>
          <w:szCs w:val="24"/>
        </w:rPr>
        <w:t>(</w:t>
      </w:r>
      <w:r w:rsidR="00825FC8" w:rsidRPr="00825FC8">
        <w:rPr>
          <w:rFonts w:ascii="Times New Roman" w:hAnsi="Times New Roman" w:cs="Times New Roman"/>
          <w:bCs/>
          <w:sz w:val="24"/>
          <w:szCs w:val="24"/>
        </w:rPr>
        <w:t>2015)</w:t>
      </w:r>
      <w:r w:rsidR="00825FC8">
        <w:rPr>
          <w:rFonts w:ascii="Times New Roman" w:hAnsi="Times New Roman" w:cs="Times New Roman"/>
          <w:sz w:val="24"/>
          <w:szCs w:val="24"/>
        </w:rPr>
        <w:t xml:space="preserve"> t</w:t>
      </w:r>
      <w:r w:rsidRPr="00304D0F">
        <w:rPr>
          <w:rFonts w:ascii="Times New Roman" w:hAnsi="Times New Roman" w:cs="Times New Roman"/>
          <w:sz w:val="24"/>
          <w:szCs w:val="24"/>
        </w:rPr>
        <w:t xml:space="preserve">hese collaborations may improve families' </w:t>
      </w:r>
      <w:r w:rsidR="004A6BD3">
        <w:rPr>
          <w:rFonts w:ascii="Times New Roman" w:hAnsi="Times New Roman" w:cs="Times New Roman"/>
          <w:sz w:val="24"/>
          <w:szCs w:val="24"/>
        </w:rPr>
        <w:t>access to resources and support</w:t>
      </w:r>
      <w:r w:rsidRPr="00304D0F">
        <w:rPr>
          <w:rFonts w:ascii="Times New Roman" w:hAnsi="Times New Roman" w:cs="Times New Roman"/>
          <w:sz w:val="24"/>
          <w:szCs w:val="24"/>
        </w:rPr>
        <w:t>.</w:t>
      </w:r>
    </w:p>
    <w:p w:rsidR="00920C56" w:rsidRPr="00304D0F" w:rsidRDefault="000C77AE" w:rsidP="00A51FB6">
      <w:pPr>
        <w:spacing w:after="0" w:line="480" w:lineRule="auto"/>
        <w:ind w:firstLine="720"/>
        <w:jc w:val="both"/>
        <w:rPr>
          <w:rFonts w:ascii="Times New Roman" w:hAnsi="Times New Roman" w:cs="Times New Roman"/>
          <w:sz w:val="24"/>
          <w:szCs w:val="24"/>
        </w:rPr>
      </w:pPr>
      <w:r w:rsidRPr="00304D0F">
        <w:rPr>
          <w:rFonts w:ascii="Times New Roman" w:hAnsi="Times New Roman" w:cs="Times New Roman"/>
          <w:sz w:val="24"/>
          <w:szCs w:val="24"/>
        </w:rPr>
        <w:t xml:space="preserve"> </w:t>
      </w:r>
      <w:r w:rsidRPr="00825FC8">
        <w:rPr>
          <w:rFonts w:ascii="Times New Roman" w:hAnsi="Times New Roman" w:cs="Times New Roman"/>
          <w:b/>
          <w:sz w:val="24"/>
          <w:szCs w:val="24"/>
        </w:rPr>
        <w:t>Establish volunteer programs for parents and the community:</w:t>
      </w:r>
      <w:r w:rsidRPr="00304D0F">
        <w:rPr>
          <w:rFonts w:ascii="Times New Roman" w:hAnsi="Times New Roman" w:cs="Times New Roman"/>
          <w:sz w:val="24"/>
          <w:szCs w:val="24"/>
        </w:rPr>
        <w:t xml:space="preserve"> Encourage parents and community people to participate in musi</w:t>
      </w:r>
      <w:r w:rsidR="004A6BD3">
        <w:rPr>
          <w:rFonts w:ascii="Times New Roman" w:hAnsi="Times New Roman" w:cs="Times New Roman"/>
          <w:sz w:val="24"/>
          <w:szCs w:val="24"/>
        </w:rPr>
        <w:t>c and movement programs for children</w:t>
      </w:r>
      <w:r w:rsidRPr="00304D0F">
        <w:rPr>
          <w:rFonts w:ascii="Times New Roman" w:hAnsi="Times New Roman" w:cs="Times New Roman"/>
          <w:sz w:val="24"/>
          <w:szCs w:val="24"/>
        </w:rPr>
        <w:t xml:space="preserve"> by starting new programs or helping with current ones. In addition to assisting the programs, this also encourages a sense of shared accountability and enga</w:t>
      </w:r>
      <w:r w:rsidR="000E10B0">
        <w:rPr>
          <w:rFonts w:ascii="Times New Roman" w:hAnsi="Times New Roman" w:cs="Times New Roman"/>
          <w:sz w:val="24"/>
          <w:szCs w:val="24"/>
        </w:rPr>
        <w:t xml:space="preserve">gement in the </w:t>
      </w:r>
      <w:r w:rsidR="00720FDE">
        <w:rPr>
          <w:rFonts w:ascii="Times New Roman" w:hAnsi="Times New Roman" w:cs="Times New Roman"/>
          <w:sz w:val="24"/>
          <w:szCs w:val="24"/>
        </w:rPr>
        <w:t>children's growth</w:t>
      </w:r>
      <w:r w:rsidR="000E10B0">
        <w:rPr>
          <w:rFonts w:ascii="Times New Roman" w:hAnsi="Times New Roman" w:cs="Times New Roman"/>
          <w:sz w:val="24"/>
          <w:szCs w:val="24"/>
        </w:rPr>
        <w:t>.</w:t>
      </w:r>
      <w:r w:rsidRPr="00304D0F">
        <w:rPr>
          <w:rFonts w:ascii="Times New Roman" w:hAnsi="Times New Roman" w:cs="Times New Roman"/>
          <w:sz w:val="24"/>
          <w:szCs w:val="24"/>
        </w:rPr>
        <w:t xml:space="preserve"> </w:t>
      </w:r>
    </w:p>
    <w:p w:rsidR="00920C56" w:rsidRPr="004A6BD3" w:rsidRDefault="00920C56" w:rsidP="00A51FB6">
      <w:pPr>
        <w:spacing w:after="0" w:line="480" w:lineRule="auto"/>
        <w:jc w:val="center"/>
        <w:rPr>
          <w:rFonts w:ascii="Times New Roman" w:hAnsi="Times New Roman" w:cs="Times New Roman"/>
          <w:b/>
          <w:bCs/>
          <w:sz w:val="24"/>
          <w:szCs w:val="24"/>
        </w:rPr>
      </w:pPr>
      <w:r w:rsidRPr="00304D0F">
        <w:rPr>
          <w:rFonts w:ascii="Times New Roman" w:hAnsi="Times New Roman" w:cs="Times New Roman"/>
          <w:b/>
          <w:bCs/>
          <w:sz w:val="24"/>
          <w:szCs w:val="24"/>
        </w:rPr>
        <w:t>Part 3</w:t>
      </w:r>
    </w:p>
    <w:p w:rsidR="00920C56" w:rsidRPr="00304D0F" w:rsidRDefault="00825FC8" w:rsidP="00A51FB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section discusses </w:t>
      </w:r>
      <w:r w:rsidR="00920C56" w:rsidRPr="00304D0F">
        <w:rPr>
          <w:rFonts w:ascii="Times New Roman" w:hAnsi="Times New Roman" w:cs="Times New Roman"/>
          <w:sz w:val="24"/>
          <w:szCs w:val="24"/>
        </w:rPr>
        <w:t>five community resources families can use to implement movement and music into the</w:t>
      </w:r>
      <w:r w:rsidR="000C77AE" w:rsidRPr="00304D0F">
        <w:rPr>
          <w:rFonts w:ascii="Times New Roman" w:hAnsi="Times New Roman" w:cs="Times New Roman"/>
          <w:sz w:val="24"/>
          <w:szCs w:val="24"/>
        </w:rPr>
        <w:t>ir child's life</w:t>
      </w:r>
      <w:r w:rsidR="00920C56" w:rsidRPr="00304D0F">
        <w:rPr>
          <w:rFonts w:ascii="Times New Roman" w:hAnsi="Times New Roman" w:cs="Times New Roman"/>
          <w:sz w:val="24"/>
          <w:szCs w:val="24"/>
        </w:rPr>
        <w:t xml:space="preserve">. </w:t>
      </w:r>
    </w:p>
    <w:p w:rsidR="004A6BD3" w:rsidRDefault="00920C56" w:rsidP="00A51FB6">
      <w:pPr>
        <w:spacing w:after="0" w:line="480" w:lineRule="auto"/>
        <w:jc w:val="both"/>
        <w:rPr>
          <w:rFonts w:ascii="Times New Roman" w:hAnsi="Times New Roman" w:cs="Times New Roman"/>
          <w:sz w:val="24"/>
          <w:szCs w:val="24"/>
        </w:rPr>
      </w:pPr>
      <w:r w:rsidRPr="00825FC8">
        <w:rPr>
          <w:rFonts w:ascii="Times New Roman" w:hAnsi="Times New Roman" w:cs="Times New Roman"/>
          <w:b/>
          <w:sz w:val="24"/>
          <w:szCs w:val="24"/>
        </w:rPr>
        <w:t>Local Libraries</w:t>
      </w:r>
      <w:r w:rsidRPr="00304D0F">
        <w:rPr>
          <w:rFonts w:ascii="Times New Roman" w:hAnsi="Times New Roman" w:cs="Times New Roman"/>
          <w:sz w:val="24"/>
          <w:szCs w:val="24"/>
        </w:rPr>
        <w:t xml:space="preserve">: Many libraries offer free music and movement programs for young children, such as </w:t>
      </w:r>
      <w:r w:rsidR="004A6BD3" w:rsidRPr="00304D0F">
        <w:rPr>
          <w:rFonts w:ascii="Times New Roman" w:hAnsi="Times New Roman" w:cs="Times New Roman"/>
          <w:sz w:val="24"/>
          <w:szCs w:val="24"/>
        </w:rPr>
        <w:t>story time</w:t>
      </w:r>
      <w:r w:rsidRPr="00304D0F">
        <w:rPr>
          <w:rFonts w:ascii="Times New Roman" w:hAnsi="Times New Roman" w:cs="Times New Roman"/>
          <w:sz w:val="24"/>
          <w:szCs w:val="24"/>
        </w:rPr>
        <w:t xml:space="preserve"> with songs and dancing or classes that teach music appreciation and basic instruments</w:t>
      </w:r>
      <w:r w:rsidR="004A6BD3">
        <w:rPr>
          <w:rFonts w:ascii="Times New Roman" w:hAnsi="Times New Roman" w:cs="Times New Roman"/>
          <w:sz w:val="24"/>
          <w:szCs w:val="24"/>
        </w:rPr>
        <w:t xml:space="preserve"> </w:t>
      </w:r>
      <w:r w:rsidR="004A6BD3" w:rsidRPr="004A6BD3">
        <w:rPr>
          <w:rFonts w:ascii="Times New Roman" w:hAnsi="Times New Roman" w:cs="Times New Roman"/>
          <w:sz w:val="24"/>
          <w:szCs w:val="24"/>
        </w:rPr>
        <w:t>(</w:t>
      </w:r>
      <w:r w:rsidR="004A6BD3" w:rsidRPr="004A6BD3">
        <w:rPr>
          <w:rFonts w:ascii="Times New Roman" w:hAnsi="Times New Roman" w:cs="Times New Roman"/>
          <w:bCs/>
          <w:sz w:val="24"/>
          <w:szCs w:val="24"/>
        </w:rPr>
        <w:t>Gallagher and Sayre, 2015)</w:t>
      </w:r>
      <w:r w:rsidRPr="00304D0F">
        <w:rPr>
          <w:rFonts w:ascii="Times New Roman" w:hAnsi="Times New Roman" w:cs="Times New Roman"/>
          <w:sz w:val="24"/>
          <w:szCs w:val="24"/>
        </w:rPr>
        <w:t>. These programs can provide an accessible way for families to introduce music and movement into their children's lives.</w:t>
      </w:r>
    </w:p>
    <w:p w:rsidR="00825FC8" w:rsidRDefault="000C77AE" w:rsidP="00A51FB6">
      <w:pPr>
        <w:spacing w:after="0" w:line="480" w:lineRule="auto"/>
        <w:jc w:val="both"/>
        <w:rPr>
          <w:rFonts w:ascii="Times New Roman" w:hAnsi="Times New Roman" w:cs="Times New Roman"/>
          <w:sz w:val="24"/>
          <w:szCs w:val="24"/>
        </w:rPr>
      </w:pPr>
      <w:r w:rsidRPr="00825FC8">
        <w:rPr>
          <w:rFonts w:ascii="Times New Roman" w:hAnsi="Times New Roman" w:cs="Times New Roman"/>
          <w:b/>
          <w:sz w:val="24"/>
          <w:szCs w:val="24"/>
        </w:rPr>
        <w:t>Community Centers</w:t>
      </w:r>
      <w:r w:rsidRPr="00304D0F">
        <w:rPr>
          <w:rFonts w:ascii="Times New Roman" w:hAnsi="Times New Roman" w:cs="Times New Roman"/>
          <w:sz w:val="24"/>
          <w:szCs w:val="24"/>
        </w:rPr>
        <w:t>: Community centers frequently provide a variety of c</w:t>
      </w:r>
      <w:r w:rsidR="00825FC8">
        <w:rPr>
          <w:rFonts w:ascii="Times New Roman" w:hAnsi="Times New Roman" w:cs="Times New Roman"/>
          <w:sz w:val="24"/>
          <w:szCs w:val="24"/>
        </w:rPr>
        <w:t>lasses and events, including children</w:t>
      </w:r>
      <w:r w:rsidRPr="00304D0F">
        <w:rPr>
          <w:rFonts w:ascii="Times New Roman" w:hAnsi="Times New Roman" w:cs="Times New Roman"/>
          <w:sz w:val="24"/>
          <w:szCs w:val="24"/>
        </w:rPr>
        <w:t xml:space="preserve">-friendly musical and physical activities. Some examples are dance lessons, kids' yoga, or group music lessons. These tools can assist parents in locating activities that are suitable for their children's interests and are </w:t>
      </w:r>
      <w:r w:rsidR="004A6BD3">
        <w:rPr>
          <w:rFonts w:ascii="Times New Roman" w:hAnsi="Times New Roman" w:cs="Times New Roman"/>
          <w:sz w:val="24"/>
          <w:szCs w:val="24"/>
        </w:rPr>
        <w:t>age-appropriate</w:t>
      </w:r>
      <w:r w:rsidRPr="00304D0F">
        <w:rPr>
          <w:rFonts w:ascii="Times New Roman" w:hAnsi="Times New Roman" w:cs="Times New Roman"/>
          <w:sz w:val="24"/>
          <w:szCs w:val="24"/>
        </w:rPr>
        <w:t>.</w:t>
      </w:r>
    </w:p>
    <w:p w:rsidR="000C77AE" w:rsidRPr="00304D0F" w:rsidRDefault="000C77AE" w:rsidP="00A51FB6">
      <w:pPr>
        <w:spacing w:after="0" w:line="480" w:lineRule="auto"/>
        <w:jc w:val="both"/>
        <w:rPr>
          <w:rFonts w:ascii="Times New Roman" w:hAnsi="Times New Roman" w:cs="Times New Roman"/>
          <w:sz w:val="24"/>
          <w:szCs w:val="24"/>
        </w:rPr>
      </w:pPr>
      <w:r w:rsidRPr="00825FC8">
        <w:rPr>
          <w:rFonts w:ascii="Times New Roman" w:hAnsi="Times New Roman" w:cs="Times New Roman"/>
          <w:b/>
          <w:sz w:val="24"/>
          <w:szCs w:val="24"/>
        </w:rPr>
        <w:t>Public Playgrounds and Parks:</w:t>
      </w:r>
      <w:r w:rsidRPr="00304D0F">
        <w:rPr>
          <w:rFonts w:ascii="Times New Roman" w:hAnsi="Times New Roman" w:cs="Times New Roman"/>
          <w:sz w:val="24"/>
          <w:szCs w:val="24"/>
        </w:rPr>
        <w:t xml:space="preserve"> Public playgrounds and parks offer open areas where kids can play, move about, and learn about their surroundings. By playing musical games or dancing to portable music devices, families can use these areas to combine music and movement into outdoor play</w:t>
      </w:r>
      <w:r w:rsidR="004A6BD3">
        <w:rPr>
          <w:rFonts w:ascii="Times New Roman" w:hAnsi="Times New Roman" w:cs="Times New Roman"/>
          <w:sz w:val="24"/>
          <w:szCs w:val="24"/>
        </w:rPr>
        <w:t xml:space="preserve"> </w:t>
      </w:r>
      <w:r w:rsidR="004A6BD3" w:rsidRPr="004A6BD3">
        <w:rPr>
          <w:rFonts w:ascii="Times New Roman" w:hAnsi="Times New Roman" w:cs="Times New Roman"/>
          <w:sz w:val="24"/>
          <w:szCs w:val="24"/>
        </w:rPr>
        <w:t>(</w:t>
      </w:r>
      <w:r w:rsidR="004A6BD3" w:rsidRPr="004A6BD3">
        <w:rPr>
          <w:rFonts w:ascii="Times New Roman" w:hAnsi="Times New Roman" w:cs="Times New Roman"/>
          <w:bCs/>
          <w:sz w:val="24"/>
          <w:szCs w:val="24"/>
        </w:rPr>
        <w:t>Gallagher and Sayre, 2015)</w:t>
      </w:r>
      <w:r w:rsidRPr="00304D0F">
        <w:rPr>
          <w:rFonts w:ascii="Times New Roman" w:hAnsi="Times New Roman" w:cs="Times New Roman"/>
          <w:sz w:val="24"/>
          <w:szCs w:val="24"/>
        </w:rPr>
        <w:t>.</w:t>
      </w:r>
      <w:r w:rsidR="004A6BD3">
        <w:rPr>
          <w:rFonts w:ascii="Times New Roman" w:hAnsi="Times New Roman" w:cs="Times New Roman"/>
          <w:sz w:val="24"/>
          <w:szCs w:val="24"/>
        </w:rPr>
        <w:t xml:space="preserve"> </w:t>
      </w:r>
      <w:r w:rsidRPr="00304D0F">
        <w:rPr>
          <w:rFonts w:ascii="Times New Roman" w:hAnsi="Times New Roman" w:cs="Times New Roman"/>
          <w:sz w:val="24"/>
          <w:szCs w:val="24"/>
        </w:rPr>
        <w:t xml:space="preserve">Local arts groups across the U.S. offer children and teens music, dance, and theater classes. </w:t>
      </w:r>
      <w:r w:rsidR="00825FC8">
        <w:rPr>
          <w:rFonts w:ascii="Times New Roman" w:hAnsi="Times New Roman" w:cs="Times New Roman"/>
          <w:bCs/>
          <w:sz w:val="24"/>
          <w:szCs w:val="24"/>
        </w:rPr>
        <w:t>Gallagher and Sayre</w:t>
      </w:r>
      <w:r w:rsidR="00825FC8" w:rsidRPr="00825FC8">
        <w:rPr>
          <w:rFonts w:ascii="Times New Roman" w:hAnsi="Times New Roman" w:cs="Times New Roman"/>
          <w:bCs/>
          <w:sz w:val="24"/>
          <w:szCs w:val="24"/>
        </w:rPr>
        <w:t xml:space="preserve"> </w:t>
      </w:r>
      <w:r w:rsidR="00825FC8">
        <w:rPr>
          <w:rFonts w:ascii="Times New Roman" w:hAnsi="Times New Roman" w:cs="Times New Roman"/>
          <w:bCs/>
          <w:sz w:val="24"/>
          <w:szCs w:val="24"/>
        </w:rPr>
        <w:t>(</w:t>
      </w:r>
      <w:r w:rsidR="00825FC8" w:rsidRPr="00825FC8">
        <w:rPr>
          <w:rFonts w:ascii="Times New Roman" w:hAnsi="Times New Roman" w:cs="Times New Roman"/>
          <w:bCs/>
          <w:sz w:val="24"/>
          <w:szCs w:val="24"/>
        </w:rPr>
        <w:t>2015</w:t>
      </w:r>
      <w:r w:rsidRPr="00304D0F">
        <w:rPr>
          <w:rFonts w:ascii="Times New Roman" w:hAnsi="Times New Roman" w:cs="Times New Roman"/>
          <w:sz w:val="24"/>
          <w:szCs w:val="24"/>
        </w:rPr>
        <w:t xml:space="preserve">) </w:t>
      </w:r>
      <w:r w:rsidR="00720FDE">
        <w:rPr>
          <w:rFonts w:ascii="Times New Roman" w:hAnsi="Times New Roman" w:cs="Times New Roman"/>
          <w:sz w:val="24"/>
          <w:szCs w:val="24"/>
        </w:rPr>
        <w:t xml:space="preserve">states that </w:t>
      </w:r>
      <w:r w:rsidR="004A6BD3" w:rsidRPr="00304D0F">
        <w:rPr>
          <w:rFonts w:ascii="Times New Roman" w:hAnsi="Times New Roman" w:cs="Times New Roman"/>
          <w:sz w:val="24"/>
          <w:szCs w:val="24"/>
        </w:rPr>
        <w:t>when</w:t>
      </w:r>
      <w:r w:rsidRPr="00304D0F">
        <w:rPr>
          <w:rFonts w:ascii="Times New Roman" w:hAnsi="Times New Roman" w:cs="Times New Roman"/>
          <w:sz w:val="24"/>
          <w:szCs w:val="24"/>
        </w:rPr>
        <w:t xml:space="preserve"> they join a m</w:t>
      </w:r>
      <w:r w:rsidR="004A6BD3">
        <w:rPr>
          <w:rFonts w:ascii="Times New Roman" w:hAnsi="Times New Roman" w:cs="Times New Roman"/>
          <w:sz w:val="24"/>
          <w:szCs w:val="24"/>
        </w:rPr>
        <w:t>usic or dance organization, children</w:t>
      </w:r>
      <w:r w:rsidRPr="00304D0F">
        <w:rPr>
          <w:rFonts w:ascii="Times New Roman" w:hAnsi="Times New Roman" w:cs="Times New Roman"/>
          <w:sz w:val="24"/>
          <w:szCs w:val="24"/>
        </w:rPr>
        <w:t xml:space="preserve"> can expand their horizons, learn new talents, and appreciate the arts.</w:t>
      </w:r>
      <w:r w:rsidR="004A6BD3">
        <w:rPr>
          <w:rFonts w:ascii="Times New Roman" w:hAnsi="Times New Roman" w:cs="Times New Roman"/>
          <w:sz w:val="24"/>
          <w:szCs w:val="24"/>
        </w:rPr>
        <w:t xml:space="preserve"> </w:t>
      </w:r>
      <w:r w:rsidRPr="00304D0F">
        <w:rPr>
          <w:rFonts w:ascii="Times New Roman" w:hAnsi="Times New Roman" w:cs="Times New Roman"/>
          <w:sz w:val="24"/>
          <w:szCs w:val="24"/>
        </w:rPr>
        <w:t xml:space="preserve">Educational Institutions Music and movement </w:t>
      </w:r>
      <w:r w:rsidR="008E7886" w:rsidRPr="00304D0F">
        <w:rPr>
          <w:rFonts w:ascii="Times New Roman" w:hAnsi="Times New Roman" w:cs="Times New Roman"/>
          <w:sz w:val="24"/>
          <w:szCs w:val="24"/>
        </w:rPr>
        <w:t>extracurricular</w:t>
      </w:r>
      <w:r w:rsidRPr="00304D0F">
        <w:rPr>
          <w:rFonts w:ascii="Times New Roman" w:hAnsi="Times New Roman" w:cs="Times New Roman"/>
          <w:sz w:val="24"/>
          <w:szCs w:val="24"/>
        </w:rPr>
        <w:t xml:space="preserve"> are offered </w:t>
      </w:r>
      <w:r w:rsidR="00825FC8">
        <w:rPr>
          <w:rFonts w:ascii="Times New Roman" w:hAnsi="Times New Roman" w:cs="Times New Roman"/>
          <w:sz w:val="24"/>
          <w:szCs w:val="24"/>
        </w:rPr>
        <w:t>in several schools and daycares</w:t>
      </w:r>
      <w:r w:rsidRPr="00304D0F">
        <w:rPr>
          <w:rFonts w:ascii="Times New Roman" w:hAnsi="Times New Roman" w:cs="Times New Roman"/>
          <w:sz w:val="24"/>
          <w:szCs w:val="24"/>
        </w:rPr>
        <w:t xml:space="preserve"> for younger kids. These activities may</w:t>
      </w:r>
      <w:r w:rsidR="00825FC8">
        <w:rPr>
          <w:rFonts w:ascii="Times New Roman" w:hAnsi="Times New Roman" w:cs="Times New Roman"/>
          <w:sz w:val="24"/>
          <w:szCs w:val="24"/>
        </w:rPr>
        <w:t xml:space="preserve"> also</w:t>
      </w:r>
      <w:r w:rsidRPr="00304D0F">
        <w:rPr>
          <w:rFonts w:ascii="Times New Roman" w:hAnsi="Times New Roman" w:cs="Times New Roman"/>
          <w:sz w:val="24"/>
          <w:szCs w:val="24"/>
        </w:rPr>
        <w:t xml:space="preserve"> be available to kids</w:t>
      </w:r>
      <w:r w:rsidR="00825FC8">
        <w:rPr>
          <w:rFonts w:ascii="Times New Roman" w:hAnsi="Times New Roman" w:cs="Times New Roman"/>
          <w:sz w:val="24"/>
          <w:szCs w:val="24"/>
        </w:rPr>
        <w:t xml:space="preserve"> of all ages</w:t>
      </w:r>
      <w:r w:rsidRPr="00304D0F">
        <w:rPr>
          <w:rFonts w:ascii="Times New Roman" w:hAnsi="Times New Roman" w:cs="Times New Roman"/>
          <w:sz w:val="24"/>
          <w:szCs w:val="24"/>
        </w:rPr>
        <w:t xml:space="preserve">. The National Association for the Education of Young Children advises parents to ask about </w:t>
      </w:r>
      <w:r w:rsidR="00AA0AE2" w:rsidRPr="00304D0F">
        <w:rPr>
          <w:rFonts w:ascii="Times New Roman" w:hAnsi="Times New Roman" w:cs="Times New Roman"/>
          <w:sz w:val="24"/>
          <w:szCs w:val="24"/>
        </w:rPr>
        <w:t>preschool or elementary school programs, services, resources, and</w:t>
      </w:r>
      <w:r w:rsidR="00720FDE">
        <w:rPr>
          <w:rFonts w:ascii="Times New Roman" w:hAnsi="Times New Roman" w:cs="Times New Roman"/>
          <w:sz w:val="24"/>
          <w:szCs w:val="24"/>
        </w:rPr>
        <w:t xml:space="preserve"> community partnerships</w:t>
      </w:r>
      <w:r w:rsidRPr="00304D0F">
        <w:rPr>
          <w:rFonts w:ascii="Times New Roman" w:hAnsi="Times New Roman" w:cs="Times New Roman"/>
          <w:sz w:val="24"/>
          <w:szCs w:val="24"/>
        </w:rPr>
        <w:t xml:space="preserve">. The National Association for the Education of Young Children also </w:t>
      </w:r>
      <w:r w:rsidR="00720FDE">
        <w:rPr>
          <w:rFonts w:ascii="Times New Roman" w:hAnsi="Times New Roman" w:cs="Times New Roman"/>
          <w:sz w:val="24"/>
          <w:szCs w:val="24"/>
        </w:rPr>
        <w:t>recommend</w:t>
      </w:r>
      <w:r w:rsidRPr="00304D0F">
        <w:rPr>
          <w:rFonts w:ascii="Times New Roman" w:hAnsi="Times New Roman" w:cs="Times New Roman"/>
          <w:sz w:val="24"/>
          <w:szCs w:val="24"/>
        </w:rPr>
        <w:t>s parents ask about community-institutional cooperation.</w:t>
      </w:r>
    </w:p>
    <w:p w:rsidR="00A51FB6" w:rsidRDefault="00A51FB6" w:rsidP="00AA0AE2">
      <w:pPr>
        <w:spacing w:line="480" w:lineRule="auto"/>
        <w:jc w:val="center"/>
        <w:rPr>
          <w:rFonts w:ascii="Times New Roman" w:hAnsi="Times New Roman" w:cs="Times New Roman"/>
          <w:b/>
          <w:bCs/>
          <w:sz w:val="24"/>
          <w:szCs w:val="24"/>
        </w:rPr>
      </w:pPr>
    </w:p>
    <w:p w:rsidR="00A51FB6" w:rsidRDefault="00A51FB6" w:rsidP="00AA0AE2">
      <w:pPr>
        <w:spacing w:line="480" w:lineRule="auto"/>
        <w:jc w:val="center"/>
        <w:rPr>
          <w:rFonts w:ascii="Times New Roman" w:hAnsi="Times New Roman" w:cs="Times New Roman"/>
          <w:b/>
          <w:bCs/>
          <w:sz w:val="24"/>
          <w:szCs w:val="24"/>
        </w:rPr>
      </w:pPr>
    </w:p>
    <w:p w:rsidR="00A51FB6" w:rsidRDefault="00A51FB6" w:rsidP="00AA0AE2">
      <w:pPr>
        <w:spacing w:line="480" w:lineRule="auto"/>
        <w:jc w:val="center"/>
        <w:rPr>
          <w:rFonts w:ascii="Times New Roman" w:hAnsi="Times New Roman" w:cs="Times New Roman"/>
          <w:b/>
          <w:bCs/>
          <w:sz w:val="24"/>
          <w:szCs w:val="24"/>
        </w:rPr>
      </w:pPr>
    </w:p>
    <w:p w:rsidR="00A51FB6" w:rsidRDefault="00A51FB6" w:rsidP="00AA0AE2">
      <w:pPr>
        <w:spacing w:line="480" w:lineRule="auto"/>
        <w:jc w:val="center"/>
        <w:rPr>
          <w:rFonts w:ascii="Times New Roman" w:hAnsi="Times New Roman" w:cs="Times New Roman"/>
          <w:b/>
          <w:bCs/>
          <w:sz w:val="24"/>
          <w:szCs w:val="24"/>
        </w:rPr>
      </w:pPr>
    </w:p>
    <w:p w:rsidR="00A51FB6" w:rsidRDefault="00A51FB6" w:rsidP="00AA0AE2">
      <w:pPr>
        <w:spacing w:line="480" w:lineRule="auto"/>
        <w:jc w:val="center"/>
        <w:rPr>
          <w:rFonts w:ascii="Times New Roman" w:hAnsi="Times New Roman" w:cs="Times New Roman"/>
          <w:b/>
          <w:bCs/>
          <w:sz w:val="24"/>
          <w:szCs w:val="24"/>
        </w:rPr>
      </w:pPr>
    </w:p>
    <w:p w:rsidR="00A51FB6" w:rsidRDefault="00A51FB6" w:rsidP="00AA0AE2">
      <w:pPr>
        <w:spacing w:line="480" w:lineRule="auto"/>
        <w:jc w:val="center"/>
        <w:rPr>
          <w:rFonts w:ascii="Times New Roman" w:hAnsi="Times New Roman" w:cs="Times New Roman"/>
          <w:b/>
          <w:bCs/>
          <w:sz w:val="24"/>
          <w:szCs w:val="24"/>
        </w:rPr>
      </w:pPr>
    </w:p>
    <w:p w:rsidR="00AA0AE2" w:rsidRDefault="00AA0AE2" w:rsidP="00AA0AE2">
      <w:pPr>
        <w:spacing w:line="480" w:lineRule="auto"/>
        <w:jc w:val="center"/>
        <w:rPr>
          <w:rFonts w:ascii="Times New Roman" w:hAnsi="Times New Roman" w:cs="Times New Roman"/>
          <w:b/>
          <w:bCs/>
          <w:sz w:val="24"/>
          <w:szCs w:val="24"/>
        </w:rPr>
      </w:pPr>
      <w:r w:rsidRPr="00304D0F">
        <w:rPr>
          <w:rFonts w:ascii="Times New Roman" w:hAnsi="Times New Roman" w:cs="Times New Roman"/>
          <w:b/>
          <w:bCs/>
          <w:sz w:val="24"/>
          <w:szCs w:val="24"/>
        </w:rPr>
        <w:t>References</w:t>
      </w:r>
    </w:p>
    <w:p w:rsidR="00304D0F" w:rsidRDefault="00304D0F" w:rsidP="00304D0F">
      <w:pPr>
        <w:spacing w:line="480" w:lineRule="auto"/>
        <w:rPr>
          <w:rFonts w:ascii="Times New Roman" w:hAnsi="Times New Roman" w:cs="Times New Roman"/>
          <w:bCs/>
          <w:i/>
          <w:iCs/>
          <w:sz w:val="24"/>
          <w:szCs w:val="24"/>
        </w:rPr>
      </w:pPr>
      <w:r w:rsidRPr="00304D0F">
        <w:rPr>
          <w:rFonts w:ascii="Times New Roman" w:hAnsi="Times New Roman" w:cs="Times New Roman"/>
          <w:bCs/>
          <w:sz w:val="24"/>
          <w:szCs w:val="24"/>
        </w:rPr>
        <w:t>Gallagher, J., &amp; Sayre, N. E. (201</w:t>
      </w:r>
      <w:r>
        <w:rPr>
          <w:rFonts w:ascii="Times New Roman" w:hAnsi="Times New Roman" w:cs="Times New Roman"/>
          <w:bCs/>
          <w:sz w:val="24"/>
          <w:szCs w:val="24"/>
        </w:rPr>
        <w:t>5</w:t>
      </w:r>
      <w:r w:rsidRPr="00304D0F">
        <w:rPr>
          <w:rFonts w:ascii="Times New Roman" w:hAnsi="Times New Roman" w:cs="Times New Roman"/>
          <w:bCs/>
          <w:sz w:val="24"/>
          <w:szCs w:val="24"/>
        </w:rPr>
        <w:t>). </w:t>
      </w:r>
      <w:r w:rsidRPr="00304D0F">
        <w:rPr>
          <w:rFonts w:ascii="Times New Roman" w:hAnsi="Times New Roman" w:cs="Times New Roman"/>
          <w:bCs/>
          <w:i/>
          <w:iCs/>
          <w:sz w:val="24"/>
          <w:szCs w:val="24"/>
        </w:rPr>
        <w:t xml:space="preserve">Movement and Music: </w:t>
      </w:r>
      <w:r>
        <w:rPr>
          <w:rFonts w:ascii="Times New Roman" w:hAnsi="Times New Roman" w:cs="Times New Roman"/>
          <w:bCs/>
          <w:i/>
          <w:iCs/>
          <w:sz w:val="24"/>
          <w:szCs w:val="24"/>
        </w:rPr>
        <w:t>Developing Activities for Young</w:t>
      </w:r>
    </w:p>
    <w:p w:rsidR="00304D0F" w:rsidRPr="00304D0F" w:rsidRDefault="00304D0F" w:rsidP="00304D0F">
      <w:pPr>
        <w:spacing w:line="480" w:lineRule="auto"/>
        <w:ind w:firstLine="720"/>
        <w:rPr>
          <w:rFonts w:ascii="Times New Roman" w:hAnsi="Times New Roman" w:cs="Times New Roman"/>
          <w:bCs/>
          <w:sz w:val="24"/>
          <w:szCs w:val="24"/>
        </w:rPr>
      </w:pPr>
      <w:r w:rsidRPr="00304D0F">
        <w:rPr>
          <w:rFonts w:ascii="Times New Roman" w:hAnsi="Times New Roman" w:cs="Times New Roman"/>
          <w:bCs/>
          <w:i/>
          <w:iCs/>
          <w:sz w:val="24"/>
          <w:szCs w:val="24"/>
        </w:rPr>
        <w:t>Children</w:t>
      </w:r>
      <w:r w:rsidRPr="00304D0F">
        <w:rPr>
          <w:rFonts w:ascii="Times New Roman" w:hAnsi="Times New Roman" w:cs="Times New Roman"/>
          <w:bCs/>
          <w:sz w:val="24"/>
          <w:szCs w:val="24"/>
        </w:rPr>
        <w:t>. Pearson Higher Ed.</w:t>
      </w:r>
    </w:p>
    <w:sectPr w:rsidR="00304D0F" w:rsidRPr="00304D0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4534" w:rsidRDefault="00CD4534" w:rsidP="0034510D">
      <w:pPr>
        <w:spacing w:after="0" w:line="240" w:lineRule="auto"/>
      </w:pPr>
      <w:r>
        <w:separator/>
      </w:r>
    </w:p>
  </w:endnote>
  <w:endnote w:type="continuationSeparator" w:id="0">
    <w:p w:rsidR="00CD4534" w:rsidRDefault="00CD4534" w:rsidP="003451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10D" w:rsidRDefault="003451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10D" w:rsidRDefault="003451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10D" w:rsidRDefault="003451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4534" w:rsidRDefault="00CD4534" w:rsidP="0034510D">
      <w:pPr>
        <w:spacing w:after="0" w:line="240" w:lineRule="auto"/>
      </w:pPr>
      <w:r>
        <w:separator/>
      </w:r>
    </w:p>
  </w:footnote>
  <w:footnote w:type="continuationSeparator" w:id="0">
    <w:p w:rsidR="00CD4534" w:rsidRDefault="00CD4534" w:rsidP="003451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10D" w:rsidRDefault="003451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383646"/>
      <w:docPartObj>
        <w:docPartGallery w:val="Page Numbers (Top of Page)"/>
        <w:docPartUnique/>
      </w:docPartObj>
    </w:sdtPr>
    <w:sdtEndPr>
      <w:rPr>
        <w:rFonts w:ascii="Times New Roman" w:hAnsi="Times New Roman" w:cs="Times New Roman"/>
        <w:noProof/>
        <w:sz w:val="24"/>
        <w:szCs w:val="24"/>
      </w:rPr>
    </w:sdtEndPr>
    <w:sdtContent>
      <w:p w:rsidR="0034510D" w:rsidRPr="0034510D" w:rsidRDefault="0034510D">
        <w:pPr>
          <w:pStyle w:val="Header"/>
          <w:jc w:val="right"/>
          <w:rPr>
            <w:rFonts w:ascii="Times New Roman" w:hAnsi="Times New Roman" w:cs="Times New Roman"/>
            <w:sz w:val="24"/>
            <w:szCs w:val="24"/>
          </w:rPr>
        </w:pPr>
        <w:r w:rsidRPr="0034510D">
          <w:rPr>
            <w:rFonts w:ascii="Times New Roman" w:hAnsi="Times New Roman" w:cs="Times New Roman"/>
            <w:sz w:val="24"/>
            <w:szCs w:val="24"/>
          </w:rPr>
          <w:fldChar w:fldCharType="begin"/>
        </w:r>
        <w:r w:rsidRPr="0034510D">
          <w:rPr>
            <w:rFonts w:ascii="Times New Roman" w:hAnsi="Times New Roman" w:cs="Times New Roman"/>
            <w:sz w:val="24"/>
            <w:szCs w:val="24"/>
          </w:rPr>
          <w:instrText xml:space="preserve"> PAGE   \* MERGEFORMAT </w:instrText>
        </w:r>
        <w:r w:rsidRPr="0034510D">
          <w:rPr>
            <w:rFonts w:ascii="Times New Roman" w:hAnsi="Times New Roman" w:cs="Times New Roman"/>
            <w:sz w:val="24"/>
            <w:szCs w:val="24"/>
          </w:rPr>
          <w:fldChar w:fldCharType="separate"/>
        </w:r>
        <w:r w:rsidR="00CD4534">
          <w:rPr>
            <w:rFonts w:ascii="Times New Roman" w:hAnsi="Times New Roman" w:cs="Times New Roman"/>
            <w:noProof/>
            <w:sz w:val="24"/>
            <w:szCs w:val="24"/>
          </w:rPr>
          <w:t>1</w:t>
        </w:r>
        <w:r w:rsidRPr="0034510D">
          <w:rPr>
            <w:rFonts w:ascii="Times New Roman" w:hAnsi="Times New Roman" w:cs="Times New Roman"/>
            <w:noProof/>
            <w:sz w:val="24"/>
            <w:szCs w:val="24"/>
          </w:rPr>
          <w:fldChar w:fldCharType="end"/>
        </w:r>
      </w:p>
    </w:sdtContent>
  </w:sdt>
  <w:p w:rsidR="0034510D" w:rsidRPr="0034510D" w:rsidRDefault="0034510D">
    <w:pPr>
      <w:pStyle w:val="Header"/>
      <w:rPr>
        <w:rFonts w:ascii="Times New Roman" w:hAnsi="Times New Roman" w:cs="Times New Roman"/>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10D" w:rsidRDefault="003451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cwNTc0NbM0MzUwtLRQ0lEKTi0uzszPAykwrwUAaSFmtSwAAAA="/>
  </w:docVars>
  <w:rsids>
    <w:rsidRoot w:val="0034510D"/>
    <w:rsid w:val="000823FD"/>
    <w:rsid w:val="000C77AE"/>
    <w:rsid w:val="000D3CA7"/>
    <w:rsid w:val="000E10B0"/>
    <w:rsid w:val="00103065"/>
    <w:rsid w:val="001066CC"/>
    <w:rsid w:val="00181503"/>
    <w:rsid w:val="001D6045"/>
    <w:rsid w:val="00304D0F"/>
    <w:rsid w:val="00322699"/>
    <w:rsid w:val="0033266A"/>
    <w:rsid w:val="0034510D"/>
    <w:rsid w:val="00396BF9"/>
    <w:rsid w:val="003C6D82"/>
    <w:rsid w:val="00417A43"/>
    <w:rsid w:val="00456F32"/>
    <w:rsid w:val="004A6BD3"/>
    <w:rsid w:val="005D7734"/>
    <w:rsid w:val="0062224E"/>
    <w:rsid w:val="00720FDE"/>
    <w:rsid w:val="00757159"/>
    <w:rsid w:val="00825FC8"/>
    <w:rsid w:val="00847CC5"/>
    <w:rsid w:val="00892C2E"/>
    <w:rsid w:val="008934ED"/>
    <w:rsid w:val="008B0FD5"/>
    <w:rsid w:val="008D0F12"/>
    <w:rsid w:val="008D20EB"/>
    <w:rsid w:val="008E7886"/>
    <w:rsid w:val="00920C56"/>
    <w:rsid w:val="00941E27"/>
    <w:rsid w:val="00A51FB6"/>
    <w:rsid w:val="00AA0AE2"/>
    <w:rsid w:val="00B31617"/>
    <w:rsid w:val="00B61E04"/>
    <w:rsid w:val="00BB3CD9"/>
    <w:rsid w:val="00BC2D96"/>
    <w:rsid w:val="00C7229B"/>
    <w:rsid w:val="00CD4534"/>
    <w:rsid w:val="00D31C27"/>
    <w:rsid w:val="00DA61CA"/>
    <w:rsid w:val="00DC5EDB"/>
    <w:rsid w:val="00E365B1"/>
    <w:rsid w:val="00F17138"/>
    <w:rsid w:val="00F66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0D3FE-F948-4E0F-9285-DC16E3865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510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510D"/>
    <w:pPr>
      <w:tabs>
        <w:tab w:val="center" w:pos="4680"/>
        <w:tab w:val="right" w:pos="9360"/>
      </w:tabs>
      <w:spacing w:after="0" w:line="240" w:lineRule="auto"/>
    </w:pPr>
    <w:rPr>
      <w:kern w:val="2"/>
      <w14:ligatures w14:val="standardContextual"/>
    </w:rPr>
  </w:style>
  <w:style w:type="character" w:customStyle="1" w:styleId="HeaderChar">
    <w:name w:val="Header Char"/>
    <w:basedOn w:val="DefaultParagraphFont"/>
    <w:link w:val="Header"/>
    <w:uiPriority w:val="99"/>
    <w:rsid w:val="0034510D"/>
  </w:style>
  <w:style w:type="paragraph" w:styleId="Footer">
    <w:name w:val="footer"/>
    <w:basedOn w:val="Normal"/>
    <w:link w:val="FooterChar"/>
    <w:uiPriority w:val="99"/>
    <w:unhideWhenUsed/>
    <w:rsid w:val="0034510D"/>
    <w:pPr>
      <w:tabs>
        <w:tab w:val="center" w:pos="4680"/>
        <w:tab w:val="right" w:pos="9360"/>
      </w:tabs>
      <w:spacing w:after="0" w:line="240" w:lineRule="auto"/>
    </w:pPr>
    <w:rPr>
      <w:kern w:val="2"/>
      <w14:ligatures w14:val="standardContextual"/>
    </w:rPr>
  </w:style>
  <w:style w:type="character" w:customStyle="1" w:styleId="FooterChar">
    <w:name w:val="Footer Char"/>
    <w:basedOn w:val="DefaultParagraphFont"/>
    <w:link w:val="Footer"/>
    <w:uiPriority w:val="99"/>
    <w:rsid w:val="0034510D"/>
  </w:style>
  <w:style w:type="character" w:styleId="Hyperlink">
    <w:name w:val="Hyperlink"/>
    <w:basedOn w:val="DefaultParagraphFont"/>
    <w:uiPriority w:val="99"/>
    <w:unhideWhenUsed/>
    <w:rsid w:val="0062224E"/>
    <w:rPr>
      <w:color w:val="0563C1" w:themeColor="hyperlink"/>
      <w:u w:val="single"/>
    </w:rPr>
  </w:style>
  <w:style w:type="character" w:customStyle="1" w:styleId="UnresolvedMention">
    <w:name w:val="Unresolved Mention"/>
    <w:basedOn w:val="DefaultParagraphFont"/>
    <w:uiPriority w:val="99"/>
    <w:semiHidden/>
    <w:unhideWhenUsed/>
    <w:rsid w:val="00622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6</Pages>
  <Words>1301</Words>
  <Characters>7419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cp:revision>
  <dcterms:created xsi:type="dcterms:W3CDTF">2023-04-28T05:53:00Z</dcterms:created>
  <dcterms:modified xsi:type="dcterms:W3CDTF">2023-04-28T07:14:00Z</dcterms:modified>
</cp:coreProperties>
</file>