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43EE" w:rsidRPr="00A543EE" w:rsidRDefault="00A543EE" w:rsidP="00CD673B">
      <w:pPr>
        <w:spacing w:line="480" w:lineRule="auto"/>
        <w:rPr>
          <w:rFonts w:ascii="Times New Roman" w:hAnsi="Times New Roman" w:cs="Times New Roman"/>
          <w:sz w:val="24"/>
        </w:rPr>
      </w:pPr>
      <w:r w:rsidRPr="00A543EE">
        <w:rPr>
          <w:rFonts w:ascii="Times New Roman" w:hAnsi="Times New Roman" w:cs="Times New Roman"/>
          <w:sz w:val="24"/>
        </w:rPr>
        <w:t>Student Name</w:t>
      </w:r>
    </w:p>
    <w:p w:rsidR="00A543EE" w:rsidRPr="00A543EE" w:rsidRDefault="00A543EE" w:rsidP="00CD673B">
      <w:pPr>
        <w:spacing w:line="480" w:lineRule="auto"/>
        <w:rPr>
          <w:rFonts w:ascii="Times New Roman" w:hAnsi="Times New Roman" w:cs="Times New Roman"/>
          <w:sz w:val="24"/>
        </w:rPr>
      </w:pPr>
      <w:r w:rsidRPr="00A543EE">
        <w:rPr>
          <w:rFonts w:ascii="Times New Roman" w:hAnsi="Times New Roman" w:cs="Times New Roman"/>
          <w:sz w:val="24"/>
        </w:rPr>
        <w:t>Lecturer’s Name</w:t>
      </w:r>
    </w:p>
    <w:p w:rsidR="00A543EE" w:rsidRPr="00A543EE" w:rsidRDefault="00A543EE" w:rsidP="00CD673B">
      <w:pPr>
        <w:spacing w:line="480" w:lineRule="auto"/>
        <w:rPr>
          <w:rFonts w:ascii="Times New Roman" w:hAnsi="Times New Roman" w:cs="Times New Roman"/>
          <w:sz w:val="24"/>
        </w:rPr>
      </w:pPr>
      <w:r w:rsidRPr="00A543EE">
        <w:rPr>
          <w:rFonts w:ascii="Times New Roman" w:hAnsi="Times New Roman" w:cs="Times New Roman"/>
          <w:sz w:val="24"/>
        </w:rPr>
        <w:t>Course</w:t>
      </w:r>
    </w:p>
    <w:p w:rsidR="00A543EE" w:rsidRDefault="00A543EE" w:rsidP="00CD673B">
      <w:pPr>
        <w:spacing w:line="480" w:lineRule="auto"/>
        <w:rPr>
          <w:rFonts w:ascii="Times New Roman" w:hAnsi="Times New Roman" w:cs="Times New Roman"/>
          <w:sz w:val="24"/>
        </w:rPr>
      </w:pPr>
      <w:r w:rsidRPr="00A543EE">
        <w:rPr>
          <w:rFonts w:ascii="Times New Roman" w:hAnsi="Times New Roman" w:cs="Times New Roman"/>
          <w:sz w:val="24"/>
        </w:rPr>
        <w:t>Date</w:t>
      </w:r>
    </w:p>
    <w:p w:rsidR="00CD673B" w:rsidRDefault="00CD673B" w:rsidP="00CD673B">
      <w:pPr>
        <w:spacing w:line="480" w:lineRule="auto"/>
        <w:jc w:val="center"/>
        <w:rPr>
          <w:rFonts w:ascii="Times New Roman" w:hAnsi="Times New Roman" w:cs="Times New Roman"/>
          <w:sz w:val="24"/>
        </w:rPr>
      </w:pPr>
      <w:r>
        <w:rPr>
          <w:rFonts w:ascii="Times New Roman" w:hAnsi="Times New Roman" w:cs="Times New Roman"/>
          <w:sz w:val="24"/>
        </w:rPr>
        <w:t xml:space="preserve">Malala Yousafzai’s </w:t>
      </w:r>
      <w:r w:rsidRPr="005019B0">
        <w:rPr>
          <w:rFonts w:ascii="Times New Roman" w:hAnsi="Times New Roman" w:cs="Times New Roman"/>
          <w:sz w:val="24"/>
        </w:rPr>
        <w:t>speech</w:t>
      </w:r>
      <w:r>
        <w:rPr>
          <w:rFonts w:ascii="Times New Roman" w:hAnsi="Times New Roman" w:cs="Times New Roman"/>
          <w:sz w:val="24"/>
        </w:rPr>
        <w:t xml:space="preserve"> at the United Nation</w:t>
      </w:r>
    </w:p>
    <w:p w:rsidR="005019B0" w:rsidRDefault="00CD673B" w:rsidP="00CD673B">
      <w:pPr>
        <w:spacing w:line="480" w:lineRule="auto"/>
        <w:rPr>
          <w:rFonts w:ascii="Times New Roman" w:hAnsi="Times New Roman" w:cs="Times New Roman"/>
          <w:sz w:val="24"/>
        </w:rPr>
      </w:pPr>
      <w:r>
        <w:rPr>
          <w:rFonts w:ascii="Times New Roman" w:hAnsi="Times New Roman" w:cs="Times New Roman"/>
          <w:sz w:val="24"/>
        </w:rPr>
        <w:t>The</w:t>
      </w:r>
      <w:r w:rsidR="005019B0" w:rsidRPr="005019B0">
        <w:rPr>
          <w:rFonts w:ascii="Times New Roman" w:hAnsi="Times New Roman" w:cs="Times New Roman"/>
          <w:sz w:val="24"/>
        </w:rPr>
        <w:t xml:space="preserve"> content and the focus of </w:t>
      </w:r>
      <w:r w:rsidR="005019B0">
        <w:rPr>
          <w:rFonts w:ascii="Times New Roman" w:hAnsi="Times New Roman" w:cs="Times New Roman"/>
          <w:sz w:val="24"/>
        </w:rPr>
        <w:t xml:space="preserve">Malala Yousafzai’s </w:t>
      </w:r>
      <w:r w:rsidR="005019B0" w:rsidRPr="005019B0">
        <w:rPr>
          <w:rFonts w:ascii="Times New Roman" w:hAnsi="Times New Roman" w:cs="Times New Roman"/>
          <w:sz w:val="24"/>
        </w:rPr>
        <w:t>speech</w:t>
      </w:r>
      <w:r w:rsidR="005019B0">
        <w:rPr>
          <w:rFonts w:ascii="Times New Roman" w:hAnsi="Times New Roman" w:cs="Times New Roman"/>
          <w:sz w:val="24"/>
        </w:rPr>
        <w:t xml:space="preserve"> at the United Nation</w:t>
      </w:r>
    </w:p>
    <w:p w:rsidR="00B20CA3" w:rsidRDefault="001C1692" w:rsidP="00CD673B">
      <w:pPr>
        <w:spacing w:line="480" w:lineRule="auto"/>
        <w:ind w:firstLine="720"/>
        <w:rPr>
          <w:rFonts w:ascii="Times New Roman" w:hAnsi="Times New Roman" w:cs="Times New Roman"/>
          <w:sz w:val="24"/>
        </w:rPr>
      </w:pPr>
      <w:r w:rsidRPr="001C1692">
        <w:rPr>
          <w:rFonts w:ascii="Times New Roman" w:hAnsi="Times New Roman" w:cs="Times New Roman"/>
          <w:sz w:val="24"/>
        </w:rPr>
        <w:t>On July 12, 2013, Malala addressed the United Nations, including over 500 kids, in New York, saying, "One child, one teacher, one book, and one pen can transform the world."</w:t>
      </w:r>
      <w:r>
        <w:rPr>
          <w:rFonts w:ascii="Times New Roman" w:hAnsi="Times New Roman" w:cs="Times New Roman"/>
          <w:sz w:val="24"/>
        </w:rPr>
        <w:t xml:space="preserve"> </w:t>
      </w:r>
      <w:r w:rsidR="00F66A5F" w:rsidRPr="00F66A5F">
        <w:rPr>
          <w:rFonts w:ascii="Times New Roman" w:hAnsi="Times New Roman" w:cs="Times New Roman"/>
          <w:sz w:val="24"/>
        </w:rPr>
        <w:t>After being shot in 2012 for resisting Taliban restrictions on female education in her home country of Pakistan, Malala Yousafzai became an international icon of the battle for girls' education</w:t>
      </w:r>
      <w:r w:rsidR="00A543EE">
        <w:rPr>
          <w:rFonts w:ascii="Times New Roman" w:hAnsi="Times New Roman" w:cs="Times New Roman"/>
          <w:sz w:val="24"/>
        </w:rPr>
        <w:t xml:space="preserve"> </w:t>
      </w:r>
      <w:r w:rsidR="00A543EE" w:rsidRPr="00A543EE">
        <w:rPr>
          <w:rFonts w:ascii="Times New Roman" w:hAnsi="Times New Roman" w:cs="Times New Roman"/>
          <w:sz w:val="24"/>
        </w:rPr>
        <w:t>(</w:t>
      </w:r>
      <w:proofErr w:type="spellStart"/>
      <w:r w:rsidR="00A543EE" w:rsidRPr="00A543EE">
        <w:rPr>
          <w:rFonts w:ascii="Times New Roman" w:hAnsi="Times New Roman" w:cs="Times New Roman"/>
          <w:sz w:val="24"/>
        </w:rPr>
        <w:t>Rahmani</w:t>
      </w:r>
      <w:proofErr w:type="spellEnd"/>
      <w:r w:rsidR="00A543EE" w:rsidRPr="00A543EE">
        <w:rPr>
          <w:rFonts w:ascii="Times New Roman" w:hAnsi="Times New Roman" w:cs="Times New Roman"/>
          <w:sz w:val="24"/>
        </w:rPr>
        <w:t>)</w:t>
      </w:r>
      <w:r w:rsidR="00F66A5F" w:rsidRPr="00F66A5F">
        <w:rPr>
          <w:rFonts w:ascii="Times New Roman" w:hAnsi="Times New Roman" w:cs="Times New Roman"/>
          <w:sz w:val="24"/>
        </w:rPr>
        <w:t>. Malala began writing a blog under a pen name in 2009 about the increased military activity in her hometown and her concerns that her school will be targeted. Malala and her father Ziauddin continued to advocate for the right to education when her name was known.</w:t>
      </w:r>
      <w:r w:rsidR="005019B0" w:rsidRPr="005019B0">
        <w:t xml:space="preserve"> </w:t>
      </w:r>
      <w:r w:rsidR="005019B0" w:rsidRPr="005019B0">
        <w:rPr>
          <w:rFonts w:ascii="Times New Roman" w:hAnsi="Times New Roman" w:cs="Times New Roman"/>
          <w:sz w:val="24"/>
        </w:rPr>
        <w:t>The speech covers Yousafzai's personal narrative, educational inequalities, and children's rights in general.</w:t>
      </w:r>
    </w:p>
    <w:p w:rsidR="00AB5BA0" w:rsidRPr="00F66A5F" w:rsidRDefault="002007C1" w:rsidP="00CD673B">
      <w:pPr>
        <w:spacing w:line="480" w:lineRule="auto"/>
        <w:ind w:firstLine="720"/>
        <w:rPr>
          <w:rFonts w:ascii="Times New Roman" w:hAnsi="Times New Roman" w:cs="Times New Roman"/>
          <w:sz w:val="24"/>
        </w:rPr>
      </w:pPr>
      <w:r w:rsidRPr="002007C1">
        <w:rPr>
          <w:rFonts w:ascii="Times New Roman" w:hAnsi="Times New Roman" w:cs="Times New Roman"/>
          <w:sz w:val="24"/>
        </w:rPr>
        <w:t>Malala Yousafzai's Nobel Peace Prize acceptance speech covers three major topics: Yousafzai's personal narrative, educational disparity, and children's rights in general. Yousafzai's address aims to raise attention to the reality that many children throughout the world do not have access to school due to war, violence, gender discrimination, and, she believes, a lack of financial investment in education</w:t>
      </w:r>
      <w:r w:rsidR="00A543EE">
        <w:rPr>
          <w:rFonts w:ascii="Times New Roman" w:hAnsi="Times New Roman" w:cs="Times New Roman"/>
          <w:sz w:val="24"/>
        </w:rPr>
        <w:t xml:space="preserve"> </w:t>
      </w:r>
      <w:r w:rsidR="00A543EE" w:rsidRPr="00A543EE">
        <w:rPr>
          <w:rFonts w:ascii="Times New Roman" w:hAnsi="Times New Roman" w:cs="Times New Roman"/>
          <w:sz w:val="24"/>
        </w:rPr>
        <w:t>(</w:t>
      </w:r>
      <w:proofErr w:type="spellStart"/>
      <w:r w:rsidR="00A543EE" w:rsidRPr="00A543EE">
        <w:rPr>
          <w:rFonts w:ascii="Times New Roman" w:hAnsi="Times New Roman" w:cs="Times New Roman"/>
          <w:sz w:val="24"/>
        </w:rPr>
        <w:t>Rahmani</w:t>
      </w:r>
      <w:proofErr w:type="spellEnd"/>
      <w:r w:rsidR="00A543EE" w:rsidRPr="00A543EE">
        <w:rPr>
          <w:rFonts w:ascii="Times New Roman" w:hAnsi="Times New Roman" w:cs="Times New Roman"/>
          <w:sz w:val="24"/>
        </w:rPr>
        <w:t>)</w:t>
      </w:r>
      <w:r w:rsidRPr="002007C1">
        <w:rPr>
          <w:rFonts w:ascii="Times New Roman" w:hAnsi="Times New Roman" w:cs="Times New Roman"/>
          <w:sz w:val="24"/>
        </w:rPr>
        <w:t>.</w:t>
      </w:r>
      <w:r w:rsidR="00AB5BA0" w:rsidRPr="00AB5BA0">
        <w:rPr>
          <w:rFonts w:ascii="Times New Roman" w:hAnsi="Times New Roman" w:cs="Times New Roman"/>
          <w:sz w:val="24"/>
        </w:rPr>
        <w:t xml:space="preserve"> </w:t>
      </w:r>
      <w:r w:rsidR="00AB5BA0" w:rsidRPr="002007C1">
        <w:rPr>
          <w:rFonts w:ascii="Times New Roman" w:hAnsi="Times New Roman" w:cs="Times New Roman"/>
          <w:sz w:val="24"/>
        </w:rPr>
        <w:t>Malala allowed many others across the world to join her in her struggle for every child's right to an education, and as a result of her speech, countless children throughout the world have gained the confidence to begin their educational path.</w:t>
      </w:r>
    </w:p>
    <w:p w:rsidR="002007C1" w:rsidRDefault="002007C1" w:rsidP="00CD673B">
      <w:pPr>
        <w:spacing w:line="480" w:lineRule="auto"/>
        <w:ind w:firstLine="720"/>
      </w:pPr>
      <w:r w:rsidRPr="002007C1">
        <w:rPr>
          <w:rFonts w:ascii="Times New Roman" w:hAnsi="Times New Roman" w:cs="Times New Roman"/>
          <w:sz w:val="24"/>
        </w:rPr>
        <w:lastRenderedPageBreak/>
        <w:t>Yousafzai also discusses her own experience growing up in Pakistan under Taliban control. The Taliban forbade girls from attending school and sought to murder Yousafzai for criticizing their activities. She relates the tales of other girls in similar situations and urges international leaders and the general public to take action to ensure that all children worldwide have access to free secondary education.</w:t>
      </w:r>
      <w:r w:rsidRPr="002007C1">
        <w:t xml:space="preserve"> </w:t>
      </w:r>
    </w:p>
    <w:p w:rsidR="00AB5BA0" w:rsidRDefault="00AB5BA0" w:rsidP="00CD673B">
      <w:pPr>
        <w:spacing w:line="480" w:lineRule="auto"/>
        <w:rPr>
          <w:rFonts w:ascii="Times New Roman" w:hAnsi="Times New Roman" w:cs="Times New Roman"/>
          <w:sz w:val="24"/>
        </w:rPr>
      </w:pPr>
      <w:r>
        <w:rPr>
          <w:rFonts w:ascii="Times New Roman" w:hAnsi="Times New Roman" w:cs="Times New Roman"/>
          <w:sz w:val="24"/>
        </w:rPr>
        <w:t xml:space="preserve">The </w:t>
      </w:r>
      <w:r w:rsidRPr="00AB5BA0">
        <w:rPr>
          <w:rFonts w:ascii="Times New Roman" w:hAnsi="Times New Roman" w:cs="Times New Roman"/>
          <w:sz w:val="24"/>
        </w:rPr>
        <w:t xml:space="preserve">type of Argument that is being used </w:t>
      </w:r>
      <w:r>
        <w:rPr>
          <w:rFonts w:ascii="Times New Roman" w:hAnsi="Times New Roman" w:cs="Times New Roman"/>
          <w:sz w:val="24"/>
        </w:rPr>
        <w:t xml:space="preserve">by </w:t>
      </w:r>
      <w:r w:rsidRPr="002007C1">
        <w:rPr>
          <w:rFonts w:ascii="Times New Roman" w:hAnsi="Times New Roman" w:cs="Times New Roman"/>
          <w:sz w:val="24"/>
        </w:rPr>
        <w:t xml:space="preserve">Malala Yousafzai's </w:t>
      </w:r>
      <w:r>
        <w:rPr>
          <w:rFonts w:ascii="Times New Roman" w:hAnsi="Times New Roman" w:cs="Times New Roman"/>
          <w:sz w:val="24"/>
        </w:rPr>
        <w:t xml:space="preserve">in her speech </w:t>
      </w:r>
    </w:p>
    <w:p w:rsidR="00AB5BA0" w:rsidRDefault="00AB5BA0" w:rsidP="00CD673B">
      <w:pPr>
        <w:spacing w:line="480" w:lineRule="auto"/>
        <w:ind w:firstLine="720"/>
        <w:rPr>
          <w:rFonts w:ascii="Times New Roman" w:hAnsi="Times New Roman" w:cs="Times New Roman"/>
          <w:sz w:val="24"/>
        </w:rPr>
      </w:pPr>
      <w:r w:rsidRPr="00AB5BA0">
        <w:rPr>
          <w:rFonts w:ascii="Times New Roman" w:hAnsi="Times New Roman" w:cs="Times New Roman"/>
          <w:sz w:val="24"/>
        </w:rPr>
        <w:t>Malala Yousafzai uses factual evidence and logical arguments to appeal to logos in her Nobel Prize acceptance speech. When she points out that world leaders utilize erroneous and hypocritical thinking when it comes to education, she uses logos:</w:t>
      </w:r>
      <w:r w:rsidR="002158BE">
        <w:rPr>
          <w:rFonts w:ascii="Times New Roman" w:hAnsi="Times New Roman" w:cs="Times New Roman"/>
          <w:sz w:val="24"/>
        </w:rPr>
        <w:t xml:space="preserve"> </w:t>
      </w:r>
      <w:bookmarkStart w:id="0" w:name="_GoBack"/>
      <w:bookmarkEnd w:id="0"/>
      <w:r>
        <w:rPr>
          <w:rFonts w:ascii="Times New Roman" w:hAnsi="Times New Roman" w:cs="Times New Roman"/>
          <w:sz w:val="24"/>
        </w:rPr>
        <w:t>‘’</w:t>
      </w:r>
      <w:r w:rsidRPr="00AB5BA0">
        <w:rPr>
          <w:rFonts w:ascii="Times New Roman" w:hAnsi="Times New Roman" w:cs="Times New Roman"/>
          <w:sz w:val="24"/>
        </w:rPr>
        <w:t>The world can no longer accept that basic education is enough. Why do leaders accept that for children in developing countries, only basic literacy is sufficient, when their own children do homework in Algebra, Mathematics, Science and Physics?</w:t>
      </w:r>
      <w:r>
        <w:rPr>
          <w:rFonts w:ascii="Times New Roman" w:hAnsi="Times New Roman" w:cs="Times New Roman"/>
          <w:sz w:val="24"/>
        </w:rPr>
        <w:t>’’</w:t>
      </w:r>
    </w:p>
    <w:p w:rsidR="00AB5BA0" w:rsidRDefault="00AB5BA0" w:rsidP="00CD673B">
      <w:pPr>
        <w:spacing w:line="480" w:lineRule="auto"/>
        <w:ind w:firstLine="720"/>
        <w:rPr>
          <w:rFonts w:ascii="Times New Roman" w:hAnsi="Times New Roman" w:cs="Times New Roman"/>
          <w:sz w:val="24"/>
        </w:rPr>
      </w:pPr>
      <w:r w:rsidRPr="00AB5BA0">
        <w:rPr>
          <w:rFonts w:ascii="Times New Roman" w:hAnsi="Times New Roman" w:cs="Times New Roman"/>
          <w:sz w:val="24"/>
        </w:rPr>
        <w:t>Yousafzai emphasizes the various ways in which children, particularly girls, are subjected to inequity and violence across the world during her speech, briefly reminding the audience about some of their hardships. She also claims that 66 million females worldwide are denied an education</w:t>
      </w:r>
      <w:r w:rsidR="00A543EE">
        <w:rPr>
          <w:rFonts w:ascii="Times New Roman" w:hAnsi="Times New Roman" w:cs="Times New Roman"/>
          <w:sz w:val="24"/>
        </w:rPr>
        <w:t xml:space="preserve"> </w:t>
      </w:r>
      <w:r w:rsidR="00A543EE" w:rsidRPr="00A543EE">
        <w:rPr>
          <w:rFonts w:ascii="Times New Roman" w:hAnsi="Times New Roman" w:cs="Times New Roman"/>
          <w:sz w:val="24"/>
        </w:rPr>
        <w:t>(</w:t>
      </w:r>
      <w:proofErr w:type="spellStart"/>
      <w:r w:rsidR="00A543EE" w:rsidRPr="00A543EE">
        <w:rPr>
          <w:rFonts w:ascii="Times New Roman" w:hAnsi="Times New Roman" w:cs="Times New Roman"/>
          <w:sz w:val="24"/>
        </w:rPr>
        <w:t>Tomaszewski</w:t>
      </w:r>
      <w:proofErr w:type="spellEnd"/>
      <w:r w:rsidR="00A543EE" w:rsidRPr="00A543EE">
        <w:rPr>
          <w:rFonts w:ascii="Times New Roman" w:hAnsi="Times New Roman" w:cs="Times New Roman"/>
          <w:sz w:val="24"/>
        </w:rPr>
        <w:t>)</w:t>
      </w:r>
      <w:r w:rsidRPr="00AB5BA0">
        <w:rPr>
          <w:rFonts w:ascii="Times New Roman" w:hAnsi="Times New Roman" w:cs="Times New Roman"/>
          <w:sz w:val="24"/>
        </w:rPr>
        <w:t>. Based on these data and figures, the audience can conclude that a large number of children are denied an education and are subjected to violence and discrimination, and that this situation must be addressed.</w:t>
      </w:r>
    </w:p>
    <w:p w:rsidR="00B614F1" w:rsidRDefault="00B614F1" w:rsidP="00CD673B">
      <w:pPr>
        <w:spacing w:line="480" w:lineRule="auto"/>
        <w:ind w:firstLine="720"/>
        <w:rPr>
          <w:rFonts w:ascii="Times New Roman" w:hAnsi="Times New Roman" w:cs="Times New Roman"/>
          <w:sz w:val="24"/>
        </w:rPr>
      </w:pPr>
      <w:r w:rsidRPr="00B614F1">
        <w:rPr>
          <w:rFonts w:ascii="Times New Roman" w:hAnsi="Times New Roman" w:cs="Times New Roman"/>
          <w:sz w:val="24"/>
        </w:rPr>
        <w:t>Yousafzai frequently uses the word logos in the following statements: "I had two possibilities. One option was to keep silent and await execution. The second option was to speak up and subsequently be killed</w:t>
      </w:r>
      <w:r w:rsidR="00A543EE">
        <w:rPr>
          <w:rFonts w:ascii="Times New Roman" w:hAnsi="Times New Roman" w:cs="Times New Roman"/>
          <w:sz w:val="24"/>
        </w:rPr>
        <w:t xml:space="preserve"> </w:t>
      </w:r>
      <w:r w:rsidR="00A543EE" w:rsidRPr="00A543EE">
        <w:rPr>
          <w:rFonts w:ascii="Times New Roman" w:hAnsi="Times New Roman" w:cs="Times New Roman"/>
          <w:sz w:val="24"/>
        </w:rPr>
        <w:t>(</w:t>
      </w:r>
      <w:proofErr w:type="spellStart"/>
      <w:r w:rsidR="00A543EE" w:rsidRPr="00A543EE">
        <w:rPr>
          <w:rFonts w:ascii="Times New Roman" w:hAnsi="Times New Roman" w:cs="Times New Roman"/>
          <w:sz w:val="24"/>
        </w:rPr>
        <w:t>Tomaszewski</w:t>
      </w:r>
      <w:proofErr w:type="spellEnd"/>
      <w:r w:rsidR="00A543EE" w:rsidRPr="00A543EE">
        <w:rPr>
          <w:rFonts w:ascii="Times New Roman" w:hAnsi="Times New Roman" w:cs="Times New Roman"/>
          <w:sz w:val="24"/>
        </w:rPr>
        <w:t>)</w:t>
      </w:r>
      <w:r w:rsidRPr="00B614F1">
        <w:rPr>
          <w:rFonts w:ascii="Times New Roman" w:hAnsi="Times New Roman" w:cs="Times New Roman"/>
          <w:sz w:val="24"/>
        </w:rPr>
        <w:t>. I went with the second option. "I chose to speak up."  Here, Yousafzai explains her alternatives straightforwardly, rationally linking them to the certainty of death and proposing that speaking up was better since it put her in a position of leadership.</w:t>
      </w:r>
    </w:p>
    <w:p w:rsidR="00180AE8" w:rsidRDefault="00180AE8" w:rsidP="00CD673B">
      <w:pPr>
        <w:spacing w:line="480" w:lineRule="auto"/>
        <w:rPr>
          <w:rFonts w:ascii="Times New Roman" w:hAnsi="Times New Roman" w:cs="Times New Roman"/>
          <w:sz w:val="24"/>
        </w:rPr>
      </w:pPr>
      <w:r>
        <w:rPr>
          <w:rFonts w:ascii="Times New Roman" w:hAnsi="Times New Roman" w:cs="Times New Roman"/>
          <w:sz w:val="24"/>
        </w:rPr>
        <w:lastRenderedPageBreak/>
        <w:t xml:space="preserve">The </w:t>
      </w:r>
      <w:r w:rsidRPr="00180AE8">
        <w:rPr>
          <w:rFonts w:ascii="Times New Roman" w:hAnsi="Times New Roman" w:cs="Times New Roman"/>
          <w:sz w:val="24"/>
        </w:rPr>
        <w:t>reasoning that is used</w:t>
      </w:r>
      <w:r>
        <w:rPr>
          <w:rFonts w:ascii="Times New Roman" w:hAnsi="Times New Roman" w:cs="Times New Roman"/>
          <w:sz w:val="24"/>
        </w:rPr>
        <w:t xml:space="preserve"> by </w:t>
      </w:r>
      <w:r w:rsidRPr="00AB5BA0">
        <w:rPr>
          <w:rFonts w:ascii="Times New Roman" w:hAnsi="Times New Roman" w:cs="Times New Roman"/>
          <w:sz w:val="24"/>
        </w:rPr>
        <w:t>Malala Yousafzai</w:t>
      </w:r>
    </w:p>
    <w:p w:rsidR="00180AE8" w:rsidRDefault="003870E5" w:rsidP="00CD673B">
      <w:pPr>
        <w:spacing w:line="480" w:lineRule="auto"/>
        <w:ind w:firstLine="720"/>
        <w:rPr>
          <w:rFonts w:ascii="Times New Roman" w:hAnsi="Times New Roman" w:cs="Times New Roman"/>
          <w:sz w:val="24"/>
        </w:rPr>
      </w:pPr>
      <w:r w:rsidRPr="003870E5">
        <w:rPr>
          <w:rFonts w:ascii="Times New Roman" w:hAnsi="Times New Roman" w:cs="Times New Roman"/>
          <w:sz w:val="24"/>
        </w:rPr>
        <w:t>Malala Yousafzai's ideology is activism and social justice for girls and women who have suffered in a variety of ways, such as a lack of human rights, education rights, employment opportunities for women, and countless other barriers to girls' and women's freedom in the region, which has been a continuous trend for centuries</w:t>
      </w:r>
      <w:r w:rsidR="00A543EE">
        <w:rPr>
          <w:rFonts w:ascii="Times New Roman" w:hAnsi="Times New Roman" w:cs="Times New Roman"/>
          <w:sz w:val="24"/>
        </w:rPr>
        <w:t xml:space="preserve"> </w:t>
      </w:r>
      <w:r w:rsidR="00A543EE" w:rsidRPr="00A543EE">
        <w:rPr>
          <w:rFonts w:ascii="Times New Roman" w:hAnsi="Times New Roman" w:cs="Times New Roman"/>
          <w:sz w:val="24"/>
        </w:rPr>
        <w:t>(United Nations)</w:t>
      </w:r>
      <w:r w:rsidRPr="003870E5">
        <w:rPr>
          <w:rFonts w:ascii="Times New Roman" w:hAnsi="Times New Roman" w:cs="Times New Roman"/>
          <w:sz w:val="24"/>
        </w:rPr>
        <w:t>.</w:t>
      </w:r>
      <w:r w:rsidR="008F63D2">
        <w:rPr>
          <w:rFonts w:ascii="Times New Roman" w:hAnsi="Times New Roman" w:cs="Times New Roman"/>
          <w:sz w:val="24"/>
        </w:rPr>
        <w:t xml:space="preserve"> </w:t>
      </w:r>
      <w:r w:rsidR="008F63D2" w:rsidRPr="008F63D2">
        <w:rPr>
          <w:rFonts w:ascii="Times New Roman" w:hAnsi="Times New Roman" w:cs="Times New Roman"/>
          <w:sz w:val="24"/>
        </w:rPr>
        <w:t xml:space="preserve">When encouraging and supporting girls' education was the </w:t>
      </w:r>
      <w:r w:rsidR="00635271" w:rsidRPr="008F63D2">
        <w:rPr>
          <w:rFonts w:ascii="Times New Roman" w:hAnsi="Times New Roman" w:cs="Times New Roman"/>
          <w:sz w:val="24"/>
        </w:rPr>
        <w:t>centre</w:t>
      </w:r>
      <w:r w:rsidR="008F63D2" w:rsidRPr="008F63D2">
        <w:rPr>
          <w:rFonts w:ascii="Times New Roman" w:hAnsi="Times New Roman" w:cs="Times New Roman"/>
          <w:sz w:val="24"/>
        </w:rPr>
        <w:t xml:space="preserve"> and core values of her family, Yousafzai formed a strong philosophy for campaigning for girls that women's prosperity can only be realized by educating them. Poor families in Pakistan and many other countries of South Asia work hard to ensure that their sons receive an education, but they are typically unconcerned if their daughter stays uneducated.</w:t>
      </w:r>
    </w:p>
    <w:p w:rsidR="008F63D2" w:rsidRDefault="008F63D2" w:rsidP="00CD673B">
      <w:pPr>
        <w:spacing w:line="480" w:lineRule="auto"/>
        <w:ind w:firstLine="720"/>
        <w:rPr>
          <w:rFonts w:ascii="Times New Roman" w:hAnsi="Times New Roman" w:cs="Times New Roman"/>
          <w:sz w:val="24"/>
        </w:rPr>
      </w:pPr>
      <w:r w:rsidRPr="008F63D2">
        <w:rPr>
          <w:rFonts w:ascii="Times New Roman" w:hAnsi="Times New Roman" w:cs="Times New Roman"/>
          <w:sz w:val="24"/>
        </w:rPr>
        <w:t>The severely patriarchal society was the reason Yousafzai's idea for girls' education became popular and important. Her "Pashtun homeland," as she refers to it, is a more traditional territory inside a patriarchal country in the South Asian region with several gender-based hurdles for girl's education and women's rights. "The social order of South Asia's diverse groups is predominantly patriarchal," writes Daiya. "According to the United Nations, an estimated 200 million women are missing as a result of gendercide," Daiya continues</w:t>
      </w:r>
      <w:r w:rsidR="00A543EE">
        <w:rPr>
          <w:rFonts w:ascii="Times New Roman" w:hAnsi="Times New Roman" w:cs="Times New Roman"/>
          <w:sz w:val="24"/>
        </w:rPr>
        <w:t xml:space="preserve"> </w:t>
      </w:r>
      <w:r w:rsidR="00A543EE" w:rsidRPr="00A543EE">
        <w:rPr>
          <w:rFonts w:ascii="Times New Roman" w:hAnsi="Times New Roman" w:cs="Times New Roman"/>
          <w:sz w:val="24"/>
        </w:rPr>
        <w:t>(United Nations)</w:t>
      </w:r>
      <w:r w:rsidRPr="008F63D2">
        <w:rPr>
          <w:rFonts w:ascii="Times New Roman" w:hAnsi="Times New Roman" w:cs="Times New Roman"/>
          <w:sz w:val="24"/>
        </w:rPr>
        <w:t>. Daiya also quoted Yousafzai, who stated that in her patriarchal society, "the husband and son in the household get the choice meats at dinnertime, or more food, more milk or eggs, which is expensive, while the daughter-in-law or daughter gets less or none</w:t>
      </w:r>
      <w:r>
        <w:rPr>
          <w:rFonts w:ascii="Times New Roman" w:hAnsi="Times New Roman" w:cs="Times New Roman"/>
          <w:sz w:val="24"/>
        </w:rPr>
        <w:t>.</w:t>
      </w:r>
      <w:r w:rsidRPr="008F63D2">
        <w:rPr>
          <w:rFonts w:ascii="Times New Roman" w:hAnsi="Times New Roman" w:cs="Times New Roman"/>
          <w:sz w:val="24"/>
        </w:rPr>
        <w:t>"</w:t>
      </w:r>
    </w:p>
    <w:p w:rsidR="00375203" w:rsidRDefault="00375203" w:rsidP="00CD673B">
      <w:pPr>
        <w:spacing w:line="480" w:lineRule="auto"/>
        <w:ind w:firstLine="720"/>
        <w:rPr>
          <w:rFonts w:ascii="Times New Roman" w:hAnsi="Times New Roman" w:cs="Times New Roman"/>
          <w:sz w:val="24"/>
        </w:rPr>
      </w:pPr>
      <w:r w:rsidRPr="00375203">
        <w:rPr>
          <w:rFonts w:ascii="Times New Roman" w:hAnsi="Times New Roman" w:cs="Times New Roman"/>
          <w:sz w:val="24"/>
        </w:rPr>
        <w:t xml:space="preserve">Yousafzai, on the other hand, grew up in an extremely liberal and educated environment, where her father was a girl's education crusader as well as women’s and social activist. However, some so-called religious individuals questioned his efforts and acts to </w:t>
      </w:r>
      <w:r w:rsidRPr="00375203">
        <w:rPr>
          <w:rFonts w:ascii="Times New Roman" w:hAnsi="Times New Roman" w:cs="Times New Roman"/>
          <w:sz w:val="24"/>
        </w:rPr>
        <w:lastRenderedPageBreak/>
        <w:t>educate girls</w:t>
      </w:r>
      <w:r w:rsidR="00A543EE">
        <w:rPr>
          <w:rFonts w:ascii="Times New Roman" w:hAnsi="Times New Roman" w:cs="Times New Roman"/>
          <w:sz w:val="24"/>
        </w:rPr>
        <w:t xml:space="preserve"> </w:t>
      </w:r>
      <w:r w:rsidR="00A543EE" w:rsidRPr="00A543EE">
        <w:rPr>
          <w:rFonts w:ascii="Times New Roman" w:hAnsi="Times New Roman" w:cs="Times New Roman"/>
          <w:sz w:val="24"/>
        </w:rPr>
        <w:t>(Yousafzai)</w:t>
      </w:r>
      <w:r w:rsidRPr="00375203">
        <w:rPr>
          <w:rFonts w:ascii="Times New Roman" w:hAnsi="Times New Roman" w:cs="Times New Roman"/>
          <w:sz w:val="24"/>
        </w:rPr>
        <w:t xml:space="preserve">. Yousafzai expresses her displeasure with patriarchy and her father's refusal to push for females' education. </w:t>
      </w:r>
    </w:p>
    <w:p w:rsidR="00375203" w:rsidRDefault="00375203" w:rsidP="00CD673B">
      <w:pPr>
        <w:spacing w:line="480" w:lineRule="auto"/>
        <w:ind w:firstLine="720"/>
        <w:rPr>
          <w:rFonts w:ascii="Times New Roman" w:hAnsi="Times New Roman" w:cs="Times New Roman"/>
          <w:sz w:val="24"/>
        </w:rPr>
      </w:pPr>
      <w:r w:rsidRPr="00375203">
        <w:rPr>
          <w:rFonts w:ascii="Times New Roman" w:hAnsi="Times New Roman" w:cs="Times New Roman"/>
          <w:sz w:val="24"/>
        </w:rPr>
        <w:t xml:space="preserve">Yousafzai feels that the lack of development of women in her community is inextricably linked to their lack of education. As previously </w:t>
      </w:r>
      <w:r w:rsidR="00635271" w:rsidRPr="00375203">
        <w:rPr>
          <w:rFonts w:ascii="Times New Roman" w:hAnsi="Times New Roman" w:cs="Times New Roman"/>
          <w:sz w:val="24"/>
        </w:rPr>
        <w:t>said</w:t>
      </w:r>
      <w:r w:rsidRPr="00375203">
        <w:rPr>
          <w:rFonts w:ascii="Times New Roman" w:hAnsi="Times New Roman" w:cs="Times New Roman"/>
          <w:sz w:val="24"/>
        </w:rPr>
        <w:t xml:space="preserve"> women are discriminated against, beaten, slain, and subjected to countless savages throughout the area, notably in Pakistan and her Valley</w:t>
      </w:r>
      <w:r w:rsidR="00A543EE">
        <w:rPr>
          <w:rFonts w:ascii="Times New Roman" w:hAnsi="Times New Roman" w:cs="Times New Roman"/>
          <w:sz w:val="24"/>
        </w:rPr>
        <w:t xml:space="preserve"> </w:t>
      </w:r>
      <w:r w:rsidR="00A543EE" w:rsidRPr="00A543EE">
        <w:rPr>
          <w:rFonts w:ascii="Times New Roman" w:hAnsi="Times New Roman" w:cs="Times New Roman"/>
          <w:sz w:val="24"/>
        </w:rPr>
        <w:t>(Yousafzai)</w:t>
      </w:r>
      <w:r w:rsidRPr="00375203">
        <w:rPr>
          <w:rFonts w:ascii="Times New Roman" w:hAnsi="Times New Roman" w:cs="Times New Roman"/>
          <w:sz w:val="24"/>
        </w:rPr>
        <w:t>. Yousafzai claims that her ignorant mother's life would have been different if she had been educated. When Yousafzai was expelled from school, her philosophy grew even stronger. That is why she chose the risky path of advocating for girls' education by confronting terrorist organizations such as Tahrik I Taliban Pakistan (TTP).</w:t>
      </w:r>
    </w:p>
    <w:p w:rsidR="00375203" w:rsidRDefault="00375203" w:rsidP="00CD673B">
      <w:pPr>
        <w:spacing w:line="480" w:lineRule="auto"/>
        <w:rPr>
          <w:rFonts w:ascii="Times New Roman" w:hAnsi="Times New Roman" w:cs="Times New Roman"/>
          <w:sz w:val="24"/>
        </w:rPr>
      </w:pPr>
      <w:r>
        <w:rPr>
          <w:rFonts w:ascii="Times New Roman" w:hAnsi="Times New Roman" w:cs="Times New Roman"/>
          <w:sz w:val="24"/>
        </w:rPr>
        <w:t>My opinion</w:t>
      </w:r>
    </w:p>
    <w:p w:rsidR="00375203" w:rsidRDefault="00375203" w:rsidP="00CD673B">
      <w:pPr>
        <w:spacing w:line="480" w:lineRule="auto"/>
        <w:ind w:firstLine="720"/>
        <w:rPr>
          <w:rFonts w:ascii="Times New Roman" w:hAnsi="Times New Roman" w:cs="Times New Roman"/>
          <w:sz w:val="24"/>
        </w:rPr>
      </w:pPr>
      <w:r w:rsidRPr="00375203">
        <w:rPr>
          <w:rFonts w:ascii="Times New Roman" w:hAnsi="Times New Roman" w:cs="Times New Roman"/>
          <w:sz w:val="24"/>
        </w:rPr>
        <w:t>Malala Yousafzai's worldview emphasizes human rights, liberalism, feminism, and social justice for girls and women, with a focus on education advocacy. Yousafzai jeopardized her life and was shot for standing out for what she believed in: girls' education rights.</w:t>
      </w:r>
      <w:r w:rsidR="00A87F56">
        <w:rPr>
          <w:rFonts w:ascii="Times New Roman" w:hAnsi="Times New Roman" w:cs="Times New Roman"/>
          <w:sz w:val="24"/>
        </w:rPr>
        <w:t xml:space="preserve"> </w:t>
      </w:r>
      <w:r w:rsidR="00A87F56" w:rsidRPr="00A87F56">
        <w:rPr>
          <w:rFonts w:ascii="Times New Roman" w:hAnsi="Times New Roman" w:cs="Times New Roman"/>
          <w:sz w:val="24"/>
        </w:rPr>
        <w:t>Yousafzai jeopardized her safety and was shot in the process of supporting what she believed in, which was the right of girls to an education.</w:t>
      </w:r>
      <w:r w:rsidR="00A87F56">
        <w:rPr>
          <w:rFonts w:ascii="Times New Roman" w:hAnsi="Times New Roman" w:cs="Times New Roman"/>
          <w:sz w:val="24"/>
        </w:rPr>
        <w:t xml:space="preserve"> </w:t>
      </w:r>
      <w:r w:rsidR="00E94A0A">
        <w:rPr>
          <w:rFonts w:ascii="Times New Roman" w:hAnsi="Times New Roman" w:cs="Times New Roman"/>
          <w:sz w:val="24"/>
        </w:rPr>
        <w:t xml:space="preserve">Had she not survived the attacks and received national, regional and international support she could also be silenced. </w:t>
      </w:r>
      <w:r w:rsidR="001C1692" w:rsidRPr="001C1692">
        <w:rPr>
          <w:rFonts w:ascii="Times New Roman" w:hAnsi="Times New Roman" w:cs="Times New Roman"/>
          <w:sz w:val="24"/>
        </w:rPr>
        <w:t>This support inspired her to become stronger and more devoted to her advocacy for girls' education. Yousafzai's philosophy evolved as a result of her education at international institutions and her exposure to various social and political contexts throughout the world. She clearly exposed and illuminated to the world how children are damaged by war and fanaticism.</w:t>
      </w:r>
    </w:p>
    <w:p w:rsidR="001C1692" w:rsidRDefault="001C1692" w:rsidP="00CD673B">
      <w:pPr>
        <w:spacing w:line="480" w:lineRule="auto"/>
        <w:ind w:firstLine="720"/>
        <w:rPr>
          <w:rFonts w:ascii="Times New Roman" w:hAnsi="Times New Roman" w:cs="Times New Roman"/>
          <w:sz w:val="24"/>
        </w:rPr>
      </w:pPr>
      <w:r w:rsidRPr="001C1692">
        <w:rPr>
          <w:rFonts w:ascii="Times New Roman" w:hAnsi="Times New Roman" w:cs="Times New Roman"/>
          <w:sz w:val="24"/>
        </w:rPr>
        <w:t xml:space="preserve">Countless children throughout the world, especially girls, are suffering in a variety of ways as a result of religious fanaticism, culture, poverty, and a lack of equitable opportunity. Malala Yousafzai is one of numerous stars that have been illuminated and may be seen, but unknown other stars have been closed, shut, and dimmed. As a result, Yousafzai is a legend, </w:t>
      </w:r>
      <w:r w:rsidRPr="001C1692">
        <w:rPr>
          <w:rFonts w:ascii="Times New Roman" w:hAnsi="Times New Roman" w:cs="Times New Roman"/>
          <w:sz w:val="24"/>
        </w:rPr>
        <w:lastRenderedPageBreak/>
        <w:t>and her philosophy has become a voice for those who have been silenced and will continue to be a voice for those who will not have a voice in the future.</w:t>
      </w:r>
    </w:p>
    <w:p w:rsidR="00A543EE" w:rsidRDefault="00A543EE" w:rsidP="00CD673B">
      <w:pPr>
        <w:spacing w:line="48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br w:type="page"/>
      </w:r>
    </w:p>
    <w:p w:rsidR="00A543EE" w:rsidRPr="00A543EE" w:rsidRDefault="00A543EE" w:rsidP="00CD673B">
      <w:pPr>
        <w:shd w:val="clear" w:color="auto" w:fill="FFFFFF"/>
        <w:spacing w:after="0" w:line="480" w:lineRule="auto"/>
        <w:jc w:val="center"/>
        <w:rPr>
          <w:rFonts w:ascii="Times New Roman" w:eastAsia="Times New Roman" w:hAnsi="Times New Roman" w:cs="Times New Roman"/>
          <w:color w:val="000000"/>
          <w:sz w:val="24"/>
          <w:szCs w:val="24"/>
          <w:lang w:eastAsia="en-GB"/>
        </w:rPr>
      </w:pPr>
      <w:r w:rsidRPr="00A543EE">
        <w:rPr>
          <w:rFonts w:ascii="Times New Roman" w:eastAsia="Times New Roman" w:hAnsi="Times New Roman" w:cs="Times New Roman"/>
          <w:color w:val="000000"/>
          <w:sz w:val="24"/>
          <w:szCs w:val="24"/>
          <w:lang w:eastAsia="en-GB"/>
        </w:rPr>
        <w:lastRenderedPageBreak/>
        <w:t>Works Cited</w:t>
      </w:r>
    </w:p>
    <w:p w:rsidR="00A543EE" w:rsidRPr="00A543EE" w:rsidRDefault="00A543EE" w:rsidP="00CD673B">
      <w:pPr>
        <w:shd w:val="clear" w:color="auto" w:fill="FFFFFF"/>
        <w:spacing w:after="0" w:line="480" w:lineRule="auto"/>
        <w:ind w:left="720" w:right="75" w:hanging="720"/>
        <w:rPr>
          <w:rFonts w:ascii="Times New Roman" w:eastAsia="Times New Roman" w:hAnsi="Times New Roman" w:cs="Times New Roman"/>
          <w:color w:val="000000"/>
          <w:sz w:val="24"/>
          <w:szCs w:val="24"/>
          <w:lang w:eastAsia="en-GB"/>
        </w:rPr>
      </w:pPr>
      <w:proofErr w:type="spellStart"/>
      <w:proofErr w:type="gramStart"/>
      <w:r w:rsidRPr="00A543EE">
        <w:rPr>
          <w:rFonts w:ascii="Times New Roman" w:eastAsia="Times New Roman" w:hAnsi="Times New Roman" w:cs="Times New Roman"/>
          <w:color w:val="000000"/>
          <w:sz w:val="24"/>
          <w:szCs w:val="24"/>
          <w:lang w:eastAsia="en-GB"/>
        </w:rPr>
        <w:t>Rahmani</w:t>
      </w:r>
      <w:proofErr w:type="spellEnd"/>
      <w:r w:rsidRPr="00A543EE">
        <w:rPr>
          <w:rFonts w:ascii="Times New Roman" w:eastAsia="Times New Roman" w:hAnsi="Times New Roman" w:cs="Times New Roman"/>
          <w:color w:val="000000"/>
          <w:sz w:val="24"/>
          <w:szCs w:val="24"/>
          <w:lang w:eastAsia="en-GB"/>
        </w:rPr>
        <w:t>, F. "Malala Yousafzai’s Ideology and Activism."</w:t>
      </w:r>
      <w:proofErr w:type="gramEnd"/>
      <w:r w:rsidRPr="00A543EE">
        <w:rPr>
          <w:rFonts w:ascii="Times New Roman" w:eastAsia="Times New Roman" w:hAnsi="Times New Roman" w:cs="Times New Roman"/>
          <w:color w:val="000000"/>
          <w:sz w:val="24"/>
          <w:szCs w:val="24"/>
          <w:lang w:eastAsia="en-GB"/>
        </w:rPr>
        <w:t> </w:t>
      </w:r>
      <w:proofErr w:type="spellStart"/>
      <w:r w:rsidRPr="00A543EE">
        <w:rPr>
          <w:rFonts w:ascii="Times New Roman" w:eastAsia="Times New Roman" w:hAnsi="Times New Roman" w:cs="Times New Roman"/>
          <w:i/>
          <w:iCs/>
          <w:color w:val="000000"/>
          <w:sz w:val="24"/>
          <w:szCs w:val="24"/>
          <w:lang w:eastAsia="en-GB"/>
        </w:rPr>
        <w:t>Pajhwok</w:t>
      </w:r>
      <w:proofErr w:type="spellEnd"/>
      <w:r w:rsidRPr="00A543EE">
        <w:rPr>
          <w:rFonts w:ascii="Times New Roman" w:eastAsia="Times New Roman" w:hAnsi="Times New Roman" w:cs="Times New Roman"/>
          <w:i/>
          <w:iCs/>
          <w:color w:val="000000"/>
          <w:sz w:val="24"/>
          <w:szCs w:val="24"/>
          <w:lang w:eastAsia="en-GB"/>
        </w:rPr>
        <w:t xml:space="preserve"> Afghan News – Reflecting the Truth</w:t>
      </w:r>
      <w:r w:rsidRPr="00A543EE">
        <w:rPr>
          <w:rFonts w:ascii="Times New Roman" w:eastAsia="Times New Roman" w:hAnsi="Times New Roman" w:cs="Times New Roman"/>
          <w:color w:val="000000"/>
          <w:sz w:val="24"/>
          <w:szCs w:val="24"/>
          <w:lang w:eastAsia="en-GB"/>
        </w:rPr>
        <w:t>, 13 June 2021, pajhwok.com/opinion/</w:t>
      </w:r>
      <w:proofErr w:type="spellStart"/>
      <w:r w:rsidRPr="00A543EE">
        <w:rPr>
          <w:rFonts w:ascii="Times New Roman" w:eastAsia="Times New Roman" w:hAnsi="Times New Roman" w:cs="Times New Roman"/>
          <w:color w:val="000000"/>
          <w:sz w:val="24"/>
          <w:szCs w:val="24"/>
          <w:lang w:eastAsia="en-GB"/>
        </w:rPr>
        <w:t>malala</w:t>
      </w:r>
      <w:proofErr w:type="spellEnd"/>
      <w:r w:rsidRPr="00A543EE">
        <w:rPr>
          <w:rFonts w:ascii="Times New Roman" w:eastAsia="Times New Roman" w:hAnsi="Times New Roman" w:cs="Times New Roman"/>
          <w:color w:val="000000"/>
          <w:sz w:val="24"/>
          <w:szCs w:val="24"/>
          <w:lang w:eastAsia="en-GB"/>
        </w:rPr>
        <w:t>-</w:t>
      </w:r>
      <w:proofErr w:type="spellStart"/>
      <w:r w:rsidRPr="00A543EE">
        <w:rPr>
          <w:rFonts w:ascii="Times New Roman" w:eastAsia="Times New Roman" w:hAnsi="Times New Roman" w:cs="Times New Roman"/>
          <w:color w:val="000000"/>
          <w:sz w:val="24"/>
          <w:szCs w:val="24"/>
          <w:lang w:eastAsia="en-GB"/>
        </w:rPr>
        <w:t>yousafzais</w:t>
      </w:r>
      <w:proofErr w:type="spellEnd"/>
      <w:r w:rsidRPr="00A543EE">
        <w:rPr>
          <w:rFonts w:ascii="Times New Roman" w:eastAsia="Times New Roman" w:hAnsi="Times New Roman" w:cs="Times New Roman"/>
          <w:color w:val="000000"/>
          <w:sz w:val="24"/>
          <w:szCs w:val="24"/>
          <w:lang w:eastAsia="en-GB"/>
        </w:rPr>
        <w:t>-ideology-and-activism/.</w:t>
      </w:r>
    </w:p>
    <w:p w:rsidR="00A543EE" w:rsidRPr="00A543EE" w:rsidRDefault="00A543EE" w:rsidP="00CD673B">
      <w:pPr>
        <w:shd w:val="clear" w:color="auto" w:fill="FFFFFF"/>
        <w:spacing w:after="0" w:line="480" w:lineRule="auto"/>
        <w:ind w:left="720" w:right="75" w:hanging="720"/>
        <w:rPr>
          <w:rFonts w:ascii="Times New Roman" w:eastAsia="Times New Roman" w:hAnsi="Times New Roman" w:cs="Times New Roman"/>
          <w:color w:val="000000"/>
          <w:sz w:val="24"/>
          <w:szCs w:val="24"/>
          <w:lang w:eastAsia="en-GB"/>
        </w:rPr>
      </w:pPr>
      <w:proofErr w:type="spellStart"/>
      <w:r w:rsidRPr="00A543EE">
        <w:rPr>
          <w:rFonts w:ascii="Times New Roman" w:eastAsia="Times New Roman" w:hAnsi="Times New Roman" w:cs="Times New Roman"/>
          <w:color w:val="000000"/>
          <w:sz w:val="24"/>
          <w:szCs w:val="24"/>
          <w:lang w:eastAsia="en-GB"/>
        </w:rPr>
        <w:t>Tomaszewski</w:t>
      </w:r>
      <w:proofErr w:type="spellEnd"/>
      <w:r w:rsidRPr="00A543EE">
        <w:rPr>
          <w:rFonts w:ascii="Times New Roman" w:eastAsia="Times New Roman" w:hAnsi="Times New Roman" w:cs="Times New Roman"/>
          <w:color w:val="000000"/>
          <w:sz w:val="24"/>
          <w:szCs w:val="24"/>
          <w:lang w:eastAsia="en-GB"/>
        </w:rPr>
        <w:t>, Jason. "</w:t>
      </w:r>
      <w:proofErr w:type="spellStart"/>
      <w:r w:rsidRPr="00A543EE">
        <w:rPr>
          <w:rFonts w:ascii="Times New Roman" w:eastAsia="Times New Roman" w:hAnsi="Times New Roman" w:cs="Times New Roman"/>
          <w:color w:val="000000"/>
          <w:sz w:val="24"/>
          <w:szCs w:val="24"/>
          <w:lang w:eastAsia="en-GB"/>
        </w:rPr>
        <w:t>Malala's</w:t>
      </w:r>
      <w:proofErr w:type="spellEnd"/>
      <w:r w:rsidRPr="00A543EE">
        <w:rPr>
          <w:rFonts w:ascii="Times New Roman" w:eastAsia="Times New Roman" w:hAnsi="Times New Roman" w:cs="Times New Roman"/>
          <w:color w:val="000000"/>
          <w:sz w:val="24"/>
          <w:szCs w:val="24"/>
          <w:lang w:eastAsia="en-GB"/>
        </w:rPr>
        <w:t xml:space="preserve"> Courage: Student Discussion Guide." </w:t>
      </w:r>
      <w:proofErr w:type="gramStart"/>
      <w:r w:rsidRPr="00A543EE">
        <w:rPr>
          <w:rFonts w:ascii="Times New Roman" w:eastAsia="Times New Roman" w:hAnsi="Times New Roman" w:cs="Times New Roman"/>
          <w:i/>
          <w:iCs/>
          <w:color w:val="000000"/>
          <w:sz w:val="24"/>
          <w:szCs w:val="24"/>
          <w:lang w:eastAsia="en-GB"/>
        </w:rPr>
        <w:t>Education World | Connecting Educators to What Works</w:t>
      </w:r>
      <w:r w:rsidRPr="00A543EE">
        <w:rPr>
          <w:rFonts w:ascii="Times New Roman" w:eastAsia="Times New Roman" w:hAnsi="Times New Roman" w:cs="Times New Roman"/>
          <w:color w:val="000000"/>
          <w:sz w:val="24"/>
          <w:szCs w:val="24"/>
          <w:lang w:eastAsia="en-GB"/>
        </w:rPr>
        <w:t>, 2014, www.educationworld.com/a_lesson/malala-yousafzai-pakistan-taliban-rights-discussion.shtml.</w:t>
      </w:r>
      <w:proofErr w:type="gramEnd"/>
    </w:p>
    <w:p w:rsidR="00A543EE" w:rsidRPr="00A543EE" w:rsidRDefault="00A543EE" w:rsidP="00CD673B">
      <w:pPr>
        <w:shd w:val="clear" w:color="auto" w:fill="FFFFFF"/>
        <w:spacing w:after="0" w:line="480" w:lineRule="auto"/>
        <w:ind w:left="720" w:right="75" w:hanging="720"/>
        <w:rPr>
          <w:rFonts w:ascii="Times New Roman" w:eastAsia="Times New Roman" w:hAnsi="Times New Roman" w:cs="Times New Roman"/>
          <w:color w:val="000000"/>
          <w:sz w:val="24"/>
          <w:szCs w:val="24"/>
          <w:lang w:eastAsia="en-GB"/>
        </w:rPr>
      </w:pPr>
      <w:proofErr w:type="gramStart"/>
      <w:r w:rsidRPr="00A543EE">
        <w:rPr>
          <w:rFonts w:ascii="Times New Roman" w:eastAsia="Times New Roman" w:hAnsi="Times New Roman" w:cs="Times New Roman"/>
          <w:color w:val="000000"/>
          <w:sz w:val="24"/>
          <w:szCs w:val="24"/>
          <w:lang w:eastAsia="en-GB"/>
        </w:rPr>
        <w:t>United Nations.</w:t>
      </w:r>
      <w:proofErr w:type="gramEnd"/>
      <w:r w:rsidRPr="00A543EE">
        <w:rPr>
          <w:rFonts w:ascii="Times New Roman" w:eastAsia="Times New Roman" w:hAnsi="Times New Roman" w:cs="Times New Roman"/>
          <w:color w:val="000000"/>
          <w:sz w:val="24"/>
          <w:szCs w:val="24"/>
          <w:lang w:eastAsia="en-GB"/>
        </w:rPr>
        <w:t xml:space="preserve"> "Malala Yousafzai Urges World Leaders at UN to Promise Safe, Quality Education for Every Child." </w:t>
      </w:r>
      <w:r w:rsidRPr="00A543EE">
        <w:rPr>
          <w:rFonts w:ascii="Times New Roman" w:eastAsia="Times New Roman" w:hAnsi="Times New Roman" w:cs="Times New Roman"/>
          <w:i/>
          <w:iCs/>
          <w:color w:val="000000"/>
          <w:sz w:val="24"/>
          <w:szCs w:val="24"/>
          <w:lang w:eastAsia="en-GB"/>
        </w:rPr>
        <w:t>UN News</w:t>
      </w:r>
      <w:r w:rsidRPr="00A543EE">
        <w:rPr>
          <w:rFonts w:ascii="Times New Roman" w:eastAsia="Times New Roman" w:hAnsi="Times New Roman" w:cs="Times New Roman"/>
          <w:color w:val="000000"/>
          <w:sz w:val="24"/>
          <w:szCs w:val="24"/>
          <w:lang w:eastAsia="en-GB"/>
        </w:rPr>
        <w:t>, 25 Sept. 2015, news.un.org/en/story/2015/09/509752.</w:t>
      </w:r>
    </w:p>
    <w:p w:rsidR="00A543EE" w:rsidRPr="00A543EE" w:rsidRDefault="00A543EE" w:rsidP="00CD673B">
      <w:pPr>
        <w:shd w:val="clear" w:color="auto" w:fill="FFFFFF"/>
        <w:spacing w:after="0" w:line="480" w:lineRule="auto"/>
        <w:ind w:left="720" w:right="75" w:hanging="720"/>
        <w:rPr>
          <w:rFonts w:ascii="Times New Roman" w:eastAsia="Times New Roman" w:hAnsi="Times New Roman" w:cs="Times New Roman"/>
          <w:color w:val="000000"/>
          <w:sz w:val="24"/>
          <w:szCs w:val="24"/>
          <w:lang w:eastAsia="en-GB"/>
        </w:rPr>
      </w:pPr>
      <w:r w:rsidRPr="00A543EE">
        <w:rPr>
          <w:rFonts w:ascii="Times New Roman" w:eastAsia="Times New Roman" w:hAnsi="Times New Roman" w:cs="Times New Roman"/>
          <w:color w:val="000000"/>
          <w:sz w:val="24"/>
          <w:szCs w:val="24"/>
          <w:lang w:eastAsia="en-GB"/>
        </w:rPr>
        <w:t>Yousafzai, Malala. "Malala Fund." </w:t>
      </w:r>
      <w:r w:rsidRPr="00A543EE">
        <w:rPr>
          <w:rFonts w:ascii="Times New Roman" w:eastAsia="Times New Roman" w:hAnsi="Times New Roman" w:cs="Times New Roman"/>
          <w:i/>
          <w:iCs/>
          <w:color w:val="000000"/>
          <w:sz w:val="24"/>
          <w:szCs w:val="24"/>
          <w:lang w:eastAsia="en-GB"/>
        </w:rPr>
        <w:t>Malala Fund</w:t>
      </w:r>
      <w:r w:rsidRPr="00A543EE">
        <w:rPr>
          <w:rFonts w:ascii="Times New Roman" w:eastAsia="Times New Roman" w:hAnsi="Times New Roman" w:cs="Times New Roman"/>
          <w:color w:val="000000"/>
          <w:sz w:val="24"/>
          <w:szCs w:val="24"/>
          <w:lang w:eastAsia="en-GB"/>
        </w:rPr>
        <w:t>, 12 July 2013, malala.org/newsroom/</w:t>
      </w:r>
      <w:proofErr w:type="spellStart"/>
      <w:r w:rsidRPr="00A543EE">
        <w:rPr>
          <w:rFonts w:ascii="Times New Roman" w:eastAsia="Times New Roman" w:hAnsi="Times New Roman" w:cs="Times New Roman"/>
          <w:color w:val="000000"/>
          <w:sz w:val="24"/>
          <w:szCs w:val="24"/>
          <w:lang w:eastAsia="en-GB"/>
        </w:rPr>
        <w:t>malala</w:t>
      </w:r>
      <w:proofErr w:type="spellEnd"/>
      <w:r w:rsidRPr="00A543EE">
        <w:rPr>
          <w:rFonts w:ascii="Times New Roman" w:eastAsia="Times New Roman" w:hAnsi="Times New Roman" w:cs="Times New Roman"/>
          <w:color w:val="000000"/>
          <w:sz w:val="24"/>
          <w:szCs w:val="24"/>
          <w:lang w:eastAsia="en-GB"/>
        </w:rPr>
        <w:t>-un-speech.</w:t>
      </w:r>
    </w:p>
    <w:p w:rsidR="003870E5" w:rsidRPr="00F66A5F" w:rsidRDefault="003870E5" w:rsidP="00CD673B">
      <w:pPr>
        <w:spacing w:line="480" w:lineRule="auto"/>
        <w:ind w:firstLine="720"/>
        <w:rPr>
          <w:rFonts w:ascii="Times New Roman" w:hAnsi="Times New Roman" w:cs="Times New Roman"/>
          <w:sz w:val="24"/>
        </w:rPr>
      </w:pPr>
    </w:p>
    <w:sectPr w:rsidR="003870E5" w:rsidRPr="00F66A5F" w:rsidSect="00CD673B">
      <w:headerReference w:type="default" r:id="rId7"/>
      <w:headerReference w:type="firs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4238" w:rsidRDefault="002D4238" w:rsidP="00A543EE">
      <w:pPr>
        <w:spacing w:after="0" w:line="240" w:lineRule="auto"/>
      </w:pPr>
      <w:r>
        <w:separator/>
      </w:r>
    </w:p>
  </w:endnote>
  <w:endnote w:type="continuationSeparator" w:id="0">
    <w:p w:rsidR="002D4238" w:rsidRDefault="002D4238" w:rsidP="00A543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4238" w:rsidRDefault="002D4238" w:rsidP="00A543EE">
      <w:pPr>
        <w:spacing w:after="0" w:line="240" w:lineRule="auto"/>
      </w:pPr>
      <w:r>
        <w:separator/>
      </w:r>
    </w:p>
  </w:footnote>
  <w:footnote w:type="continuationSeparator" w:id="0">
    <w:p w:rsidR="002D4238" w:rsidRDefault="002D4238" w:rsidP="00A543E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25914801"/>
      <w:docPartObj>
        <w:docPartGallery w:val="Page Numbers (Top of Page)"/>
        <w:docPartUnique/>
      </w:docPartObj>
    </w:sdtPr>
    <w:sdtEndPr>
      <w:rPr>
        <w:rFonts w:ascii="Times New Roman" w:hAnsi="Times New Roman" w:cs="Times New Roman"/>
        <w:noProof/>
        <w:sz w:val="24"/>
      </w:rPr>
    </w:sdtEndPr>
    <w:sdtContent>
      <w:p w:rsidR="00A543EE" w:rsidRPr="00CD673B" w:rsidRDefault="00A543EE">
        <w:pPr>
          <w:pStyle w:val="Header"/>
          <w:jc w:val="right"/>
          <w:rPr>
            <w:rFonts w:ascii="Times New Roman" w:hAnsi="Times New Roman" w:cs="Times New Roman"/>
            <w:sz w:val="24"/>
          </w:rPr>
        </w:pPr>
        <w:r w:rsidRPr="00CD673B">
          <w:rPr>
            <w:rFonts w:ascii="Times New Roman" w:hAnsi="Times New Roman" w:cs="Times New Roman"/>
            <w:sz w:val="24"/>
          </w:rPr>
          <w:fldChar w:fldCharType="begin"/>
        </w:r>
        <w:r w:rsidRPr="00CD673B">
          <w:rPr>
            <w:rFonts w:ascii="Times New Roman" w:hAnsi="Times New Roman" w:cs="Times New Roman"/>
            <w:sz w:val="24"/>
          </w:rPr>
          <w:instrText xml:space="preserve"> PAGE   \* MERGEFORMAT </w:instrText>
        </w:r>
        <w:r w:rsidRPr="00CD673B">
          <w:rPr>
            <w:rFonts w:ascii="Times New Roman" w:hAnsi="Times New Roman" w:cs="Times New Roman"/>
            <w:sz w:val="24"/>
          </w:rPr>
          <w:fldChar w:fldCharType="separate"/>
        </w:r>
        <w:r w:rsidR="002158BE">
          <w:rPr>
            <w:rFonts w:ascii="Times New Roman" w:hAnsi="Times New Roman" w:cs="Times New Roman"/>
            <w:noProof/>
            <w:sz w:val="24"/>
          </w:rPr>
          <w:t>6</w:t>
        </w:r>
        <w:r w:rsidRPr="00CD673B">
          <w:rPr>
            <w:rFonts w:ascii="Times New Roman" w:hAnsi="Times New Roman" w:cs="Times New Roman"/>
            <w:noProof/>
            <w:sz w:val="24"/>
          </w:rPr>
          <w:fldChar w:fldCharType="end"/>
        </w:r>
      </w:p>
    </w:sdtContent>
  </w:sdt>
  <w:p w:rsidR="00A543EE" w:rsidRDefault="00A543E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673B" w:rsidRDefault="00CD673B">
    <w:pPr>
      <w:pStyle w:val="Header"/>
      <w:rPr>
        <w:rFonts w:ascii="Times New Roman" w:hAnsi="Times New Roman" w:cs="Times New Roman"/>
        <w:sz w:val="24"/>
      </w:rPr>
    </w:pPr>
    <w:r w:rsidRPr="00CD673B">
      <w:rPr>
        <w:rFonts w:ascii="Times New Roman" w:hAnsi="Times New Roman" w:cs="Times New Roman"/>
        <w:sz w:val="24"/>
      </w:rPr>
      <w:t>SURNAME</w:t>
    </w:r>
    <w:r>
      <w:rPr>
        <w:rFonts w:ascii="Times New Roman" w:hAnsi="Times New Roman" w:cs="Times New Roman"/>
        <w:sz w:val="24"/>
      </w:rPr>
      <w:tab/>
    </w:r>
    <w:r>
      <w:rPr>
        <w:rFonts w:ascii="Times New Roman" w:hAnsi="Times New Roman" w:cs="Times New Roman"/>
        <w:sz w:val="24"/>
      </w:rPr>
      <w:tab/>
    </w:r>
    <w:r w:rsidRPr="00CD673B">
      <w:rPr>
        <w:rFonts w:ascii="Times New Roman" w:hAnsi="Times New Roman" w:cs="Times New Roman"/>
        <w:sz w:val="24"/>
      </w:rPr>
      <w:t>1</w:t>
    </w:r>
  </w:p>
  <w:p w:rsidR="00CD673B" w:rsidRPr="00CD673B" w:rsidRDefault="00CD673B">
    <w:pPr>
      <w:pStyle w:val="Header"/>
      <w:rPr>
        <w:rFonts w:ascii="Times New Roman" w:hAnsi="Times New Roman" w:cs="Times New Roman"/>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1842"/>
    <w:rsid w:val="00180AE8"/>
    <w:rsid w:val="001C1692"/>
    <w:rsid w:val="002007C1"/>
    <w:rsid w:val="002158BE"/>
    <w:rsid w:val="002D4238"/>
    <w:rsid w:val="00375203"/>
    <w:rsid w:val="0037651A"/>
    <w:rsid w:val="003870E5"/>
    <w:rsid w:val="005019B0"/>
    <w:rsid w:val="00635271"/>
    <w:rsid w:val="0066725F"/>
    <w:rsid w:val="008F63D2"/>
    <w:rsid w:val="00941842"/>
    <w:rsid w:val="009A7F76"/>
    <w:rsid w:val="00A543EE"/>
    <w:rsid w:val="00A87F56"/>
    <w:rsid w:val="00AB5BA0"/>
    <w:rsid w:val="00B5006E"/>
    <w:rsid w:val="00B614F1"/>
    <w:rsid w:val="00CD673B"/>
    <w:rsid w:val="00E94A0A"/>
    <w:rsid w:val="00F66A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543E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A543EE"/>
    <w:rPr>
      <w:i/>
      <w:iCs/>
    </w:rPr>
  </w:style>
  <w:style w:type="paragraph" w:styleId="Header">
    <w:name w:val="header"/>
    <w:basedOn w:val="Normal"/>
    <w:link w:val="HeaderChar"/>
    <w:uiPriority w:val="99"/>
    <w:unhideWhenUsed/>
    <w:rsid w:val="00A543EE"/>
    <w:pPr>
      <w:tabs>
        <w:tab w:val="center" w:pos="4513"/>
        <w:tab w:val="right" w:pos="9026"/>
      </w:tabs>
      <w:spacing w:after="0" w:line="240" w:lineRule="auto"/>
    </w:pPr>
  </w:style>
  <w:style w:type="character" w:customStyle="1" w:styleId="HeaderChar">
    <w:name w:val="Header Char"/>
    <w:basedOn w:val="DefaultParagraphFont"/>
    <w:link w:val="Header"/>
    <w:uiPriority w:val="99"/>
    <w:rsid w:val="00A543EE"/>
  </w:style>
  <w:style w:type="paragraph" w:styleId="Footer">
    <w:name w:val="footer"/>
    <w:basedOn w:val="Normal"/>
    <w:link w:val="FooterChar"/>
    <w:uiPriority w:val="99"/>
    <w:unhideWhenUsed/>
    <w:rsid w:val="00A543EE"/>
    <w:pPr>
      <w:tabs>
        <w:tab w:val="center" w:pos="4513"/>
        <w:tab w:val="right" w:pos="9026"/>
      </w:tabs>
      <w:spacing w:after="0" w:line="240" w:lineRule="auto"/>
    </w:pPr>
  </w:style>
  <w:style w:type="character" w:customStyle="1" w:styleId="FooterChar">
    <w:name w:val="Footer Char"/>
    <w:basedOn w:val="DefaultParagraphFont"/>
    <w:link w:val="Footer"/>
    <w:uiPriority w:val="99"/>
    <w:rsid w:val="00A543E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543E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A543EE"/>
    <w:rPr>
      <w:i/>
      <w:iCs/>
    </w:rPr>
  </w:style>
  <w:style w:type="paragraph" w:styleId="Header">
    <w:name w:val="header"/>
    <w:basedOn w:val="Normal"/>
    <w:link w:val="HeaderChar"/>
    <w:uiPriority w:val="99"/>
    <w:unhideWhenUsed/>
    <w:rsid w:val="00A543EE"/>
    <w:pPr>
      <w:tabs>
        <w:tab w:val="center" w:pos="4513"/>
        <w:tab w:val="right" w:pos="9026"/>
      </w:tabs>
      <w:spacing w:after="0" w:line="240" w:lineRule="auto"/>
    </w:pPr>
  </w:style>
  <w:style w:type="character" w:customStyle="1" w:styleId="HeaderChar">
    <w:name w:val="Header Char"/>
    <w:basedOn w:val="DefaultParagraphFont"/>
    <w:link w:val="Header"/>
    <w:uiPriority w:val="99"/>
    <w:rsid w:val="00A543EE"/>
  </w:style>
  <w:style w:type="paragraph" w:styleId="Footer">
    <w:name w:val="footer"/>
    <w:basedOn w:val="Normal"/>
    <w:link w:val="FooterChar"/>
    <w:uiPriority w:val="99"/>
    <w:unhideWhenUsed/>
    <w:rsid w:val="00A543EE"/>
    <w:pPr>
      <w:tabs>
        <w:tab w:val="center" w:pos="4513"/>
        <w:tab w:val="right" w:pos="9026"/>
      </w:tabs>
      <w:spacing w:after="0" w:line="240" w:lineRule="auto"/>
    </w:pPr>
  </w:style>
  <w:style w:type="character" w:customStyle="1" w:styleId="FooterChar">
    <w:name w:val="Footer Char"/>
    <w:basedOn w:val="DefaultParagraphFont"/>
    <w:link w:val="Footer"/>
    <w:uiPriority w:val="99"/>
    <w:rsid w:val="00A543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0499156">
      <w:bodyDiv w:val="1"/>
      <w:marLeft w:val="0"/>
      <w:marRight w:val="0"/>
      <w:marTop w:val="0"/>
      <w:marBottom w:val="0"/>
      <w:divBdr>
        <w:top w:val="none" w:sz="0" w:space="0" w:color="auto"/>
        <w:left w:val="none" w:sz="0" w:space="0" w:color="auto"/>
        <w:bottom w:val="none" w:sz="0" w:space="0" w:color="auto"/>
        <w:right w:val="none" w:sz="0" w:space="0" w:color="auto"/>
      </w:divBdr>
      <w:divsChild>
        <w:div w:id="1731339807">
          <w:marLeft w:val="0"/>
          <w:marRight w:val="0"/>
          <w:marTop w:val="0"/>
          <w:marBottom w:val="0"/>
          <w:divBdr>
            <w:top w:val="none" w:sz="0" w:space="0" w:color="auto"/>
            <w:left w:val="none" w:sz="0" w:space="0" w:color="auto"/>
            <w:bottom w:val="none" w:sz="0" w:space="0" w:color="auto"/>
            <w:right w:val="none" w:sz="0" w:space="0" w:color="auto"/>
          </w:divBdr>
        </w:div>
        <w:div w:id="2063089946">
          <w:marLeft w:val="0"/>
          <w:marRight w:val="0"/>
          <w:marTop w:val="0"/>
          <w:marBottom w:val="0"/>
          <w:divBdr>
            <w:top w:val="none" w:sz="0" w:space="0" w:color="auto"/>
            <w:left w:val="none" w:sz="0" w:space="0" w:color="auto"/>
            <w:bottom w:val="none" w:sz="0" w:space="0" w:color="auto"/>
            <w:right w:val="none" w:sz="0" w:space="0" w:color="auto"/>
          </w:divBdr>
        </w:div>
      </w:divsChild>
    </w:div>
    <w:div w:id="745763473">
      <w:bodyDiv w:val="1"/>
      <w:marLeft w:val="0"/>
      <w:marRight w:val="0"/>
      <w:marTop w:val="0"/>
      <w:marBottom w:val="0"/>
      <w:divBdr>
        <w:top w:val="none" w:sz="0" w:space="0" w:color="auto"/>
        <w:left w:val="none" w:sz="0" w:space="0" w:color="auto"/>
        <w:bottom w:val="none" w:sz="0" w:space="0" w:color="auto"/>
        <w:right w:val="none" w:sz="0" w:space="0" w:color="auto"/>
      </w:divBdr>
    </w:div>
    <w:div w:id="1368720375">
      <w:bodyDiv w:val="1"/>
      <w:marLeft w:val="0"/>
      <w:marRight w:val="0"/>
      <w:marTop w:val="0"/>
      <w:marBottom w:val="0"/>
      <w:divBdr>
        <w:top w:val="none" w:sz="0" w:space="0" w:color="auto"/>
        <w:left w:val="none" w:sz="0" w:space="0" w:color="auto"/>
        <w:bottom w:val="none" w:sz="0" w:space="0" w:color="auto"/>
        <w:right w:val="none" w:sz="0" w:space="0" w:color="auto"/>
      </w:divBdr>
      <w:divsChild>
        <w:div w:id="2068216296">
          <w:marLeft w:val="0"/>
          <w:marRight w:val="0"/>
          <w:marTop w:val="0"/>
          <w:marBottom w:val="0"/>
          <w:divBdr>
            <w:top w:val="none" w:sz="0" w:space="0" w:color="auto"/>
            <w:left w:val="none" w:sz="0" w:space="0" w:color="auto"/>
            <w:bottom w:val="none" w:sz="0" w:space="0" w:color="auto"/>
            <w:right w:val="none" w:sz="0" w:space="0" w:color="auto"/>
          </w:divBdr>
        </w:div>
        <w:div w:id="138668237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110</TotalTime>
  <Pages>6</Pages>
  <Words>1238</Words>
  <Characters>7057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ProBook 4440s</dc:creator>
  <cp:lastModifiedBy>ProBook 4440s</cp:lastModifiedBy>
  <cp:revision>36</cp:revision>
  <dcterms:created xsi:type="dcterms:W3CDTF">2022-12-10T03:36:00Z</dcterms:created>
  <dcterms:modified xsi:type="dcterms:W3CDTF">2022-12-10T05:26:00Z</dcterms:modified>
</cp:coreProperties>
</file>