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2FA2" w:rsidRDefault="00A22FA2" w:rsidP="00673355">
      <w:pPr>
        <w:jc w:val="center"/>
        <w:rPr>
          <w:rFonts w:ascii="Times New Roman" w:hAnsi="Times New Roman" w:cs="Times New Roman"/>
          <w:sz w:val="24"/>
          <w:szCs w:val="24"/>
        </w:rPr>
      </w:pPr>
    </w:p>
    <w:p w:rsidR="00673355" w:rsidRDefault="00673355" w:rsidP="00673355">
      <w:pPr>
        <w:jc w:val="center"/>
        <w:rPr>
          <w:rFonts w:ascii="Times New Roman" w:hAnsi="Times New Roman" w:cs="Times New Roman"/>
          <w:sz w:val="24"/>
          <w:szCs w:val="24"/>
        </w:rPr>
      </w:pPr>
    </w:p>
    <w:p w:rsidR="00673355" w:rsidRDefault="00673355" w:rsidP="00673355">
      <w:pPr>
        <w:jc w:val="center"/>
        <w:rPr>
          <w:rFonts w:ascii="Times New Roman" w:hAnsi="Times New Roman" w:cs="Times New Roman"/>
          <w:sz w:val="24"/>
          <w:szCs w:val="24"/>
        </w:rPr>
      </w:pPr>
    </w:p>
    <w:p w:rsidR="00A44306" w:rsidRDefault="00A44306" w:rsidP="00673355">
      <w:pPr>
        <w:jc w:val="center"/>
        <w:rPr>
          <w:rFonts w:ascii="Times New Roman" w:hAnsi="Times New Roman" w:cs="Times New Roman"/>
          <w:sz w:val="24"/>
          <w:szCs w:val="24"/>
        </w:rPr>
      </w:pPr>
    </w:p>
    <w:p w:rsidR="00673355" w:rsidRDefault="00673355" w:rsidP="00DC2C49">
      <w:pPr>
        <w:spacing w:after="0" w:line="480" w:lineRule="auto"/>
        <w:jc w:val="center"/>
        <w:rPr>
          <w:rFonts w:ascii="Times New Roman" w:hAnsi="Times New Roman" w:cs="Times New Roman"/>
          <w:sz w:val="24"/>
          <w:szCs w:val="24"/>
        </w:rPr>
      </w:pPr>
    </w:p>
    <w:p w:rsidR="00673355" w:rsidRDefault="00673355" w:rsidP="00DC2C49">
      <w:pPr>
        <w:spacing w:after="0" w:line="480" w:lineRule="auto"/>
        <w:jc w:val="center"/>
        <w:rPr>
          <w:rFonts w:ascii="Times New Roman" w:hAnsi="Times New Roman" w:cs="Times New Roman"/>
          <w:sz w:val="24"/>
          <w:szCs w:val="24"/>
        </w:rPr>
      </w:pPr>
    </w:p>
    <w:p w:rsidR="00673355" w:rsidRPr="00DC2C49" w:rsidRDefault="00673355" w:rsidP="00DC2C49">
      <w:pPr>
        <w:spacing w:after="0" w:line="480" w:lineRule="auto"/>
        <w:jc w:val="center"/>
        <w:rPr>
          <w:rFonts w:ascii="Times New Roman" w:hAnsi="Times New Roman" w:cs="Times New Roman"/>
          <w:b/>
          <w:sz w:val="24"/>
          <w:szCs w:val="24"/>
        </w:rPr>
      </w:pPr>
      <w:r w:rsidRPr="00DC2C49">
        <w:rPr>
          <w:rFonts w:ascii="Times New Roman" w:hAnsi="Times New Roman" w:cs="Times New Roman"/>
          <w:b/>
          <w:sz w:val="24"/>
          <w:szCs w:val="24"/>
        </w:rPr>
        <w:t>Discussion</w:t>
      </w:r>
    </w:p>
    <w:p w:rsidR="00673355" w:rsidRDefault="00673355" w:rsidP="00DC2C49">
      <w:pPr>
        <w:spacing w:after="0" w:line="480" w:lineRule="auto"/>
        <w:jc w:val="center"/>
        <w:rPr>
          <w:rFonts w:ascii="Times New Roman" w:hAnsi="Times New Roman" w:cs="Times New Roman"/>
          <w:sz w:val="24"/>
          <w:szCs w:val="24"/>
        </w:rPr>
      </w:pPr>
    </w:p>
    <w:p w:rsidR="00673355" w:rsidRDefault="00673355" w:rsidP="00DC2C49">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Student’s Name</w:t>
      </w:r>
    </w:p>
    <w:p w:rsidR="00673355" w:rsidRDefault="00673355" w:rsidP="00DC2C49">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University</w:t>
      </w:r>
    </w:p>
    <w:p w:rsidR="00673355" w:rsidRDefault="00673355" w:rsidP="00DC2C49">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Course</w:t>
      </w:r>
    </w:p>
    <w:p w:rsidR="00673355" w:rsidRDefault="00673355" w:rsidP="00DC2C49">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Professor’s Name</w:t>
      </w:r>
    </w:p>
    <w:p w:rsidR="00673355" w:rsidRDefault="00673355" w:rsidP="00DC2C49">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 xml:space="preserve">Date </w:t>
      </w:r>
    </w:p>
    <w:p w:rsidR="00BE7705" w:rsidRDefault="00BE7705" w:rsidP="00DC2C49">
      <w:pPr>
        <w:spacing w:after="0" w:line="480" w:lineRule="auto"/>
        <w:jc w:val="center"/>
        <w:rPr>
          <w:rFonts w:ascii="Times New Roman" w:hAnsi="Times New Roman" w:cs="Times New Roman"/>
          <w:sz w:val="24"/>
          <w:szCs w:val="24"/>
        </w:rPr>
      </w:pPr>
    </w:p>
    <w:p w:rsidR="00BE7705" w:rsidRDefault="00BE7705" w:rsidP="00673355">
      <w:pPr>
        <w:jc w:val="center"/>
        <w:rPr>
          <w:rFonts w:ascii="Times New Roman" w:hAnsi="Times New Roman" w:cs="Times New Roman"/>
          <w:sz w:val="24"/>
          <w:szCs w:val="24"/>
        </w:rPr>
      </w:pPr>
    </w:p>
    <w:p w:rsidR="00BE7705" w:rsidRDefault="00BE7705" w:rsidP="00673355">
      <w:pPr>
        <w:jc w:val="center"/>
        <w:rPr>
          <w:rFonts w:ascii="Times New Roman" w:hAnsi="Times New Roman" w:cs="Times New Roman"/>
          <w:sz w:val="24"/>
          <w:szCs w:val="24"/>
        </w:rPr>
      </w:pPr>
    </w:p>
    <w:p w:rsidR="00BE7705" w:rsidRDefault="00BE7705" w:rsidP="00673355">
      <w:pPr>
        <w:jc w:val="center"/>
        <w:rPr>
          <w:rFonts w:ascii="Times New Roman" w:hAnsi="Times New Roman" w:cs="Times New Roman"/>
          <w:sz w:val="24"/>
          <w:szCs w:val="24"/>
        </w:rPr>
      </w:pPr>
    </w:p>
    <w:p w:rsidR="00BE7705" w:rsidRDefault="00BE7705" w:rsidP="00673355">
      <w:pPr>
        <w:jc w:val="center"/>
        <w:rPr>
          <w:rFonts w:ascii="Times New Roman" w:hAnsi="Times New Roman" w:cs="Times New Roman"/>
          <w:sz w:val="24"/>
          <w:szCs w:val="24"/>
        </w:rPr>
      </w:pPr>
    </w:p>
    <w:p w:rsidR="00BE7705" w:rsidRDefault="00BE7705" w:rsidP="00673355">
      <w:pPr>
        <w:jc w:val="center"/>
        <w:rPr>
          <w:rFonts w:ascii="Times New Roman" w:hAnsi="Times New Roman" w:cs="Times New Roman"/>
          <w:sz w:val="24"/>
          <w:szCs w:val="24"/>
        </w:rPr>
      </w:pPr>
    </w:p>
    <w:p w:rsidR="00BE7705" w:rsidRDefault="00BE7705" w:rsidP="00673355">
      <w:pPr>
        <w:jc w:val="center"/>
        <w:rPr>
          <w:rFonts w:ascii="Times New Roman" w:hAnsi="Times New Roman" w:cs="Times New Roman"/>
          <w:sz w:val="24"/>
          <w:szCs w:val="24"/>
        </w:rPr>
      </w:pPr>
    </w:p>
    <w:p w:rsidR="00BE7705" w:rsidRDefault="00BE7705" w:rsidP="00673355">
      <w:pPr>
        <w:jc w:val="center"/>
        <w:rPr>
          <w:rFonts w:ascii="Times New Roman" w:hAnsi="Times New Roman" w:cs="Times New Roman"/>
          <w:sz w:val="24"/>
          <w:szCs w:val="24"/>
        </w:rPr>
      </w:pPr>
    </w:p>
    <w:p w:rsidR="00BE7705" w:rsidRDefault="00BE7705" w:rsidP="00673355">
      <w:pPr>
        <w:jc w:val="center"/>
        <w:rPr>
          <w:rFonts w:ascii="Times New Roman" w:hAnsi="Times New Roman" w:cs="Times New Roman"/>
          <w:sz w:val="24"/>
          <w:szCs w:val="24"/>
        </w:rPr>
      </w:pPr>
    </w:p>
    <w:p w:rsidR="00BE7705" w:rsidRDefault="00BE7705" w:rsidP="00673355">
      <w:pPr>
        <w:jc w:val="center"/>
        <w:rPr>
          <w:rFonts w:ascii="Times New Roman" w:hAnsi="Times New Roman" w:cs="Times New Roman"/>
          <w:sz w:val="24"/>
          <w:szCs w:val="24"/>
        </w:rPr>
      </w:pPr>
    </w:p>
    <w:p w:rsidR="00BE7705" w:rsidRDefault="00BE7705" w:rsidP="00673355">
      <w:pPr>
        <w:jc w:val="center"/>
        <w:rPr>
          <w:rFonts w:ascii="Times New Roman" w:hAnsi="Times New Roman" w:cs="Times New Roman"/>
          <w:sz w:val="24"/>
          <w:szCs w:val="24"/>
        </w:rPr>
      </w:pPr>
    </w:p>
    <w:p w:rsidR="00BE7705" w:rsidRDefault="00BE7705" w:rsidP="00673355">
      <w:pPr>
        <w:jc w:val="center"/>
        <w:rPr>
          <w:rFonts w:ascii="Times New Roman" w:hAnsi="Times New Roman" w:cs="Times New Roman"/>
          <w:sz w:val="24"/>
          <w:szCs w:val="24"/>
        </w:rPr>
      </w:pPr>
    </w:p>
    <w:p w:rsidR="00BE7705" w:rsidRDefault="00BE7705" w:rsidP="00673355">
      <w:pPr>
        <w:jc w:val="center"/>
        <w:rPr>
          <w:rFonts w:ascii="Times New Roman" w:hAnsi="Times New Roman" w:cs="Times New Roman"/>
          <w:sz w:val="24"/>
          <w:szCs w:val="24"/>
        </w:rPr>
      </w:pPr>
    </w:p>
    <w:p w:rsidR="00BE7705" w:rsidRDefault="00BE7705" w:rsidP="00D57A82">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The expansion</w:t>
      </w:r>
      <w:r w:rsidRPr="00BE7705">
        <w:rPr>
          <w:rFonts w:ascii="Times New Roman" w:hAnsi="Times New Roman" w:cs="Times New Roman"/>
          <w:sz w:val="24"/>
          <w:szCs w:val="24"/>
        </w:rPr>
        <w:t xml:space="preserve"> of social media platforms </w:t>
      </w:r>
      <w:r w:rsidR="00A0382F">
        <w:rPr>
          <w:rFonts w:ascii="Times New Roman" w:hAnsi="Times New Roman" w:cs="Times New Roman"/>
          <w:sz w:val="24"/>
          <w:szCs w:val="24"/>
        </w:rPr>
        <w:t>worldwide has impacted how</w:t>
      </w:r>
      <w:r w:rsidRPr="00BE7705">
        <w:rPr>
          <w:rFonts w:ascii="Times New Roman" w:hAnsi="Times New Roman" w:cs="Times New Roman"/>
          <w:sz w:val="24"/>
          <w:szCs w:val="24"/>
        </w:rPr>
        <w:t xml:space="preserve"> individuals work toward social transformation. Collective </w:t>
      </w:r>
      <w:r w:rsidR="003572FA">
        <w:rPr>
          <w:rFonts w:ascii="Times New Roman" w:hAnsi="Times New Roman" w:cs="Times New Roman"/>
          <w:sz w:val="24"/>
          <w:szCs w:val="24"/>
        </w:rPr>
        <w:t xml:space="preserve">behavior and social movements </w:t>
      </w:r>
      <w:r w:rsidRPr="00BE7705">
        <w:rPr>
          <w:rFonts w:ascii="Times New Roman" w:hAnsi="Times New Roman" w:cs="Times New Roman"/>
          <w:sz w:val="24"/>
          <w:szCs w:val="24"/>
        </w:rPr>
        <w:t xml:space="preserve">drive social change, which can be defined as the transformation of a </w:t>
      </w:r>
      <w:r w:rsidR="003572FA">
        <w:rPr>
          <w:rFonts w:ascii="Times New Roman" w:hAnsi="Times New Roman" w:cs="Times New Roman"/>
          <w:sz w:val="24"/>
          <w:szCs w:val="24"/>
        </w:rPr>
        <w:t>society brought about by</w:t>
      </w:r>
      <w:r>
        <w:rPr>
          <w:rFonts w:ascii="Times New Roman" w:hAnsi="Times New Roman" w:cs="Times New Roman"/>
          <w:sz w:val="24"/>
          <w:szCs w:val="24"/>
        </w:rPr>
        <w:t xml:space="preserve"> </w:t>
      </w:r>
      <w:r w:rsidRPr="00BE7705">
        <w:rPr>
          <w:rFonts w:ascii="Times New Roman" w:hAnsi="Times New Roman" w:cs="Times New Roman"/>
          <w:sz w:val="24"/>
          <w:szCs w:val="24"/>
        </w:rPr>
        <w:t>influences such as alterations in the natural environment or advances in tech</w:t>
      </w:r>
      <w:r>
        <w:rPr>
          <w:rFonts w:ascii="Times New Roman" w:hAnsi="Times New Roman" w:cs="Times New Roman"/>
          <w:sz w:val="24"/>
          <w:szCs w:val="24"/>
        </w:rPr>
        <w:t>nology</w:t>
      </w:r>
      <w:r w:rsidRPr="00BE7705">
        <w:rPr>
          <w:rFonts w:ascii="Times New Roman" w:hAnsi="Times New Roman" w:cs="Times New Roman"/>
          <w:sz w:val="24"/>
          <w:szCs w:val="24"/>
        </w:rPr>
        <w:t>. Alterations in population, technological advances, a</w:t>
      </w:r>
      <w:r w:rsidR="003572FA">
        <w:rPr>
          <w:rFonts w:ascii="Times New Roman" w:hAnsi="Times New Roman" w:cs="Times New Roman"/>
          <w:sz w:val="24"/>
          <w:szCs w:val="24"/>
        </w:rPr>
        <w:t xml:space="preserve">nd environmental conditions are the likely transformations </w:t>
      </w:r>
      <w:r w:rsidR="00A0382F">
        <w:rPr>
          <w:rFonts w:ascii="Times New Roman" w:hAnsi="Times New Roman" w:cs="Times New Roman"/>
          <w:sz w:val="24"/>
          <w:szCs w:val="24"/>
        </w:rPr>
        <w:t>that impact</w:t>
      </w:r>
      <w:r w:rsidRPr="00BE7705">
        <w:rPr>
          <w:rFonts w:ascii="Times New Roman" w:hAnsi="Times New Roman" w:cs="Times New Roman"/>
          <w:sz w:val="24"/>
          <w:szCs w:val="24"/>
        </w:rPr>
        <w:t xml:space="preserve"> social dynamics. The impact that technology has on social shifts cannot be overstated. For instance, because science and technology have progressed and are continuing to progress, </w:t>
      </w:r>
      <w:r w:rsidR="00A0382F">
        <w:rPr>
          <w:rFonts w:ascii="Times New Roman" w:hAnsi="Times New Roman" w:cs="Times New Roman"/>
          <w:sz w:val="24"/>
          <w:szCs w:val="24"/>
        </w:rPr>
        <w:t>new ways</w:t>
      </w:r>
      <w:r w:rsidR="003572FA">
        <w:rPr>
          <w:rFonts w:ascii="Times New Roman" w:hAnsi="Times New Roman" w:cs="Times New Roman"/>
          <w:sz w:val="24"/>
          <w:szCs w:val="24"/>
        </w:rPr>
        <w:t xml:space="preserve"> will crop up of</w:t>
      </w:r>
      <w:r w:rsidRPr="00BE7705">
        <w:rPr>
          <w:rFonts w:ascii="Times New Roman" w:hAnsi="Times New Roman" w:cs="Times New Roman"/>
          <w:sz w:val="24"/>
          <w:szCs w:val="24"/>
        </w:rPr>
        <w:t xml:space="preserve"> carry</w:t>
      </w:r>
      <w:r w:rsidR="003572FA">
        <w:rPr>
          <w:rFonts w:ascii="Times New Roman" w:hAnsi="Times New Roman" w:cs="Times New Roman"/>
          <w:sz w:val="24"/>
          <w:szCs w:val="24"/>
        </w:rPr>
        <w:t>ing</w:t>
      </w:r>
      <w:r w:rsidRPr="00BE7705">
        <w:rPr>
          <w:rFonts w:ascii="Times New Roman" w:hAnsi="Times New Roman" w:cs="Times New Roman"/>
          <w:sz w:val="24"/>
          <w:szCs w:val="24"/>
        </w:rPr>
        <w:t xml:space="preserve"> out tasks, as well as new medical treatments that are becoming available.</w:t>
      </w:r>
    </w:p>
    <w:p w:rsidR="003572FA" w:rsidRDefault="003572FA" w:rsidP="00D57A82">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The global expansion of s</w:t>
      </w:r>
      <w:r w:rsidRPr="003572FA">
        <w:rPr>
          <w:rFonts w:ascii="Times New Roman" w:hAnsi="Times New Roman" w:cs="Times New Roman"/>
          <w:sz w:val="24"/>
          <w:szCs w:val="24"/>
        </w:rPr>
        <w:t xml:space="preserve">ocial media </w:t>
      </w:r>
      <w:r>
        <w:rPr>
          <w:rFonts w:ascii="Times New Roman" w:hAnsi="Times New Roman" w:cs="Times New Roman"/>
          <w:sz w:val="24"/>
          <w:szCs w:val="24"/>
        </w:rPr>
        <w:t xml:space="preserve">has </w:t>
      </w:r>
      <w:r w:rsidRPr="003572FA">
        <w:rPr>
          <w:rFonts w:ascii="Times New Roman" w:hAnsi="Times New Roman" w:cs="Times New Roman"/>
          <w:sz w:val="24"/>
          <w:szCs w:val="24"/>
        </w:rPr>
        <w:t>change</w:t>
      </w:r>
      <w:r>
        <w:rPr>
          <w:rFonts w:ascii="Times New Roman" w:hAnsi="Times New Roman" w:cs="Times New Roman"/>
          <w:sz w:val="24"/>
          <w:szCs w:val="24"/>
        </w:rPr>
        <w:t>d</w:t>
      </w:r>
      <w:r w:rsidRPr="003572FA">
        <w:rPr>
          <w:rFonts w:ascii="Times New Roman" w:hAnsi="Times New Roman" w:cs="Times New Roman"/>
          <w:sz w:val="24"/>
          <w:szCs w:val="24"/>
        </w:rPr>
        <w:t xml:space="preserve"> </w:t>
      </w:r>
      <w:r w:rsidR="00A0382F">
        <w:rPr>
          <w:rFonts w:ascii="Times New Roman" w:hAnsi="Times New Roman" w:cs="Times New Roman"/>
          <w:sz w:val="24"/>
          <w:szCs w:val="24"/>
        </w:rPr>
        <w:t xml:space="preserve">the </w:t>
      </w:r>
      <w:r w:rsidRPr="003572FA">
        <w:rPr>
          <w:rFonts w:ascii="Times New Roman" w:hAnsi="Times New Roman" w:cs="Times New Roman"/>
          <w:sz w:val="24"/>
          <w:szCs w:val="24"/>
        </w:rPr>
        <w:t xml:space="preserve">global scenery. It </w:t>
      </w:r>
      <w:r w:rsidR="00A0382F">
        <w:rPr>
          <w:rFonts w:ascii="Times New Roman" w:hAnsi="Times New Roman" w:cs="Times New Roman"/>
          <w:sz w:val="24"/>
          <w:szCs w:val="24"/>
        </w:rPr>
        <w:t>impacts how</w:t>
      </w:r>
      <w:r w:rsidRPr="003572FA">
        <w:rPr>
          <w:rFonts w:ascii="Times New Roman" w:hAnsi="Times New Roman" w:cs="Times New Roman"/>
          <w:sz w:val="24"/>
          <w:szCs w:val="24"/>
        </w:rPr>
        <w:t xml:space="preserve"> we communicate with others, whether friends, family, or strangers; how business is conducted; and how we stay abreast of recent news. There are a large number of people all around the world who make use of social networking platforms such as Facebook, Twitter, and WhatsApp. Companies now have access to a new medium that enables them to target and engage the audiences for which they are responsible.</w:t>
      </w:r>
      <w:r w:rsidR="00A0382F">
        <w:rPr>
          <w:rFonts w:ascii="Times New Roman" w:hAnsi="Times New Roman" w:cs="Times New Roman"/>
          <w:sz w:val="24"/>
          <w:szCs w:val="24"/>
        </w:rPr>
        <w:t xml:space="preserve"> Social media has also made it possible to fight against discrimination of all types through enacting movements that speak and protest against issues affecting marginalized communities, such as the BlackLivesMatters movement </w:t>
      </w:r>
      <w:hyperlink r:id="rId6" w:history="1">
        <w:r w:rsidR="00A0382F" w:rsidRPr="003A5D4C">
          <w:rPr>
            <w:rStyle w:val="Hyperlink"/>
            <w:rFonts w:ascii="Times New Roman" w:hAnsi="Times New Roman" w:cs="Times New Roman"/>
            <w:sz w:val="24"/>
            <w:szCs w:val="24"/>
          </w:rPr>
          <w:t>https://blacklivesmatter.com/</w:t>
        </w:r>
      </w:hyperlink>
      <w:r w:rsidR="00A0382F">
        <w:rPr>
          <w:rFonts w:ascii="Times New Roman" w:hAnsi="Times New Roman" w:cs="Times New Roman"/>
          <w:sz w:val="24"/>
          <w:szCs w:val="24"/>
        </w:rPr>
        <w:t xml:space="preserve"> </w:t>
      </w:r>
    </w:p>
    <w:p w:rsidR="003572FA" w:rsidRDefault="003572FA" w:rsidP="00D57A82">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Additionally, </w:t>
      </w:r>
      <w:r w:rsidR="00A0382F">
        <w:rPr>
          <w:rFonts w:ascii="Times New Roman" w:hAnsi="Times New Roman" w:cs="Times New Roman"/>
          <w:sz w:val="24"/>
          <w:szCs w:val="24"/>
        </w:rPr>
        <w:t xml:space="preserve">social media has enabled </w:t>
      </w:r>
      <w:r>
        <w:rPr>
          <w:rFonts w:ascii="Times New Roman" w:hAnsi="Times New Roman" w:cs="Times New Roman"/>
          <w:sz w:val="24"/>
          <w:szCs w:val="24"/>
        </w:rPr>
        <w:t>b</w:t>
      </w:r>
      <w:r w:rsidR="00A0382F">
        <w:rPr>
          <w:rFonts w:ascii="Times New Roman" w:hAnsi="Times New Roman" w:cs="Times New Roman"/>
          <w:sz w:val="24"/>
          <w:szCs w:val="24"/>
        </w:rPr>
        <w:t>usinesses to</w:t>
      </w:r>
      <w:r w:rsidRPr="003572FA">
        <w:rPr>
          <w:rFonts w:ascii="Times New Roman" w:hAnsi="Times New Roman" w:cs="Times New Roman"/>
          <w:sz w:val="24"/>
          <w:szCs w:val="24"/>
        </w:rPr>
        <w:t xml:space="preserve"> attract new customers and enhance their brand awareness in </w:t>
      </w:r>
      <w:r w:rsidR="00A0382F">
        <w:rPr>
          <w:rFonts w:ascii="Times New Roman" w:hAnsi="Times New Roman" w:cs="Times New Roman"/>
          <w:sz w:val="24"/>
          <w:szCs w:val="24"/>
        </w:rPr>
        <w:t>various</w:t>
      </w:r>
      <w:r w:rsidRPr="003572FA">
        <w:rPr>
          <w:rFonts w:ascii="Times New Roman" w:hAnsi="Times New Roman" w:cs="Times New Roman"/>
          <w:sz w:val="24"/>
          <w:szCs w:val="24"/>
        </w:rPr>
        <w:t xml:space="preserve"> contexts by increasing their exposure on social networking website</w:t>
      </w:r>
      <w:r w:rsidR="00A0382F">
        <w:rPr>
          <w:rFonts w:ascii="Times New Roman" w:hAnsi="Times New Roman" w:cs="Times New Roman"/>
          <w:sz w:val="24"/>
          <w:szCs w:val="24"/>
        </w:rPr>
        <w:t>s or through mobile submissions</w:t>
      </w:r>
      <w:r w:rsidRPr="003572FA">
        <w:rPr>
          <w:rFonts w:ascii="Times New Roman" w:hAnsi="Times New Roman" w:cs="Times New Roman"/>
          <w:sz w:val="24"/>
          <w:szCs w:val="24"/>
        </w:rPr>
        <w:t xml:space="preserve">. The platform provided by social media also makes it possible for businesses to discover more about their audience members by analyzing demographic information such as their ages, genders, and the predominant languages they speak. </w:t>
      </w:r>
      <w:r w:rsidR="00A0382F">
        <w:rPr>
          <w:rFonts w:ascii="Times New Roman" w:hAnsi="Times New Roman" w:cs="Times New Roman"/>
          <w:sz w:val="24"/>
          <w:szCs w:val="24"/>
        </w:rPr>
        <w:t>C</w:t>
      </w:r>
      <w:r w:rsidRPr="003572FA">
        <w:rPr>
          <w:rFonts w:ascii="Times New Roman" w:hAnsi="Times New Roman" w:cs="Times New Roman"/>
          <w:sz w:val="24"/>
          <w:szCs w:val="24"/>
        </w:rPr>
        <w:t xml:space="preserve">ompared to the typical research methodologies, this has a significantly lower cost. In addition, social media platforms </w:t>
      </w:r>
      <w:r w:rsidR="00A0382F">
        <w:rPr>
          <w:rFonts w:ascii="Times New Roman" w:hAnsi="Times New Roman" w:cs="Times New Roman"/>
          <w:sz w:val="24"/>
          <w:szCs w:val="24"/>
        </w:rPr>
        <w:t>have made</w:t>
      </w:r>
      <w:r w:rsidRPr="003572FA">
        <w:rPr>
          <w:rFonts w:ascii="Times New Roman" w:hAnsi="Times New Roman" w:cs="Times New Roman"/>
          <w:sz w:val="24"/>
          <w:szCs w:val="24"/>
        </w:rPr>
        <w:t xml:space="preserve"> it possible to develop meaningful relationships with clients via social media </w:t>
      </w:r>
      <w:r w:rsidRPr="003572FA">
        <w:rPr>
          <w:rFonts w:ascii="Times New Roman" w:hAnsi="Times New Roman" w:cs="Times New Roman"/>
          <w:sz w:val="24"/>
          <w:szCs w:val="24"/>
        </w:rPr>
        <w:lastRenderedPageBreak/>
        <w:t xml:space="preserve">platforms by facilitating the establishment of communication channels between the parties involved. Because of this, any conversation </w:t>
      </w:r>
      <w:r w:rsidR="00A0382F">
        <w:rPr>
          <w:rFonts w:ascii="Times New Roman" w:hAnsi="Times New Roman" w:cs="Times New Roman"/>
          <w:sz w:val="24"/>
          <w:szCs w:val="24"/>
        </w:rPr>
        <w:t>between a customer and the company can be analyzed to obtain a more nuanced understanding of the many necessary pictures or product specifications</w:t>
      </w:r>
      <w:r w:rsidRPr="003572FA">
        <w:rPr>
          <w:rFonts w:ascii="Times New Roman" w:hAnsi="Times New Roman" w:cs="Times New Roman"/>
          <w:sz w:val="24"/>
          <w:szCs w:val="24"/>
        </w:rPr>
        <w:t>.</w:t>
      </w:r>
    </w:p>
    <w:p w:rsidR="003572FA" w:rsidRPr="008976CA" w:rsidRDefault="003572FA" w:rsidP="00D57A82">
      <w:pPr>
        <w:spacing w:after="0" w:line="480" w:lineRule="auto"/>
        <w:ind w:firstLine="720"/>
        <w:jc w:val="both"/>
        <w:rPr>
          <w:rFonts w:ascii="Times New Roman" w:hAnsi="Times New Roman" w:cs="Times New Roman"/>
          <w:sz w:val="24"/>
          <w:szCs w:val="24"/>
        </w:rPr>
      </w:pPr>
      <w:r w:rsidRPr="003572FA">
        <w:rPr>
          <w:rFonts w:ascii="Times New Roman" w:hAnsi="Times New Roman" w:cs="Times New Roman"/>
          <w:sz w:val="24"/>
          <w:szCs w:val="24"/>
        </w:rPr>
        <w:t>In addition, certain achievements have recei</w:t>
      </w:r>
      <w:r w:rsidR="00A0382F">
        <w:rPr>
          <w:rFonts w:ascii="Times New Roman" w:hAnsi="Times New Roman" w:cs="Times New Roman"/>
          <w:sz w:val="24"/>
          <w:szCs w:val="24"/>
        </w:rPr>
        <w:t>ved great publicity due</w:t>
      </w:r>
      <w:r w:rsidRPr="003572FA">
        <w:rPr>
          <w:rFonts w:ascii="Times New Roman" w:hAnsi="Times New Roman" w:cs="Times New Roman"/>
          <w:sz w:val="24"/>
          <w:szCs w:val="24"/>
        </w:rPr>
        <w:t xml:space="preserve"> to the use of social media. For instance, through the upkeep of a Facebook page, clients can be monitored for those most reliable to be apprehensive about purchasing their products and services. In addition to enhancing the efficiency of these companies, the requirements of Facebook also increase the demand for mobile devices and internet connectivity, which in turn generates a productive externalization in the stipulation of the industrial structural elements of the financial system throughout the domain.</w:t>
      </w:r>
      <w:bookmarkStart w:id="0" w:name="_GoBack"/>
      <w:bookmarkEnd w:id="0"/>
    </w:p>
    <w:sectPr w:rsidR="003572FA" w:rsidRPr="008976CA">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97CD9" w:rsidRDefault="00997CD9" w:rsidP="008976CA">
      <w:pPr>
        <w:spacing w:after="0" w:line="240" w:lineRule="auto"/>
      </w:pPr>
      <w:r>
        <w:separator/>
      </w:r>
    </w:p>
  </w:endnote>
  <w:endnote w:type="continuationSeparator" w:id="0">
    <w:p w:rsidR="00997CD9" w:rsidRDefault="00997CD9" w:rsidP="008976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97CD9" w:rsidRDefault="00997CD9" w:rsidP="008976CA">
      <w:pPr>
        <w:spacing w:after="0" w:line="240" w:lineRule="auto"/>
      </w:pPr>
      <w:r>
        <w:separator/>
      </w:r>
    </w:p>
  </w:footnote>
  <w:footnote w:type="continuationSeparator" w:id="0">
    <w:p w:rsidR="00997CD9" w:rsidRDefault="00997CD9" w:rsidP="008976C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48780386"/>
      <w:docPartObj>
        <w:docPartGallery w:val="Page Numbers (Top of Page)"/>
        <w:docPartUnique/>
      </w:docPartObj>
    </w:sdtPr>
    <w:sdtEndPr>
      <w:rPr>
        <w:rFonts w:ascii="Times New Roman" w:hAnsi="Times New Roman" w:cs="Times New Roman"/>
        <w:noProof/>
        <w:sz w:val="24"/>
        <w:szCs w:val="24"/>
      </w:rPr>
    </w:sdtEndPr>
    <w:sdtContent>
      <w:p w:rsidR="008976CA" w:rsidRPr="008976CA" w:rsidRDefault="008976CA">
        <w:pPr>
          <w:pStyle w:val="Header"/>
          <w:jc w:val="right"/>
          <w:rPr>
            <w:rFonts w:ascii="Times New Roman" w:hAnsi="Times New Roman" w:cs="Times New Roman"/>
            <w:sz w:val="24"/>
            <w:szCs w:val="24"/>
          </w:rPr>
        </w:pPr>
        <w:r w:rsidRPr="008976CA">
          <w:rPr>
            <w:rFonts w:ascii="Times New Roman" w:hAnsi="Times New Roman" w:cs="Times New Roman"/>
            <w:sz w:val="24"/>
            <w:szCs w:val="24"/>
          </w:rPr>
          <w:fldChar w:fldCharType="begin"/>
        </w:r>
        <w:r w:rsidRPr="008976CA">
          <w:rPr>
            <w:rFonts w:ascii="Times New Roman" w:hAnsi="Times New Roman" w:cs="Times New Roman"/>
            <w:sz w:val="24"/>
            <w:szCs w:val="24"/>
          </w:rPr>
          <w:instrText xml:space="preserve"> PAGE   \* MERGEFORMAT </w:instrText>
        </w:r>
        <w:r w:rsidRPr="008976CA">
          <w:rPr>
            <w:rFonts w:ascii="Times New Roman" w:hAnsi="Times New Roman" w:cs="Times New Roman"/>
            <w:sz w:val="24"/>
            <w:szCs w:val="24"/>
          </w:rPr>
          <w:fldChar w:fldCharType="separate"/>
        </w:r>
        <w:r w:rsidR="00A44306">
          <w:rPr>
            <w:rFonts w:ascii="Times New Roman" w:hAnsi="Times New Roman" w:cs="Times New Roman"/>
            <w:noProof/>
            <w:sz w:val="24"/>
            <w:szCs w:val="24"/>
          </w:rPr>
          <w:t>3</w:t>
        </w:r>
        <w:r w:rsidRPr="008976CA">
          <w:rPr>
            <w:rFonts w:ascii="Times New Roman" w:hAnsi="Times New Roman" w:cs="Times New Roman"/>
            <w:noProof/>
            <w:sz w:val="24"/>
            <w:szCs w:val="24"/>
          </w:rPr>
          <w:fldChar w:fldCharType="end"/>
        </w:r>
      </w:p>
    </w:sdtContent>
  </w:sdt>
  <w:p w:rsidR="008976CA" w:rsidRPr="008976CA" w:rsidRDefault="008976CA">
    <w:pPr>
      <w:pStyle w:val="Header"/>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NDY3MTC2MLA0MDQ3szRV0lEKTi0uzszPAykwqgUA1VI6BSwAAAA="/>
  </w:docVars>
  <w:rsids>
    <w:rsidRoot w:val="008976CA"/>
    <w:rsid w:val="003572FA"/>
    <w:rsid w:val="00673355"/>
    <w:rsid w:val="008976CA"/>
    <w:rsid w:val="00997CD9"/>
    <w:rsid w:val="00A0382F"/>
    <w:rsid w:val="00A22FA2"/>
    <w:rsid w:val="00A44306"/>
    <w:rsid w:val="00BE7705"/>
    <w:rsid w:val="00D57A82"/>
    <w:rsid w:val="00D91498"/>
    <w:rsid w:val="00DC2C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6B5872E-3961-4A1A-819D-B3D528C31A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976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76CA"/>
  </w:style>
  <w:style w:type="paragraph" w:styleId="Footer">
    <w:name w:val="footer"/>
    <w:basedOn w:val="Normal"/>
    <w:link w:val="FooterChar"/>
    <w:uiPriority w:val="99"/>
    <w:unhideWhenUsed/>
    <w:rsid w:val="008976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76CA"/>
  </w:style>
  <w:style w:type="character" w:styleId="Hyperlink">
    <w:name w:val="Hyperlink"/>
    <w:basedOn w:val="DefaultParagraphFont"/>
    <w:uiPriority w:val="99"/>
    <w:unhideWhenUsed/>
    <w:rsid w:val="00A0382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blacklivesmatter.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1</Pages>
  <Words>468</Words>
  <Characters>2671</Characters>
  <Application>Microsoft Office Word</Application>
  <DocSecurity>0</DocSecurity>
  <Lines>22</Lines>
  <Paragraphs>6</Paragraphs>
  <ScaleCrop>false</ScaleCrop>
  <Company/>
  <LinksUpToDate>false</LinksUpToDate>
  <CharactersWithSpaces>3133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9</cp:revision>
  <dcterms:created xsi:type="dcterms:W3CDTF">2022-11-24T05:12:00Z</dcterms:created>
  <dcterms:modified xsi:type="dcterms:W3CDTF">2022-11-24T06:04:00Z</dcterms:modified>
</cp:coreProperties>
</file>