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92F" w:rsidRPr="00781980" w:rsidRDefault="00B2192F" w:rsidP="00B2192F">
      <w:pPr>
        <w:shd w:val="clear" w:color="auto" w:fill="FFFFFF"/>
        <w:spacing w:line="276" w:lineRule="auto"/>
        <w:rPr>
          <w:rFonts w:ascii="Calibri" w:eastAsia="Calibri" w:hAnsi="Calibri" w:cs="Calibri"/>
        </w:rPr>
      </w:pPr>
      <w:r w:rsidRPr="00781980">
        <w:rPr>
          <w:rFonts w:ascii="Calibri" w:eastAsia="Calibri" w:hAnsi="Calibri" w:cs="Calibri"/>
          <w:b/>
          <w:sz w:val="28"/>
          <w:szCs w:val="28"/>
        </w:rPr>
        <w:t>Treatment Plan Template</w:t>
      </w:r>
      <w:r w:rsidRPr="00781980">
        <w:rPr>
          <w:rFonts w:ascii="Calibri" w:eastAsia="Calibri" w:hAnsi="Calibri" w:cs="Calibri"/>
        </w:rPr>
        <w:t xml:space="preserve"> </w:t>
      </w:r>
    </w:p>
    <w:p w:rsidR="00B2192F" w:rsidRDefault="00B2192F" w:rsidP="00B2192F">
      <w:pPr>
        <w:shd w:val="clear" w:color="auto" w:fill="FFFFFF"/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Use</w:t>
      </w:r>
      <w:r>
        <w:rPr>
          <w:rFonts w:ascii="Calibri" w:eastAsia="Calibri" w:hAnsi="Calibri" w:cs="Calibri"/>
          <w:color w:val="000000"/>
        </w:rPr>
        <w:t xml:space="preserve"> the Treatment Plan template</w:t>
      </w:r>
      <w:r>
        <w:rPr>
          <w:rFonts w:ascii="Calibri" w:eastAsia="Calibri" w:hAnsi="Calibri" w:cs="Calibri"/>
        </w:rPr>
        <w:t xml:space="preserve"> to </w:t>
      </w:r>
      <w:r>
        <w:rPr>
          <w:rFonts w:ascii="Calibri" w:eastAsia="Calibri" w:hAnsi="Calibri" w:cs="Calibri"/>
          <w:color w:val="000000"/>
        </w:rPr>
        <w:t xml:space="preserve">develop treatment plan (SAMRT) goals and interventions to address the presenting issues presented </w:t>
      </w:r>
      <w:r>
        <w:rPr>
          <w:rFonts w:ascii="Calibri" w:eastAsia="Calibri" w:hAnsi="Calibri" w:cs="Calibri"/>
        </w:rPr>
        <w:t>in</w:t>
      </w:r>
      <w:r>
        <w:rPr>
          <w:rFonts w:ascii="Calibri" w:eastAsia="Calibri" w:hAnsi="Calibri" w:cs="Calibri"/>
          <w:color w:val="000000"/>
        </w:rPr>
        <w:t xml:space="preserve"> your selected </w:t>
      </w:r>
      <w:r>
        <w:rPr>
          <w:rFonts w:ascii="Calibri" w:eastAsia="Calibri" w:hAnsi="Calibri" w:cs="Calibri"/>
        </w:rPr>
        <w:t>Vignette</w:t>
      </w:r>
      <w:r>
        <w:rPr>
          <w:rFonts w:ascii="Calibri" w:eastAsia="Calibri" w:hAnsi="Calibri" w:cs="Calibri"/>
          <w:color w:val="000000"/>
        </w:rPr>
        <w:t xml:space="preserve">. The interventions should include evidence-based relapse prevention strategies, treatment modalities and techniques. </w:t>
      </w:r>
    </w:p>
    <w:p w:rsidR="00B2192F" w:rsidRDefault="00B2192F" w:rsidP="00B2192F">
      <w:pPr>
        <w:shd w:val="clear" w:color="auto" w:fill="FFFFFF"/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SMART</w:t>
      </w:r>
      <w:r>
        <w:rPr>
          <w:rFonts w:ascii="Calibri" w:eastAsia="Calibri" w:hAnsi="Calibri" w:cs="Calibri"/>
          <w:color w:val="000000"/>
        </w:rPr>
        <w:t xml:space="preserve"> goals (specific, measurable, achievable, realistic, time-bound). </w:t>
      </w:r>
    </w:p>
    <w:tbl>
      <w:tblPr>
        <w:tblW w:w="11250" w:type="dxa"/>
        <w:tblInd w:w="-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21"/>
        <w:gridCol w:w="3117"/>
        <w:gridCol w:w="4112"/>
      </w:tblGrid>
      <w:tr w:rsidR="00B2192F" w:rsidTr="008A2C8C">
        <w:tc>
          <w:tcPr>
            <w:tcW w:w="11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B2192F" w:rsidP="008A2C8C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Treatment Plan</w:t>
            </w:r>
          </w:p>
        </w:tc>
      </w:tr>
      <w:tr w:rsidR="00B2192F" w:rsidTr="008A2C8C"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B2192F" w:rsidP="008A2C8C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Presenting Issues/Symptoms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B2192F" w:rsidP="008A2C8C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Goals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B2192F" w:rsidP="008A2C8C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Interventions</w:t>
            </w:r>
          </w:p>
        </w:tc>
      </w:tr>
      <w:tr w:rsidR="00B2192F" w:rsidTr="008A2C8C">
        <w:trPr>
          <w:trHeight w:val="1538"/>
        </w:trPr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  <w:r>
              <w:rPr>
                <w:color w:val="000000"/>
              </w:rPr>
              <w:t>Theme one</w:t>
            </w:r>
            <w:r w:rsidR="00B316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: </w:t>
            </w:r>
            <w:r w:rsidR="00B316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Acceptance of the impact of Substance Use</w:t>
            </w:r>
          </w:p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0A64EC" w:rsidP="008A2C8C">
            <w:pPr>
              <w:rPr>
                <w:color w:val="000000"/>
              </w:rPr>
            </w:pPr>
            <w:r>
              <w:rPr>
                <w:color w:val="000000"/>
              </w:rPr>
              <w:t xml:space="preserve">Establish </w:t>
            </w:r>
            <w:r w:rsidR="000337A2">
              <w:rPr>
                <w:color w:val="000000"/>
              </w:rPr>
              <w:t>the cause of using bouncing checks and being homeless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0337A2" w:rsidP="008A2C8C">
            <w:pPr>
              <w:rPr>
                <w:color w:val="000000"/>
              </w:rPr>
            </w:pPr>
            <w:r>
              <w:rPr>
                <w:color w:val="000000"/>
              </w:rPr>
              <w:t>Admission into rehabilitation for six months.</w:t>
            </w:r>
          </w:p>
          <w:p w:rsidR="000337A2" w:rsidRDefault="000337A2" w:rsidP="008A2C8C">
            <w:pPr>
              <w:rPr>
                <w:color w:val="000000"/>
              </w:rPr>
            </w:pPr>
            <w:r>
              <w:rPr>
                <w:color w:val="000000"/>
              </w:rPr>
              <w:t>Complete a drug relapse prevention worksheet.</w:t>
            </w:r>
          </w:p>
          <w:p w:rsidR="000337A2" w:rsidRDefault="000337A2" w:rsidP="008A2C8C">
            <w:pPr>
              <w:rPr>
                <w:color w:val="000000"/>
              </w:rPr>
            </w:pPr>
            <w:r>
              <w:rPr>
                <w:color w:val="000000"/>
              </w:rPr>
              <w:t>Weekly counselling</w:t>
            </w:r>
          </w:p>
        </w:tc>
      </w:tr>
      <w:tr w:rsidR="00B2192F" w:rsidTr="008A2C8C">
        <w:trPr>
          <w:trHeight w:val="1538"/>
        </w:trPr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  <w:r>
              <w:rPr>
                <w:color w:val="000000"/>
              </w:rPr>
              <w:t>Theme two</w:t>
            </w:r>
            <w:r w:rsidR="00B3162E">
              <w:rPr>
                <w:color w:val="000000"/>
              </w:rPr>
              <w:t xml:space="preserve">: </w:t>
            </w:r>
            <w:r w:rsidR="00B316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Dealing with the Victim’s Role</w:t>
            </w:r>
          </w:p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0337A2" w:rsidP="008A2C8C">
            <w:pPr>
              <w:rPr>
                <w:color w:val="000000"/>
              </w:rPr>
            </w:pPr>
            <w:r>
              <w:rPr>
                <w:color w:val="000000"/>
              </w:rPr>
              <w:t>Increase the victim’s knowledge of his role in the drug problem.</w:t>
            </w:r>
          </w:p>
          <w:p w:rsidR="000337A2" w:rsidRDefault="000337A2" w:rsidP="008A2C8C">
            <w:pPr>
              <w:rPr>
                <w:color w:val="000000"/>
              </w:rPr>
            </w:pPr>
            <w:r>
              <w:rPr>
                <w:color w:val="000000"/>
              </w:rPr>
              <w:t xml:space="preserve">Improve the interventions the victim is putting into managing substance use.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Drug support groups</w:t>
            </w:r>
          </w:p>
          <w:p w:rsidR="00E66A33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Cognitive Behavioral therapy once a week</w:t>
            </w:r>
          </w:p>
          <w:p w:rsidR="00E66A33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Meeting with psychiatrist to evaluate the role and input into treatment strategies.</w:t>
            </w:r>
          </w:p>
        </w:tc>
      </w:tr>
      <w:tr w:rsidR="00B2192F" w:rsidTr="008A2C8C"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B2192F" w:rsidP="008A2C8C">
            <w:pPr>
              <w:rPr>
                <w:color w:val="000000"/>
              </w:rPr>
            </w:pPr>
            <w:r>
              <w:rPr>
                <w:color w:val="000000"/>
              </w:rPr>
              <w:t>Theme Three</w:t>
            </w:r>
            <w:r w:rsidR="00B3162E">
              <w:rPr>
                <w:color w:val="000000"/>
              </w:rPr>
              <w:t xml:space="preserve">: </w:t>
            </w:r>
            <w:r w:rsidR="00B316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Dealing with Achieving More Stability</w:t>
            </w:r>
          </w:p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 xml:space="preserve">Create a financial plan for the patient </w:t>
            </w:r>
          </w:p>
          <w:p w:rsidR="00E66A33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Determine how the patient will get a place of accommodation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192F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Vocational therapy once a week</w:t>
            </w:r>
          </w:p>
          <w:p w:rsidR="00E66A33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Attend supportive therapy once a month.</w:t>
            </w:r>
          </w:p>
          <w:p w:rsidR="00E66A33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Get a lawyer for the patient to be able to discuss his legal issues</w:t>
            </w:r>
          </w:p>
          <w:p w:rsidR="00E66A33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Stop substance abuse through rehabilitation</w:t>
            </w:r>
          </w:p>
        </w:tc>
      </w:tr>
      <w:tr w:rsidR="00B2192F" w:rsidTr="008A2C8C"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92F" w:rsidRDefault="00B2192F" w:rsidP="008A2C8C">
            <w:pPr>
              <w:rPr>
                <w:color w:val="000000"/>
              </w:rPr>
            </w:pPr>
            <w:r>
              <w:rPr>
                <w:color w:val="000000"/>
              </w:rPr>
              <w:t>Theme Four</w:t>
            </w:r>
            <w:r w:rsidR="00B3162E">
              <w:rPr>
                <w:color w:val="000000"/>
              </w:rPr>
              <w:t xml:space="preserve">: </w:t>
            </w:r>
            <w:r w:rsidR="00B316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Differentiating between Medication and Drug Use</w:t>
            </w:r>
          </w:p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92F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Compliance to psychiatric medication</w:t>
            </w:r>
          </w:p>
          <w:p w:rsidR="00E66A33" w:rsidRDefault="00E66A33" w:rsidP="008A2C8C">
            <w:pPr>
              <w:rPr>
                <w:color w:val="000000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92F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Psychoeducation on the need for psychiatric medication despite the bad effects they might have.</w:t>
            </w:r>
          </w:p>
        </w:tc>
      </w:tr>
      <w:tr w:rsidR="00B2192F" w:rsidTr="008A2C8C"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92F" w:rsidRDefault="00B2192F" w:rsidP="008A2C8C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Theme Five</w:t>
            </w:r>
          </w:p>
          <w:p w:rsidR="00B2192F" w:rsidRDefault="00E66A33" w:rsidP="008A2C8C">
            <w:pPr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Acceptance of Mental Disorder</w:t>
            </w:r>
          </w:p>
          <w:p w:rsidR="00B2192F" w:rsidRDefault="00B2192F" w:rsidP="008A2C8C">
            <w:pPr>
              <w:rPr>
                <w:color w:val="000000"/>
              </w:rPr>
            </w:pPr>
          </w:p>
          <w:p w:rsidR="00B2192F" w:rsidRDefault="00B2192F" w:rsidP="008A2C8C">
            <w:pPr>
              <w:rPr>
                <w:color w:val="00000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92F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Increase insight level of the psychiatric disorder</w:t>
            </w:r>
          </w:p>
          <w:p w:rsidR="00E66A33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Achieve compliance to medication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92F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Psychoeducation on the mental illness</w:t>
            </w:r>
          </w:p>
          <w:p w:rsidR="00E66A33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Supportive therapy once a week with the counsellor</w:t>
            </w:r>
          </w:p>
          <w:p w:rsidR="00E66A33" w:rsidRDefault="00E66A33" w:rsidP="008A2C8C">
            <w:pPr>
              <w:rPr>
                <w:color w:val="000000"/>
              </w:rPr>
            </w:pPr>
            <w:r>
              <w:rPr>
                <w:color w:val="000000"/>
              </w:rPr>
              <w:t>Meeting with psychiatrist to talk on the psychiatric condition.</w:t>
            </w:r>
            <w:bookmarkStart w:id="0" w:name="_GoBack"/>
            <w:bookmarkEnd w:id="0"/>
          </w:p>
        </w:tc>
      </w:tr>
    </w:tbl>
    <w:p w:rsidR="00B2192F" w:rsidRDefault="00B2192F" w:rsidP="00B2192F"/>
    <w:p w:rsidR="00B2192F" w:rsidRDefault="00B2192F" w:rsidP="00B2192F"/>
    <w:p w:rsidR="00D804F7" w:rsidRDefault="00D804F7" w:rsidP="00B2192F">
      <w:pPr>
        <w:pStyle w:val="ListParagraph"/>
      </w:pPr>
    </w:p>
    <w:sectPr w:rsidR="00D804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5E68C6"/>
    <w:multiLevelType w:val="hybridMultilevel"/>
    <w:tmpl w:val="9AB8F60E"/>
    <w:lvl w:ilvl="0" w:tplc="ADA05364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0000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592"/>
    <w:rsid w:val="000337A2"/>
    <w:rsid w:val="000A64EC"/>
    <w:rsid w:val="002C7592"/>
    <w:rsid w:val="00482399"/>
    <w:rsid w:val="00B2192F"/>
    <w:rsid w:val="00B3162E"/>
    <w:rsid w:val="00D804F7"/>
    <w:rsid w:val="00E66A33"/>
    <w:rsid w:val="00F7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148AA"/>
  <w15:chartTrackingRefBased/>
  <w15:docId w15:val="{EDFE45C7-3405-48A7-923A-28504D411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92F"/>
    <w:pPr>
      <w:spacing w:line="259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2399"/>
    <w:pPr>
      <w:spacing w:line="480" w:lineRule="auto"/>
      <w:ind w:left="720"/>
      <w:contextualSpacing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Conrad Orori</dc:creator>
  <cp:keywords/>
  <dc:description/>
  <cp:lastModifiedBy>Conrad Orori</cp:lastModifiedBy>
  <cp:revision>5</cp:revision>
  <dcterms:created xsi:type="dcterms:W3CDTF">2021-04-24T11:44:00Z</dcterms:created>
  <dcterms:modified xsi:type="dcterms:W3CDTF">2021-04-25T12:23:00Z</dcterms:modified>
</cp:coreProperties>
</file>