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3DF5" w:rsidRPr="00AC2FA3" w:rsidRDefault="00EF42C5" w:rsidP="009F33B6">
      <w:pPr>
        <w:rPr>
          <w:b/>
          <w:sz w:val="24"/>
          <w:szCs w:val="24"/>
        </w:rPr>
      </w:pPr>
      <w:r w:rsidRPr="00AC2FA3">
        <w:rPr>
          <w:b/>
          <w:sz w:val="24"/>
          <w:szCs w:val="24"/>
        </w:rPr>
        <w:t xml:space="preserve">Chi-Square </w:t>
      </w:r>
      <w:r w:rsidR="001A3DF5" w:rsidRPr="00AC2FA3">
        <w:rPr>
          <w:b/>
          <w:sz w:val="24"/>
          <w:szCs w:val="24"/>
        </w:rPr>
        <w:t>Homework</w:t>
      </w:r>
    </w:p>
    <w:p w:rsidR="00AC2FA3" w:rsidRPr="00AC2FA3" w:rsidRDefault="00AC2FA3" w:rsidP="009F33B6">
      <w:pPr>
        <w:rPr>
          <w:b/>
          <w:sz w:val="24"/>
          <w:szCs w:val="24"/>
        </w:rPr>
      </w:pPr>
      <w:r w:rsidRPr="00AC2FA3">
        <w:rPr>
          <w:b/>
          <w:sz w:val="24"/>
          <w:szCs w:val="24"/>
        </w:rPr>
        <w:t xml:space="preserve">Institutional Affiliation </w:t>
      </w:r>
    </w:p>
    <w:p w:rsidR="00AC2FA3" w:rsidRPr="00AC2FA3" w:rsidRDefault="00AC2FA3" w:rsidP="009F33B6">
      <w:pPr>
        <w:rPr>
          <w:b/>
          <w:sz w:val="24"/>
          <w:szCs w:val="24"/>
        </w:rPr>
      </w:pPr>
      <w:r w:rsidRPr="00AC2FA3">
        <w:rPr>
          <w:b/>
          <w:sz w:val="24"/>
          <w:szCs w:val="24"/>
        </w:rPr>
        <w:t>Student Name</w:t>
      </w:r>
    </w:p>
    <w:p w:rsidR="001A3DF5" w:rsidRPr="00084FB6" w:rsidRDefault="001A3DF5" w:rsidP="009F33B6">
      <w:pPr>
        <w:rPr>
          <w:sz w:val="24"/>
          <w:szCs w:val="24"/>
        </w:rPr>
      </w:pPr>
    </w:p>
    <w:p w:rsidR="003000CA" w:rsidRPr="00084FB6" w:rsidRDefault="00EF42C5" w:rsidP="009F33B6">
      <w:pPr>
        <w:rPr>
          <w:b/>
          <w:sz w:val="24"/>
          <w:szCs w:val="24"/>
        </w:rPr>
      </w:pPr>
      <w:r w:rsidRPr="00084FB6">
        <w:rPr>
          <w:sz w:val="24"/>
          <w:szCs w:val="24"/>
        </w:rPr>
        <w:t>1</w:t>
      </w:r>
      <w:r w:rsidRPr="00084FB6">
        <w:rPr>
          <w:b/>
          <w:sz w:val="24"/>
          <w:szCs w:val="24"/>
        </w:rPr>
        <w:t xml:space="preserve">. </w:t>
      </w:r>
      <w:r w:rsidR="003000CA" w:rsidRPr="00084FB6">
        <w:rPr>
          <w:b/>
          <w:sz w:val="24"/>
          <w:szCs w:val="24"/>
        </w:rPr>
        <w:t xml:space="preserve">A recent debate about where in the United States skiers believe the skiing is best prompted the following survey. </w:t>
      </w:r>
      <w:r w:rsidRPr="00084FB6">
        <w:rPr>
          <w:b/>
          <w:sz w:val="24"/>
          <w:szCs w:val="24"/>
        </w:rPr>
        <w:t>Is the best ski area</w:t>
      </w:r>
      <w:r w:rsidR="003000CA" w:rsidRPr="00084FB6">
        <w:rPr>
          <w:b/>
          <w:sz w:val="24"/>
          <w:szCs w:val="24"/>
        </w:rPr>
        <w:t xml:space="preserve"> independent of the level of the </w:t>
      </w:r>
      <w:proofErr w:type="gramStart"/>
      <w:r w:rsidR="003000CA" w:rsidRPr="00084FB6">
        <w:rPr>
          <w:b/>
          <w:sz w:val="24"/>
          <w:szCs w:val="24"/>
        </w:rPr>
        <w:t>skier.</w:t>
      </w:r>
      <w:proofErr w:type="gramEnd"/>
      <w:r w:rsidR="00547A3D" w:rsidRPr="00084FB6">
        <w:rPr>
          <w:b/>
          <w:sz w:val="24"/>
          <w:szCs w:val="24"/>
        </w:rPr>
        <w:t xml:space="preserve"> Conduct a chi-square test.</w:t>
      </w:r>
    </w:p>
    <w:p w:rsidR="003000CA" w:rsidRPr="00084FB6" w:rsidRDefault="003000CA" w:rsidP="009F33B6">
      <w:pPr>
        <w:rPr>
          <w:sz w:val="24"/>
          <w:szCs w:val="24"/>
        </w:rPr>
      </w:pPr>
    </w:p>
    <w:tbl>
      <w:tblPr>
        <w:tblW w:w="0" w:type="auto"/>
        <w:jc w:val="center"/>
        <w:tblBorders>
          <w:top w:val="single" w:sz="6" w:space="0" w:color="auto"/>
          <w:left w:val="single" w:sz="6" w:space="0" w:color="auto"/>
          <w:bottom w:val="single" w:sz="6" w:space="0" w:color="auto"/>
          <w:right w:val="single" w:sz="6" w:space="0" w:color="auto"/>
        </w:tblBorders>
        <w:tblCellMar>
          <w:left w:w="0" w:type="dxa"/>
          <w:right w:w="0" w:type="dxa"/>
        </w:tblCellMar>
        <w:tblLook w:val="04A0"/>
      </w:tblPr>
      <w:tblGrid>
        <w:gridCol w:w="1349"/>
        <w:gridCol w:w="895"/>
        <w:gridCol w:w="1228"/>
        <w:gridCol w:w="988"/>
      </w:tblGrid>
      <w:tr w:rsidR="003000CA" w:rsidRPr="00084FB6" w:rsidTr="003000CA">
        <w:trPr>
          <w:tblHeader/>
          <w:jc w:val="center"/>
        </w:trPr>
        <w:tc>
          <w:tcPr>
            <w:tcW w:w="0" w:type="auto"/>
            <w:tcBorders>
              <w:bottom w:val="single" w:sz="6" w:space="0" w:color="auto"/>
              <w:right w:val="single" w:sz="6" w:space="0" w:color="auto"/>
            </w:tcBorders>
            <w:vAlign w:val="center"/>
            <w:hideMark/>
          </w:tcPr>
          <w:p w:rsidR="003000CA" w:rsidRPr="00084FB6" w:rsidRDefault="003000CA" w:rsidP="009F33B6">
            <w:pPr>
              <w:rPr>
                <w:sz w:val="24"/>
                <w:szCs w:val="24"/>
              </w:rPr>
            </w:pPr>
            <w:r w:rsidRPr="00084FB6">
              <w:rPr>
                <w:sz w:val="24"/>
                <w:szCs w:val="24"/>
              </w:rPr>
              <w:t>U.S. Ski Area</w:t>
            </w:r>
          </w:p>
        </w:tc>
        <w:tc>
          <w:tcPr>
            <w:tcW w:w="0" w:type="auto"/>
            <w:tcBorders>
              <w:bottom w:val="single" w:sz="6" w:space="0" w:color="auto"/>
              <w:right w:val="single" w:sz="6" w:space="0" w:color="auto"/>
            </w:tcBorders>
            <w:vAlign w:val="center"/>
            <w:hideMark/>
          </w:tcPr>
          <w:p w:rsidR="003000CA" w:rsidRPr="00084FB6" w:rsidRDefault="003000CA" w:rsidP="009F33B6">
            <w:pPr>
              <w:rPr>
                <w:sz w:val="24"/>
                <w:szCs w:val="24"/>
              </w:rPr>
            </w:pPr>
            <w:r w:rsidRPr="00084FB6">
              <w:rPr>
                <w:sz w:val="24"/>
                <w:szCs w:val="24"/>
              </w:rPr>
              <w:t>Beginner</w:t>
            </w:r>
          </w:p>
        </w:tc>
        <w:tc>
          <w:tcPr>
            <w:tcW w:w="0" w:type="auto"/>
            <w:tcBorders>
              <w:bottom w:val="single" w:sz="6" w:space="0" w:color="auto"/>
              <w:right w:val="single" w:sz="6" w:space="0" w:color="auto"/>
            </w:tcBorders>
            <w:vAlign w:val="center"/>
            <w:hideMark/>
          </w:tcPr>
          <w:p w:rsidR="003000CA" w:rsidRPr="00084FB6" w:rsidRDefault="003000CA" w:rsidP="009F33B6">
            <w:pPr>
              <w:rPr>
                <w:sz w:val="24"/>
                <w:szCs w:val="24"/>
              </w:rPr>
            </w:pPr>
            <w:r w:rsidRPr="00084FB6">
              <w:rPr>
                <w:sz w:val="24"/>
                <w:szCs w:val="24"/>
              </w:rPr>
              <w:t>Intermediate</w:t>
            </w:r>
          </w:p>
        </w:tc>
        <w:tc>
          <w:tcPr>
            <w:tcW w:w="0" w:type="auto"/>
            <w:tcBorders>
              <w:bottom w:val="single" w:sz="6" w:space="0" w:color="auto"/>
            </w:tcBorders>
            <w:vAlign w:val="center"/>
            <w:hideMark/>
          </w:tcPr>
          <w:p w:rsidR="003000CA" w:rsidRPr="00084FB6" w:rsidRDefault="003000CA" w:rsidP="009F33B6">
            <w:pPr>
              <w:rPr>
                <w:sz w:val="24"/>
                <w:szCs w:val="24"/>
              </w:rPr>
            </w:pPr>
            <w:r w:rsidRPr="00084FB6">
              <w:rPr>
                <w:sz w:val="24"/>
                <w:szCs w:val="24"/>
              </w:rPr>
              <w:t>Advanced</w:t>
            </w:r>
          </w:p>
        </w:tc>
      </w:tr>
      <w:tr w:rsidR="003000CA" w:rsidRPr="00084FB6" w:rsidTr="003000CA">
        <w:trPr>
          <w:jc w:val="center"/>
        </w:trPr>
        <w:tc>
          <w:tcPr>
            <w:tcW w:w="0" w:type="auto"/>
            <w:tcBorders>
              <w:bottom w:val="single" w:sz="6" w:space="0" w:color="auto"/>
              <w:right w:val="single" w:sz="6" w:space="0" w:color="auto"/>
            </w:tcBorders>
            <w:vAlign w:val="center"/>
            <w:hideMark/>
          </w:tcPr>
          <w:p w:rsidR="003000CA" w:rsidRPr="00084FB6" w:rsidRDefault="003000CA" w:rsidP="009F33B6">
            <w:pPr>
              <w:rPr>
                <w:sz w:val="24"/>
                <w:szCs w:val="24"/>
              </w:rPr>
            </w:pPr>
            <w:r w:rsidRPr="00084FB6">
              <w:rPr>
                <w:sz w:val="24"/>
                <w:szCs w:val="24"/>
              </w:rPr>
              <w:t>Tahoe</w:t>
            </w:r>
          </w:p>
        </w:tc>
        <w:tc>
          <w:tcPr>
            <w:tcW w:w="0" w:type="auto"/>
            <w:tcBorders>
              <w:bottom w:val="single" w:sz="6" w:space="0" w:color="auto"/>
              <w:right w:val="single" w:sz="6" w:space="0" w:color="auto"/>
            </w:tcBorders>
            <w:vAlign w:val="center"/>
            <w:hideMark/>
          </w:tcPr>
          <w:p w:rsidR="003000CA" w:rsidRPr="00084FB6" w:rsidRDefault="003000CA" w:rsidP="009F33B6">
            <w:pPr>
              <w:rPr>
                <w:sz w:val="24"/>
                <w:szCs w:val="24"/>
              </w:rPr>
            </w:pPr>
            <w:r w:rsidRPr="00084FB6">
              <w:rPr>
                <w:sz w:val="24"/>
                <w:szCs w:val="24"/>
              </w:rPr>
              <w:t>20</w:t>
            </w:r>
          </w:p>
        </w:tc>
        <w:tc>
          <w:tcPr>
            <w:tcW w:w="0" w:type="auto"/>
            <w:tcBorders>
              <w:bottom w:val="single" w:sz="6" w:space="0" w:color="auto"/>
              <w:right w:val="single" w:sz="6" w:space="0" w:color="auto"/>
            </w:tcBorders>
            <w:vAlign w:val="center"/>
            <w:hideMark/>
          </w:tcPr>
          <w:p w:rsidR="003000CA" w:rsidRPr="00084FB6" w:rsidRDefault="003000CA" w:rsidP="009F33B6">
            <w:pPr>
              <w:rPr>
                <w:sz w:val="24"/>
                <w:szCs w:val="24"/>
              </w:rPr>
            </w:pPr>
            <w:r w:rsidRPr="00084FB6">
              <w:rPr>
                <w:sz w:val="24"/>
                <w:szCs w:val="24"/>
              </w:rPr>
              <w:t>30</w:t>
            </w:r>
          </w:p>
        </w:tc>
        <w:tc>
          <w:tcPr>
            <w:tcW w:w="0" w:type="auto"/>
            <w:tcBorders>
              <w:bottom w:val="single" w:sz="6" w:space="0" w:color="auto"/>
            </w:tcBorders>
            <w:vAlign w:val="center"/>
            <w:hideMark/>
          </w:tcPr>
          <w:p w:rsidR="003000CA" w:rsidRPr="00084FB6" w:rsidRDefault="003000CA" w:rsidP="009F33B6">
            <w:pPr>
              <w:rPr>
                <w:sz w:val="24"/>
                <w:szCs w:val="24"/>
              </w:rPr>
            </w:pPr>
            <w:r w:rsidRPr="00084FB6">
              <w:rPr>
                <w:sz w:val="24"/>
                <w:szCs w:val="24"/>
              </w:rPr>
              <w:t>40</w:t>
            </w:r>
          </w:p>
        </w:tc>
      </w:tr>
      <w:tr w:rsidR="003000CA" w:rsidRPr="00084FB6" w:rsidTr="003000CA">
        <w:trPr>
          <w:jc w:val="center"/>
        </w:trPr>
        <w:tc>
          <w:tcPr>
            <w:tcW w:w="0" w:type="auto"/>
            <w:tcBorders>
              <w:bottom w:val="single" w:sz="6" w:space="0" w:color="auto"/>
              <w:right w:val="single" w:sz="6" w:space="0" w:color="auto"/>
            </w:tcBorders>
            <w:vAlign w:val="center"/>
            <w:hideMark/>
          </w:tcPr>
          <w:p w:rsidR="003000CA" w:rsidRPr="00084FB6" w:rsidRDefault="003000CA" w:rsidP="009F33B6">
            <w:pPr>
              <w:rPr>
                <w:sz w:val="24"/>
                <w:szCs w:val="24"/>
              </w:rPr>
            </w:pPr>
            <w:r w:rsidRPr="00084FB6">
              <w:rPr>
                <w:sz w:val="24"/>
                <w:szCs w:val="24"/>
              </w:rPr>
              <w:t>Utah</w:t>
            </w:r>
          </w:p>
        </w:tc>
        <w:tc>
          <w:tcPr>
            <w:tcW w:w="0" w:type="auto"/>
            <w:tcBorders>
              <w:bottom w:val="single" w:sz="6" w:space="0" w:color="auto"/>
              <w:right w:val="single" w:sz="6" w:space="0" w:color="auto"/>
            </w:tcBorders>
            <w:vAlign w:val="center"/>
            <w:hideMark/>
          </w:tcPr>
          <w:p w:rsidR="003000CA" w:rsidRPr="00084FB6" w:rsidRDefault="003000CA" w:rsidP="009F33B6">
            <w:pPr>
              <w:rPr>
                <w:sz w:val="24"/>
                <w:szCs w:val="24"/>
              </w:rPr>
            </w:pPr>
            <w:r w:rsidRPr="00084FB6">
              <w:rPr>
                <w:sz w:val="24"/>
                <w:szCs w:val="24"/>
              </w:rPr>
              <w:t>10</w:t>
            </w:r>
          </w:p>
        </w:tc>
        <w:tc>
          <w:tcPr>
            <w:tcW w:w="0" w:type="auto"/>
            <w:tcBorders>
              <w:bottom w:val="single" w:sz="6" w:space="0" w:color="auto"/>
              <w:right w:val="single" w:sz="6" w:space="0" w:color="auto"/>
            </w:tcBorders>
            <w:vAlign w:val="center"/>
            <w:hideMark/>
          </w:tcPr>
          <w:p w:rsidR="003000CA" w:rsidRPr="00084FB6" w:rsidRDefault="003000CA" w:rsidP="009F33B6">
            <w:pPr>
              <w:rPr>
                <w:sz w:val="24"/>
                <w:szCs w:val="24"/>
              </w:rPr>
            </w:pPr>
            <w:r w:rsidRPr="00084FB6">
              <w:rPr>
                <w:sz w:val="24"/>
                <w:szCs w:val="24"/>
              </w:rPr>
              <w:t>30</w:t>
            </w:r>
          </w:p>
        </w:tc>
        <w:tc>
          <w:tcPr>
            <w:tcW w:w="0" w:type="auto"/>
            <w:tcBorders>
              <w:bottom w:val="single" w:sz="6" w:space="0" w:color="auto"/>
            </w:tcBorders>
            <w:vAlign w:val="center"/>
            <w:hideMark/>
          </w:tcPr>
          <w:p w:rsidR="003000CA" w:rsidRPr="00084FB6" w:rsidRDefault="003000CA" w:rsidP="009F33B6">
            <w:pPr>
              <w:rPr>
                <w:sz w:val="24"/>
                <w:szCs w:val="24"/>
              </w:rPr>
            </w:pPr>
            <w:r w:rsidRPr="00084FB6">
              <w:rPr>
                <w:sz w:val="24"/>
                <w:szCs w:val="24"/>
              </w:rPr>
              <w:t>60</w:t>
            </w:r>
          </w:p>
        </w:tc>
      </w:tr>
      <w:tr w:rsidR="003000CA" w:rsidRPr="00084FB6" w:rsidTr="003000CA">
        <w:trPr>
          <w:jc w:val="center"/>
        </w:trPr>
        <w:tc>
          <w:tcPr>
            <w:tcW w:w="0" w:type="auto"/>
            <w:tcBorders>
              <w:right w:val="single" w:sz="6" w:space="0" w:color="auto"/>
            </w:tcBorders>
            <w:vAlign w:val="center"/>
            <w:hideMark/>
          </w:tcPr>
          <w:p w:rsidR="003000CA" w:rsidRPr="00084FB6" w:rsidRDefault="003000CA" w:rsidP="009F33B6">
            <w:pPr>
              <w:rPr>
                <w:sz w:val="24"/>
                <w:szCs w:val="24"/>
              </w:rPr>
            </w:pPr>
            <w:r w:rsidRPr="00084FB6">
              <w:rPr>
                <w:sz w:val="24"/>
                <w:szCs w:val="24"/>
              </w:rPr>
              <w:t>Colorado</w:t>
            </w:r>
          </w:p>
        </w:tc>
        <w:tc>
          <w:tcPr>
            <w:tcW w:w="0" w:type="auto"/>
            <w:tcBorders>
              <w:right w:val="single" w:sz="6" w:space="0" w:color="auto"/>
            </w:tcBorders>
            <w:vAlign w:val="center"/>
            <w:hideMark/>
          </w:tcPr>
          <w:p w:rsidR="003000CA" w:rsidRPr="00084FB6" w:rsidRDefault="003000CA" w:rsidP="009F33B6">
            <w:pPr>
              <w:rPr>
                <w:sz w:val="24"/>
                <w:szCs w:val="24"/>
              </w:rPr>
            </w:pPr>
            <w:r w:rsidRPr="00084FB6">
              <w:rPr>
                <w:sz w:val="24"/>
                <w:szCs w:val="24"/>
              </w:rPr>
              <w:t>10</w:t>
            </w:r>
          </w:p>
        </w:tc>
        <w:tc>
          <w:tcPr>
            <w:tcW w:w="0" w:type="auto"/>
            <w:tcBorders>
              <w:right w:val="single" w:sz="6" w:space="0" w:color="auto"/>
            </w:tcBorders>
            <w:vAlign w:val="center"/>
            <w:hideMark/>
          </w:tcPr>
          <w:p w:rsidR="003000CA" w:rsidRPr="00084FB6" w:rsidRDefault="003000CA" w:rsidP="009F33B6">
            <w:pPr>
              <w:rPr>
                <w:sz w:val="24"/>
                <w:szCs w:val="24"/>
              </w:rPr>
            </w:pPr>
            <w:r w:rsidRPr="00084FB6">
              <w:rPr>
                <w:sz w:val="24"/>
                <w:szCs w:val="24"/>
              </w:rPr>
              <w:t>40</w:t>
            </w:r>
          </w:p>
        </w:tc>
        <w:tc>
          <w:tcPr>
            <w:tcW w:w="0" w:type="auto"/>
            <w:vAlign w:val="center"/>
            <w:hideMark/>
          </w:tcPr>
          <w:p w:rsidR="003000CA" w:rsidRPr="00084FB6" w:rsidRDefault="003000CA" w:rsidP="009F33B6">
            <w:pPr>
              <w:rPr>
                <w:sz w:val="24"/>
                <w:szCs w:val="24"/>
              </w:rPr>
            </w:pPr>
            <w:r w:rsidRPr="00084FB6">
              <w:rPr>
                <w:sz w:val="24"/>
                <w:szCs w:val="24"/>
              </w:rPr>
              <w:t>50</w:t>
            </w:r>
          </w:p>
        </w:tc>
      </w:tr>
    </w:tbl>
    <w:p w:rsidR="006D4CCF" w:rsidRPr="00084FB6" w:rsidRDefault="006D4CCF" w:rsidP="009F33B6">
      <w:pPr>
        <w:rPr>
          <w:sz w:val="24"/>
          <w:szCs w:val="24"/>
        </w:rPr>
      </w:pPr>
    </w:p>
    <w:p w:rsidR="00AD7CE1" w:rsidRPr="00084FB6" w:rsidRDefault="00AD7CE1" w:rsidP="009F33B6">
      <w:pPr>
        <w:rPr>
          <w:b/>
          <w:sz w:val="24"/>
          <w:szCs w:val="24"/>
        </w:rPr>
      </w:pPr>
    </w:p>
    <w:p w:rsidR="00AD7CE1" w:rsidRPr="00084FB6" w:rsidRDefault="00AD7CE1" w:rsidP="009F33B6">
      <w:pPr>
        <w:rPr>
          <w:b/>
          <w:sz w:val="24"/>
          <w:szCs w:val="24"/>
        </w:rPr>
      </w:pPr>
      <w:r w:rsidRPr="00084FB6">
        <w:rPr>
          <w:b/>
          <w:sz w:val="24"/>
          <w:szCs w:val="24"/>
        </w:rPr>
        <w:t xml:space="preserve">Hypothesis </w:t>
      </w:r>
    </w:p>
    <w:p w:rsidR="00AD7CE1" w:rsidRPr="00084FB6" w:rsidRDefault="00AD7CE1" w:rsidP="009F33B6">
      <w:pPr>
        <w:rPr>
          <w:sz w:val="24"/>
          <w:szCs w:val="24"/>
        </w:rPr>
      </w:pPr>
      <w:r w:rsidRPr="00084FB6">
        <w:rPr>
          <w:sz w:val="24"/>
          <w:szCs w:val="24"/>
        </w:rPr>
        <w:t>Ho: best ski area independent of the level of the skier.</w:t>
      </w:r>
    </w:p>
    <w:p w:rsidR="00AD7CE1" w:rsidRPr="00084FB6" w:rsidRDefault="00AD7CE1" w:rsidP="009F33B6">
      <w:pPr>
        <w:rPr>
          <w:sz w:val="24"/>
          <w:szCs w:val="24"/>
        </w:rPr>
      </w:pPr>
      <w:r w:rsidRPr="00084FB6">
        <w:rPr>
          <w:sz w:val="24"/>
          <w:szCs w:val="24"/>
        </w:rPr>
        <w:t xml:space="preserve">HA: </w:t>
      </w:r>
      <w:r w:rsidR="009F33B6" w:rsidRPr="00084FB6">
        <w:rPr>
          <w:sz w:val="24"/>
          <w:szCs w:val="24"/>
        </w:rPr>
        <w:t>best ski area dependent</w:t>
      </w:r>
      <w:r w:rsidRPr="00084FB6">
        <w:rPr>
          <w:sz w:val="24"/>
          <w:szCs w:val="24"/>
        </w:rPr>
        <w:t xml:space="preserve"> of the level of the skier</w:t>
      </w:r>
    </w:p>
    <w:p w:rsidR="00AD7CE1" w:rsidRPr="00084FB6" w:rsidRDefault="009F33B6" w:rsidP="009F33B6">
      <w:pPr>
        <w:rPr>
          <w:b/>
          <w:sz w:val="24"/>
          <w:szCs w:val="24"/>
        </w:rPr>
      </w:pPr>
      <w:r w:rsidRPr="00084FB6">
        <w:rPr>
          <w:b/>
          <w:sz w:val="24"/>
          <w:szCs w:val="24"/>
        </w:rPr>
        <w:t xml:space="preserve">Critical value </w:t>
      </w:r>
    </w:p>
    <w:p w:rsidR="009F33B6" w:rsidRPr="00084FB6" w:rsidRDefault="009F33B6" w:rsidP="009F33B6">
      <w:pPr>
        <w:rPr>
          <w:sz w:val="24"/>
          <w:szCs w:val="24"/>
        </w:rPr>
      </w:pPr>
      <m:oMath>
        <m:sSub>
          <m:sSubPr>
            <m:ctrlPr>
              <w:rPr>
                <w:rFonts w:ascii="Cambria Math"/>
                <w:i/>
                <w:sz w:val="24"/>
                <w:szCs w:val="24"/>
              </w:rPr>
            </m:ctrlPr>
          </m:sSubPr>
          <m:e>
            <m:sSup>
              <m:sSupPr>
                <m:ctrlPr>
                  <w:rPr>
                    <w:rFonts w:ascii="Cambria Math"/>
                    <w:i/>
                    <w:sz w:val="24"/>
                    <w:szCs w:val="24"/>
                  </w:rPr>
                </m:ctrlPr>
              </m:sSupPr>
              <m:e>
                <m:r>
                  <w:rPr>
                    <w:rFonts w:ascii="Cambria Math" w:hAnsi="Cambria Math"/>
                    <w:sz w:val="24"/>
                    <w:szCs w:val="24"/>
                  </w:rPr>
                  <m:t>χ</m:t>
                </m:r>
              </m:e>
              <m:sup>
                <m:r>
                  <w:rPr>
                    <w:rFonts w:ascii="Cambria Math"/>
                    <w:sz w:val="24"/>
                    <w:szCs w:val="24"/>
                  </w:rPr>
                  <m:t>2</m:t>
                </m:r>
              </m:sup>
            </m:sSup>
          </m:e>
          <m:sub>
            <m:r>
              <w:rPr>
                <w:rFonts w:ascii="Cambria Math"/>
                <w:sz w:val="24"/>
                <w:szCs w:val="24"/>
              </w:rPr>
              <m:t>0.05, 4</m:t>
            </m:r>
          </m:sub>
        </m:sSub>
      </m:oMath>
      <w:r w:rsidRPr="00084FB6">
        <w:rPr>
          <w:sz w:val="24"/>
          <w:szCs w:val="24"/>
        </w:rPr>
        <w:t>= 9.488</w:t>
      </w:r>
    </w:p>
    <w:p w:rsidR="009F33B6" w:rsidRPr="00084FB6" w:rsidRDefault="009F33B6" w:rsidP="009F33B6">
      <w:pPr>
        <w:rPr>
          <w:b/>
          <w:sz w:val="24"/>
          <w:szCs w:val="24"/>
        </w:rPr>
      </w:pPr>
      <w:r w:rsidRPr="00084FB6">
        <w:rPr>
          <w:b/>
          <w:sz w:val="24"/>
          <w:szCs w:val="24"/>
        </w:rPr>
        <w:t xml:space="preserve">Test statistic </w:t>
      </w:r>
    </w:p>
    <w:p w:rsidR="009F33B6" w:rsidRPr="00084FB6" w:rsidRDefault="009F33B6" w:rsidP="009F33B6">
      <w:pPr>
        <w:rPr>
          <w:sz w:val="24"/>
          <w:szCs w:val="24"/>
        </w:rPr>
      </w:pPr>
    </w:p>
    <w:p w:rsidR="00AD7CE1" w:rsidRPr="00084FB6" w:rsidRDefault="007A3A5A" w:rsidP="009F33B6">
      <w:pPr>
        <w:rPr>
          <w:sz w:val="24"/>
          <w:szCs w:val="24"/>
        </w:rPr>
      </w:pPr>
      <m:oMath>
        <m:sSub>
          <m:sSubPr>
            <m:ctrlPr>
              <w:rPr>
                <w:rFonts w:ascii="Cambria Math"/>
                <w:i/>
                <w:sz w:val="24"/>
                <w:szCs w:val="24"/>
              </w:rPr>
            </m:ctrlPr>
          </m:sSubPr>
          <m:e>
            <m:sSup>
              <m:sSupPr>
                <m:ctrlPr>
                  <w:rPr>
                    <w:rFonts w:ascii="Cambria Math"/>
                    <w:i/>
                    <w:sz w:val="24"/>
                    <w:szCs w:val="24"/>
                  </w:rPr>
                </m:ctrlPr>
              </m:sSupPr>
              <m:e>
                <m:r>
                  <w:rPr>
                    <w:rFonts w:ascii="Cambria Math" w:hAnsi="Cambria Math"/>
                    <w:sz w:val="24"/>
                    <w:szCs w:val="24"/>
                  </w:rPr>
                  <m:t>χ</m:t>
                </m:r>
              </m:e>
              <m:sup>
                <m:r>
                  <w:rPr>
                    <w:rFonts w:ascii="Cambria Math"/>
                    <w:sz w:val="24"/>
                    <w:szCs w:val="24"/>
                  </w:rPr>
                  <m:t>2</m:t>
                </m:r>
              </m:sup>
            </m:sSup>
          </m:e>
          <m:sub>
            <m:r>
              <w:rPr>
                <w:rFonts w:ascii="Cambria Math" w:hAnsi="Cambria Math"/>
                <w:sz w:val="24"/>
                <w:szCs w:val="24"/>
              </w:rPr>
              <m:t>stat</m:t>
            </m:r>
          </m:sub>
        </m:sSub>
      </m:oMath>
      <w:r w:rsidRPr="00084FB6">
        <w:rPr>
          <w:sz w:val="24"/>
          <w:szCs w:val="24"/>
        </w:rPr>
        <w:t xml:space="preserve">= </w:t>
      </w:r>
      <m:oMath>
        <m:nary>
          <m:naryPr>
            <m:chr m:val="∑"/>
            <m:limLoc m:val="undOvr"/>
            <m:subHide m:val="on"/>
            <m:supHide m:val="on"/>
            <m:ctrlPr>
              <w:rPr>
                <w:rFonts w:ascii="Cambria Math"/>
                <w:i/>
                <w:sz w:val="24"/>
                <w:szCs w:val="24"/>
              </w:rPr>
            </m:ctrlPr>
          </m:naryPr>
          <m:sub/>
          <m:sup/>
          <m:e>
            <m:f>
              <m:fPr>
                <m:ctrlPr>
                  <w:rPr>
                    <w:rFonts w:ascii="Cambria Math"/>
                    <w:sz w:val="24"/>
                    <w:szCs w:val="24"/>
                  </w:rPr>
                </m:ctrlPr>
              </m:fPr>
              <m:num>
                <m:sSup>
                  <m:sSupPr>
                    <m:ctrlPr>
                      <w:rPr>
                        <w:rFonts w:ascii="Cambria Math"/>
                        <w:sz w:val="24"/>
                        <w:szCs w:val="24"/>
                      </w:rPr>
                    </m:ctrlPr>
                  </m:sSupPr>
                  <m:e>
                    <m:r>
                      <m:rPr>
                        <m:sty m:val="p"/>
                      </m:rPr>
                      <w:rPr>
                        <w:rFonts w:ascii="Cambria Math"/>
                        <w:sz w:val="24"/>
                        <w:szCs w:val="24"/>
                      </w:rPr>
                      <m:t>(</m:t>
                    </m:r>
                    <m:r>
                      <w:rPr>
                        <w:rFonts w:ascii="Cambria Math" w:hAnsi="Cambria Math"/>
                        <w:sz w:val="24"/>
                        <w:szCs w:val="24"/>
                      </w:rPr>
                      <m:t>f</m:t>
                    </m:r>
                    <m:r>
                      <m:rPr>
                        <m:sty m:val="p"/>
                      </m:rPr>
                      <w:rPr>
                        <w:rFonts w:ascii="Cambria Math"/>
                        <w:sz w:val="24"/>
                        <w:szCs w:val="24"/>
                      </w:rPr>
                      <m:t>0</m:t>
                    </m:r>
                    <m:r>
                      <m:rPr>
                        <m:sty m:val="p"/>
                      </m:rPr>
                      <w:rPr>
                        <w:sz w:val="24"/>
                        <w:szCs w:val="24"/>
                      </w:rPr>
                      <m:t>-</m:t>
                    </m:r>
                    <m:r>
                      <w:rPr>
                        <w:rFonts w:ascii="Cambria Math" w:hAnsi="Cambria Math"/>
                        <w:sz w:val="24"/>
                        <w:szCs w:val="24"/>
                      </w:rPr>
                      <m:t>fe</m:t>
                    </m:r>
                    <m:r>
                      <m:rPr>
                        <m:sty m:val="p"/>
                      </m:rPr>
                      <w:rPr>
                        <w:rFonts w:ascii="Cambria Math"/>
                        <w:sz w:val="24"/>
                        <w:szCs w:val="24"/>
                      </w:rPr>
                      <m:t>)</m:t>
                    </m:r>
                  </m:e>
                  <m:sup>
                    <m:r>
                      <m:rPr>
                        <m:sty m:val="p"/>
                      </m:rPr>
                      <w:rPr>
                        <w:rFonts w:ascii="Cambria Math"/>
                        <w:sz w:val="24"/>
                        <w:szCs w:val="24"/>
                      </w:rPr>
                      <m:t>2</m:t>
                    </m:r>
                  </m:sup>
                </m:sSup>
              </m:num>
              <m:den>
                <m:r>
                  <w:rPr>
                    <w:rFonts w:ascii="Cambria Math" w:hAnsi="Cambria Math"/>
                    <w:sz w:val="24"/>
                    <w:szCs w:val="24"/>
                  </w:rPr>
                  <m:t>fe</m:t>
                </m:r>
              </m:den>
            </m:f>
          </m:e>
        </m:nary>
      </m:oMath>
      <w:r w:rsidRPr="00084FB6">
        <w:rPr>
          <w:sz w:val="24"/>
          <w:szCs w:val="24"/>
        </w:rPr>
        <w:t xml:space="preserve"> = 10.526</w:t>
      </w:r>
    </w:p>
    <w:p w:rsidR="00AD7CE1" w:rsidRPr="00084FB6" w:rsidRDefault="00AD7CE1" w:rsidP="009F33B6">
      <w:pPr>
        <w:rPr>
          <w:sz w:val="24"/>
          <w:szCs w:val="24"/>
        </w:rPr>
      </w:pPr>
    </w:p>
    <w:tbl>
      <w:tblPr>
        <w:tblW w:w="8540" w:type="dxa"/>
        <w:jc w:val="center"/>
        <w:tblInd w:w="93" w:type="dxa"/>
        <w:tblLook w:val="04A0"/>
      </w:tblPr>
      <w:tblGrid>
        <w:gridCol w:w="1529"/>
        <w:gridCol w:w="1678"/>
        <w:gridCol w:w="1678"/>
        <w:gridCol w:w="1678"/>
        <w:gridCol w:w="1977"/>
      </w:tblGrid>
      <w:tr w:rsidR="00B36465" w:rsidRPr="00084FB6" w:rsidTr="009F33B6">
        <w:trPr>
          <w:trHeight w:val="292"/>
          <w:jc w:val="center"/>
        </w:trPr>
        <w:tc>
          <w:tcPr>
            <w:tcW w:w="152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f0</w:t>
            </w:r>
          </w:p>
        </w:tc>
        <w:tc>
          <w:tcPr>
            <w:tcW w:w="1678" w:type="dxa"/>
            <w:tcBorders>
              <w:top w:val="single" w:sz="4" w:space="0" w:color="auto"/>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proofErr w:type="spellStart"/>
            <w:r w:rsidRPr="00084FB6">
              <w:rPr>
                <w:sz w:val="24"/>
                <w:szCs w:val="24"/>
              </w:rPr>
              <w:t>fe</w:t>
            </w:r>
            <w:proofErr w:type="spellEnd"/>
          </w:p>
        </w:tc>
        <w:tc>
          <w:tcPr>
            <w:tcW w:w="1678" w:type="dxa"/>
            <w:tcBorders>
              <w:top w:val="single" w:sz="4" w:space="0" w:color="auto"/>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proofErr w:type="spellStart"/>
            <w:r w:rsidRPr="00084FB6">
              <w:rPr>
                <w:sz w:val="24"/>
                <w:szCs w:val="24"/>
              </w:rPr>
              <w:t>fo-fe</w:t>
            </w:r>
            <w:proofErr w:type="spellEnd"/>
          </w:p>
        </w:tc>
        <w:tc>
          <w:tcPr>
            <w:tcW w:w="1678" w:type="dxa"/>
            <w:tcBorders>
              <w:top w:val="single" w:sz="4" w:space="0" w:color="auto"/>
              <w:left w:val="nil"/>
              <w:bottom w:val="single" w:sz="4" w:space="0" w:color="auto"/>
              <w:right w:val="single" w:sz="4" w:space="0" w:color="auto"/>
            </w:tcBorders>
            <w:shd w:val="clear" w:color="auto" w:fill="auto"/>
            <w:noWrap/>
            <w:vAlign w:val="bottom"/>
            <w:hideMark/>
          </w:tcPr>
          <w:p w:rsidR="00B36465" w:rsidRPr="00084FB6" w:rsidRDefault="0077609E" w:rsidP="009F33B6">
            <w:pPr>
              <w:rPr>
                <w:sz w:val="24"/>
                <w:szCs w:val="24"/>
              </w:rPr>
            </w:pPr>
            <m:oMathPara>
              <m:oMath>
                <m:sSup>
                  <m:sSupPr>
                    <m:ctrlPr>
                      <w:rPr>
                        <w:rFonts w:ascii="Cambria Math"/>
                        <w:sz w:val="24"/>
                        <w:szCs w:val="24"/>
                      </w:rPr>
                    </m:ctrlPr>
                  </m:sSupPr>
                  <m:e>
                    <m:r>
                      <m:rPr>
                        <m:sty m:val="p"/>
                      </m:rPr>
                      <w:rPr>
                        <w:rFonts w:ascii="Cambria Math"/>
                        <w:sz w:val="24"/>
                        <w:szCs w:val="24"/>
                      </w:rPr>
                      <m:t>(</m:t>
                    </m:r>
                    <m:r>
                      <w:rPr>
                        <w:rFonts w:ascii="Cambria Math" w:hAnsi="Cambria Math"/>
                        <w:sz w:val="24"/>
                        <w:szCs w:val="24"/>
                      </w:rPr>
                      <m:t>f</m:t>
                    </m:r>
                    <m:r>
                      <m:rPr>
                        <m:sty m:val="p"/>
                      </m:rPr>
                      <w:rPr>
                        <w:rFonts w:ascii="Cambria Math"/>
                        <w:sz w:val="24"/>
                        <w:szCs w:val="24"/>
                      </w:rPr>
                      <m:t>0</m:t>
                    </m:r>
                    <m:r>
                      <m:rPr>
                        <m:sty m:val="p"/>
                      </m:rPr>
                      <w:rPr>
                        <w:sz w:val="24"/>
                        <w:szCs w:val="24"/>
                      </w:rPr>
                      <m:t>-</m:t>
                    </m:r>
                    <m:r>
                      <w:rPr>
                        <w:rFonts w:ascii="Cambria Math" w:hAnsi="Cambria Math"/>
                        <w:sz w:val="24"/>
                        <w:szCs w:val="24"/>
                      </w:rPr>
                      <m:t>fe</m:t>
                    </m:r>
                    <m:r>
                      <m:rPr>
                        <m:sty m:val="p"/>
                      </m:rPr>
                      <w:rPr>
                        <w:rFonts w:ascii="Cambria Math"/>
                        <w:sz w:val="24"/>
                        <w:szCs w:val="24"/>
                      </w:rPr>
                      <m:t>)</m:t>
                    </m:r>
                  </m:e>
                  <m:sup>
                    <m:r>
                      <m:rPr>
                        <m:sty m:val="p"/>
                      </m:rPr>
                      <w:rPr>
                        <w:rFonts w:ascii="Cambria Math"/>
                        <w:sz w:val="24"/>
                        <w:szCs w:val="24"/>
                      </w:rPr>
                      <m:t>2</m:t>
                    </m:r>
                  </m:sup>
                </m:sSup>
              </m:oMath>
            </m:oMathPara>
          </w:p>
        </w:tc>
        <w:tc>
          <w:tcPr>
            <w:tcW w:w="1977" w:type="dxa"/>
            <w:tcBorders>
              <w:top w:val="single" w:sz="4" w:space="0" w:color="auto"/>
              <w:left w:val="nil"/>
              <w:bottom w:val="single" w:sz="4" w:space="0" w:color="auto"/>
              <w:right w:val="single" w:sz="4" w:space="0" w:color="auto"/>
            </w:tcBorders>
            <w:shd w:val="clear" w:color="auto" w:fill="auto"/>
            <w:noWrap/>
            <w:vAlign w:val="bottom"/>
            <w:hideMark/>
          </w:tcPr>
          <w:p w:rsidR="00B36465" w:rsidRPr="00084FB6" w:rsidRDefault="0077609E" w:rsidP="009F33B6">
            <w:pPr>
              <w:rPr>
                <w:sz w:val="24"/>
                <w:szCs w:val="24"/>
              </w:rPr>
            </w:pPr>
            <m:oMathPara>
              <m:oMath>
                <m:f>
                  <m:fPr>
                    <m:ctrlPr>
                      <w:rPr>
                        <w:rFonts w:ascii="Cambria Math"/>
                        <w:sz w:val="24"/>
                        <w:szCs w:val="24"/>
                      </w:rPr>
                    </m:ctrlPr>
                  </m:fPr>
                  <m:num>
                    <m:sSup>
                      <m:sSupPr>
                        <m:ctrlPr>
                          <w:rPr>
                            <w:rFonts w:ascii="Cambria Math"/>
                            <w:sz w:val="24"/>
                            <w:szCs w:val="24"/>
                          </w:rPr>
                        </m:ctrlPr>
                      </m:sSupPr>
                      <m:e>
                        <m:r>
                          <m:rPr>
                            <m:sty m:val="p"/>
                          </m:rPr>
                          <w:rPr>
                            <w:rFonts w:ascii="Cambria Math"/>
                            <w:sz w:val="24"/>
                            <w:szCs w:val="24"/>
                          </w:rPr>
                          <m:t>(</m:t>
                        </m:r>
                        <m:r>
                          <w:rPr>
                            <w:rFonts w:ascii="Cambria Math" w:hAnsi="Cambria Math"/>
                            <w:sz w:val="24"/>
                            <w:szCs w:val="24"/>
                          </w:rPr>
                          <m:t>f</m:t>
                        </m:r>
                        <m:r>
                          <m:rPr>
                            <m:sty m:val="p"/>
                          </m:rPr>
                          <w:rPr>
                            <w:rFonts w:ascii="Cambria Math"/>
                            <w:sz w:val="24"/>
                            <w:szCs w:val="24"/>
                          </w:rPr>
                          <m:t>0</m:t>
                        </m:r>
                        <m:r>
                          <m:rPr>
                            <m:sty m:val="p"/>
                          </m:rPr>
                          <w:rPr>
                            <w:sz w:val="24"/>
                            <w:szCs w:val="24"/>
                          </w:rPr>
                          <m:t>-</m:t>
                        </m:r>
                        <m:r>
                          <w:rPr>
                            <w:rFonts w:ascii="Cambria Math" w:hAnsi="Cambria Math"/>
                            <w:sz w:val="24"/>
                            <w:szCs w:val="24"/>
                          </w:rPr>
                          <m:t>fe</m:t>
                        </m:r>
                        <m:r>
                          <m:rPr>
                            <m:sty m:val="p"/>
                          </m:rPr>
                          <w:rPr>
                            <w:rFonts w:ascii="Cambria Math"/>
                            <w:sz w:val="24"/>
                            <w:szCs w:val="24"/>
                          </w:rPr>
                          <m:t>)</m:t>
                        </m:r>
                      </m:e>
                      <m:sup>
                        <m:r>
                          <m:rPr>
                            <m:sty m:val="p"/>
                          </m:rPr>
                          <w:rPr>
                            <w:rFonts w:ascii="Cambria Math"/>
                            <w:sz w:val="24"/>
                            <w:szCs w:val="24"/>
                          </w:rPr>
                          <m:t>2</m:t>
                        </m:r>
                      </m:sup>
                    </m:sSup>
                  </m:num>
                  <m:den>
                    <m:r>
                      <w:rPr>
                        <w:rFonts w:ascii="Cambria Math" w:hAnsi="Cambria Math"/>
                        <w:sz w:val="24"/>
                        <w:szCs w:val="24"/>
                      </w:rPr>
                      <m:t>fe</m:t>
                    </m:r>
                  </m:den>
                </m:f>
              </m:oMath>
            </m:oMathPara>
          </w:p>
        </w:tc>
      </w:tr>
      <w:tr w:rsidR="00B36465" w:rsidRPr="00084FB6" w:rsidTr="009F33B6">
        <w:trPr>
          <w:trHeight w:val="292"/>
          <w:jc w:val="center"/>
        </w:trPr>
        <w:tc>
          <w:tcPr>
            <w:tcW w:w="1529" w:type="dxa"/>
            <w:tcBorders>
              <w:top w:val="nil"/>
              <w:left w:val="single" w:sz="4" w:space="0" w:color="auto"/>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20</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12.41379</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7.586207</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57.55054</w:t>
            </w:r>
          </w:p>
        </w:tc>
        <w:tc>
          <w:tcPr>
            <w:tcW w:w="1977"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4.636015</w:t>
            </w:r>
          </w:p>
        </w:tc>
      </w:tr>
      <w:tr w:rsidR="00B36465" w:rsidRPr="00084FB6" w:rsidTr="009F33B6">
        <w:trPr>
          <w:trHeight w:val="292"/>
          <w:jc w:val="center"/>
        </w:trPr>
        <w:tc>
          <w:tcPr>
            <w:tcW w:w="1529" w:type="dxa"/>
            <w:tcBorders>
              <w:top w:val="nil"/>
              <w:left w:val="single" w:sz="4" w:space="0" w:color="auto"/>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30</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31.03448</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-1.03448</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1.070155</w:t>
            </w:r>
          </w:p>
        </w:tc>
        <w:tc>
          <w:tcPr>
            <w:tcW w:w="1977"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0.034483</w:t>
            </w:r>
          </w:p>
        </w:tc>
      </w:tr>
      <w:tr w:rsidR="00B36465" w:rsidRPr="00084FB6" w:rsidTr="009F33B6">
        <w:trPr>
          <w:trHeight w:val="278"/>
          <w:jc w:val="center"/>
        </w:trPr>
        <w:tc>
          <w:tcPr>
            <w:tcW w:w="1529" w:type="dxa"/>
            <w:tcBorders>
              <w:top w:val="nil"/>
              <w:left w:val="single" w:sz="4" w:space="0" w:color="auto"/>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40</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46.55172</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-6.55172</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42.92509</w:t>
            </w:r>
          </w:p>
        </w:tc>
        <w:tc>
          <w:tcPr>
            <w:tcW w:w="1977"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0.922095</w:t>
            </w:r>
          </w:p>
        </w:tc>
      </w:tr>
      <w:tr w:rsidR="00B36465" w:rsidRPr="00084FB6" w:rsidTr="009F33B6">
        <w:trPr>
          <w:trHeight w:val="278"/>
          <w:jc w:val="center"/>
        </w:trPr>
        <w:tc>
          <w:tcPr>
            <w:tcW w:w="1529" w:type="dxa"/>
            <w:tcBorders>
              <w:top w:val="nil"/>
              <w:left w:val="single" w:sz="4" w:space="0" w:color="auto"/>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10</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13.7931</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-3.7931</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14.38763</w:t>
            </w:r>
          </w:p>
        </w:tc>
        <w:tc>
          <w:tcPr>
            <w:tcW w:w="1977"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1.043103</w:t>
            </w:r>
          </w:p>
        </w:tc>
      </w:tr>
      <w:tr w:rsidR="00B36465" w:rsidRPr="00084FB6" w:rsidTr="009F33B6">
        <w:trPr>
          <w:trHeight w:val="278"/>
          <w:jc w:val="center"/>
        </w:trPr>
        <w:tc>
          <w:tcPr>
            <w:tcW w:w="1529" w:type="dxa"/>
            <w:tcBorders>
              <w:top w:val="nil"/>
              <w:left w:val="single" w:sz="4" w:space="0" w:color="auto"/>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30</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34.48276</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-4.48276</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20.09512</w:t>
            </w:r>
          </w:p>
        </w:tc>
        <w:tc>
          <w:tcPr>
            <w:tcW w:w="1977"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0.582759</w:t>
            </w:r>
          </w:p>
        </w:tc>
      </w:tr>
      <w:tr w:rsidR="00B36465" w:rsidRPr="00084FB6" w:rsidTr="009F33B6">
        <w:trPr>
          <w:trHeight w:val="278"/>
          <w:jc w:val="center"/>
        </w:trPr>
        <w:tc>
          <w:tcPr>
            <w:tcW w:w="1529" w:type="dxa"/>
            <w:tcBorders>
              <w:top w:val="nil"/>
              <w:left w:val="single" w:sz="4" w:space="0" w:color="auto"/>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60</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51.72414</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8.275862</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68.48989</w:t>
            </w:r>
          </w:p>
        </w:tc>
        <w:tc>
          <w:tcPr>
            <w:tcW w:w="1977"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1.324138</w:t>
            </w:r>
          </w:p>
        </w:tc>
      </w:tr>
      <w:tr w:rsidR="00B36465" w:rsidRPr="00084FB6" w:rsidTr="009F33B6">
        <w:trPr>
          <w:trHeight w:val="278"/>
          <w:jc w:val="center"/>
        </w:trPr>
        <w:tc>
          <w:tcPr>
            <w:tcW w:w="1529" w:type="dxa"/>
            <w:tcBorders>
              <w:top w:val="nil"/>
              <w:left w:val="single" w:sz="4" w:space="0" w:color="auto"/>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10</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13.7931</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-3.7931</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14.38763</w:t>
            </w:r>
          </w:p>
        </w:tc>
        <w:tc>
          <w:tcPr>
            <w:tcW w:w="1977"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1.043103</w:t>
            </w:r>
          </w:p>
        </w:tc>
      </w:tr>
      <w:tr w:rsidR="00B36465" w:rsidRPr="00084FB6" w:rsidTr="009F33B6">
        <w:trPr>
          <w:trHeight w:val="278"/>
          <w:jc w:val="center"/>
        </w:trPr>
        <w:tc>
          <w:tcPr>
            <w:tcW w:w="1529" w:type="dxa"/>
            <w:tcBorders>
              <w:top w:val="nil"/>
              <w:left w:val="single" w:sz="4" w:space="0" w:color="auto"/>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40</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34.48276</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5.517241</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30.43995</w:t>
            </w:r>
          </w:p>
        </w:tc>
        <w:tc>
          <w:tcPr>
            <w:tcW w:w="1977"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0.882759</w:t>
            </w:r>
          </w:p>
        </w:tc>
      </w:tr>
      <w:tr w:rsidR="00B36465" w:rsidRPr="00084FB6" w:rsidTr="009F33B6">
        <w:trPr>
          <w:trHeight w:val="278"/>
          <w:jc w:val="center"/>
        </w:trPr>
        <w:tc>
          <w:tcPr>
            <w:tcW w:w="1529" w:type="dxa"/>
            <w:tcBorders>
              <w:top w:val="nil"/>
              <w:left w:val="single" w:sz="4" w:space="0" w:color="auto"/>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50</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51.72414</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-1.72414</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2.972652</w:t>
            </w:r>
          </w:p>
        </w:tc>
        <w:tc>
          <w:tcPr>
            <w:tcW w:w="1977"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0.057471</w:t>
            </w:r>
          </w:p>
        </w:tc>
      </w:tr>
      <w:tr w:rsidR="00B36465" w:rsidRPr="00084FB6" w:rsidTr="009F33B6">
        <w:trPr>
          <w:trHeight w:val="278"/>
          <w:jc w:val="center"/>
        </w:trPr>
        <w:tc>
          <w:tcPr>
            <w:tcW w:w="1529" w:type="dxa"/>
            <w:tcBorders>
              <w:top w:val="nil"/>
              <w:left w:val="single" w:sz="4" w:space="0" w:color="auto"/>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 </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 </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 </w:t>
            </w:r>
          </w:p>
        </w:tc>
        <w:tc>
          <w:tcPr>
            <w:tcW w:w="1678"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 </w:t>
            </w:r>
          </w:p>
        </w:tc>
        <w:tc>
          <w:tcPr>
            <w:tcW w:w="1977" w:type="dxa"/>
            <w:tcBorders>
              <w:top w:val="nil"/>
              <w:left w:val="nil"/>
              <w:bottom w:val="single" w:sz="4" w:space="0" w:color="auto"/>
              <w:right w:val="single" w:sz="4" w:space="0" w:color="auto"/>
            </w:tcBorders>
            <w:shd w:val="clear" w:color="auto" w:fill="auto"/>
            <w:noWrap/>
            <w:vAlign w:val="bottom"/>
            <w:hideMark/>
          </w:tcPr>
          <w:p w:rsidR="00B36465" w:rsidRPr="00084FB6" w:rsidRDefault="00B36465" w:rsidP="009F33B6">
            <w:pPr>
              <w:rPr>
                <w:sz w:val="24"/>
                <w:szCs w:val="24"/>
              </w:rPr>
            </w:pPr>
            <w:r w:rsidRPr="00084FB6">
              <w:rPr>
                <w:sz w:val="24"/>
                <w:szCs w:val="24"/>
              </w:rPr>
              <w:t>10.52593</w:t>
            </w:r>
          </w:p>
        </w:tc>
      </w:tr>
    </w:tbl>
    <w:p w:rsidR="00B36465" w:rsidRPr="00084FB6" w:rsidRDefault="00B36465" w:rsidP="009F33B6">
      <w:pPr>
        <w:rPr>
          <w:sz w:val="24"/>
          <w:szCs w:val="24"/>
        </w:rPr>
      </w:pPr>
    </w:p>
    <w:p w:rsidR="009F33B6" w:rsidRPr="00084FB6" w:rsidRDefault="007A3A5A" w:rsidP="009F33B6">
      <w:pPr>
        <w:rPr>
          <w:b/>
          <w:sz w:val="24"/>
          <w:szCs w:val="24"/>
        </w:rPr>
      </w:pPr>
      <w:r w:rsidRPr="00084FB6">
        <w:rPr>
          <w:b/>
          <w:sz w:val="24"/>
          <w:szCs w:val="24"/>
        </w:rPr>
        <w:t>Decision and conclusion</w:t>
      </w:r>
    </w:p>
    <w:p w:rsidR="007A3A5A" w:rsidRPr="00084FB6" w:rsidRDefault="007A3A5A" w:rsidP="009F33B6">
      <w:pPr>
        <w:rPr>
          <w:sz w:val="24"/>
          <w:szCs w:val="24"/>
        </w:rPr>
      </w:pPr>
      <w:r w:rsidRPr="00084FB6">
        <w:rPr>
          <w:sz w:val="24"/>
          <w:szCs w:val="24"/>
        </w:rPr>
        <w:t>The computed value (10.526) is greater than critical value (9.488), the null hypothesis is rejected. Therefore, there is no enough evidence to support that best ski area independent of the level of the skier. Best ski and level of the skier are dependent.</w:t>
      </w:r>
    </w:p>
    <w:p w:rsidR="007A3A5A" w:rsidRPr="00084FB6" w:rsidRDefault="007A3A5A" w:rsidP="009F33B6">
      <w:pPr>
        <w:rPr>
          <w:sz w:val="24"/>
          <w:szCs w:val="24"/>
        </w:rPr>
      </w:pPr>
    </w:p>
    <w:p w:rsidR="00B36465" w:rsidRPr="00084FB6" w:rsidRDefault="00B36465" w:rsidP="009F33B6">
      <w:pPr>
        <w:rPr>
          <w:sz w:val="24"/>
          <w:szCs w:val="24"/>
        </w:rPr>
      </w:pPr>
    </w:p>
    <w:p w:rsidR="007A3A5A" w:rsidRPr="00084FB6" w:rsidRDefault="007A3A5A" w:rsidP="009F33B6">
      <w:pPr>
        <w:rPr>
          <w:sz w:val="24"/>
          <w:szCs w:val="24"/>
        </w:rPr>
      </w:pPr>
    </w:p>
    <w:p w:rsidR="007A3A5A" w:rsidRPr="00084FB6" w:rsidRDefault="007A3A5A" w:rsidP="009F33B6">
      <w:pPr>
        <w:rPr>
          <w:sz w:val="24"/>
          <w:szCs w:val="24"/>
        </w:rPr>
      </w:pPr>
    </w:p>
    <w:p w:rsidR="007A3A5A" w:rsidRPr="00084FB6" w:rsidRDefault="007A3A5A" w:rsidP="009F33B6">
      <w:pPr>
        <w:rPr>
          <w:sz w:val="24"/>
          <w:szCs w:val="24"/>
        </w:rPr>
      </w:pPr>
    </w:p>
    <w:p w:rsidR="00B36465" w:rsidRPr="00084FB6" w:rsidRDefault="00B36465" w:rsidP="009F33B6">
      <w:pPr>
        <w:rPr>
          <w:sz w:val="24"/>
          <w:szCs w:val="24"/>
        </w:rPr>
      </w:pPr>
    </w:p>
    <w:p w:rsidR="003000CA" w:rsidRPr="00084FB6" w:rsidRDefault="00547A3D" w:rsidP="009F33B6">
      <w:pPr>
        <w:rPr>
          <w:b/>
          <w:sz w:val="24"/>
          <w:szCs w:val="24"/>
        </w:rPr>
      </w:pPr>
      <w:r w:rsidRPr="00084FB6">
        <w:rPr>
          <w:sz w:val="24"/>
          <w:szCs w:val="24"/>
        </w:rPr>
        <w:t>2</w:t>
      </w:r>
      <w:r w:rsidRPr="00084FB6">
        <w:rPr>
          <w:b/>
          <w:sz w:val="24"/>
          <w:szCs w:val="24"/>
        </w:rPr>
        <w:t>.</w:t>
      </w:r>
      <w:r w:rsidR="00084FB6" w:rsidRPr="00084FB6">
        <w:rPr>
          <w:b/>
          <w:sz w:val="24"/>
          <w:szCs w:val="24"/>
        </w:rPr>
        <w:t xml:space="preserve"> </w:t>
      </w:r>
      <w:r w:rsidR="003000CA" w:rsidRPr="00084FB6">
        <w:rPr>
          <w:b/>
          <w:sz w:val="24"/>
          <w:szCs w:val="24"/>
        </w:rPr>
        <w:t xml:space="preserve">Car manufacturers are interested in whether there is a relationship between the size of car an individual drives and the number of people in the driver’s family (that is, whether car size and family size are independent). To test this, suppose that 800 car owners were randomly surveyed with the following results. Conduct a </w:t>
      </w:r>
      <w:r w:rsidRPr="00084FB6">
        <w:rPr>
          <w:b/>
          <w:sz w:val="24"/>
          <w:szCs w:val="24"/>
        </w:rPr>
        <w:t>chi square test</w:t>
      </w:r>
      <w:r w:rsidR="003000CA" w:rsidRPr="00084FB6">
        <w:rPr>
          <w:b/>
          <w:sz w:val="24"/>
          <w:szCs w:val="24"/>
        </w:rPr>
        <w:t>.</w:t>
      </w:r>
    </w:p>
    <w:p w:rsidR="003000CA" w:rsidRPr="00084FB6" w:rsidRDefault="003000CA" w:rsidP="009F33B6">
      <w:pPr>
        <w:rPr>
          <w:sz w:val="24"/>
          <w:szCs w:val="24"/>
        </w:rPr>
      </w:pPr>
    </w:p>
    <w:p w:rsidR="000A31F2" w:rsidRPr="00084FB6" w:rsidRDefault="000A31F2" w:rsidP="000A31F2">
      <w:pPr>
        <w:rPr>
          <w:b/>
          <w:sz w:val="24"/>
          <w:szCs w:val="24"/>
        </w:rPr>
      </w:pPr>
      <w:r w:rsidRPr="00084FB6">
        <w:rPr>
          <w:b/>
          <w:sz w:val="24"/>
          <w:szCs w:val="24"/>
        </w:rPr>
        <w:t xml:space="preserve">Hypothesis </w:t>
      </w:r>
    </w:p>
    <w:p w:rsidR="000A31F2" w:rsidRPr="00084FB6" w:rsidRDefault="000A31F2" w:rsidP="000A31F2">
      <w:pPr>
        <w:rPr>
          <w:sz w:val="24"/>
          <w:szCs w:val="24"/>
        </w:rPr>
      </w:pPr>
      <w:r w:rsidRPr="00084FB6">
        <w:rPr>
          <w:sz w:val="24"/>
          <w:szCs w:val="24"/>
        </w:rPr>
        <w:t>Ho: car size and family size are independent</w:t>
      </w:r>
    </w:p>
    <w:p w:rsidR="000A31F2" w:rsidRPr="00084FB6" w:rsidRDefault="000A31F2" w:rsidP="000A31F2">
      <w:pPr>
        <w:rPr>
          <w:sz w:val="24"/>
          <w:szCs w:val="24"/>
        </w:rPr>
      </w:pPr>
      <w:r w:rsidRPr="00084FB6">
        <w:rPr>
          <w:sz w:val="24"/>
          <w:szCs w:val="24"/>
        </w:rPr>
        <w:t xml:space="preserve">HA: car size and family size are dependent </w:t>
      </w:r>
    </w:p>
    <w:p w:rsidR="000A31F2" w:rsidRPr="00084FB6" w:rsidRDefault="000A31F2" w:rsidP="000A31F2">
      <w:pPr>
        <w:rPr>
          <w:b/>
          <w:sz w:val="24"/>
          <w:szCs w:val="24"/>
        </w:rPr>
      </w:pPr>
      <w:r w:rsidRPr="00084FB6">
        <w:rPr>
          <w:b/>
          <w:sz w:val="24"/>
          <w:szCs w:val="24"/>
        </w:rPr>
        <w:t xml:space="preserve">Critical value </w:t>
      </w:r>
    </w:p>
    <w:p w:rsidR="000A31F2" w:rsidRPr="00084FB6" w:rsidRDefault="000A31F2" w:rsidP="000A31F2">
      <w:pPr>
        <w:rPr>
          <w:sz w:val="24"/>
          <w:szCs w:val="24"/>
        </w:rPr>
      </w:pPr>
      <m:oMath>
        <m:sSub>
          <m:sSubPr>
            <m:ctrlPr>
              <w:rPr>
                <w:rFonts w:ascii="Cambria Math"/>
                <w:i/>
                <w:sz w:val="24"/>
                <w:szCs w:val="24"/>
              </w:rPr>
            </m:ctrlPr>
          </m:sSubPr>
          <m:e>
            <m:sSup>
              <m:sSupPr>
                <m:ctrlPr>
                  <w:rPr>
                    <w:rFonts w:ascii="Cambria Math"/>
                    <w:i/>
                    <w:sz w:val="24"/>
                    <w:szCs w:val="24"/>
                  </w:rPr>
                </m:ctrlPr>
              </m:sSupPr>
              <m:e>
                <m:r>
                  <w:rPr>
                    <w:rFonts w:ascii="Cambria Math" w:hAnsi="Cambria Math"/>
                    <w:sz w:val="24"/>
                    <w:szCs w:val="24"/>
                  </w:rPr>
                  <m:t>χ</m:t>
                </m:r>
              </m:e>
              <m:sup>
                <m:r>
                  <w:rPr>
                    <w:rFonts w:ascii="Cambria Math"/>
                    <w:sz w:val="24"/>
                    <w:szCs w:val="24"/>
                  </w:rPr>
                  <m:t>2</m:t>
                </m:r>
              </m:sup>
            </m:sSup>
          </m:e>
          <m:sub>
            <m:r>
              <w:rPr>
                <w:rFonts w:ascii="Cambria Math"/>
                <w:sz w:val="24"/>
                <w:szCs w:val="24"/>
              </w:rPr>
              <m:t>0.05, 9</m:t>
            </m:r>
          </m:sub>
        </m:sSub>
      </m:oMath>
      <w:r w:rsidRPr="00084FB6">
        <w:rPr>
          <w:sz w:val="24"/>
          <w:szCs w:val="24"/>
        </w:rPr>
        <w:t>= 16.919</w:t>
      </w:r>
    </w:p>
    <w:p w:rsidR="000A31F2" w:rsidRPr="00084FB6" w:rsidRDefault="000A31F2" w:rsidP="000A31F2">
      <w:pPr>
        <w:rPr>
          <w:b/>
          <w:sz w:val="24"/>
          <w:szCs w:val="24"/>
        </w:rPr>
      </w:pPr>
      <w:r w:rsidRPr="00084FB6">
        <w:rPr>
          <w:b/>
          <w:sz w:val="24"/>
          <w:szCs w:val="24"/>
        </w:rPr>
        <w:t xml:space="preserve">Test statistic </w:t>
      </w:r>
    </w:p>
    <w:p w:rsidR="000A31F2" w:rsidRPr="00084FB6" w:rsidRDefault="000A31F2" w:rsidP="000A31F2">
      <w:pPr>
        <w:rPr>
          <w:sz w:val="24"/>
          <w:szCs w:val="24"/>
        </w:rPr>
      </w:pPr>
    </w:p>
    <w:p w:rsidR="003000CA" w:rsidRPr="00084FB6" w:rsidRDefault="000A31F2" w:rsidP="000A31F2">
      <w:pPr>
        <w:rPr>
          <w:sz w:val="24"/>
          <w:szCs w:val="24"/>
        </w:rPr>
      </w:pPr>
      <m:oMath>
        <m:sSub>
          <m:sSubPr>
            <m:ctrlPr>
              <w:rPr>
                <w:rFonts w:ascii="Cambria Math"/>
                <w:i/>
                <w:sz w:val="24"/>
                <w:szCs w:val="24"/>
              </w:rPr>
            </m:ctrlPr>
          </m:sSubPr>
          <m:e>
            <m:sSup>
              <m:sSupPr>
                <m:ctrlPr>
                  <w:rPr>
                    <w:rFonts w:ascii="Cambria Math"/>
                    <w:i/>
                    <w:sz w:val="24"/>
                    <w:szCs w:val="24"/>
                  </w:rPr>
                </m:ctrlPr>
              </m:sSupPr>
              <m:e>
                <m:r>
                  <w:rPr>
                    <w:rFonts w:ascii="Cambria Math" w:hAnsi="Cambria Math"/>
                    <w:sz w:val="24"/>
                    <w:szCs w:val="24"/>
                  </w:rPr>
                  <m:t>χ</m:t>
                </m:r>
              </m:e>
              <m:sup>
                <m:r>
                  <w:rPr>
                    <w:rFonts w:ascii="Cambria Math"/>
                    <w:sz w:val="24"/>
                    <w:szCs w:val="24"/>
                  </w:rPr>
                  <m:t>2</m:t>
                </m:r>
              </m:sup>
            </m:sSup>
          </m:e>
          <m:sub>
            <m:r>
              <w:rPr>
                <w:rFonts w:ascii="Cambria Math" w:hAnsi="Cambria Math"/>
                <w:sz w:val="24"/>
                <w:szCs w:val="24"/>
              </w:rPr>
              <m:t>stat</m:t>
            </m:r>
          </m:sub>
        </m:sSub>
      </m:oMath>
      <w:r w:rsidRPr="00084FB6">
        <w:rPr>
          <w:sz w:val="24"/>
          <w:szCs w:val="24"/>
        </w:rPr>
        <w:t xml:space="preserve">= </w:t>
      </w:r>
      <m:oMath>
        <m:nary>
          <m:naryPr>
            <m:chr m:val="∑"/>
            <m:limLoc m:val="undOvr"/>
            <m:subHide m:val="on"/>
            <m:supHide m:val="on"/>
            <m:ctrlPr>
              <w:rPr>
                <w:rFonts w:ascii="Cambria Math"/>
                <w:i/>
                <w:sz w:val="24"/>
                <w:szCs w:val="24"/>
              </w:rPr>
            </m:ctrlPr>
          </m:naryPr>
          <m:sub/>
          <m:sup/>
          <m:e>
            <m:f>
              <m:fPr>
                <m:ctrlPr>
                  <w:rPr>
                    <w:rFonts w:ascii="Cambria Math"/>
                    <w:sz w:val="24"/>
                    <w:szCs w:val="24"/>
                  </w:rPr>
                </m:ctrlPr>
              </m:fPr>
              <m:num>
                <m:sSup>
                  <m:sSupPr>
                    <m:ctrlPr>
                      <w:rPr>
                        <w:rFonts w:ascii="Cambria Math"/>
                        <w:sz w:val="24"/>
                        <w:szCs w:val="24"/>
                      </w:rPr>
                    </m:ctrlPr>
                  </m:sSupPr>
                  <m:e>
                    <m:r>
                      <m:rPr>
                        <m:sty m:val="p"/>
                      </m:rPr>
                      <w:rPr>
                        <w:rFonts w:ascii="Cambria Math"/>
                        <w:sz w:val="24"/>
                        <w:szCs w:val="24"/>
                      </w:rPr>
                      <m:t>(</m:t>
                    </m:r>
                    <m:r>
                      <w:rPr>
                        <w:rFonts w:ascii="Cambria Math" w:hAnsi="Cambria Math"/>
                        <w:sz w:val="24"/>
                        <w:szCs w:val="24"/>
                      </w:rPr>
                      <m:t>f</m:t>
                    </m:r>
                    <m:r>
                      <m:rPr>
                        <m:sty m:val="p"/>
                      </m:rPr>
                      <w:rPr>
                        <w:rFonts w:ascii="Cambria Math"/>
                        <w:sz w:val="24"/>
                        <w:szCs w:val="24"/>
                      </w:rPr>
                      <m:t>0</m:t>
                    </m:r>
                    <m:r>
                      <m:rPr>
                        <m:sty m:val="p"/>
                      </m:rPr>
                      <w:rPr>
                        <w:rFonts w:ascii="Cambria Math"/>
                        <w:sz w:val="24"/>
                        <w:szCs w:val="24"/>
                      </w:rPr>
                      <m:t>-</m:t>
                    </m:r>
                    <m:r>
                      <w:rPr>
                        <w:rFonts w:ascii="Cambria Math" w:hAnsi="Cambria Math"/>
                        <w:sz w:val="24"/>
                        <w:szCs w:val="24"/>
                      </w:rPr>
                      <m:t>fe</m:t>
                    </m:r>
                    <m:r>
                      <m:rPr>
                        <m:sty m:val="p"/>
                      </m:rPr>
                      <w:rPr>
                        <w:rFonts w:ascii="Cambria Math"/>
                        <w:sz w:val="24"/>
                        <w:szCs w:val="24"/>
                      </w:rPr>
                      <m:t>)</m:t>
                    </m:r>
                  </m:e>
                  <m:sup>
                    <m:r>
                      <m:rPr>
                        <m:sty m:val="p"/>
                      </m:rPr>
                      <w:rPr>
                        <w:rFonts w:ascii="Cambria Math"/>
                        <w:sz w:val="24"/>
                        <w:szCs w:val="24"/>
                      </w:rPr>
                      <m:t>2</m:t>
                    </m:r>
                  </m:sup>
                </m:sSup>
              </m:num>
              <m:den>
                <m:r>
                  <w:rPr>
                    <w:rFonts w:ascii="Cambria Math" w:hAnsi="Cambria Math"/>
                    <w:sz w:val="24"/>
                    <w:szCs w:val="24"/>
                  </w:rPr>
                  <m:t>fe</m:t>
                </m:r>
              </m:den>
            </m:f>
          </m:e>
        </m:nary>
      </m:oMath>
      <w:r w:rsidRPr="00084FB6">
        <w:rPr>
          <w:sz w:val="24"/>
          <w:szCs w:val="24"/>
        </w:rPr>
        <w:t xml:space="preserve"> = 15.828</w:t>
      </w:r>
    </w:p>
    <w:p w:rsidR="000A31F2" w:rsidRPr="00084FB6" w:rsidRDefault="000A31F2" w:rsidP="000A31F2">
      <w:pPr>
        <w:rPr>
          <w:sz w:val="24"/>
          <w:szCs w:val="24"/>
        </w:rPr>
      </w:pPr>
    </w:p>
    <w:tbl>
      <w:tblPr>
        <w:tblW w:w="7877" w:type="dxa"/>
        <w:tblInd w:w="93" w:type="dxa"/>
        <w:tblLook w:val="04A0"/>
      </w:tblPr>
      <w:tblGrid>
        <w:gridCol w:w="1255"/>
        <w:gridCol w:w="1255"/>
        <w:gridCol w:w="1255"/>
        <w:gridCol w:w="1255"/>
        <w:gridCol w:w="1376"/>
        <w:gridCol w:w="1481"/>
      </w:tblGrid>
      <w:tr w:rsidR="000A31F2" w:rsidRPr="000A31F2" w:rsidTr="00F704D4">
        <w:trPr>
          <w:trHeight w:val="332"/>
        </w:trPr>
        <w:tc>
          <w:tcPr>
            <w:tcW w:w="1255" w:type="dxa"/>
            <w:tcBorders>
              <w:top w:val="nil"/>
              <w:left w:val="nil"/>
              <w:bottom w:val="nil"/>
              <w:right w:val="nil"/>
            </w:tcBorders>
            <w:shd w:val="clear" w:color="auto" w:fill="auto"/>
            <w:noWrap/>
            <w:vAlign w:val="bottom"/>
            <w:hideMark/>
          </w:tcPr>
          <w:p w:rsidR="000A31F2" w:rsidRPr="000A31F2" w:rsidRDefault="000A31F2" w:rsidP="000A31F2">
            <w:pPr>
              <w:rPr>
                <w:color w:val="000000"/>
                <w:sz w:val="24"/>
                <w:szCs w:val="24"/>
              </w:rPr>
            </w:pP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A31F2" w:rsidRPr="00084FB6" w:rsidRDefault="000A31F2" w:rsidP="00746F12">
            <w:pPr>
              <w:rPr>
                <w:sz w:val="24"/>
                <w:szCs w:val="24"/>
              </w:rPr>
            </w:pPr>
            <w:proofErr w:type="spellStart"/>
            <w:r w:rsidRPr="00084FB6">
              <w:rPr>
                <w:sz w:val="24"/>
                <w:szCs w:val="24"/>
              </w:rPr>
              <w:t>fo</w:t>
            </w:r>
            <w:proofErr w:type="spellEnd"/>
          </w:p>
        </w:tc>
        <w:tc>
          <w:tcPr>
            <w:tcW w:w="1255" w:type="dxa"/>
            <w:tcBorders>
              <w:top w:val="single" w:sz="4" w:space="0" w:color="auto"/>
              <w:left w:val="nil"/>
              <w:bottom w:val="single" w:sz="4" w:space="0" w:color="auto"/>
              <w:right w:val="single" w:sz="4" w:space="0" w:color="auto"/>
            </w:tcBorders>
            <w:shd w:val="clear" w:color="auto" w:fill="auto"/>
            <w:noWrap/>
            <w:vAlign w:val="bottom"/>
            <w:hideMark/>
          </w:tcPr>
          <w:p w:rsidR="000A31F2" w:rsidRPr="00084FB6" w:rsidRDefault="000A31F2" w:rsidP="00746F12">
            <w:pPr>
              <w:rPr>
                <w:sz w:val="24"/>
                <w:szCs w:val="24"/>
              </w:rPr>
            </w:pPr>
            <w:proofErr w:type="spellStart"/>
            <w:r w:rsidRPr="00084FB6">
              <w:rPr>
                <w:sz w:val="24"/>
                <w:szCs w:val="24"/>
              </w:rPr>
              <w:t>fe</w:t>
            </w:r>
            <w:proofErr w:type="spellEnd"/>
          </w:p>
        </w:tc>
        <w:tc>
          <w:tcPr>
            <w:tcW w:w="1255" w:type="dxa"/>
            <w:tcBorders>
              <w:top w:val="single" w:sz="4" w:space="0" w:color="auto"/>
              <w:left w:val="nil"/>
              <w:bottom w:val="single" w:sz="4" w:space="0" w:color="auto"/>
              <w:right w:val="single" w:sz="4" w:space="0" w:color="auto"/>
            </w:tcBorders>
            <w:shd w:val="clear" w:color="auto" w:fill="auto"/>
            <w:noWrap/>
            <w:vAlign w:val="bottom"/>
            <w:hideMark/>
          </w:tcPr>
          <w:p w:rsidR="000A31F2" w:rsidRPr="00084FB6" w:rsidRDefault="000A31F2" w:rsidP="00746F12">
            <w:pPr>
              <w:rPr>
                <w:sz w:val="24"/>
                <w:szCs w:val="24"/>
              </w:rPr>
            </w:pPr>
            <w:proofErr w:type="spellStart"/>
            <w:r w:rsidRPr="00084FB6">
              <w:rPr>
                <w:sz w:val="24"/>
                <w:szCs w:val="24"/>
              </w:rPr>
              <w:t>fo-fe</w:t>
            </w:r>
            <w:proofErr w:type="spellEnd"/>
          </w:p>
        </w:tc>
        <w:tc>
          <w:tcPr>
            <w:tcW w:w="1376" w:type="dxa"/>
            <w:tcBorders>
              <w:top w:val="single" w:sz="4" w:space="0" w:color="auto"/>
              <w:left w:val="nil"/>
              <w:bottom w:val="single" w:sz="4" w:space="0" w:color="auto"/>
              <w:right w:val="single" w:sz="4" w:space="0" w:color="auto"/>
            </w:tcBorders>
            <w:shd w:val="clear" w:color="auto" w:fill="auto"/>
            <w:noWrap/>
            <w:vAlign w:val="bottom"/>
            <w:hideMark/>
          </w:tcPr>
          <w:p w:rsidR="000A31F2" w:rsidRPr="00084FB6" w:rsidRDefault="000A31F2" w:rsidP="00746F12">
            <w:pPr>
              <w:rPr>
                <w:sz w:val="24"/>
                <w:szCs w:val="24"/>
              </w:rPr>
            </w:pPr>
            <m:oMathPara>
              <m:oMath>
                <m:sSup>
                  <m:sSupPr>
                    <m:ctrlPr>
                      <w:rPr>
                        <w:rFonts w:ascii="Cambria Math"/>
                        <w:sz w:val="24"/>
                        <w:szCs w:val="24"/>
                      </w:rPr>
                    </m:ctrlPr>
                  </m:sSupPr>
                  <m:e>
                    <m:r>
                      <m:rPr>
                        <m:sty m:val="p"/>
                      </m:rPr>
                      <w:rPr>
                        <w:rFonts w:ascii="Cambria Math"/>
                        <w:sz w:val="24"/>
                        <w:szCs w:val="24"/>
                      </w:rPr>
                      <m:t>(</m:t>
                    </m:r>
                    <m:r>
                      <w:rPr>
                        <w:rFonts w:ascii="Cambria Math" w:hAnsi="Cambria Math"/>
                        <w:sz w:val="24"/>
                        <w:szCs w:val="24"/>
                      </w:rPr>
                      <m:t>f</m:t>
                    </m:r>
                    <m:r>
                      <m:rPr>
                        <m:sty m:val="p"/>
                      </m:rPr>
                      <w:rPr>
                        <w:rFonts w:ascii="Cambria Math"/>
                        <w:sz w:val="24"/>
                        <w:szCs w:val="24"/>
                      </w:rPr>
                      <m:t>0</m:t>
                    </m:r>
                    <m:r>
                      <m:rPr>
                        <m:sty m:val="p"/>
                      </m:rPr>
                      <w:rPr>
                        <w:rFonts w:ascii="Cambria Math"/>
                        <w:sz w:val="24"/>
                        <w:szCs w:val="24"/>
                      </w:rPr>
                      <m:t>-</m:t>
                    </m:r>
                    <m:r>
                      <w:rPr>
                        <w:rFonts w:ascii="Cambria Math" w:hAnsi="Cambria Math"/>
                        <w:sz w:val="24"/>
                        <w:szCs w:val="24"/>
                      </w:rPr>
                      <m:t>fe</m:t>
                    </m:r>
                    <m:r>
                      <m:rPr>
                        <m:sty m:val="p"/>
                      </m:rPr>
                      <w:rPr>
                        <w:rFonts w:ascii="Cambria Math"/>
                        <w:sz w:val="24"/>
                        <w:szCs w:val="24"/>
                      </w:rPr>
                      <m:t>)</m:t>
                    </m:r>
                  </m:e>
                  <m:sup>
                    <m:r>
                      <m:rPr>
                        <m:sty m:val="p"/>
                      </m:rPr>
                      <w:rPr>
                        <w:rFonts w:ascii="Cambria Math"/>
                        <w:sz w:val="24"/>
                        <w:szCs w:val="24"/>
                      </w:rPr>
                      <m:t>2</m:t>
                    </m:r>
                  </m:sup>
                </m:sSup>
              </m:oMath>
            </m:oMathPara>
          </w:p>
        </w:tc>
        <w:tc>
          <w:tcPr>
            <w:tcW w:w="1481" w:type="dxa"/>
            <w:tcBorders>
              <w:top w:val="single" w:sz="4" w:space="0" w:color="auto"/>
              <w:left w:val="nil"/>
              <w:bottom w:val="single" w:sz="4" w:space="0" w:color="auto"/>
              <w:right w:val="single" w:sz="4" w:space="0" w:color="auto"/>
            </w:tcBorders>
            <w:shd w:val="clear" w:color="auto" w:fill="auto"/>
            <w:noWrap/>
            <w:vAlign w:val="bottom"/>
            <w:hideMark/>
          </w:tcPr>
          <w:p w:rsidR="000A31F2" w:rsidRPr="00084FB6" w:rsidRDefault="000A31F2" w:rsidP="00746F12">
            <w:pPr>
              <w:rPr>
                <w:sz w:val="24"/>
                <w:szCs w:val="24"/>
              </w:rPr>
            </w:pPr>
            <m:oMathPara>
              <m:oMath>
                <m:f>
                  <m:fPr>
                    <m:ctrlPr>
                      <w:rPr>
                        <w:rFonts w:ascii="Cambria Math"/>
                        <w:sz w:val="24"/>
                        <w:szCs w:val="24"/>
                      </w:rPr>
                    </m:ctrlPr>
                  </m:fPr>
                  <m:num>
                    <m:sSup>
                      <m:sSupPr>
                        <m:ctrlPr>
                          <w:rPr>
                            <w:rFonts w:ascii="Cambria Math"/>
                            <w:sz w:val="24"/>
                            <w:szCs w:val="24"/>
                          </w:rPr>
                        </m:ctrlPr>
                      </m:sSupPr>
                      <m:e>
                        <m:r>
                          <m:rPr>
                            <m:sty m:val="p"/>
                          </m:rPr>
                          <w:rPr>
                            <w:rFonts w:ascii="Cambria Math"/>
                            <w:sz w:val="24"/>
                            <w:szCs w:val="24"/>
                          </w:rPr>
                          <m:t>(</m:t>
                        </m:r>
                        <m:r>
                          <w:rPr>
                            <w:rFonts w:ascii="Cambria Math" w:hAnsi="Cambria Math"/>
                            <w:sz w:val="24"/>
                            <w:szCs w:val="24"/>
                          </w:rPr>
                          <m:t>f</m:t>
                        </m:r>
                        <m:r>
                          <m:rPr>
                            <m:sty m:val="p"/>
                          </m:rPr>
                          <w:rPr>
                            <w:rFonts w:ascii="Cambria Math"/>
                            <w:sz w:val="24"/>
                            <w:szCs w:val="24"/>
                          </w:rPr>
                          <m:t>0</m:t>
                        </m:r>
                        <m:r>
                          <m:rPr>
                            <m:sty m:val="p"/>
                          </m:rPr>
                          <w:rPr>
                            <w:rFonts w:ascii="Cambria Math"/>
                            <w:sz w:val="24"/>
                            <w:szCs w:val="24"/>
                          </w:rPr>
                          <m:t>-</m:t>
                        </m:r>
                        <m:r>
                          <w:rPr>
                            <w:rFonts w:ascii="Cambria Math" w:hAnsi="Cambria Math"/>
                            <w:sz w:val="24"/>
                            <w:szCs w:val="24"/>
                          </w:rPr>
                          <m:t>fe</m:t>
                        </m:r>
                        <m:r>
                          <m:rPr>
                            <m:sty m:val="p"/>
                          </m:rPr>
                          <w:rPr>
                            <w:rFonts w:ascii="Cambria Math"/>
                            <w:sz w:val="24"/>
                            <w:szCs w:val="24"/>
                          </w:rPr>
                          <m:t>)</m:t>
                        </m:r>
                      </m:e>
                      <m:sup>
                        <m:r>
                          <m:rPr>
                            <m:sty m:val="p"/>
                          </m:rPr>
                          <w:rPr>
                            <w:rFonts w:ascii="Cambria Math"/>
                            <w:sz w:val="24"/>
                            <w:szCs w:val="24"/>
                          </w:rPr>
                          <m:t>2</m:t>
                        </m:r>
                      </m:sup>
                    </m:sSup>
                  </m:num>
                  <m:den>
                    <m:r>
                      <w:rPr>
                        <w:rFonts w:ascii="Cambria Math" w:hAnsi="Cambria Math"/>
                        <w:sz w:val="24"/>
                        <w:szCs w:val="24"/>
                      </w:rPr>
                      <m:t>fe</m:t>
                    </m:r>
                  </m:den>
                </m:f>
              </m:oMath>
            </m:oMathPara>
          </w:p>
        </w:tc>
      </w:tr>
      <w:tr w:rsidR="000A31F2" w:rsidRPr="000A31F2" w:rsidTr="00F704D4">
        <w:trPr>
          <w:trHeight w:val="332"/>
        </w:trPr>
        <w:tc>
          <w:tcPr>
            <w:tcW w:w="1255" w:type="dxa"/>
            <w:tcBorders>
              <w:top w:val="nil"/>
              <w:left w:val="nil"/>
              <w:bottom w:val="nil"/>
              <w:right w:val="nil"/>
            </w:tcBorders>
            <w:shd w:val="clear" w:color="auto" w:fill="auto"/>
            <w:noWrap/>
            <w:vAlign w:val="bottom"/>
            <w:hideMark/>
          </w:tcPr>
          <w:p w:rsidR="000A31F2" w:rsidRPr="000A31F2" w:rsidRDefault="000A31F2" w:rsidP="000A31F2">
            <w:pPr>
              <w:rPr>
                <w:color w:val="000000"/>
                <w:sz w:val="24"/>
                <w:szCs w:val="24"/>
              </w:rPr>
            </w:pPr>
          </w:p>
        </w:tc>
        <w:tc>
          <w:tcPr>
            <w:tcW w:w="1255" w:type="dxa"/>
            <w:tcBorders>
              <w:top w:val="nil"/>
              <w:left w:val="single" w:sz="4" w:space="0" w:color="auto"/>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20</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13</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7</w:t>
            </w:r>
          </w:p>
        </w:tc>
        <w:tc>
          <w:tcPr>
            <w:tcW w:w="1376"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49</w:t>
            </w:r>
          </w:p>
        </w:tc>
        <w:tc>
          <w:tcPr>
            <w:tcW w:w="1481"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3.769231</w:t>
            </w:r>
          </w:p>
        </w:tc>
      </w:tr>
      <w:tr w:rsidR="000A31F2" w:rsidRPr="000A31F2" w:rsidTr="00F704D4">
        <w:trPr>
          <w:trHeight w:val="332"/>
        </w:trPr>
        <w:tc>
          <w:tcPr>
            <w:tcW w:w="1255" w:type="dxa"/>
            <w:tcBorders>
              <w:top w:val="nil"/>
              <w:left w:val="nil"/>
              <w:bottom w:val="nil"/>
              <w:right w:val="nil"/>
            </w:tcBorders>
            <w:shd w:val="clear" w:color="auto" w:fill="auto"/>
            <w:noWrap/>
            <w:vAlign w:val="bottom"/>
            <w:hideMark/>
          </w:tcPr>
          <w:p w:rsidR="000A31F2" w:rsidRPr="000A31F2" w:rsidRDefault="000A31F2" w:rsidP="000A31F2">
            <w:pPr>
              <w:rPr>
                <w:color w:val="000000"/>
                <w:sz w:val="24"/>
                <w:szCs w:val="24"/>
              </w:rPr>
            </w:pPr>
          </w:p>
        </w:tc>
        <w:tc>
          <w:tcPr>
            <w:tcW w:w="1255" w:type="dxa"/>
            <w:tcBorders>
              <w:top w:val="nil"/>
              <w:left w:val="single" w:sz="4" w:space="0" w:color="auto"/>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35</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26.8125</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8.1875</w:t>
            </w:r>
          </w:p>
        </w:tc>
        <w:tc>
          <w:tcPr>
            <w:tcW w:w="1376"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67.03516</w:t>
            </w:r>
          </w:p>
        </w:tc>
        <w:tc>
          <w:tcPr>
            <w:tcW w:w="1481"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2.500146</w:t>
            </w:r>
          </w:p>
        </w:tc>
      </w:tr>
      <w:tr w:rsidR="000A31F2" w:rsidRPr="000A31F2" w:rsidTr="00F704D4">
        <w:trPr>
          <w:trHeight w:val="317"/>
        </w:trPr>
        <w:tc>
          <w:tcPr>
            <w:tcW w:w="1255" w:type="dxa"/>
            <w:tcBorders>
              <w:top w:val="nil"/>
              <w:left w:val="nil"/>
              <w:bottom w:val="nil"/>
              <w:right w:val="nil"/>
            </w:tcBorders>
            <w:shd w:val="clear" w:color="auto" w:fill="auto"/>
            <w:noWrap/>
            <w:vAlign w:val="bottom"/>
            <w:hideMark/>
          </w:tcPr>
          <w:p w:rsidR="000A31F2" w:rsidRPr="000A31F2" w:rsidRDefault="000A31F2" w:rsidP="000A31F2">
            <w:pPr>
              <w:rPr>
                <w:color w:val="000000"/>
                <w:sz w:val="24"/>
                <w:szCs w:val="24"/>
              </w:rPr>
            </w:pPr>
          </w:p>
        </w:tc>
        <w:tc>
          <w:tcPr>
            <w:tcW w:w="1255" w:type="dxa"/>
            <w:tcBorders>
              <w:top w:val="nil"/>
              <w:left w:val="single" w:sz="4" w:space="0" w:color="auto"/>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40</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45.5</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-5.5</w:t>
            </w:r>
          </w:p>
        </w:tc>
        <w:tc>
          <w:tcPr>
            <w:tcW w:w="1376"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30.25</w:t>
            </w:r>
          </w:p>
        </w:tc>
        <w:tc>
          <w:tcPr>
            <w:tcW w:w="1481"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0.664835</w:t>
            </w:r>
          </w:p>
        </w:tc>
      </w:tr>
      <w:tr w:rsidR="000A31F2" w:rsidRPr="000A31F2" w:rsidTr="00F704D4">
        <w:trPr>
          <w:trHeight w:val="301"/>
        </w:trPr>
        <w:tc>
          <w:tcPr>
            <w:tcW w:w="1255" w:type="dxa"/>
            <w:tcBorders>
              <w:top w:val="nil"/>
              <w:left w:val="nil"/>
              <w:bottom w:val="nil"/>
              <w:right w:val="nil"/>
            </w:tcBorders>
            <w:shd w:val="clear" w:color="auto" w:fill="auto"/>
            <w:noWrap/>
            <w:vAlign w:val="bottom"/>
            <w:hideMark/>
          </w:tcPr>
          <w:p w:rsidR="000A31F2" w:rsidRPr="000A31F2" w:rsidRDefault="000A31F2" w:rsidP="000A31F2">
            <w:pPr>
              <w:rPr>
                <w:color w:val="000000"/>
                <w:sz w:val="24"/>
                <w:szCs w:val="24"/>
              </w:rPr>
            </w:pPr>
          </w:p>
        </w:tc>
        <w:tc>
          <w:tcPr>
            <w:tcW w:w="1255" w:type="dxa"/>
            <w:tcBorders>
              <w:top w:val="nil"/>
              <w:left w:val="single" w:sz="4" w:space="0" w:color="auto"/>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35</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44.6875</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-9.6875</w:t>
            </w:r>
          </w:p>
        </w:tc>
        <w:tc>
          <w:tcPr>
            <w:tcW w:w="1376"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93.84766</w:t>
            </w:r>
          </w:p>
        </w:tc>
        <w:tc>
          <w:tcPr>
            <w:tcW w:w="1481"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2.100087</w:t>
            </w:r>
          </w:p>
        </w:tc>
      </w:tr>
      <w:tr w:rsidR="000A31F2" w:rsidRPr="000A31F2" w:rsidTr="00F704D4">
        <w:trPr>
          <w:trHeight w:val="301"/>
        </w:trPr>
        <w:tc>
          <w:tcPr>
            <w:tcW w:w="1255" w:type="dxa"/>
            <w:tcBorders>
              <w:top w:val="nil"/>
              <w:left w:val="nil"/>
              <w:bottom w:val="nil"/>
              <w:right w:val="nil"/>
            </w:tcBorders>
            <w:shd w:val="clear" w:color="auto" w:fill="auto"/>
            <w:noWrap/>
            <w:vAlign w:val="bottom"/>
            <w:hideMark/>
          </w:tcPr>
          <w:p w:rsidR="000A31F2" w:rsidRPr="000A31F2" w:rsidRDefault="000A31F2" w:rsidP="000A31F2">
            <w:pPr>
              <w:rPr>
                <w:color w:val="000000"/>
                <w:sz w:val="24"/>
                <w:szCs w:val="24"/>
              </w:rPr>
            </w:pPr>
          </w:p>
        </w:tc>
        <w:tc>
          <w:tcPr>
            <w:tcW w:w="1255" w:type="dxa"/>
            <w:tcBorders>
              <w:top w:val="nil"/>
              <w:left w:val="single" w:sz="4" w:space="0" w:color="auto"/>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20</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22</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-2</w:t>
            </w:r>
          </w:p>
        </w:tc>
        <w:tc>
          <w:tcPr>
            <w:tcW w:w="1376"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4</w:t>
            </w:r>
          </w:p>
        </w:tc>
        <w:tc>
          <w:tcPr>
            <w:tcW w:w="1481"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0.181818</w:t>
            </w:r>
          </w:p>
        </w:tc>
      </w:tr>
      <w:tr w:rsidR="000A31F2" w:rsidRPr="000A31F2" w:rsidTr="00F704D4">
        <w:trPr>
          <w:trHeight w:val="301"/>
        </w:trPr>
        <w:tc>
          <w:tcPr>
            <w:tcW w:w="1255" w:type="dxa"/>
            <w:tcBorders>
              <w:top w:val="nil"/>
              <w:left w:val="nil"/>
              <w:bottom w:val="nil"/>
              <w:right w:val="nil"/>
            </w:tcBorders>
            <w:shd w:val="clear" w:color="auto" w:fill="auto"/>
            <w:noWrap/>
            <w:vAlign w:val="bottom"/>
            <w:hideMark/>
          </w:tcPr>
          <w:p w:rsidR="000A31F2" w:rsidRPr="000A31F2" w:rsidRDefault="000A31F2" w:rsidP="000A31F2">
            <w:pPr>
              <w:rPr>
                <w:color w:val="000000"/>
                <w:sz w:val="24"/>
                <w:szCs w:val="24"/>
              </w:rPr>
            </w:pPr>
          </w:p>
        </w:tc>
        <w:tc>
          <w:tcPr>
            <w:tcW w:w="1255" w:type="dxa"/>
            <w:tcBorders>
              <w:top w:val="nil"/>
              <w:left w:val="single" w:sz="4" w:space="0" w:color="auto"/>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50</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45.375</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4.625</w:t>
            </w:r>
          </w:p>
        </w:tc>
        <w:tc>
          <w:tcPr>
            <w:tcW w:w="1376"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21.39063</w:t>
            </w:r>
          </w:p>
        </w:tc>
        <w:tc>
          <w:tcPr>
            <w:tcW w:w="1481"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0.471419</w:t>
            </w:r>
          </w:p>
        </w:tc>
      </w:tr>
      <w:tr w:rsidR="000A31F2" w:rsidRPr="000A31F2" w:rsidTr="00F704D4">
        <w:trPr>
          <w:trHeight w:val="301"/>
        </w:trPr>
        <w:tc>
          <w:tcPr>
            <w:tcW w:w="1255" w:type="dxa"/>
            <w:tcBorders>
              <w:top w:val="nil"/>
              <w:left w:val="nil"/>
              <w:bottom w:val="nil"/>
              <w:right w:val="nil"/>
            </w:tcBorders>
            <w:shd w:val="clear" w:color="auto" w:fill="auto"/>
            <w:noWrap/>
            <w:vAlign w:val="bottom"/>
            <w:hideMark/>
          </w:tcPr>
          <w:p w:rsidR="000A31F2" w:rsidRPr="000A31F2" w:rsidRDefault="000A31F2" w:rsidP="000A31F2">
            <w:pPr>
              <w:rPr>
                <w:color w:val="000000"/>
                <w:sz w:val="24"/>
                <w:szCs w:val="24"/>
              </w:rPr>
            </w:pPr>
          </w:p>
        </w:tc>
        <w:tc>
          <w:tcPr>
            <w:tcW w:w="1255" w:type="dxa"/>
            <w:tcBorders>
              <w:top w:val="nil"/>
              <w:left w:val="single" w:sz="4" w:space="0" w:color="auto"/>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70</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77</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-7</w:t>
            </w:r>
          </w:p>
        </w:tc>
        <w:tc>
          <w:tcPr>
            <w:tcW w:w="1376"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49</w:t>
            </w:r>
          </w:p>
        </w:tc>
        <w:tc>
          <w:tcPr>
            <w:tcW w:w="1481"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0.636364</w:t>
            </w:r>
          </w:p>
        </w:tc>
      </w:tr>
      <w:tr w:rsidR="000A31F2" w:rsidRPr="000A31F2" w:rsidTr="00F704D4">
        <w:trPr>
          <w:trHeight w:val="301"/>
        </w:trPr>
        <w:tc>
          <w:tcPr>
            <w:tcW w:w="1255" w:type="dxa"/>
            <w:tcBorders>
              <w:top w:val="nil"/>
              <w:left w:val="nil"/>
              <w:bottom w:val="nil"/>
              <w:right w:val="nil"/>
            </w:tcBorders>
            <w:shd w:val="clear" w:color="auto" w:fill="auto"/>
            <w:noWrap/>
            <w:vAlign w:val="bottom"/>
            <w:hideMark/>
          </w:tcPr>
          <w:p w:rsidR="000A31F2" w:rsidRPr="000A31F2" w:rsidRDefault="000A31F2" w:rsidP="000A31F2">
            <w:pPr>
              <w:rPr>
                <w:color w:val="000000"/>
                <w:sz w:val="24"/>
                <w:szCs w:val="24"/>
              </w:rPr>
            </w:pPr>
          </w:p>
        </w:tc>
        <w:tc>
          <w:tcPr>
            <w:tcW w:w="1255" w:type="dxa"/>
            <w:tcBorders>
              <w:top w:val="nil"/>
              <w:left w:val="single" w:sz="4" w:space="0" w:color="auto"/>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80</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75.625</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4.375</w:t>
            </w:r>
          </w:p>
        </w:tc>
        <w:tc>
          <w:tcPr>
            <w:tcW w:w="1376"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19.14063</w:t>
            </w:r>
          </w:p>
        </w:tc>
        <w:tc>
          <w:tcPr>
            <w:tcW w:w="1481"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0.253099</w:t>
            </w:r>
          </w:p>
        </w:tc>
      </w:tr>
      <w:tr w:rsidR="000A31F2" w:rsidRPr="000A31F2" w:rsidTr="00F704D4">
        <w:trPr>
          <w:trHeight w:val="301"/>
        </w:trPr>
        <w:tc>
          <w:tcPr>
            <w:tcW w:w="1255" w:type="dxa"/>
            <w:tcBorders>
              <w:top w:val="nil"/>
              <w:left w:val="nil"/>
              <w:bottom w:val="nil"/>
              <w:right w:val="nil"/>
            </w:tcBorders>
            <w:shd w:val="clear" w:color="auto" w:fill="auto"/>
            <w:noWrap/>
            <w:vAlign w:val="bottom"/>
            <w:hideMark/>
          </w:tcPr>
          <w:p w:rsidR="000A31F2" w:rsidRPr="000A31F2" w:rsidRDefault="000A31F2" w:rsidP="000A31F2">
            <w:pPr>
              <w:rPr>
                <w:color w:val="000000"/>
                <w:sz w:val="24"/>
                <w:szCs w:val="24"/>
              </w:rPr>
            </w:pPr>
          </w:p>
        </w:tc>
        <w:tc>
          <w:tcPr>
            <w:tcW w:w="1255" w:type="dxa"/>
            <w:tcBorders>
              <w:top w:val="nil"/>
              <w:left w:val="single" w:sz="4" w:space="0" w:color="auto"/>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20</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26</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-6</w:t>
            </w:r>
          </w:p>
        </w:tc>
        <w:tc>
          <w:tcPr>
            <w:tcW w:w="1376"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36</w:t>
            </w:r>
          </w:p>
        </w:tc>
        <w:tc>
          <w:tcPr>
            <w:tcW w:w="1481"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1.384615</w:t>
            </w:r>
          </w:p>
        </w:tc>
      </w:tr>
      <w:tr w:rsidR="000A31F2" w:rsidRPr="000A31F2" w:rsidTr="00F704D4">
        <w:trPr>
          <w:trHeight w:val="301"/>
        </w:trPr>
        <w:tc>
          <w:tcPr>
            <w:tcW w:w="1255" w:type="dxa"/>
            <w:tcBorders>
              <w:top w:val="nil"/>
              <w:left w:val="nil"/>
              <w:bottom w:val="nil"/>
              <w:right w:val="nil"/>
            </w:tcBorders>
            <w:shd w:val="clear" w:color="auto" w:fill="auto"/>
            <w:noWrap/>
            <w:vAlign w:val="bottom"/>
            <w:hideMark/>
          </w:tcPr>
          <w:p w:rsidR="000A31F2" w:rsidRPr="000A31F2" w:rsidRDefault="000A31F2" w:rsidP="000A31F2">
            <w:pPr>
              <w:rPr>
                <w:color w:val="000000"/>
                <w:sz w:val="24"/>
                <w:szCs w:val="24"/>
              </w:rPr>
            </w:pPr>
          </w:p>
        </w:tc>
        <w:tc>
          <w:tcPr>
            <w:tcW w:w="1255" w:type="dxa"/>
            <w:tcBorders>
              <w:top w:val="nil"/>
              <w:left w:val="single" w:sz="4" w:space="0" w:color="auto"/>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50</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53.625</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-3.625</w:t>
            </w:r>
          </w:p>
        </w:tc>
        <w:tc>
          <w:tcPr>
            <w:tcW w:w="1376"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13.14063</w:t>
            </w:r>
          </w:p>
        </w:tc>
        <w:tc>
          <w:tcPr>
            <w:tcW w:w="1481"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0.245047</w:t>
            </w:r>
          </w:p>
        </w:tc>
      </w:tr>
      <w:tr w:rsidR="000A31F2" w:rsidRPr="000A31F2" w:rsidTr="00F704D4">
        <w:trPr>
          <w:trHeight w:val="301"/>
        </w:trPr>
        <w:tc>
          <w:tcPr>
            <w:tcW w:w="1255" w:type="dxa"/>
            <w:tcBorders>
              <w:top w:val="nil"/>
              <w:left w:val="nil"/>
              <w:bottom w:val="nil"/>
              <w:right w:val="nil"/>
            </w:tcBorders>
            <w:shd w:val="clear" w:color="auto" w:fill="auto"/>
            <w:noWrap/>
            <w:vAlign w:val="bottom"/>
            <w:hideMark/>
          </w:tcPr>
          <w:p w:rsidR="000A31F2" w:rsidRPr="000A31F2" w:rsidRDefault="000A31F2" w:rsidP="000A31F2">
            <w:pPr>
              <w:rPr>
                <w:color w:val="000000"/>
                <w:sz w:val="24"/>
                <w:szCs w:val="24"/>
              </w:rPr>
            </w:pPr>
          </w:p>
        </w:tc>
        <w:tc>
          <w:tcPr>
            <w:tcW w:w="1255" w:type="dxa"/>
            <w:tcBorders>
              <w:top w:val="nil"/>
              <w:left w:val="single" w:sz="4" w:space="0" w:color="auto"/>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100</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91</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9</w:t>
            </w:r>
          </w:p>
        </w:tc>
        <w:tc>
          <w:tcPr>
            <w:tcW w:w="1376"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81</w:t>
            </w:r>
          </w:p>
        </w:tc>
        <w:tc>
          <w:tcPr>
            <w:tcW w:w="1481"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0.89011</w:t>
            </w:r>
          </w:p>
        </w:tc>
      </w:tr>
      <w:tr w:rsidR="000A31F2" w:rsidRPr="000A31F2" w:rsidTr="00F704D4">
        <w:trPr>
          <w:trHeight w:val="301"/>
        </w:trPr>
        <w:tc>
          <w:tcPr>
            <w:tcW w:w="1255" w:type="dxa"/>
            <w:tcBorders>
              <w:top w:val="nil"/>
              <w:left w:val="nil"/>
              <w:bottom w:val="nil"/>
              <w:right w:val="nil"/>
            </w:tcBorders>
            <w:shd w:val="clear" w:color="auto" w:fill="auto"/>
            <w:noWrap/>
            <w:vAlign w:val="bottom"/>
            <w:hideMark/>
          </w:tcPr>
          <w:p w:rsidR="000A31F2" w:rsidRPr="000A31F2" w:rsidRDefault="000A31F2" w:rsidP="000A31F2">
            <w:pPr>
              <w:rPr>
                <w:color w:val="000000"/>
                <w:sz w:val="24"/>
                <w:szCs w:val="24"/>
              </w:rPr>
            </w:pPr>
          </w:p>
        </w:tc>
        <w:tc>
          <w:tcPr>
            <w:tcW w:w="1255" w:type="dxa"/>
            <w:tcBorders>
              <w:top w:val="nil"/>
              <w:left w:val="single" w:sz="4" w:space="0" w:color="auto"/>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90</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89.375</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0.625</w:t>
            </w:r>
          </w:p>
        </w:tc>
        <w:tc>
          <w:tcPr>
            <w:tcW w:w="1376"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0.390625</w:t>
            </w:r>
          </w:p>
        </w:tc>
        <w:tc>
          <w:tcPr>
            <w:tcW w:w="1481"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0.004371</w:t>
            </w:r>
          </w:p>
        </w:tc>
      </w:tr>
      <w:tr w:rsidR="000A31F2" w:rsidRPr="000A31F2" w:rsidTr="00F704D4">
        <w:trPr>
          <w:trHeight w:val="301"/>
        </w:trPr>
        <w:tc>
          <w:tcPr>
            <w:tcW w:w="1255" w:type="dxa"/>
            <w:tcBorders>
              <w:top w:val="nil"/>
              <w:left w:val="nil"/>
              <w:bottom w:val="nil"/>
              <w:right w:val="nil"/>
            </w:tcBorders>
            <w:shd w:val="clear" w:color="auto" w:fill="auto"/>
            <w:noWrap/>
            <w:vAlign w:val="bottom"/>
            <w:hideMark/>
          </w:tcPr>
          <w:p w:rsidR="000A31F2" w:rsidRPr="000A31F2" w:rsidRDefault="000A31F2" w:rsidP="000A31F2">
            <w:pPr>
              <w:rPr>
                <w:color w:val="000000"/>
                <w:sz w:val="24"/>
                <w:szCs w:val="24"/>
              </w:rPr>
            </w:pPr>
          </w:p>
        </w:tc>
        <w:tc>
          <w:tcPr>
            <w:tcW w:w="1255" w:type="dxa"/>
            <w:tcBorders>
              <w:top w:val="nil"/>
              <w:left w:val="single" w:sz="4" w:space="0" w:color="auto"/>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20</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19</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1</w:t>
            </w:r>
          </w:p>
        </w:tc>
        <w:tc>
          <w:tcPr>
            <w:tcW w:w="1376"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1</w:t>
            </w:r>
          </w:p>
        </w:tc>
        <w:tc>
          <w:tcPr>
            <w:tcW w:w="1481"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0.052632</w:t>
            </w:r>
          </w:p>
        </w:tc>
      </w:tr>
      <w:tr w:rsidR="000A31F2" w:rsidRPr="000A31F2" w:rsidTr="00F704D4">
        <w:trPr>
          <w:trHeight w:val="301"/>
        </w:trPr>
        <w:tc>
          <w:tcPr>
            <w:tcW w:w="1255" w:type="dxa"/>
            <w:tcBorders>
              <w:top w:val="nil"/>
              <w:left w:val="nil"/>
              <w:bottom w:val="nil"/>
              <w:right w:val="nil"/>
            </w:tcBorders>
            <w:shd w:val="clear" w:color="auto" w:fill="auto"/>
            <w:noWrap/>
            <w:vAlign w:val="bottom"/>
            <w:hideMark/>
          </w:tcPr>
          <w:p w:rsidR="000A31F2" w:rsidRPr="000A31F2" w:rsidRDefault="000A31F2" w:rsidP="000A31F2">
            <w:pPr>
              <w:rPr>
                <w:color w:val="000000"/>
                <w:sz w:val="24"/>
                <w:szCs w:val="24"/>
              </w:rPr>
            </w:pPr>
          </w:p>
        </w:tc>
        <w:tc>
          <w:tcPr>
            <w:tcW w:w="1255" w:type="dxa"/>
            <w:tcBorders>
              <w:top w:val="nil"/>
              <w:left w:val="single" w:sz="4" w:space="0" w:color="auto"/>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30</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39.1875</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-9.1875</w:t>
            </w:r>
          </w:p>
        </w:tc>
        <w:tc>
          <w:tcPr>
            <w:tcW w:w="1376"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84.41016</w:t>
            </w:r>
          </w:p>
        </w:tc>
        <w:tc>
          <w:tcPr>
            <w:tcW w:w="1481"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2.154007</w:t>
            </w:r>
          </w:p>
        </w:tc>
      </w:tr>
      <w:tr w:rsidR="000A31F2" w:rsidRPr="000A31F2" w:rsidTr="00F704D4">
        <w:trPr>
          <w:trHeight w:val="301"/>
        </w:trPr>
        <w:tc>
          <w:tcPr>
            <w:tcW w:w="1255" w:type="dxa"/>
            <w:tcBorders>
              <w:top w:val="nil"/>
              <w:left w:val="nil"/>
              <w:bottom w:val="nil"/>
              <w:right w:val="nil"/>
            </w:tcBorders>
            <w:shd w:val="clear" w:color="auto" w:fill="auto"/>
            <w:noWrap/>
            <w:vAlign w:val="bottom"/>
            <w:hideMark/>
          </w:tcPr>
          <w:p w:rsidR="000A31F2" w:rsidRPr="000A31F2" w:rsidRDefault="000A31F2" w:rsidP="000A31F2">
            <w:pPr>
              <w:rPr>
                <w:color w:val="000000"/>
                <w:sz w:val="24"/>
                <w:szCs w:val="24"/>
              </w:rPr>
            </w:pPr>
          </w:p>
        </w:tc>
        <w:tc>
          <w:tcPr>
            <w:tcW w:w="1255" w:type="dxa"/>
            <w:tcBorders>
              <w:top w:val="nil"/>
              <w:left w:val="single" w:sz="4" w:space="0" w:color="auto"/>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70</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66.5</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3.5</w:t>
            </w:r>
          </w:p>
        </w:tc>
        <w:tc>
          <w:tcPr>
            <w:tcW w:w="1376"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12.25</w:t>
            </w:r>
          </w:p>
        </w:tc>
        <w:tc>
          <w:tcPr>
            <w:tcW w:w="1481"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0.184211</w:t>
            </w:r>
          </w:p>
        </w:tc>
      </w:tr>
      <w:tr w:rsidR="000A31F2" w:rsidRPr="000A31F2" w:rsidTr="00F704D4">
        <w:trPr>
          <w:trHeight w:val="301"/>
        </w:trPr>
        <w:tc>
          <w:tcPr>
            <w:tcW w:w="1255" w:type="dxa"/>
            <w:tcBorders>
              <w:top w:val="nil"/>
              <w:left w:val="nil"/>
              <w:bottom w:val="nil"/>
              <w:right w:val="nil"/>
            </w:tcBorders>
            <w:shd w:val="clear" w:color="auto" w:fill="auto"/>
            <w:noWrap/>
            <w:vAlign w:val="bottom"/>
            <w:hideMark/>
          </w:tcPr>
          <w:p w:rsidR="000A31F2" w:rsidRPr="000A31F2" w:rsidRDefault="000A31F2" w:rsidP="000A31F2">
            <w:pPr>
              <w:rPr>
                <w:color w:val="000000"/>
                <w:sz w:val="24"/>
                <w:szCs w:val="24"/>
              </w:rPr>
            </w:pPr>
          </w:p>
        </w:tc>
        <w:tc>
          <w:tcPr>
            <w:tcW w:w="1255" w:type="dxa"/>
            <w:tcBorders>
              <w:top w:val="nil"/>
              <w:left w:val="single" w:sz="4" w:space="0" w:color="auto"/>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70</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65.3125</w:t>
            </w:r>
          </w:p>
        </w:tc>
        <w:tc>
          <w:tcPr>
            <w:tcW w:w="1255"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4.6875</w:t>
            </w:r>
          </w:p>
        </w:tc>
        <w:tc>
          <w:tcPr>
            <w:tcW w:w="1376"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21.97266</w:t>
            </w:r>
          </w:p>
        </w:tc>
        <w:tc>
          <w:tcPr>
            <w:tcW w:w="1481" w:type="dxa"/>
            <w:tcBorders>
              <w:top w:val="nil"/>
              <w:left w:val="nil"/>
              <w:bottom w:val="single" w:sz="4" w:space="0" w:color="auto"/>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0.336423</w:t>
            </w:r>
          </w:p>
        </w:tc>
      </w:tr>
      <w:tr w:rsidR="000A31F2" w:rsidRPr="000A31F2" w:rsidTr="00F704D4">
        <w:trPr>
          <w:trHeight w:val="301"/>
        </w:trPr>
        <w:tc>
          <w:tcPr>
            <w:tcW w:w="1255" w:type="dxa"/>
            <w:tcBorders>
              <w:top w:val="nil"/>
              <w:left w:val="nil"/>
              <w:bottom w:val="nil"/>
              <w:right w:val="nil"/>
            </w:tcBorders>
            <w:shd w:val="clear" w:color="auto" w:fill="auto"/>
            <w:noWrap/>
            <w:vAlign w:val="bottom"/>
            <w:hideMark/>
          </w:tcPr>
          <w:p w:rsidR="000A31F2" w:rsidRPr="000A31F2" w:rsidRDefault="000A31F2" w:rsidP="000A31F2">
            <w:pPr>
              <w:rPr>
                <w:color w:val="000000"/>
                <w:sz w:val="24"/>
                <w:szCs w:val="24"/>
              </w:rPr>
            </w:pPr>
            <w:r w:rsidRPr="000A31F2">
              <w:rPr>
                <w:color w:val="000000"/>
                <w:sz w:val="24"/>
                <w:szCs w:val="24"/>
              </w:rPr>
              <w:t>Total</w:t>
            </w:r>
          </w:p>
        </w:tc>
        <w:tc>
          <w:tcPr>
            <w:tcW w:w="1255" w:type="dxa"/>
            <w:tcBorders>
              <w:top w:val="nil"/>
              <w:left w:val="nil"/>
              <w:bottom w:val="nil"/>
              <w:right w:val="nil"/>
            </w:tcBorders>
            <w:shd w:val="clear" w:color="auto" w:fill="auto"/>
            <w:noWrap/>
            <w:vAlign w:val="bottom"/>
            <w:hideMark/>
          </w:tcPr>
          <w:p w:rsidR="000A31F2" w:rsidRPr="000A31F2" w:rsidRDefault="000A31F2" w:rsidP="000A31F2">
            <w:pPr>
              <w:rPr>
                <w:color w:val="000000"/>
                <w:sz w:val="24"/>
                <w:szCs w:val="24"/>
              </w:rPr>
            </w:pPr>
          </w:p>
        </w:tc>
        <w:tc>
          <w:tcPr>
            <w:tcW w:w="1255" w:type="dxa"/>
            <w:tcBorders>
              <w:top w:val="nil"/>
              <w:left w:val="nil"/>
              <w:bottom w:val="nil"/>
              <w:right w:val="nil"/>
            </w:tcBorders>
            <w:shd w:val="clear" w:color="auto" w:fill="auto"/>
            <w:noWrap/>
            <w:vAlign w:val="bottom"/>
            <w:hideMark/>
          </w:tcPr>
          <w:p w:rsidR="000A31F2" w:rsidRPr="000A31F2" w:rsidRDefault="000A31F2" w:rsidP="000A31F2">
            <w:pPr>
              <w:rPr>
                <w:color w:val="000000"/>
                <w:sz w:val="24"/>
                <w:szCs w:val="24"/>
              </w:rPr>
            </w:pPr>
          </w:p>
        </w:tc>
        <w:tc>
          <w:tcPr>
            <w:tcW w:w="1255" w:type="dxa"/>
            <w:tcBorders>
              <w:top w:val="nil"/>
              <w:left w:val="nil"/>
              <w:bottom w:val="nil"/>
              <w:right w:val="nil"/>
            </w:tcBorders>
            <w:shd w:val="clear" w:color="auto" w:fill="auto"/>
            <w:noWrap/>
            <w:vAlign w:val="bottom"/>
            <w:hideMark/>
          </w:tcPr>
          <w:p w:rsidR="000A31F2" w:rsidRPr="000A31F2" w:rsidRDefault="000A31F2" w:rsidP="000A31F2">
            <w:pPr>
              <w:rPr>
                <w:color w:val="000000"/>
                <w:sz w:val="24"/>
                <w:szCs w:val="24"/>
              </w:rPr>
            </w:pPr>
          </w:p>
        </w:tc>
        <w:tc>
          <w:tcPr>
            <w:tcW w:w="1376" w:type="dxa"/>
            <w:tcBorders>
              <w:top w:val="nil"/>
              <w:left w:val="nil"/>
              <w:bottom w:val="nil"/>
              <w:right w:val="nil"/>
            </w:tcBorders>
            <w:shd w:val="clear" w:color="auto" w:fill="auto"/>
            <w:noWrap/>
            <w:vAlign w:val="bottom"/>
            <w:hideMark/>
          </w:tcPr>
          <w:p w:rsidR="000A31F2" w:rsidRPr="000A31F2" w:rsidRDefault="000A31F2" w:rsidP="000A31F2">
            <w:pPr>
              <w:rPr>
                <w:color w:val="000000"/>
                <w:sz w:val="24"/>
                <w:szCs w:val="24"/>
              </w:rPr>
            </w:pPr>
          </w:p>
        </w:tc>
        <w:tc>
          <w:tcPr>
            <w:tcW w:w="1481" w:type="dxa"/>
            <w:tcBorders>
              <w:top w:val="nil"/>
              <w:left w:val="single" w:sz="4" w:space="0" w:color="auto"/>
              <w:bottom w:val="nil"/>
              <w:right w:val="single" w:sz="4" w:space="0" w:color="auto"/>
            </w:tcBorders>
            <w:shd w:val="clear" w:color="auto" w:fill="auto"/>
            <w:noWrap/>
            <w:vAlign w:val="bottom"/>
            <w:hideMark/>
          </w:tcPr>
          <w:p w:rsidR="000A31F2" w:rsidRPr="000A31F2" w:rsidRDefault="000A31F2" w:rsidP="000A31F2">
            <w:pPr>
              <w:jc w:val="right"/>
              <w:rPr>
                <w:color w:val="000000"/>
                <w:sz w:val="24"/>
                <w:szCs w:val="24"/>
              </w:rPr>
            </w:pPr>
            <w:r w:rsidRPr="000A31F2">
              <w:rPr>
                <w:color w:val="000000"/>
                <w:sz w:val="24"/>
                <w:szCs w:val="24"/>
              </w:rPr>
              <w:t>15.82841</w:t>
            </w:r>
          </w:p>
        </w:tc>
      </w:tr>
    </w:tbl>
    <w:p w:rsidR="000A31F2" w:rsidRPr="00084FB6" w:rsidRDefault="000A31F2" w:rsidP="000A31F2">
      <w:pPr>
        <w:rPr>
          <w:sz w:val="24"/>
          <w:szCs w:val="24"/>
        </w:rPr>
      </w:pPr>
    </w:p>
    <w:p w:rsidR="000A31F2" w:rsidRPr="00084FB6" w:rsidRDefault="000A31F2" w:rsidP="000A31F2">
      <w:pPr>
        <w:rPr>
          <w:sz w:val="24"/>
          <w:szCs w:val="24"/>
        </w:rPr>
      </w:pPr>
    </w:p>
    <w:p w:rsidR="000A31F2" w:rsidRPr="00084FB6" w:rsidRDefault="000A31F2" w:rsidP="000A31F2">
      <w:pPr>
        <w:rPr>
          <w:b/>
          <w:sz w:val="24"/>
          <w:szCs w:val="24"/>
        </w:rPr>
      </w:pPr>
      <w:r w:rsidRPr="00084FB6">
        <w:rPr>
          <w:b/>
          <w:sz w:val="24"/>
          <w:szCs w:val="24"/>
        </w:rPr>
        <w:t>Decision and conclusion</w:t>
      </w:r>
    </w:p>
    <w:p w:rsidR="000A31F2" w:rsidRPr="00084FB6" w:rsidRDefault="000A31F2" w:rsidP="000A31F2">
      <w:pPr>
        <w:rPr>
          <w:sz w:val="24"/>
          <w:szCs w:val="24"/>
        </w:rPr>
      </w:pPr>
      <w:r w:rsidRPr="00084FB6">
        <w:rPr>
          <w:sz w:val="24"/>
          <w:szCs w:val="24"/>
        </w:rPr>
        <w:t>The computed value (15.828) is less than critical value (16.919), the null hypothesis is reaccepted. Thus</w:t>
      </w:r>
      <w:r w:rsidR="00084FB6" w:rsidRPr="00084FB6">
        <w:rPr>
          <w:sz w:val="24"/>
          <w:szCs w:val="24"/>
        </w:rPr>
        <w:t>, car size and family size are independent.</w:t>
      </w:r>
    </w:p>
    <w:p w:rsidR="000A31F2" w:rsidRPr="00084FB6" w:rsidRDefault="000A31F2" w:rsidP="000A31F2">
      <w:pPr>
        <w:rPr>
          <w:sz w:val="24"/>
          <w:szCs w:val="24"/>
        </w:rPr>
      </w:pPr>
    </w:p>
    <w:p w:rsidR="000A31F2" w:rsidRPr="00084FB6" w:rsidRDefault="000A31F2" w:rsidP="000A31F2">
      <w:pPr>
        <w:rPr>
          <w:sz w:val="24"/>
          <w:szCs w:val="24"/>
        </w:rPr>
      </w:pPr>
    </w:p>
    <w:p w:rsidR="000A31F2" w:rsidRPr="00084FB6" w:rsidRDefault="000A31F2" w:rsidP="000A31F2">
      <w:pPr>
        <w:rPr>
          <w:sz w:val="24"/>
          <w:szCs w:val="24"/>
        </w:rPr>
      </w:pPr>
    </w:p>
    <w:p w:rsidR="000A31F2" w:rsidRPr="00084FB6" w:rsidRDefault="000A31F2" w:rsidP="000A31F2">
      <w:pPr>
        <w:rPr>
          <w:sz w:val="24"/>
          <w:szCs w:val="24"/>
        </w:rPr>
      </w:pPr>
    </w:p>
    <w:p w:rsidR="003000CA" w:rsidRPr="00F704D4" w:rsidRDefault="00547A3D" w:rsidP="009F33B6">
      <w:pPr>
        <w:rPr>
          <w:b/>
          <w:sz w:val="24"/>
          <w:szCs w:val="24"/>
        </w:rPr>
      </w:pPr>
      <w:r w:rsidRPr="00084FB6">
        <w:rPr>
          <w:sz w:val="24"/>
          <w:szCs w:val="24"/>
        </w:rPr>
        <w:t xml:space="preserve">3. </w:t>
      </w:r>
      <w:r w:rsidR="003000CA" w:rsidRPr="00F704D4">
        <w:rPr>
          <w:b/>
          <w:sz w:val="24"/>
          <w:szCs w:val="24"/>
        </w:rPr>
        <w:t xml:space="preserve">College students may be interested in whether or not their majors have any effect on starting salaries after graduation. Suppose that 300 recent graduates were surveyed as to their majors in college and their starting salaries after graduation. Below are the data. Conduct a </w:t>
      </w:r>
      <w:r w:rsidRPr="00F704D4">
        <w:rPr>
          <w:b/>
          <w:sz w:val="24"/>
          <w:szCs w:val="24"/>
        </w:rPr>
        <w:t xml:space="preserve">chi-square </w:t>
      </w:r>
      <w:r w:rsidR="003000CA" w:rsidRPr="00F704D4">
        <w:rPr>
          <w:b/>
          <w:sz w:val="24"/>
          <w:szCs w:val="24"/>
        </w:rPr>
        <w:t>test.</w:t>
      </w:r>
    </w:p>
    <w:p w:rsidR="003000CA" w:rsidRPr="00F704D4" w:rsidRDefault="0077609E" w:rsidP="009F33B6">
      <w:pPr>
        <w:rPr>
          <w:b/>
          <w:sz w:val="24"/>
          <w:szCs w:val="24"/>
        </w:rPr>
      </w:pPr>
      <w:hyperlink r:id="rId5" w:history="1"/>
      <w:r w:rsidR="00C15D01" w:rsidRPr="00F704D4">
        <w:rPr>
          <w:b/>
          <w:sz w:val="24"/>
          <w:szCs w:val="24"/>
        </w:rPr>
        <w:t xml:space="preserve"> </w:t>
      </w:r>
    </w:p>
    <w:p w:rsidR="003000CA" w:rsidRPr="00084FB6" w:rsidRDefault="000A1F33" w:rsidP="009F33B6">
      <w:pPr>
        <w:rPr>
          <w:sz w:val="24"/>
          <w:szCs w:val="24"/>
        </w:rPr>
      </w:pPr>
      <w:r w:rsidRPr="00084FB6">
        <w:rPr>
          <w:sz w:val="24"/>
          <w:szCs w:val="24"/>
        </w:rPr>
        <w:t xml:space="preserve"> </w:t>
      </w:r>
      <w:hyperlink r:id="rId6" w:history="1"/>
    </w:p>
    <w:p w:rsidR="00F704D4" w:rsidRPr="00F704D4" w:rsidRDefault="00F704D4" w:rsidP="009F33B6">
      <w:pPr>
        <w:rPr>
          <w:b/>
          <w:sz w:val="24"/>
          <w:szCs w:val="24"/>
        </w:rPr>
      </w:pPr>
      <w:r w:rsidRPr="00F704D4">
        <w:rPr>
          <w:b/>
          <w:sz w:val="24"/>
          <w:szCs w:val="24"/>
        </w:rPr>
        <w:t xml:space="preserve">Hypothesis </w:t>
      </w:r>
    </w:p>
    <w:p w:rsidR="00F704D4" w:rsidRDefault="00F704D4" w:rsidP="009F33B6">
      <w:pPr>
        <w:rPr>
          <w:sz w:val="24"/>
          <w:szCs w:val="24"/>
        </w:rPr>
      </w:pPr>
      <w:r>
        <w:rPr>
          <w:sz w:val="24"/>
          <w:szCs w:val="24"/>
        </w:rPr>
        <w:t>H0: majors have no</w:t>
      </w:r>
      <w:r w:rsidRPr="00084FB6">
        <w:rPr>
          <w:sz w:val="24"/>
          <w:szCs w:val="24"/>
        </w:rPr>
        <w:t xml:space="preserve"> effect on starting salaries after graduation</w:t>
      </w:r>
    </w:p>
    <w:p w:rsidR="00F704D4" w:rsidRDefault="00F704D4" w:rsidP="009F33B6">
      <w:pPr>
        <w:rPr>
          <w:sz w:val="24"/>
          <w:szCs w:val="24"/>
        </w:rPr>
      </w:pPr>
      <w:r>
        <w:rPr>
          <w:sz w:val="24"/>
          <w:szCs w:val="24"/>
        </w:rPr>
        <w:t>HA:</w:t>
      </w:r>
      <w:r w:rsidRPr="00F704D4">
        <w:rPr>
          <w:sz w:val="24"/>
          <w:szCs w:val="24"/>
        </w:rPr>
        <w:t xml:space="preserve"> </w:t>
      </w:r>
      <w:r>
        <w:rPr>
          <w:sz w:val="24"/>
          <w:szCs w:val="24"/>
        </w:rPr>
        <w:t xml:space="preserve">majors have </w:t>
      </w:r>
      <w:r w:rsidRPr="00084FB6">
        <w:rPr>
          <w:sz w:val="24"/>
          <w:szCs w:val="24"/>
        </w:rPr>
        <w:t xml:space="preserve">effect on starting salaries after graduation </w:t>
      </w:r>
    </w:p>
    <w:p w:rsidR="00F704D4" w:rsidRPr="00084FB6" w:rsidRDefault="00F704D4" w:rsidP="00F704D4">
      <w:pPr>
        <w:rPr>
          <w:b/>
          <w:sz w:val="24"/>
          <w:szCs w:val="24"/>
        </w:rPr>
      </w:pPr>
      <w:r w:rsidRPr="00084FB6">
        <w:rPr>
          <w:b/>
          <w:sz w:val="24"/>
          <w:szCs w:val="24"/>
        </w:rPr>
        <w:t xml:space="preserve">Critical value </w:t>
      </w:r>
    </w:p>
    <w:p w:rsidR="00F704D4" w:rsidRPr="00084FB6" w:rsidRDefault="00F704D4" w:rsidP="00F704D4">
      <w:pPr>
        <w:rPr>
          <w:sz w:val="24"/>
          <w:szCs w:val="24"/>
        </w:rPr>
      </w:pPr>
      <m:oMath>
        <m:sSub>
          <m:sSubPr>
            <m:ctrlPr>
              <w:rPr>
                <w:rFonts w:ascii="Cambria Math"/>
                <w:i/>
                <w:sz w:val="24"/>
                <w:szCs w:val="24"/>
              </w:rPr>
            </m:ctrlPr>
          </m:sSubPr>
          <m:e>
            <m:sSup>
              <m:sSupPr>
                <m:ctrlPr>
                  <w:rPr>
                    <w:rFonts w:ascii="Cambria Math"/>
                    <w:i/>
                    <w:sz w:val="24"/>
                    <w:szCs w:val="24"/>
                  </w:rPr>
                </m:ctrlPr>
              </m:sSupPr>
              <m:e>
                <m:r>
                  <w:rPr>
                    <w:rFonts w:ascii="Cambria Math" w:hAnsi="Cambria Math"/>
                    <w:sz w:val="24"/>
                    <w:szCs w:val="24"/>
                  </w:rPr>
                  <m:t>χ</m:t>
                </m:r>
              </m:e>
              <m:sup>
                <m:r>
                  <w:rPr>
                    <w:rFonts w:ascii="Cambria Math"/>
                    <w:sz w:val="24"/>
                    <w:szCs w:val="24"/>
                  </w:rPr>
                  <m:t>2</m:t>
                </m:r>
              </m:sup>
            </m:sSup>
          </m:e>
          <m:sub>
            <m:r>
              <w:rPr>
                <w:rFonts w:ascii="Cambria Math"/>
                <w:sz w:val="24"/>
                <w:szCs w:val="24"/>
              </w:rPr>
              <m:t xml:space="preserve">0.05, </m:t>
            </m:r>
            <m:r>
              <w:rPr>
                <w:rFonts w:ascii="Cambria Math"/>
                <w:sz w:val="24"/>
                <w:szCs w:val="24"/>
              </w:rPr>
              <m:t>8</m:t>
            </m:r>
          </m:sub>
        </m:sSub>
      </m:oMath>
      <w:r>
        <w:rPr>
          <w:sz w:val="24"/>
          <w:szCs w:val="24"/>
        </w:rPr>
        <w:t>= 15.507</w:t>
      </w:r>
    </w:p>
    <w:p w:rsidR="00F704D4" w:rsidRPr="00084FB6" w:rsidRDefault="00F704D4" w:rsidP="00F704D4">
      <w:pPr>
        <w:rPr>
          <w:b/>
          <w:sz w:val="24"/>
          <w:szCs w:val="24"/>
        </w:rPr>
      </w:pPr>
      <w:r w:rsidRPr="00084FB6">
        <w:rPr>
          <w:b/>
          <w:sz w:val="24"/>
          <w:szCs w:val="24"/>
        </w:rPr>
        <w:t xml:space="preserve">Test statistic </w:t>
      </w:r>
    </w:p>
    <w:p w:rsidR="003000CA" w:rsidRDefault="00F704D4" w:rsidP="009F33B6">
      <w:pPr>
        <w:rPr>
          <w:sz w:val="24"/>
          <w:szCs w:val="24"/>
        </w:rPr>
      </w:pPr>
      <m:oMath>
        <m:sSub>
          <m:sSubPr>
            <m:ctrlPr>
              <w:rPr>
                <w:rFonts w:ascii="Cambria Math"/>
                <w:i/>
                <w:sz w:val="24"/>
                <w:szCs w:val="24"/>
              </w:rPr>
            </m:ctrlPr>
          </m:sSubPr>
          <m:e>
            <m:sSup>
              <m:sSupPr>
                <m:ctrlPr>
                  <w:rPr>
                    <w:rFonts w:ascii="Cambria Math"/>
                    <w:i/>
                    <w:sz w:val="24"/>
                    <w:szCs w:val="24"/>
                  </w:rPr>
                </m:ctrlPr>
              </m:sSupPr>
              <m:e>
                <m:r>
                  <w:rPr>
                    <w:rFonts w:ascii="Cambria Math" w:hAnsi="Cambria Math"/>
                    <w:sz w:val="24"/>
                    <w:szCs w:val="24"/>
                  </w:rPr>
                  <m:t>χ</m:t>
                </m:r>
              </m:e>
              <m:sup>
                <m:r>
                  <w:rPr>
                    <w:rFonts w:ascii="Cambria Math"/>
                    <w:sz w:val="24"/>
                    <w:szCs w:val="24"/>
                  </w:rPr>
                  <m:t>2</m:t>
                </m:r>
              </m:sup>
            </m:sSup>
          </m:e>
          <m:sub>
            <m:r>
              <w:rPr>
                <w:rFonts w:ascii="Cambria Math" w:hAnsi="Cambria Math"/>
                <w:sz w:val="24"/>
                <w:szCs w:val="24"/>
              </w:rPr>
              <m:t>stat</m:t>
            </m:r>
          </m:sub>
        </m:sSub>
      </m:oMath>
      <w:r w:rsidRPr="00084FB6">
        <w:rPr>
          <w:sz w:val="24"/>
          <w:szCs w:val="24"/>
        </w:rPr>
        <w:t xml:space="preserve">= </w:t>
      </w:r>
      <m:oMath>
        <m:nary>
          <m:naryPr>
            <m:chr m:val="∑"/>
            <m:limLoc m:val="undOvr"/>
            <m:subHide m:val="on"/>
            <m:supHide m:val="on"/>
            <m:ctrlPr>
              <w:rPr>
                <w:rFonts w:ascii="Cambria Math"/>
                <w:i/>
                <w:sz w:val="24"/>
                <w:szCs w:val="24"/>
              </w:rPr>
            </m:ctrlPr>
          </m:naryPr>
          <m:sub/>
          <m:sup/>
          <m:e>
            <m:f>
              <m:fPr>
                <m:ctrlPr>
                  <w:rPr>
                    <w:rFonts w:ascii="Cambria Math"/>
                    <w:sz w:val="24"/>
                    <w:szCs w:val="24"/>
                  </w:rPr>
                </m:ctrlPr>
              </m:fPr>
              <m:num>
                <m:sSup>
                  <m:sSupPr>
                    <m:ctrlPr>
                      <w:rPr>
                        <w:rFonts w:ascii="Cambria Math"/>
                        <w:sz w:val="24"/>
                        <w:szCs w:val="24"/>
                      </w:rPr>
                    </m:ctrlPr>
                  </m:sSupPr>
                  <m:e>
                    <m:r>
                      <m:rPr>
                        <m:sty m:val="p"/>
                      </m:rPr>
                      <w:rPr>
                        <w:rFonts w:ascii="Cambria Math"/>
                        <w:sz w:val="24"/>
                        <w:szCs w:val="24"/>
                      </w:rPr>
                      <m:t>(</m:t>
                    </m:r>
                    <m:r>
                      <w:rPr>
                        <w:rFonts w:ascii="Cambria Math" w:hAnsi="Cambria Math"/>
                        <w:sz w:val="24"/>
                        <w:szCs w:val="24"/>
                      </w:rPr>
                      <m:t>f</m:t>
                    </m:r>
                    <m:r>
                      <m:rPr>
                        <m:sty m:val="p"/>
                      </m:rPr>
                      <w:rPr>
                        <w:rFonts w:ascii="Cambria Math"/>
                        <w:sz w:val="24"/>
                        <w:szCs w:val="24"/>
                      </w:rPr>
                      <m:t>0</m:t>
                    </m:r>
                    <m:r>
                      <m:rPr>
                        <m:sty m:val="p"/>
                      </m:rPr>
                      <w:rPr>
                        <w:rFonts w:ascii="Cambria Math"/>
                        <w:sz w:val="24"/>
                        <w:szCs w:val="24"/>
                      </w:rPr>
                      <m:t>-</m:t>
                    </m:r>
                    <m:r>
                      <w:rPr>
                        <w:rFonts w:ascii="Cambria Math" w:hAnsi="Cambria Math"/>
                        <w:sz w:val="24"/>
                        <w:szCs w:val="24"/>
                      </w:rPr>
                      <m:t>fe</m:t>
                    </m:r>
                    <m:r>
                      <m:rPr>
                        <m:sty m:val="p"/>
                      </m:rPr>
                      <w:rPr>
                        <w:rFonts w:ascii="Cambria Math"/>
                        <w:sz w:val="24"/>
                        <w:szCs w:val="24"/>
                      </w:rPr>
                      <m:t>)</m:t>
                    </m:r>
                  </m:e>
                  <m:sup>
                    <m:r>
                      <m:rPr>
                        <m:sty m:val="p"/>
                      </m:rPr>
                      <w:rPr>
                        <w:rFonts w:ascii="Cambria Math"/>
                        <w:sz w:val="24"/>
                        <w:szCs w:val="24"/>
                      </w:rPr>
                      <m:t>2</m:t>
                    </m:r>
                  </m:sup>
                </m:sSup>
              </m:num>
              <m:den>
                <m:r>
                  <w:rPr>
                    <w:rFonts w:ascii="Cambria Math" w:hAnsi="Cambria Math"/>
                    <w:sz w:val="24"/>
                    <w:szCs w:val="24"/>
                  </w:rPr>
                  <m:t>fe</m:t>
                </m:r>
              </m:den>
            </m:f>
          </m:e>
        </m:nary>
      </m:oMath>
      <w:r>
        <w:rPr>
          <w:sz w:val="24"/>
          <w:szCs w:val="24"/>
        </w:rPr>
        <w:t xml:space="preserve"> = 33.546</w:t>
      </w:r>
    </w:p>
    <w:tbl>
      <w:tblPr>
        <w:tblW w:w="7468" w:type="dxa"/>
        <w:tblInd w:w="93" w:type="dxa"/>
        <w:tblLook w:val="04A0"/>
      </w:tblPr>
      <w:tblGrid>
        <w:gridCol w:w="1315"/>
        <w:gridCol w:w="1443"/>
        <w:gridCol w:w="1443"/>
        <w:gridCol w:w="1443"/>
        <w:gridCol w:w="1824"/>
      </w:tblGrid>
      <w:tr w:rsidR="00F704D4" w:rsidRPr="00F704D4" w:rsidTr="00F704D4">
        <w:trPr>
          <w:trHeight w:val="233"/>
        </w:trPr>
        <w:tc>
          <w:tcPr>
            <w:tcW w:w="13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704D4" w:rsidRPr="00084FB6" w:rsidRDefault="00F704D4" w:rsidP="003F7258">
            <w:pPr>
              <w:rPr>
                <w:sz w:val="24"/>
                <w:szCs w:val="24"/>
              </w:rPr>
            </w:pPr>
            <w:r w:rsidRPr="00084FB6">
              <w:rPr>
                <w:sz w:val="24"/>
                <w:szCs w:val="24"/>
              </w:rPr>
              <w:t>fo</w:t>
            </w:r>
          </w:p>
        </w:tc>
        <w:tc>
          <w:tcPr>
            <w:tcW w:w="1443" w:type="dxa"/>
            <w:tcBorders>
              <w:top w:val="single" w:sz="4" w:space="0" w:color="auto"/>
              <w:left w:val="nil"/>
              <w:bottom w:val="single" w:sz="4" w:space="0" w:color="auto"/>
              <w:right w:val="single" w:sz="4" w:space="0" w:color="auto"/>
            </w:tcBorders>
            <w:shd w:val="clear" w:color="auto" w:fill="auto"/>
            <w:noWrap/>
            <w:vAlign w:val="bottom"/>
            <w:hideMark/>
          </w:tcPr>
          <w:p w:rsidR="00F704D4" w:rsidRPr="00084FB6" w:rsidRDefault="00F704D4" w:rsidP="003F7258">
            <w:pPr>
              <w:rPr>
                <w:sz w:val="24"/>
                <w:szCs w:val="24"/>
              </w:rPr>
            </w:pPr>
            <w:proofErr w:type="spellStart"/>
            <w:r w:rsidRPr="00084FB6">
              <w:rPr>
                <w:sz w:val="24"/>
                <w:szCs w:val="24"/>
              </w:rPr>
              <w:t>fe</w:t>
            </w:r>
            <w:proofErr w:type="spellEnd"/>
          </w:p>
        </w:tc>
        <w:tc>
          <w:tcPr>
            <w:tcW w:w="1443" w:type="dxa"/>
            <w:tcBorders>
              <w:top w:val="single" w:sz="4" w:space="0" w:color="auto"/>
              <w:left w:val="nil"/>
              <w:bottom w:val="single" w:sz="4" w:space="0" w:color="auto"/>
              <w:right w:val="single" w:sz="4" w:space="0" w:color="auto"/>
            </w:tcBorders>
            <w:shd w:val="clear" w:color="auto" w:fill="auto"/>
            <w:noWrap/>
            <w:vAlign w:val="bottom"/>
            <w:hideMark/>
          </w:tcPr>
          <w:p w:rsidR="00F704D4" w:rsidRPr="00084FB6" w:rsidRDefault="00F704D4" w:rsidP="003F7258">
            <w:pPr>
              <w:rPr>
                <w:sz w:val="24"/>
                <w:szCs w:val="24"/>
              </w:rPr>
            </w:pPr>
            <w:proofErr w:type="spellStart"/>
            <w:r w:rsidRPr="00084FB6">
              <w:rPr>
                <w:sz w:val="24"/>
                <w:szCs w:val="24"/>
              </w:rPr>
              <w:t>fo-fe</w:t>
            </w:r>
            <w:proofErr w:type="spellEnd"/>
          </w:p>
        </w:tc>
        <w:tc>
          <w:tcPr>
            <w:tcW w:w="1443" w:type="dxa"/>
            <w:tcBorders>
              <w:top w:val="single" w:sz="4" w:space="0" w:color="auto"/>
              <w:left w:val="nil"/>
              <w:bottom w:val="single" w:sz="4" w:space="0" w:color="auto"/>
              <w:right w:val="single" w:sz="4" w:space="0" w:color="auto"/>
            </w:tcBorders>
            <w:shd w:val="clear" w:color="auto" w:fill="auto"/>
            <w:noWrap/>
            <w:vAlign w:val="bottom"/>
            <w:hideMark/>
          </w:tcPr>
          <w:p w:rsidR="00F704D4" w:rsidRPr="00084FB6" w:rsidRDefault="00F704D4" w:rsidP="003F7258">
            <w:pPr>
              <w:rPr>
                <w:sz w:val="24"/>
                <w:szCs w:val="24"/>
              </w:rPr>
            </w:pPr>
            <m:oMathPara>
              <m:oMath>
                <m:sSup>
                  <m:sSupPr>
                    <m:ctrlPr>
                      <w:rPr>
                        <w:rFonts w:ascii="Cambria Math"/>
                        <w:sz w:val="24"/>
                        <w:szCs w:val="24"/>
                      </w:rPr>
                    </m:ctrlPr>
                  </m:sSupPr>
                  <m:e>
                    <m:r>
                      <m:rPr>
                        <m:sty m:val="p"/>
                      </m:rPr>
                      <w:rPr>
                        <w:rFonts w:ascii="Cambria Math"/>
                        <w:sz w:val="24"/>
                        <w:szCs w:val="24"/>
                      </w:rPr>
                      <m:t>(</m:t>
                    </m:r>
                    <m:r>
                      <w:rPr>
                        <w:rFonts w:ascii="Cambria Math" w:hAnsi="Cambria Math"/>
                        <w:sz w:val="24"/>
                        <w:szCs w:val="24"/>
                      </w:rPr>
                      <m:t>f</m:t>
                    </m:r>
                    <m:r>
                      <m:rPr>
                        <m:sty m:val="p"/>
                      </m:rPr>
                      <w:rPr>
                        <w:rFonts w:ascii="Cambria Math"/>
                        <w:sz w:val="24"/>
                        <w:szCs w:val="24"/>
                      </w:rPr>
                      <m:t>0</m:t>
                    </m:r>
                    <m:r>
                      <m:rPr>
                        <m:sty m:val="p"/>
                      </m:rPr>
                      <w:rPr>
                        <w:rFonts w:ascii="Cambria Math"/>
                        <w:sz w:val="24"/>
                        <w:szCs w:val="24"/>
                      </w:rPr>
                      <m:t>-</m:t>
                    </m:r>
                    <m:r>
                      <w:rPr>
                        <w:rFonts w:ascii="Cambria Math" w:hAnsi="Cambria Math"/>
                        <w:sz w:val="24"/>
                        <w:szCs w:val="24"/>
                      </w:rPr>
                      <m:t>fe</m:t>
                    </m:r>
                    <m:r>
                      <m:rPr>
                        <m:sty m:val="p"/>
                      </m:rPr>
                      <w:rPr>
                        <w:rFonts w:ascii="Cambria Math"/>
                        <w:sz w:val="24"/>
                        <w:szCs w:val="24"/>
                      </w:rPr>
                      <m:t>)</m:t>
                    </m:r>
                  </m:e>
                  <m:sup>
                    <m:r>
                      <m:rPr>
                        <m:sty m:val="p"/>
                      </m:rPr>
                      <w:rPr>
                        <w:rFonts w:ascii="Cambria Math"/>
                        <w:sz w:val="24"/>
                        <w:szCs w:val="24"/>
                      </w:rPr>
                      <m:t>2</m:t>
                    </m:r>
                  </m:sup>
                </m:sSup>
              </m:oMath>
            </m:oMathPara>
          </w:p>
        </w:tc>
        <w:tc>
          <w:tcPr>
            <w:tcW w:w="1824" w:type="dxa"/>
            <w:tcBorders>
              <w:top w:val="single" w:sz="4" w:space="0" w:color="auto"/>
              <w:left w:val="nil"/>
              <w:bottom w:val="single" w:sz="4" w:space="0" w:color="auto"/>
              <w:right w:val="single" w:sz="4" w:space="0" w:color="auto"/>
            </w:tcBorders>
            <w:shd w:val="clear" w:color="auto" w:fill="auto"/>
            <w:noWrap/>
            <w:vAlign w:val="bottom"/>
            <w:hideMark/>
          </w:tcPr>
          <w:p w:rsidR="00F704D4" w:rsidRPr="00084FB6" w:rsidRDefault="00F704D4" w:rsidP="003F7258">
            <w:pPr>
              <w:rPr>
                <w:sz w:val="24"/>
                <w:szCs w:val="24"/>
              </w:rPr>
            </w:pPr>
            <m:oMathPara>
              <m:oMath>
                <m:f>
                  <m:fPr>
                    <m:ctrlPr>
                      <w:rPr>
                        <w:rFonts w:ascii="Cambria Math"/>
                        <w:sz w:val="24"/>
                        <w:szCs w:val="24"/>
                      </w:rPr>
                    </m:ctrlPr>
                  </m:fPr>
                  <m:num>
                    <m:sSup>
                      <m:sSupPr>
                        <m:ctrlPr>
                          <w:rPr>
                            <w:rFonts w:ascii="Cambria Math"/>
                            <w:sz w:val="24"/>
                            <w:szCs w:val="24"/>
                          </w:rPr>
                        </m:ctrlPr>
                      </m:sSupPr>
                      <m:e>
                        <m:r>
                          <m:rPr>
                            <m:sty m:val="p"/>
                          </m:rPr>
                          <w:rPr>
                            <w:rFonts w:ascii="Cambria Math"/>
                            <w:sz w:val="24"/>
                            <w:szCs w:val="24"/>
                          </w:rPr>
                          <m:t>(</m:t>
                        </m:r>
                        <m:r>
                          <w:rPr>
                            <w:rFonts w:ascii="Cambria Math" w:hAnsi="Cambria Math"/>
                            <w:sz w:val="24"/>
                            <w:szCs w:val="24"/>
                          </w:rPr>
                          <m:t>f</m:t>
                        </m:r>
                        <m:r>
                          <m:rPr>
                            <m:sty m:val="p"/>
                          </m:rPr>
                          <w:rPr>
                            <w:rFonts w:ascii="Cambria Math"/>
                            <w:sz w:val="24"/>
                            <w:szCs w:val="24"/>
                          </w:rPr>
                          <m:t>0</m:t>
                        </m:r>
                        <m:r>
                          <m:rPr>
                            <m:sty m:val="p"/>
                          </m:rPr>
                          <w:rPr>
                            <w:rFonts w:ascii="Cambria Math"/>
                            <w:sz w:val="24"/>
                            <w:szCs w:val="24"/>
                          </w:rPr>
                          <m:t>-</m:t>
                        </m:r>
                        <m:r>
                          <w:rPr>
                            <w:rFonts w:ascii="Cambria Math" w:hAnsi="Cambria Math"/>
                            <w:sz w:val="24"/>
                            <w:szCs w:val="24"/>
                          </w:rPr>
                          <m:t>fe</m:t>
                        </m:r>
                        <m:r>
                          <m:rPr>
                            <m:sty m:val="p"/>
                          </m:rPr>
                          <w:rPr>
                            <w:rFonts w:ascii="Cambria Math"/>
                            <w:sz w:val="24"/>
                            <w:szCs w:val="24"/>
                          </w:rPr>
                          <m:t>)</m:t>
                        </m:r>
                      </m:e>
                      <m:sup>
                        <m:r>
                          <m:rPr>
                            <m:sty m:val="p"/>
                          </m:rPr>
                          <w:rPr>
                            <w:rFonts w:ascii="Cambria Math"/>
                            <w:sz w:val="24"/>
                            <w:szCs w:val="24"/>
                          </w:rPr>
                          <m:t>2</m:t>
                        </m:r>
                      </m:sup>
                    </m:sSup>
                  </m:num>
                  <m:den>
                    <m:r>
                      <w:rPr>
                        <w:rFonts w:ascii="Cambria Math" w:hAnsi="Cambria Math"/>
                        <w:sz w:val="24"/>
                        <w:szCs w:val="24"/>
                      </w:rPr>
                      <m:t>fe</m:t>
                    </m:r>
                  </m:den>
                </m:f>
              </m:oMath>
            </m:oMathPara>
          </w:p>
        </w:tc>
      </w:tr>
      <w:tr w:rsidR="00F704D4" w:rsidRPr="00F704D4" w:rsidTr="00F704D4">
        <w:trPr>
          <w:trHeight w:val="233"/>
        </w:trPr>
        <w:tc>
          <w:tcPr>
            <w:tcW w:w="1315" w:type="dxa"/>
            <w:tcBorders>
              <w:top w:val="nil"/>
              <w:left w:val="single" w:sz="4" w:space="0" w:color="auto"/>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5</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5.5</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-0.5</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0.25</w:t>
            </w:r>
          </w:p>
        </w:tc>
        <w:tc>
          <w:tcPr>
            <w:tcW w:w="1824"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0.045455</w:t>
            </w:r>
          </w:p>
        </w:tc>
      </w:tr>
      <w:tr w:rsidR="00F704D4" w:rsidRPr="00F704D4" w:rsidTr="00F704D4">
        <w:trPr>
          <w:trHeight w:val="233"/>
        </w:trPr>
        <w:tc>
          <w:tcPr>
            <w:tcW w:w="1315" w:type="dxa"/>
            <w:tcBorders>
              <w:top w:val="nil"/>
              <w:left w:val="single" w:sz="4" w:space="0" w:color="auto"/>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20</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11.5</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8.5</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72.25</w:t>
            </w:r>
          </w:p>
        </w:tc>
        <w:tc>
          <w:tcPr>
            <w:tcW w:w="1824"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6.282609</w:t>
            </w:r>
          </w:p>
        </w:tc>
      </w:tr>
      <w:tr w:rsidR="00F704D4" w:rsidRPr="00F704D4" w:rsidTr="00F704D4">
        <w:trPr>
          <w:trHeight w:val="221"/>
        </w:trPr>
        <w:tc>
          <w:tcPr>
            <w:tcW w:w="1315" w:type="dxa"/>
            <w:tcBorders>
              <w:top w:val="nil"/>
              <w:left w:val="single" w:sz="4" w:space="0" w:color="auto"/>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5</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13</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-8</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64</w:t>
            </w:r>
          </w:p>
        </w:tc>
        <w:tc>
          <w:tcPr>
            <w:tcW w:w="1824"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4.923077</w:t>
            </w:r>
          </w:p>
        </w:tc>
      </w:tr>
      <w:tr w:rsidR="00F704D4" w:rsidRPr="00F704D4" w:rsidTr="00F704D4">
        <w:trPr>
          <w:trHeight w:val="211"/>
        </w:trPr>
        <w:tc>
          <w:tcPr>
            <w:tcW w:w="1315" w:type="dxa"/>
            <w:tcBorders>
              <w:top w:val="nil"/>
              <w:left w:val="single" w:sz="4" w:space="0" w:color="auto"/>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10</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18.33333</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-8.33333</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69.44444</w:t>
            </w:r>
          </w:p>
        </w:tc>
        <w:tc>
          <w:tcPr>
            <w:tcW w:w="1824"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3.787879</w:t>
            </w:r>
          </w:p>
        </w:tc>
      </w:tr>
      <w:tr w:rsidR="00F704D4" w:rsidRPr="00F704D4" w:rsidTr="00F704D4">
        <w:trPr>
          <w:trHeight w:val="221"/>
        </w:trPr>
        <w:tc>
          <w:tcPr>
            <w:tcW w:w="1315" w:type="dxa"/>
            <w:tcBorders>
              <w:top w:val="nil"/>
              <w:left w:val="single" w:sz="4" w:space="0" w:color="auto"/>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30</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38.33333</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-8.33333</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69.44444</w:t>
            </w:r>
          </w:p>
        </w:tc>
        <w:tc>
          <w:tcPr>
            <w:tcW w:w="1824"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1.811594</w:t>
            </w:r>
          </w:p>
        </w:tc>
      </w:tr>
      <w:tr w:rsidR="00F704D4" w:rsidRPr="00F704D4" w:rsidTr="00F704D4">
        <w:trPr>
          <w:trHeight w:val="233"/>
        </w:trPr>
        <w:tc>
          <w:tcPr>
            <w:tcW w:w="1315" w:type="dxa"/>
            <w:tcBorders>
              <w:top w:val="nil"/>
              <w:left w:val="single" w:sz="4" w:space="0" w:color="auto"/>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60</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43.33333</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16.66667</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277.7778</w:t>
            </w:r>
          </w:p>
        </w:tc>
        <w:tc>
          <w:tcPr>
            <w:tcW w:w="1824"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6.410256</w:t>
            </w:r>
          </w:p>
        </w:tc>
      </w:tr>
      <w:tr w:rsidR="00F704D4" w:rsidRPr="00F704D4" w:rsidTr="00F704D4">
        <w:trPr>
          <w:trHeight w:val="233"/>
        </w:trPr>
        <w:tc>
          <w:tcPr>
            <w:tcW w:w="1315" w:type="dxa"/>
            <w:tcBorders>
              <w:top w:val="nil"/>
              <w:left w:val="single" w:sz="4" w:space="0" w:color="auto"/>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10</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7.333333</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2.666667</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7.111111</w:t>
            </w:r>
          </w:p>
        </w:tc>
        <w:tc>
          <w:tcPr>
            <w:tcW w:w="1824"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0.969697</w:t>
            </w:r>
          </w:p>
        </w:tc>
      </w:tr>
      <w:tr w:rsidR="00F704D4" w:rsidRPr="00F704D4" w:rsidTr="00F704D4">
        <w:trPr>
          <w:trHeight w:val="233"/>
        </w:trPr>
        <w:tc>
          <w:tcPr>
            <w:tcW w:w="1315" w:type="dxa"/>
            <w:tcBorders>
              <w:top w:val="nil"/>
              <w:left w:val="single" w:sz="4" w:space="0" w:color="auto"/>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15</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15.33333</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-0.33333</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0.111111</w:t>
            </w:r>
          </w:p>
        </w:tc>
        <w:tc>
          <w:tcPr>
            <w:tcW w:w="1824"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0.007246</w:t>
            </w:r>
          </w:p>
        </w:tc>
      </w:tr>
      <w:tr w:rsidR="00F704D4" w:rsidRPr="00F704D4" w:rsidTr="00F704D4">
        <w:trPr>
          <w:trHeight w:val="233"/>
        </w:trPr>
        <w:tc>
          <w:tcPr>
            <w:tcW w:w="1315" w:type="dxa"/>
            <w:tcBorders>
              <w:top w:val="nil"/>
              <w:left w:val="single" w:sz="4" w:space="0" w:color="auto"/>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15</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17.33333</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-2.33333</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5.444444</w:t>
            </w:r>
          </w:p>
        </w:tc>
        <w:tc>
          <w:tcPr>
            <w:tcW w:w="1824"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0.314103</w:t>
            </w:r>
          </w:p>
        </w:tc>
      </w:tr>
      <w:tr w:rsidR="00F704D4" w:rsidRPr="00F704D4" w:rsidTr="00F704D4">
        <w:trPr>
          <w:trHeight w:val="233"/>
        </w:trPr>
        <w:tc>
          <w:tcPr>
            <w:tcW w:w="1315" w:type="dxa"/>
            <w:tcBorders>
              <w:top w:val="nil"/>
              <w:left w:val="single" w:sz="4" w:space="0" w:color="auto"/>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10</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11</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-1</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1</w:t>
            </w:r>
          </w:p>
        </w:tc>
        <w:tc>
          <w:tcPr>
            <w:tcW w:w="1824"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0.090909</w:t>
            </w:r>
          </w:p>
        </w:tc>
      </w:tr>
      <w:tr w:rsidR="00F704D4" w:rsidRPr="00F704D4" w:rsidTr="00F704D4">
        <w:trPr>
          <w:trHeight w:val="221"/>
        </w:trPr>
        <w:tc>
          <w:tcPr>
            <w:tcW w:w="1315" w:type="dxa"/>
            <w:tcBorders>
              <w:top w:val="nil"/>
              <w:left w:val="single" w:sz="4" w:space="0" w:color="auto"/>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20</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23</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-3</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9</w:t>
            </w:r>
          </w:p>
        </w:tc>
        <w:tc>
          <w:tcPr>
            <w:tcW w:w="1824"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0.391304</w:t>
            </w:r>
          </w:p>
        </w:tc>
      </w:tr>
      <w:tr w:rsidR="00F704D4" w:rsidRPr="00F704D4" w:rsidTr="00F704D4">
        <w:trPr>
          <w:trHeight w:val="211"/>
        </w:trPr>
        <w:tc>
          <w:tcPr>
            <w:tcW w:w="1315" w:type="dxa"/>
            <w:tcBorders>
              <w:top w:val="nil"/>
              <w:left w:val="single" w:sz="4" w:space="0" w:color="auto"/>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30</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26</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4</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16</w:t>
            </w:r>
          </w:p>
        </w:tc>
        <w:tc>
          <w:tcPr>
            <w:tcW w:w="1824"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0.615385</w:t>
            </w:r>
          </w:p>
        </w:tc>
      </w:tr>
      <w:tr w:rsidR="00F704D4" w:rsidRPr="00F704D4" w:rsidTr="00F704D4">
        <w:trPr>
          <w:trHeight w:val="211"/>
        </w:trPr>
        <w:tc>
          <w:tcPr>
            <w:tcW w:w="1315" w:type="dxa"/>
            <w:tcBorders>
              <w:top w:val="nil"/>
              <w:left w:val="single" w:sz="4" w:space="0" w:color="auto"/>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20</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12.83333</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7.166667</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51.36111</w:t>
            </w:r>
          </w:p>
        </w:tc>
        <w:tc>
          <w:tcPr>
            <w:tcW w:w="1824"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4.002165</w:t>
            </w:r>
          </w:p>
        </w:tc>
      </w:tr>
      <w:tr w:rsidR="00F704D4" w:rsidRPr="00F704D4" w:rsidTr="00F704D4">
        <w:trPr>
          <w:trHeight w:val="211"/>
        </w:trPr>
        <w:tc>
          <w:tcPr>
            <w:tcW w:w="1315" w:type="dxa"/>
            <w:tcBorders>
              <w:top w:val="nil"/>
              <w:left w:val="single" w:sz="4" w:space="0" w:color="auto"/>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30</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26.83333</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3.166667</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10.02778</w:t>
            </w:r>
          </w:p>
        </w:tc>
        <w:tc>
          <w:tcPr>
            <w:tcW w:w="1824"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0.373706</w:t>
            </w:r>
          </w:p>
        </w:tc>
      </w:tr>
      <w:tr w:rsidR="00F704D4" w:rsidRPr="00F704D4" w:rsidTr="00F704D4">
        <w:trPr>
          <w:trHeight w:val="211"/>
        </w:trPr>
        <w:tc>
          <w:tcPr>
            <w:tcW w:w="1315" w:type="dxa"/>
            <w:tcBorders>
              <w:top w:val="nil"/>
              <w:left w:val="single" w:sz="4" w:space="0" w:color="auto"/>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20</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30.33333</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-10.3333</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106.7778</w:t>
            </w:r>
          </w:p>
        </w:tc>
        <w:tc>
          <w:tcPr>
            <w:tcW w:w="1824"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3.520147</w:t>
            </w:r>
          </w:p>
        </w:tc>
      </w:tr>
      <w:tr w:rsidR="00F704D4" w:rsidRPr="00F704D4" w:rsidTr="00F704D4">
        <w:trPr>
          <w:trHeight w:val="211"/>
        </w:trPr>
        <w:tc>
          <w:tcPr>
            <w:tcW w:w="1315" w:type="dxa"/>
            <w:tcBorders>
              <w:top w:val="nil"/>
              <w:left w:val="single" w:sz="4" w:space="0" w:color="auto"/>
              <w:bottom w:val="single" w:sz="4" w:space="0" w:color="auto"/>
              <w:right w:val="single" w:sz="4" w:space="0" w:color="auto"/>
            </w:tcBorders>
            <w:shd w:val="clear" w:color="auto" w:fill="auto"/>
            <w:noWrap/>
            <w:vAlign w:val="bottom"/>
            <w:hideMark/>
          </w:tcPr>
          <w:p w:rsidR="00F704D4" w:rsidRPr="00F704D4" w:rsidRDefault="00F704D4" w:rsidP="00F704D4">
            <w:pPr>
              <w:rPr>
                <w:rFonts w:ascii="Calibri" w:hAnsi="Calibri" w:cs="Calibri"/>
                <w:color w:val="000000"/>
                <w:sz w:val="22"/>
                <w:szCs w:val="22"/>
              </w:rPr>
            </w:pPr>
            <w:r w:rsidRPr="00F704D4">
              <w:rPr>
                <w:rFonts w:ascii="Calibri" w:hAnsi="Calibri" w:cs="Calibri"/>
                <w:color w:val="000000"/>
                <w:sz w:val="22"/>
                <w:szCs w:val="22"/>
              </w:rPr>
              <w:t> </w:t>
            </w:r>
            <w:r>
              <w:rPr>
                <w:rFonts w:ascii="Calibri" w:hAnsi="Calibri" w:cs="Calibri"/>
                <w:color w:val="000000"/>
                <w:sz w:val="22"/>
                <w:szCs w:val="22"/>
              </w:rPr>
              <w:t xml:space="preserve">Total </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rPr>
                <w:rFonts w:ascii="Calibri" w:hAnsi="Calibri" w:cs="Calibri"/>
                <w:color w:val="000000"/>
                <w:sz w:val="22"/>
                <w:szCs w:val="22"/>
              </w:rPr>
            </w:pPr>
            <w:r w:rsidRPr="00F704D4">
              <w:rPr>
                <w:rFonts w:ascii="Calibri" w:hAnsi="Calibri" w:cs="Calibri"/>
                <w:color w:val="000000"/>
                <w:sz w:val="22"/>
                <w:szCs w:val="22"/>
              </w:rPr>
              <w:t> </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rPr>
                <w:rFonts w:ascii="Calibri" w:hAnsi="Calibri" w:cs="Calibri"/>
                <w:color w:val="000000"/>
                <w:sz w:val="22"/>
                <w:szCs w:val="22"/>
              </w:rPr>
            </w:pPr>
            <w:r w:rsidRPr="00F704D4">
              <w:rPr>
                <w:rFonts w:ascii="Calibri" w:hAnsi="Calibri" w:cs="Calibri"/>
                <w:color w:val="000000"/>
                <w:sz w:val="22"/>
                <w:szCs w:val="22"/>
              </w:rPr>
              <w:t> </w:t>
            </w:r>
          </w:p>
        </w:tc>
        <w:tc>
          <w:tcPr>
            <w:tcW w:w="1443"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rPr>
                <w:rFonts w:ascii="Calibri" w:hAnsi="Calibri" w:cs="Calibri"/>
                <w:color w:val="000000"/>
                <w:sz w:val="22"/>
                <w:szCs w:val="22"/>
              </w:rPr>
            </w:pPr>
            <w:r w:rsidRPr="00F704D4">
              <w:rPr>
                <w:rFonts w:ascii="Calibri" w:hAnsi="Calibri" w:cs="Calibri"/>
                <w:color w:val="000000"/>
                <w:sz w:val="22"/>
                <w:szCs w:val="22"/>
              </w:rPr>
              <w:t> </w:t>
            </w:r>
          </w:p>
        </w:tc>
        <w:tc>
          <w:tcPr>
            <w:tcW w:w="1824" w:type="dxa"/>
            <w:tcBorders>
              <w:top w:val="nil"/>
              <w:left w:val="nil"/>
              <w:bottom w:val="single" w:sz="4" w:space="0" w:color="auto"/>
              <w:right w:val="single" w:sz="4" w:space="0" w:color="auto"/>
            </w:tcBorders>
            <w:shd w:val="clear" w:color="auto" w:fill="auto"/>
            <w:noWrap/>
            <w:vAlign w:val="bottom"/>
            <w:hideMark/>
          </w:tcPr>
          <w:p w:rsidR="00F704D4" w:rsidRPr="00F704D4" w:rsidRDefault="00F704D4" w:rsidP="00F704D4">
            <w:pPr>
              <w:jc w:val="right"/>
              <w:rPr>
                <w:rFonts w:ascii="Calibri" w:hAnsi="Calibri" w:cs="Calibri"/>
                <w:color w:val="000000"/>
                <w:sz w:val="22"/>
                <w:szCs w:val="22"/>
              </w:rPr>
            </w:pPr>
            <w:r w:rsidRPr="00F704D4">
              <w:rPr>
                <w:rFonts w:ascii="Calibri" w:hAnsi="Calibri" w:cs="Calibri"/>
                <w:color w:val="000000"/>
                <w:sz w:val="22"/>
                <w:szCs w:val="22"/>
              </w:rPr>
              <w:t>33.54553</w:t>
            </w:r>
          </w:p>
        </w:tc>
      </w:tr>
    </w:tbl>
    <w:p w:rsidR="00F704D4" w:rsidRDefault="00F704D4" w:rsidP="009F33B6">
      <w:pPr>
        <w:rPr>
          <w:sz w:val="24"/>
          <w:szCs w:val="24"/>
        </w:rPr>
      </w:pPr>
    </w:p>
    <w:p w:rsidR="00F704D4" w:rsidRPr="00F704D4" w:rsidRDefault="00F704D4" w:rsidP="009F33B6">
      <w:pPr>
        <w:rPr>
          <w:b/>
          <w:sz w:val="24"/>
          <w:szCs w:val="24"/>
        </w:rPr>
      </w:pPr>
      <w:r w:rsidRPr="00F704D4">
        <w:rPr>
          <w:b/>
          <w:sz w:val="24"/>
          <w:szCs w:val="24"/>
        </w:rPr>
        <w:t>Decision and conclusion</w:t>
      </w:r>
    </w:p>
    <w:p w:rsidR="00F704D4" w:rsidRDefault="00F704D4" w:rsidP="009F33B6">
      <w:pPr>
        <w:rPr>
          <w:sz w:val="24"/>
          <w:szCs w:val="24"/>
        </w:rPr>
      </w:pPr>
      <w:r>
        <w:rPr>
          <w:sz w:val="24"/>
          <w:szCs w:val="24"/>
        </w:rPr>
        <w:t>The computed value (33.55</w:t>
      </w:r>
      <w:r w:rsidRPr="00084FB6">
        <w:rPr>
          <w:sz w:val="24"/>
          <w:szCs w:val="24"/>
        </w:rPr>
        <w:t>) is gr</w:t>
      </w:r>
      <w:r>
        <w:rPr>
          <w:sz w:val="24"/>
          <w:szCs w:val="24"/>
        </w:rPr>
        <w:t>eater than critical value (15.507</w:t>
      </w:r>
      <w:r w:rsidRPr="00084FB6">
        <w:rPr>
          <w:sz w:val="24"/>
          <w:szCs w:val="24"/>
        </w:rPr>
        <w:t xml:space="preserve">), the null hypothesis is rejected. </w:t>
      </w:r>
      <w:r>
        <w:rPr>
          <w:sz w:val="24"/>
          <w:szCs w:val="24"/>
        </w:rPr>
        <w:t xml:space="preserve">Majors and starting salaries after graduation are related. </w:t>
      </w:r>
      <w:r w:rsidRPr="00084FB6">
        <w:rPr>
          <w:sz w:val="24"/>
          <w:szCs w:val="24"/>
        </w:rPr>
        <w:t xml:space="preserve">Therefore, </w:t>
      </w:r>
      <w:r>
        <w:rPr>
          <w:sz w:val="24"/>
          <w:szCs w:val="24"/>
        </w:rPr>
        <w:t xml:space="preserve">majors have </w:t>
      </w:r>
      <w:r w:rsidRPr="00084FB6">
        <w:rPr>
          <w:sz w:val="24"/>
          <w:szCs w:val="24"/>
        </w:rPr>
        <w:t>effect on starting salaries after graduation</w:t>
      </w:r>
    </w:p>
    <w:p w:rsidR="00F704D4" w:rsidRDefault="00F704D4" w:rsidP="009F33B6">
      <w:pPr>
        <w:rPr>
          <w:sz w:val="24"/>
          <w:szCs w:val="24"/>
        </w:rPr>
      </w:pPr>
    </w:p>
    <w:p w:rsidR="00F704D4" w:rsidRDefault="00F704D4" w:rsidP="009F33B6">
      <w:pPr>
        <w:rPr>
          <w:sz w:val="24"/>
          <w:szCs w:val="24"/>
        </w:rPr>
      </w:pPr>
    </w:p>
    <w:p w:rsidR="00F704D4" w:rsidRDefault="00F704D4" w:rsidP="009F33B6">
      <w:pPr>
        <w:rPr>
          <w:sz w:val="24"/>
          <w:szCs w:val="24"/>
        </w:rPr>
      </w:pPr>
    </w:p>
    <w:p w:rsidR="00F704D4" w:rsidRDefault="00F704D4" w:rsidP="009F33B6">
      <w:pPr>
        <w:rPr>
          <w:sz w:val="24"/>
          <w:szCs w:val="24"/>
        </w:rPr>
      </w:pPr>
    </w:p>
    <w:p w:rsidR="00F704D4" w:rsidRDefault="00F704D4" w:rsidP="009F33B6">
      <w:pPr>
        <w:rPr>
          <w:sz w:val="24"/>
          <w:szCs w:val="24"/>
        </w:rPr>
      </w:pPr>
    </w:p>
    <w:p w:rsidR="00F704D4" w:rsidRDefault="00F704D4" w:rsidP="009F33B6">
      <w:pPr>
        <w:rPr>
          <w:sz w:val="24"/>
          <w:szCs w:val="24"/>
        </w:rPr>
      </w:pPr>
    </w:p>
    <w:p w:rsidR="00F704D4" w:rsidRDefault="00F704D4" w:rsidP="009F33B6">
      <w:pPr>
        <w:rPr>
          <w:sz w:val="24"/>
          <w:szCs w:val="24"/>
        </w:rPr>
      </w:pPr>
    </w:p>
    <w:p w:rsidR="00F704D4" w:rsidRDefault="00F704D4" w:rsidP="009F33B6">
      <w:pPr>
        <w:rPr>
          <w:sz w:val="24"/>
          <w:szCs w:val="24"/>
        </w:rPr>
      </w:pPr>
    </w:p>
    <w:p w:rsidR="00F704D4" w:rsidRDefault="00F704D4" w:rsidP="009F33B6">
      <w:pPr>
        <w:rPr>
          <w:sz w:val="24"/>
          <w:szCs w:val="24"/>
        </w:rPr>
      </w:pPr>
    </w:p>
    <w:p w:rsidR="00F704D4" w:rsidRDefault="00F704D4" w:rsidP="009F33B6">
      <w:pPr>
        <w:rPr>
          <w:sz w:val="24"/>
          <w:szCs w:val="24"/>
        </w:rPr>
      </w:pPr>
    </w:p>
    <w:p w:rsidR="00F704D4" w:rsidRDefault="00F704D4" w:rsidP="009F33B6">
      <w:pPr>
        <w:rPr>
          <w:sz w:val="24"/>
          <w:szCs w:val="24"/>
        </w:rPr>
      </w:pPr>
    </w:p>
    <w:p w:rsidR="00F704D4" w:rsidRPr="00084FB6" w:rsidRDefault="00F704D4" w:rsidP="009F33B6">
      <w:pPr>
        <w:rPr>
          <w:sz w:val="24"/>
          <w:szCs w:val="24"/>
        </w:rPr>
      </w:pPr>
    </w:p>
    <w:p w:rsidR="003000CA" w:rsidRPr="00084FB6" w:rsidRDefault="00547A3D" w:rsidP="009F33B6">
      <w:pPr>
        <w:rPr>
          <w:sz w:val="24"/>
          <w:szCs w:val="24"/>
        </w:rPr>
      </w:pPr>
      <w:r w:rsidRPr="00084FB6">
        <w:rPr>
          <w:sz w:val="24"/>
          <w:szCs w:val="24"/>
        </w:rPr>
        <w:t xml:space="preserve">4. </w:t>
      </w:r>
      <w:r w:rsidR="003000CA" w:rsidRPr="00084FB6">
        <w:rPr>
          <w:sz w:val="24"/>
          <w:szCs w:val="24"/>
        </w:rPr>
        <w:t xml:space="preserve">Do men and women select different breakfasts? The breakfast ordered by randomly selected men and women at a popular breakfast place is shown below. Conduct a </w:t>
      </w:r>
      <w:r w:rsidR="00EF42C5" w:rsidRPr="00084FB6">
        <w:rPr>
          <w:sz w:val="24"/>
          <w:szCs w:val="24"/>
        </w:rPr>
        <w:t>chi square test.</w:t>
      </w:r>
      <w:r w:rsidR="003000CA" w:rsidRPr="00084FB6">
        <w:rPr>
          <w:sz w:val="24"/>
          <w:szCs w:val="24"/>
        </w:rPr>
        <w:t xml:space="preserve"> </w:t>
      </w:r>
    </w:p>
    <w:p w:rsidR="003000CA" w:rsidRPr="00084FB6" w:rsidRDefault="003000CA" w:rsidP="009F33B6">
      <w:pPr>
        <w:rPr>
          <w:sz w:val="24"/>
          <w:szCs w:val="24"/>
        </w:rPr>
      </w:pPr>
    </w:p>
    <w:tbl>
      <w:tblPr>
        <w:tblW w:w="5760" w:type="dxa"/>
        <w:tblInd w:w="93" w:type="dxa"/>
        <w:tblLook w:val="04A0"/>
      </w:tblPr>
      <w:tblGrid>
        <w:gridCol w:w="976"/>
        <w:gridCol w:w="960"/>
        <w:gridCol w:w="1109"/>
        <w:gridCol w:w="976"/>
        <w:gridCol w:w="1096"/>
        <w:gridCol w:w="960"/>
      </w:tblGrid>
      <w:tr w:rsidR="00440A18" w:rsidRPr="00440A18" w:rsidTr="00440A18">
        <w:trPr>
          <w:trHeight w:val="315"/>
        </w:trPr>
        <w:tc>
          <w:tcPr>
            <w:tcW w:w="916" w:type="dxa"/>
            <w:tcBorders>
              <w:top w:val="single" w:sz="6" w:space="0" w:color="auto"/>
              <w:left w:val="single" w:sz="6" w:space="0" w:color="auto"/>
              <w:bottom w:val="single" w:sz="6" w:space="0" w:color="auto"/>
              <w:right w:val="single" w:sz="6" w:space="0" w:color="auto"/>
            </w:tcBorders>
            <w:shd w:val="clear" w:color="auto" w:fill="auto"/>
            <w:vAlign w:val="bottom"/>
            <w:hideMark/>
          </w:tcPr>
          <w:p w:rsidR="00440A18" w:rsidRPr="00440A18" w:rsidRDefault="00440A18" w:rsidP="00440A18">
            <w:pPr>
              <w:rPr>
                <w:color w:val="000000"/>
                <w:sz w:val="24"/>
                <w:szCs w:val="24"/>
              </w:rPr>
            </w:pPr>
            <w:r w:rsidRPr="00440A18">
              <w:rPr>
                <w:color w:val="000000"/>
                <w:sz w:val="24"/>
                <w:szCs w:val="24"/>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440A18" w:rsidRPr="00440A18" w:rsidRDefault="00440A18" w:rsidP="00440A18">
            <w:pPr>
              <w:rPr>
                <w:color w:val="000000"/>
                <w:sz w:val="24"/>
                <w:szCs w:val="24"/>
              </w:rPr>
            </w:pPr>
            <w:r w:rsidRPr="00440A18">
              <w:rPr>
                <w:color w:val="000000"/>
                <w:sz w:val="24"/>
                <w:szCs w:val="24"/>
              </w:rPr>
              <w:t>French Toast</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440A18" w:rsidRPr="00440A18" w:rsidRDefault="00440A18" w:rsidP="00440A18">
            <w:pPr>
              <w:rPr>
                <w:color w:val="000000"/>
                <w:sz w:val="24"/>
                <w:szCs w:val="24"/>
              </w:rPr>
            </w:pPr>
            <w:r w:rsidRPr="00440A18">
              <w:rPr>
                <w:color w:val="000000"/>
                <w:sz w:val="24"/>
                <w:szCs w:val="24"/>
              </w:rPr>
              <w:t>Pancakes</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440A18" w:rsidRPr="00440A18" w:rsidRDefault="00440A18" w:rsidP="00440A18">
            <w:pPr>
              <w:rPr>
                <w:color w:val="000000"/>
                <w:sz w:val="24"/>
                <w:szCs w:val="24"/>
              </w:rPr>
            </w:pPr>
            <w:r w:rsidRPr="00440A18">
              <w:rPr>
                <w:color w:val="000000"/>
                <w:sz w:val="24"/>
                <w:szCs w:val="24"/>
              </w:rPr>
              <w:t>Waffles</w:t>
            </w:r>
          </w:p>
        </w:tc>
        <w:tc>
          <w:tcPr>
            <w:tcW w:w="1004" w:type="dxa"/>
            <w:tcBorders>
              <w:top w:val="single" w:sz="4" w:space="0" w:color="auto"/>
              <w:left w:val="nil"/>
              <w:bottom w:val="single" w:sz="4" w:space="0" w:color="auto"/>
              <w:right w:val="single" w:sz="4" w:space="0" w:color="auto"/>
            </w:tcBorders>
            <w:shd w:val="clear" w:color="auto" w:fill="auto"/>
            <w:noWrap/>
            <w:vAlign w:val="bottom"/>
            <w:hideMark/>
          </w:tcPr>
          <w:p w:rsidR="00440A18" w:rsidRPr="00440A18" w:rsidRDefault="00AC2FA3" w:rsidP="00440A18">
            <w:pPr>
              <w:rPr>
                <w:color w:val="000000"/>
                <w:sz w:val="24"/>
                <w:szCs w:val="24"/>
              </w:rPr>
            </w:pPr>
            <w:r w:rsidRPr="00440A18">
              <w:rPr>
                <w:color w:val="000000"/>
                <w:sz w:val="24"/>
                <w:szCs w:val="24"/>
              </w:rPr>
              <w:t>Omelet’s</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440A18" w:rsidRPr="00440A18" w:rsidRDefault="00440A18" w:rsidP="00440A18">
            <w:pPr>
              <w:rPr>
                <w:color w:val="000000"/>
                <w:sz w:val="24"/>
                <w:szCs w:val="24"/>
              </w:rPr>
            </w:pPr>
            <w:r w:rsidRPr="00440A18">
              <w:rPr>
                <w:color w:val="000000"/>
                <w:sz w:val="24"/>
                <w:szCs w:val="24"/>
              </w:rPr>
              <w:t>Total</w:t>
            </w:r>
          </w:p>
        </w:tc>
      </w:tr>
      <w:tr w:rsidR="00440A18" w:rsidRPr="00440A18" w:rsidTr="00440A18">
        <w:trPr>
          <w:trHeight w:val="315"/>
        </w:trPr>
        <w:tc>
          <w:tcPr>
            <w:tcW w:w="916" w:type="dxa"/>
            <w:tcBorders>
              <w:top w:val="nil"/>
              <w:left w:val="single" w:sz="4" w:space="0" w:color="auto"/>
              <w:bottom w:val="single" w:sz="4" w:space="0" w:color="auto"/>
              <w:right w:val="single" w:sz="4" w:space="0" w:color="auto"/>
            </w:tcBorders>
            <w:shd w:val="clear" w:color="auto" w:fill="auto"/>
            <w:vAlign w:val="bottom"/>
            <w:hideMark/>
          </w:tcPr>
          <w:p w:rsidR="00440A18" w:rsidRPr="00440A18" w:rsidRDefault="00440A18" w:rsidP="00440A18">
            <w:pPr>
              <w:rPr>
                <w:color w:val="000000"/>
                <w:sz w:val="24"/>
                <w:szCs w:val="24"/>
              </w:rPr>
            </w:pPr>
            <w:r w:rsidRPr="00440A18">
              <w:rPr>
                <w:color w:val="000000"/>
                <w:sz w:val="24"/>
                <w:szCs w:val="24"/>
              </w:rPr>
              <w:t>Men</w:t>
            </w:r>
          </w:p>
        </w:tc>
        <w:tc>
          <w:tcPr>
            <w:tcW w:w="960" w:type="dxa"/>
            <w:tcBorders>
              <w:top w:val="nil"/>
              <w:left w:val="nil"/>
              <w:bottom w:val="single" w:sz="4" w:space="0" w:color="auto"/>
              <w:right w:val="single" w:sz="4" w:space="0" w:color="auto"/>
            </w:tcBorders>
            <w:shd w:val="clear" w:color="auto" w:fill="auto"/>
            <w:vAlign w:val="bottom"/>
            <w:hideMark/>
          </w:tcPr>
          <w:p w:rsidR="00440A18" w:rsidRPr="00440A18" w:rsidRDefault="00440A18" w:rsidP="00440A18">
            <w:pPr>
              <w:jc w:val="right"/>
              <w:rPr>
                <w:color w:val="000000"/>
                <w:sz w:val="24"/>
                <w:szCs w:val="24"/>
              </w:rPr>
            </w:pPr>
            <w:r w:rsidRPr="00440A18">
              <w:rPr>
                <w:color w:val="000000"/>
                <w:sz w:val="24"/>
                <w:szCs w:val="24"/>
              </w:rPr>
              <w:t>47</w:t>
            </w:r>
          </w:p>
        </w:tc>
        <w:tc>
          <w:tcPr>
            <w:tcW w:w="960" w:type="dxa"/>
            <w:tcBorders>
              <w:top w:val="nil"/>
              <w:left w:val="nil"/>
              <w:bottom w:val="single" w:sz="4" w:space="0" w:color="auto"/>
              <w:right w:val="single" w:sz="4" w:space="0" w:color="auto"/>
            </w:tcBorders>
            <w:shd w:val="clear" w:color="auto" w:fill="auto"/>
            <w:vAlign w:val="bottom"/>
            <w:hideMark/>
          </w:tcPr>
          <w:p w:rsidR="00440A18" w:rsidRPr="00440A18" w:rsidRDefault="00440A18" w:rsidP="00440A18">
            <w:pPr>
              <w:jc w:val="right"/>
              <w:rPr>
                <w:color w:val="000000"/>
                <w:sz w:val="24"/>
                <w:szCs w:val="24"/>
              </w:rPr>
            </w:pPr>
            <w:r w:rsidRPr="00440A18">
              <w:rPr>
                <w:color w:val="000000"/>
                <w:sz w:val="24"/>
                <w:szCs w:val="24"/>
              </w:rPr>
              <w:t>35</w:t>
            </w:r>
          </w:p>
        </w:tc>
        <w:tc>
          <w:tcPr>
            <w:tcW w:w="960" w:type="dxa"/>
            <w:tcBorders>
              <w:top w:val="nil"/>
              <w:left w:val="nil"/>
              <w:bottom w:val="single" w:sz="4" w:space="0" w:color="auto"/>
              <w:right w:val="single" w:sz="4" w:space="0" w:color="auto"/>
            </w:tcBorders>
            <w:shd w:val="clear" w:color="auto" w:fill="auto"/>
            <w:vAlign w:val="bottom"/>
            <w:hideMark/>
          </w:tcPr>
          <w:p w:rsidR="00440A18" w:rsidRPr="00440A18" w:rsidRDefault="00440A18" w:rsidP="00440A18">
            <w:pPr>
              <w:jc w:val="right"/>
              <w:rPr>
                <w:color w:val="000000"/>
                <w:sz w:val="24"/>
                <w:szCs w:val="24"/>
              </w:rPr>
            </w:pPr>
            <w:r w:rsidRPr="00440A18">
              <w:rPr>
                <w:color w:val="000000"/>
                <w:sz w:val="24"/>
                <w:szCs w:val="24"/>
              </w:rPr>
              <w:t>28</w:t>
            </w:r>
          </w:p>
        </w:tc>
        <w:tc>
          <w:tcPr>
            <w:tcW w:w="1004" w:type="dxa"/>
            <w:tcBorders>
              <w:top w:val="nil"/>
              <w:left w:val="nil"/>
              <w:bottom w:val="single" w:sz="4" w:space="0" w:color="auto"/>
              <w:right w:val="single" w:sz="4" w:space="0" w:color="auto"/>
            </w:tcBorders>
            <w:shd w:val="clear" w:color="auto" w:fill="auto"/>
            <w:vAlign w:val="bottom"/>
            <w:hideMark/>
          </w:tcPr>
          <w:p w:rsidR="00440A18" w:rsidRPr="00440A18" w:rsidRDefault="00440A18" w:rsidP="00440A18">
            <w:pPr>
              <w:jc w:val="right"/>
              <w:rPr>
                <w:color w:val="000000"/>
                <w:sz w:val="24"/>
                <w:szCs w:val="24"/>
              </w:rPr>
            </w:pPr>
            <w:r w:rsidRPr="00440A18">
              <w:rPr>
                <w:color w:val="000000"/>
                <w:sz w:val="24"/>
                <w:szCs w:val="24"/>
              </w:rPr>
              <w:t>53</w:t>
            </w:r>
          </w:p>
        </w:tc>
        <w:tc>
          <w:tcPr>
            <w:tcW w:w="960"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163</w:t>
            </w:r>
          </w:p>
        </w:tc>
      </w:tr>
      <w:tr w:rsidR="00440A18" w:rsidRPr="00440A18" w:rsidTr="00440A18">
        <w:trPr>
          <w:trHeight w:val="315"/>
        </w:trPr>
        <w:tc>
          <w:tcPr>
            <w:tcW w:w="916" w:type="dxa"/>
            <w:tcBorders>
              <w:top w:val="nil"/>
              <w:left w:val="single" w:sz="4" w:space="0" w:color="auto"/>
              <w:bottom w:val="single" w:sz="4" w:space="0" w:color="auto"/>
              <w:right w:val="single" w:sz="4" w:space="0" w:color="auto"/>
            </w:tcBorders>
            <w:shd w:val="clear" w:color="auto" w:fill="auto"/>
            <w:vAlign w:val="bottom"/>
            <w:hideMark/>
          </w:tcPr>
          <w:p w:rsidR="00440A18" w:rsidRPr="00440A18" w:rsidRDefault="00440A18" w:rsidP="00440A18">
            <w:pPr>
              <w:rPr>
                <w:color w:val="000000"/>
                <w:sz w:val="24"/>
                <w:szCs w:val="24"/>
              </w:rPr>
            </w:pPr>
            <w:r w:rsidRPr="00440A18">
              <w:rPr>
                <w:color w:val="000000"/>
                <w:sz w:val="24"/>
                <w:szCs w:val="24"/>
              </w:rPr>
              <w:t>Women</w:t>
            </w:r>
          </w:p>
        </w:tc>
        <w:tc>
          <w:tcPr>
            <w:tcW w:w="960" w:type="dxa"/>
            <w:tcBorders>
              <w:top w:val="nil"/>
              <w:left w:val="nil"/>
              <w:bottom w:val="single" w:sz="4" w:space="0" w:color="auto"/>
              <w:right w:val="single" w:sz="4" w:space="0" w:color="auto"/>
            </w:tcBorders>
            <w:shd w:val="clear" w:color="auto" w:fill="auto"/>
            <w:vAlign w:val="bottom"/>
            <w:hideMark/>
          </w:tcPr>
          <w:p w:rsidR="00440A18" w:rsidRPr="00440A18" w:rsidRDefault="00440A18" w:rsidP="00440A18">
            <w:pPr>
              <w:jc w:val="right"/>
              <w:rPr>
                <w:color w:val="000000"/>
                <w:sz w:val="24"/>
                <w:szCs w:val="24"/>
              </w:rPr>
            </w:pPr>
            <w:r w:rsidRPr="00440A18">
              <w:rPr>
                <w:color w:val="000000"/>
                <w:sz w:val="24"/>
                <w:szCs w:val="24"/>
              </w:rPr>
              <w:t>65</w:t>
            </w:r>
          </w:p>
        </w:tc>
        <w:tc>
          <w:tcPr>
            <w:tcW w:w="960" w:type="dxa"/>
            <w:tcBorders>
              <w:top w:val="nil"/>
              <w:left w:val="nil"/>
              <w:bottom w:val="single" w:sz="4" w:space="0" w:color="auto"/>
              <w:right w:val="single" w:sz="4" w:space="0" w:color="auto"/>
            </w:tcBorders>
            <w:shd w:val="clear" w:color="auto" w:fill="auto"/>
            <w:vAlign w:val="bottom"/>
            <w:hideMark/>
          </w:tcPr>
          <w:p w:rsidR="00440A18" w:rsidRPr="00440A18" w:rsidRDefault="00440A18" w:rsidP="00440A18">
            <w:pPr>
              <w:jc w:val="right"/>
              <w:rPr>
                <w:color w:val="000000"/>
                <w:sz w:val="24"/>
                <w:szCs w:val="24"/>
              </w:rPr>
            </w:pPr>
            <w:r w:rsidRPr="00440A18">
              <w:rPr>
                <w:color w:val="000000"/>
                <w:sz w:val="24"/>
                <w:szCs w:val="24"/>
              </w:rPr>
              <w:t>59</w:t>
            </w:r>
          </w:p>
        </w:tc>
        <w:tc>
          <w:tcPr>
            <w:tcW w:w="960" w:type="dxa"/>
            <w:tcBorders>
              <w:top w:val="nil"/>
              <w:left w:val="nil"/>
              <w:bottom w:val="single" w:sz="4" w:space="0" w:color="auto"/>
              <w:right w:val="single" w:sz="4" w:space="0" w:color="auto"/>
            </w:tcBorders>
            <w:shd w:val="clear" w:color="auto" w:fill="auto"/>
            <w:vAlign w:val="bottom"/>
            <w:hideMark/>
          </w:tcPr>
          <w:p w:rsidR="00440A18" w:rsidRPr="00440A18" w:rsidRDefault="00440A18" w:rsidP="00440A18">
            <w:pPr>
              <w:jc w:val="right"/>
              <w:rPr>
                <w:color w:val="000000"/>
                <w:sz w:val="24"/>
                <w:szCs w:val="24"/>
              </w:rPr>
            </w:pPr>
            <w:r w:rsidRPr="00440A18">
              <w:rPr>
                <w:color w:val="000000"/>
                <w:sz w:val="24"/>
                <w:szCs w:val="24"/>
              </w:rPr>
              <w:t>55</w:t>
            </w:r>
          </w:p>
        </w:tc>
        <w:tc>
          <w:tcPr>
            <w:tcW w:w="1004" w:type="dxa"/>
            <w:tcBorders>
              <w:top w:val="nil"/>
              <w:left w:val="nil"/>
              <w:bottom w:val="single" w:sz="4" w:space="0" w:color="auto"/>
              <w:right w:val="single" w:sz="4" w:space="0" w:color="auto"/>
            </w:tcBorders>
            <w:shd w:val="clear" w:color="auto" w:fill="auto"/>
            <w:vAlign w:val="bottom"/>
            <w:hideMark/>
          </w:tcPr>
          <w:p w:rsidR="00440A18" w:rsidRPr="00440A18" w:rsidRDefault="00440A18" w:rsidP="00440A18">
            <w:pPr>
              <w:jc w:val="right"/>
              <w:rPr>
                <w:color w:val="000000"/>
                <w:sz w:val="24"/>
                <w:szCs w:val="24"/>
              </w:rPr>
            </w:pPr>
            <w:r w:rsidRPr="00440A18">
              <w:rPr>
                <w:color w:val="000000"/>
                <w:sz w:val="24"/>
                <w:szCs w:val="24"/>
              </w:rPr>
              <w:t>60</w:t>
            </w:r>
          </w:p>
        </w:tc>
        <w:tc>
          <w:tcPr>
            <w:tcW w:w="960"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239</w:t>
            </w:r>
          </w:p>
        </w:tc>
      </w:tr>
      <w:tr w:rsidR="00440A18" w:rsidRPr="00440A18" w:rsidTr="00440A18">
        <w:trPr>
          <w:trHeight w:val="300"/>
        </w:trPr>
        <w:tc>
          <w:tcPr>
            <w:tcW w:w="916" w:type="dxa"/>
            <w:tcBorders>
              <w:top w:val="nil"/>
              <w:left w:val="single" w:sz="4" w:space="0" w:color="auto"/>
              <w:bottom w:val="single" w:sz="4" w:space="0" w:color="auto"/>
              <w:right w:val="single" w:sz="4" w:space="0" w:color="auto"/>
            </w:tcBorders>
            <w:shd w:val="clear" w:color="auto" w:fill="auto"/>
            <w:noWrap/>
            <w:vAlign w:val="bottom"/>
            <w:hideMark/>
          </w:tcPr>
          <w:p w:rsidR="00440A18" w:rsidRPr="00440A18" w:rsidRDefault="00440A18" w:rsidP="00440A18">
            <w:pPr>
              <w:rPr>
                <w:rFonts w:ascii="Calibri" w:hAnsi="Calibri" w:cs="Calibri"/>
                <w:color w:val="000000"/>
                <w:sz w:val="22"/>
                <w:szCs w:val="22"/>
              </w:rPr>
            </w:pPr>
            <w:r w:rsidRPr="00440A18">
              <w:rPr>
                <w:rFonts w:ascii="Calibri" w:hAnsi="Calibri" w:cs="Calibri"/>
                <w:color w:val="000000"/>
                <w:sz w:val="22"/>
                <w:szCs w:val="22"/>
              </w:rPr>
              <w:t>Total</w:t>
            </w:r>
          </w:p>
        </w:tc>
        <w:tc>
          <w:tcPr>
            <w:tcW w:w="960"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112</w:t>
            </w:r>
          </w:p>
        </w:tc>
        <w:tc>
          <w:tcPr>
            <w:tcW w:w="960"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94</w:t>
            </w:r>
          </w:p>
        </w:tc>
        <w:tc>
          <w:tcPr>
            <w:tcW w:w="960"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83</w:t>
            </w:r>
          </w:p>
        </w:tc>
        <w:tc>
          <w:tcPr>
            <w:tcW w:w="1004"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113</w:t>
            </w:r>
          </w:p>
        </w:tc>
        <w:tc>
          <w:tcPr>
            <w:tcW w:w="960"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rPr>
                <w:rFonts w:ascii="Calibri" w:hAnsi="Calibri" w:cs="Calibri"/>
                <w:color w:val="000000"/>
                <w:sz w:val="22"/>
                <w:szCs w:val="22"/>
              </w:rPr>
            </w:pPr>
            <w:r w:rsidRPr="00440A18">
              <w:rPr>
                <w:rFonts w:ascii="Calibri" w:hAnsi="Calibri" w:cs="Calibri"/>
                <w:color w:val="000000"/>
                <w:sz w:val="22"/>
                <w:szCs w:val="22"/>
              </w:rPr>
              <w:t> </w:t>
            </w:r>
          </w:p>
        </w:tc>
      </w:tr>
    </w:tbl>
    <w:p w:rsidR="001A3DF5" w:rsidRDefault="001A3DF5" w:rsidP="009F33B6">
      <w:pPr>
        <w:rPr>
          <w:sz w:val="24"/>
          <w:szCs w:val="24"/>
        </w:rPr>
      </w:pPr>
    </w:p>
    <w:p w:rsidR="00BF39DC" w:rsidRPr="00084FB6" w:rsidRDefault="00BF39DC" w:rsidP="00BF39DC">
      <w:pPr>
        <w:rPr>
          <w:b/>
          <w:sz w:val="24"/>
          <w:szCs w:val="24"/>
        </w:rPr>
      </w:pPr>
      <w:r w:rsidRPr="00084FB6">
        <w:rPr>
          <w:b/>
          <w:sz w:val="24"/>
          <w:szCs w:val="24"/>
        </w:rPr>
        <w:t xml:space="preserve">Hypothesis </w:t>
      </w:r>
    </w:p>
    <w:p w:rsidR="00BF39DC" w:rsidRPr="00084FB6" w:rsidRDefault="00BF39DC" w:rsidP="00BF39DC">
      <w:pPr>
        <w:rPr>
          <w:sz w:val="24"/>
          <w:szCs w:val="24"/>
        </w:rPr>
      </w:pPr>
      <w:r w:rsidRPr="00084FB6">
        <w:rPr>
          <w:sz w:val="24"/>
          <w:szCs w:val="24"/>
        </w:rPr>
        <w:t xml:space="preserve">Ho: </w:t>
      </w:r>
      <w:r>
        <w:rPr>
          <w:sz w:val="24"/>
          <w:szCs w:val="24"/>
        </w:rPr>
        <w:t>men and women select similar</w:t>
      </w:r>
      <w:r w:rsidRPr="00084FB6">
        <w:rPr>
          <w:sz w:val="24"/>
          <w:szCs w:val="24"/>
        </w:rPr>
        <w:t xml:space="preserve"> breakfasts</w:t>
      </w:r>
    </w:p>
    <w:p w:rsidR="00BF39DC" w:rsidRPr="00084FB6" w:rsidRDefault="00BF39DC" w:rsidP="00BF39DC">
      <w:pPr>
        <w:rPr>
          <w:sz w:val="24"/>
          <w:szCs w:val="24"/>
        </w:rPr>
      </w:pPr>
      <w:r w:rsidRPr="00084FB6">
        <w:rPr>
          <w:sz w:val="24"/>
          <w:szCs w:val="24"/>
        </w:rPr>
        <w:t>HA: men and women select different breakfasts</w:t>
      </w:r>
    </w:p>
    <w:p w:rsidR="00BF39DC" w:rsidRPr="00084FB6" w:rsidRDefault="00BF39DC" w:rsidP="00BF39DC">
      <w:pPr>
        <w:rPr>
          <w:b/>
          <w:sz w:val="24"/>
          <w:szCs w:val="24"/>
        </w:rPr>
      </w:pPr>
      <w:r w:rsidRPr="00084FB6">
        <w:rPr>
          <w:b/>
          <w:sz w:val="24"/>
          <w:szCs w:val="24"/>
        </w:rPr>
        <w:t xml:space="preserve">Critical value </w:t>
      </w:r>
    </w:p>
    <w:p w:rsidR="00BF39DC" w:rsidRPr="00084FB6" w:rsidRDefault="00BF39DC" w:rsidP="00BF39DC">
      <w:pPr>
        <w:rPr>
          <w:sz w:val="24"/>
          <w:szCs w:val="24"/>
        </w:rPr>
      </w:pPr>
      <m:oMath>
        <m:sSub>
          <m:sSubPr>
            <m:ctrlPr>
              <w:rPr>
                <w:rFonts w:ascii="Cambria Math"/>
                <w:i/>
                <w:sz w:val="24"/>
                <w:szCs w:val="24"/>
              </w:rPr>
            </m:ctrlPr>
          </m:sSubPr>
          <m:e>
            <m:sSup>
              <m:sSupPr>
                <m:ctrlPr>
                  <w:rPr>
                    <w:rFonts w:ascii="Cambria Math"/>
                    <w:i/>
                    <w:sz w:val="24"/>
                    <w:szCs w:val="24"/>
                  </w:rPr>
                </m:ctrlPr>
              </m:sSupPr>
              <m:e>
                <m:r>
                  <w:rPr>
                    <w:rFonts w:ascii="Cambria Math" w:hAnsi="Cambria Math"/>
                    <w:sz w:val="24"/>
                    <w:szCs w:val="24"/>
                  </w:rPr>
                  <m:t>χ</m:t>
                </m:r>
              </m:e>
              <m:sup>
                <m:r>
                  <w:rPr>
                    <w:rFonts w:ascii="Cambria Math"/>
                    <w:sz w:val="24"/>
                    <w:szCs w:val="24"/>
                  </w:rPr>
                  <m:t>2</m:t>
                </m:r>
              </m:sup>
            </m:sSup>
          </m:e>
          <m:sub>
            <m:r>
              <w:rPr>
                <w:rFonts w:ascii="Cambria Math"/>
                <w:sz w:val="24"/>
                <w:szCs w:val="24"/>
              </w:rPr>
              <m:t>0.05, 9</m:t>
            </m:r>
          </m:sub>
        </m:sSub>
      </m:oMath>
      <w:r>
        <w:rPr>
          <w:sz w:val="24"/>
          <w:szCs w:val="24"/>
        </w:rPr>
        <w:t>= 7.815</w:t>
      </w:r>
    </w:p>
    <w:p w:rsidR="00BF39DC" w:rsidRPr="00084FB6" w:rsidRDefault="00BF39DC" w:rsidP="00BF39DC">
      <w:pPr>
        <w:rPr>
          <w:b/>
          <w:sz w:val="24"/>
          <w:szCs w:val="24"/>
        </w:rPr>
      </w:pPr>
      <w:r w:rsidRPr="00084FB6">
        <w:rPr>
          <w:b/>
          <w:sz w:val="24"/>
          <w:szCs w:val="24"/>
        </w:rPr>
        <w:t xml:space="preserve">Test statistic </w:t>
      </w:r>
    </w:p>
    <w:p w:rsidR="00BF39DC" w:rsidRPr="00084FB6" w:rsidRDefault="00BF39DC" w:rsidP="00BF39DC">
      <w:pPr>
        <w:rPr>
          <w:sz w:val="24"/>
          <w:szCs w:val="24"/>
        </w:rPr>
      </w:pPr>
      <m:oMath>
        <m:sSub>
          <m:sSubPr>
            <m:ctrlPr>
              <w:rPr>
                <w:rFonts w:ascii="Cambria Math"/>
                <w:i/>
                <w:sz w:val="24"/>
                <w:szCs w:val="24"/>
              </w:rPr>
            </m:ctrlPr>
          </m:sSubPr>
          <m:e>
            <m:sSup>
              <m:sSupPr>
                <m:ctrlPr>
                  <w:rPr>
                    <w:rFonts w:ascii="Cambria Math"/>
                    <w:i/>
                    <w:sz w:val="24"/>
                    <w:szCs w:val="24"/>
                  </w:rPr>
                </m:ctrlPr>
              </m:sSupPr>
              <m:e>
                <m:r>
                  <w:rPr>
                    <w:rFonts w:ascii="Cambria Math" w:hAnsi="Cambria Math"/>
                    <w:sz w:val="24"/>
                    <w:szCs w:val="24"/>
                  </w:rPr>
                  <m:t>χ</m:t>
                </m:r>
              </m:e>
              <m:sup>
                <m:r>
                  <w:rPr>
                    <w:rFonts w:ascii="Cambria Math"/>
                    <w:sz w:val="24"/>
                    <w:szCs w:val="24"/>
                  </w:rPr>
                  <m:t>2</m:t>
                </m:r>
              </m:sup>
            </m:sSup>
          </m:e>
          <m:sub>
            <m:r>
              <w:rPr>
                <w:rFonts w:ascii="Cambria Math" w:hAnsi="Cambria Math"/>
                <w:sz w:val="24"/>
                <w:szCs w:val="24"/>
              </w:rPr>
              <m:t>stat</m:t>
            </m:r>
          </m:sub>
        </m:sSub>
      </m:oMath>
      <w:r w:rsidRPr="00084FB6">
        <w:rPr>
          <w:sz w:val="24"/>
          <w:szCs w:val="24"/>
        </w:rPr>
        <w:t xml:space="preserve">= </w:t>
      </w:r>
      <m:oMath>
        <m:nary>
          <m:naryPr>
            <m:chr m:val="∑"/>
            <m:limLoc m:val="undOvr"/>
            <m:subHide m:val="on"/>
            <m:supHide m:val="on"/>
            <m:ctrlPr>
              <w:rPr>
                <w:rFonts w:ascii="Cambria Math"/>
                <w:i/>
                <w:sz w:val="24"/>
                <w:szCs w:val="24"/>
              </w:rPr>
            </m:ctrlPr>
          </m:naryPr>
          <m:sub/>
          <m:sup/>
          <m:e>
            <m:f>
              <m:fPr>
                <m:ctrlPr>
                  <w:rPr>
                    <w:rFonts w:ascii="Cambria Math"/>
                    <w:sz w:val="24"/>
                    <w:szCs w:val="24"/>
                  </w:rPr>
                </m:ctrlPr>
              </m:fPr>
              <m:num>
                <m:sSup>
                  <m:sSupPr>
                    <m:ctrlPr>
                      <w:rPr>
                        <w:rFonts w:ascii="Cambria Math"/>
                        <w:sz w:val="24"/>
                        <w:szCs w:val="24"/>
                      </w:rPr>
                    </m:ctrlPr>
                  </m:sSupPr>
                  <m:e>
                    <m:r>
                      <m:rPr>
                        <m:sty m:val="p"/>
                      </m:rPr>
                      <w:rPr>
                        <w:rFonts w:ascii="Cambria Math"/>
                        <w:sz w:val="24"/>
                        <w:szCs w:val="24"/>
                      </w:rPr>
                      <m:t>(</m:t>
                    </m:r>
                    <m:r>
                      <w:rPr>
                        <w:rFonts w:ascii="Cambria Math" w:hAnsi="Cambria Math"/>
                        <w:sz w:val="24"/>
                        <w:szCs w:val="24"/>
                      </w:rPr>
                      <m:t>f</m:t>
                    </m:r>
                    <m:r>
                      <m:rPr>
                        <m:sty m:val="p"/>
                      </m:rPr>
                      <w:rPr>
                        <w:rFonts w:ascii="Cambria Math"/>
                        <w:sz w:val="24"/>
                        <w:szCs w:val="24"/>
                      </w:rPr>
                      <m:t>0</m:t>
                    </m:r>
                    <m:r>
                      <m:rPr>
                        <m:sty m:val="p"/>
                      </m:rPr>
                      <w:rPr>
                        <w:rFonts w:ascii="Cambria Math"/>
                        <w:sz w:val="24"/>
                        <w:szCs w:val="24"/>
                      </w:rPr>
                      <m:t>-</m:t>
                    </m:r>
                    <m:r>
                      <w:rPr>
                        <w:rFonts w:ascii="Cambria Math" w:hAnsi="Cambria Math"/>
                        <w:sz w:val="24"/>
                        <w:szCs w:val="24"/>
                      </w:rPr>
                      <m:t>fe</m:t>
                    </m:r>
                    <m:r>
                      <m:rPr>
                        <m:sty m:val="p"/>
                      </m:rPr>
                      <w:rPr>
                        <w:rFonts w:ascii="Cambria Math"/>
                        <w:sz w:val="24"/>
                        <w:szCs w:val="24"/>
                      </w:rPr>
                      <m:t>)</m:t>
                    </m:r>
                  </m:e>
                  <m:sup>
                    <m:r>
                      <m:rPr>
                        <m:sty m:val="p"/>
                      </m:rPr>
                      <w:rPr>
                        <w:rFonts w:ascii="Cambria Math"/>
                        <w:sz w:val="24"/>
                        <w:szCs w:val="24"/>
                      </w:rPr>
                      <m:t>2</m:t>
                    </m:r>
                  </m:sup>
                </m:sSup>
              </m:num>
              <m:den>
                <m:r>
                  <w:rPr>
                    <w:rFonts w:ascii="Cambria Math" w:hAnsi="Cambria Math"/>
                    <w:sz w:val="24"/>
                    <w:szCs w:val="24"/>
                  </w:rPr>
                  <m:t>fe</m:t>
                </m:r>
              </m:den>
            </m:f>
          </m:e>
        </m:nary>
      </m:oMath>
      <w:r>
        <w:rPr>
          <w:sz w:val="24"/>
          <w:szCs w:val="24"/>
        </w:rPr>
        <w:t xml:space="preserve"> = 4.0125</w:t>
      </w:r>
    </w:p>
    <w:p w:rsidR="00BF39DC" w:rsidRDefault="00BF39DC" w:rsidP="009F33B6">
      <w:pPr>
        <w:rPr>
          <w:sz w:val="24"/>
          <w:szCs w:val="24"/>
        </w:rPr>
      </w:pPr>
    </w:p>
    <w:p w:rsidR="00440A18" w:rsidRDefault="00440A18" w:rsidP="009F33B6">
      <w:pPr>
        <w:rPr>
          <w:sz w:val="24"/>
          <w:szCs w:val="24"/>
        </w:rPr>
      </w:pPr>
    </w:p>
    <w:tbl>
      <w:tblPr>
        <w:tblW w:w="7511" w:type="dxa"/>
        <w:tblInd w:w="93" w:type="dxa"/>
        <w:tblLook w:val="04A0"/>
      </w:tblPr>
      <w:tblGrid>
        <w:gridCol w:w="1323"/>
        <w:gridCol w:w="1451"/>
        <w:gridCol w:w="1451"/>
        <w:gridCol w:w="1451"/>
        <w:gridCol w:w="1835"/>
      </w:tblGrid>
      <w:tr w:rsidR="00BF39DC" w:rsidRPr="00440A18" w:rsidTr="00BF39DC">
        <w:trPr>
          <w:trHeight w:val="329"/>
        </w:trPr>
        <w:tc>
          <w:tcPr>
            <w:tcW w:w="13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F39DC" w:rsidRPr="00BF39DC" w:rsidRDefault="00BF39DC" w:rsidP="003F7258">
            <w:pPr>
              <w:rPr>
                <w:b/>
                <w:sz w:val="24"/>
                <w:szCs w:val="24"/>
              </w:rPr>
            </w:pPr>
            <w:proofErr w:type="spellStart"/>
            <w:r w:rsidRPr="00BF39DC">
              <w:rPr>
                <w:b/>
                <w:sz w:val="24"/>
                <w:szCs w:val="24"/>
              </w:rPr>
              <w:t>fo</w:t>
            </w:r>
            <w:proofErr w:type="spellEnd"/>
          </w:p>
        </w:tc>
        <w:tc>
          <w:tcPr>
            <w:tcW w:w="1451" w:type="dxa"/>
            <w:tcBorders>
              <w:top w:val="single" w:sz="4" w:space="0" w:color="auto"/>
              <w:left w:val="nil"/>
              <w:bottom w:val="single" w:sz="4" w:space="0" w:color="auto"/>
              <w:right w:val="single" w:sz="4" w:space="0" w:color="auto"/>
            </w:tcBorders>
            <w:shd w:val="clear" w:color="auto" w:fill="auto"/>
            <w:noWrap/>
            <w:vAlign w:val="bottom"/>
            <w:hideMark/>
          </w:tcPr>
          <w:p w:rsidR="00BF39DC" w:rsidRPr="00BF39DC" w:rsidRDefault="00BF39DC" w:rsidP="003F7258">
            <w:pPr>
              <w:rPr>
                <w:b/>
                <w:sz w:val="24"/>
                <w:szCs w:val="24"/>
              </w:rPr>
            </w:pPr>
            <w:proofErr w:type="spellStart"/>
            <w:r w:rsidRPr="00BF39DC">
              <w:rPr>
                <w:b/>
                <w:sz w:val="24"/>
                <w:szCs w:val="24"/>
              </w:rPr>
              <w:t>fe</w:t>
            </w:r>
            <w:proofErr w:type="spellEnd"/>
          </w:p>
        </w:tc>
        <w:tc>
          <w:tcPr>
            <w:tcW w:w="1451" w:type="dxa"/>
            <w:tcBorders>
              <w:top w:val="single" w:sz="4" w:space="0" w:color="auto"/>
              <w:left w:val="nil"/>
              <w:bottom w:val="single" w:sz="4" w:space="0" w:color="auto"/>
              <w:right w:val="single" w:sz="4" w:space="0" w:color="auto"/>
            </w:tcBorders>
            <w:shd w:val="clear" w:color="auto" w:fill="auto"/>
            <w:noWrap/>
            <w:vAlign w:val="bottom"/>
            <w:hideMark/>
          </w:tcPr>
          <w:p w:rsidR="00BF39DC" w:rsidRPr="00BF39DC" w:rsidRDefault="00BF39DC" w:rsidP="003F7258">
            <w:pPr>
              <w:rPr>
                <w:b/>
                <w:sz w:val="24"/>
                <w:szCs w:val="24"/>
              </w:rPr>
            </w:pPr>
            <w:proofErr w:type="spellStart"/>
            <w:r w:rsidRPr="00BF39DC">
              <w:rPr>
                <w:b/>
                <w:sz w:val="24"/>
                <w:szCs w:val="24"/>
              </w:rPr>
              <w:t>fo-fe</w:t>
            </w:r>
            <w:proofErr w:type="spellEnd"/>
          </w:p>
        </w:tc>
        <w:tc>
          <w:tcPr>
            <w:tcW w:w="1451" w:type="dxa"/>
            <w:tcBorders>
              <w:top w:val="single" w:sz="4" w:space="0" w:color="auto"/>
              <w:left w:val="nil"/>
              <w:bottom w:val="single" w:sz="4" w:space="0" w:color="auto"/>
              <w:right w:val="single" w:sz="4" w:space="0" w:color="auto"/>
            </w:tcBorders>
            <w:shd w:val="clear" w:color="auto" w:fill="auto"/>
            <w:noWrap/>
            <w:vAlign w:val="bottom"/>
            <w:hideMark/>
          </w:tcPr>
          <w:p w:rsidR="00BF39DC" w:rsidRPr="00BF39DC" w:rsidRDefault="00BF39DC" w:rsidP="003F7258">
            <w:pPr>
              <w:rPr>
                <w:b/>
                <w:sz w:val="24"/>
                <w:szCs w:val="24"/>
              </w:rPr>
            </w:pPr>
            <m:oMathPara>
              <m:oMath>
                <m:sSup>
                  <m:sSupPr>
                    <m:ctrlPr>
                      <w:rPr>
                        <w:rFonts w:ascii="Cambria Math"/>
                        <w:b/>
                        <w:sz w:val="24"/>
                        <w:szCs w:val="24"/>
                      </w:rPr>
                    </m:ctrlPr>
                  </m:sSupPr>
                  <m:e>
                    <m:r>
                      <m:rPr>
                        <m:sty m:val="b"/>
                      </m:rPr>
                      <w:rPr>
                        <w:rFonts w:ascii="Cambria Math"/>
                        <w:sz w:val="24"/>
                        <w:szCs w:val="24"/>
                      </w:rPr>
                      <m:t>(</m:t>
                    </m:r>
                    <m:r>
                      <m:rPr>
                        <m:sty m:val="bi"/>
                      </m:rPr>
                      <w:rPr>
                        <w:rFonts w:ascii="Cambria Math" w:hAnsi="Cambria Math"/>
                        <w:sz w:val="24"/>
                        <w:szCs w:val="24"/>
                      </w:rPr>
                      <m:t>f</m:t>
                    </m:r>
                    <m:r>
                      <m:rPr>
                        <m:sty m:val="b"/>
                      </m:rPr>
                      <w:rPr>
                        <w:rFonts w:ascii="Cambria Math"/>
                        <w:sz w:val="24"/>
                        <w:szCs w:val="24"/>
                      </w:rPr>
                      <m:t>0</m:t>
                    </m:r>
                    <m:r>
                      <m:rPr>
                        <m:sty m:val="b"/>
                      </m:rPr>
                      <w:rPr>
                        <w:rFonts w:ascii="Cambria Math"/>
                        <w:sz w:val="24"/>
                        <w:szCs w:val="24"/>
                      </w:rPr>
                      <m:t>-</m:t>
                    </m:r>
                    <m:r>
                      <m:rPr>
                        <m:sty m:val="bi"/>
                      </m:rPr>
                      <w:rPr>
                        <w:rFonts w:ascii="Cambria Math" w:hAnsi="Cambria Math"/>
                        <w:sz w:val="24"/>
                        <w:szCs w:val="24"/>
                      </w:rPr>
                      <m:t>fe</m:t>
                    </m:r>
                    <m:r>
                      <m:rPr>
                        <m:sty m:val="b"/>
                      </m:rPr>
                      <w:rPr>
                        <w:rFonts w:ascii="Cambria Math"/>
                        <w:sz w:val="24"/>
                        <w:szCs w:val="24"/>
                      </w:rPr>
                      <m:t>)</m:t>
                    </m:r>
                  </m:e>
                  <m:sup>
                    <m:r>
                      <m:rPr>
                        <m:sty m:val="b"/>
                      </m:rPr>
                      <w:rPr>
                        <w:rFonts w:ascii="Cambria Math"/>
                        <w:sz w:val="24"/>
                        <w:szCs w:val="24"/>
                      </w:rPr>
                      <m:t>2</m:t>
                    </m:r>
                  </m:sup>
                </m:sSup>
              </m:oMath>
            </m:oMathPara>
          </w:p>
        </w:tc>
        <w:tc>
          <w:tcPr>
            <w:tcW w:w="1835" w:type="dxa"/>
            <w:tcBorders>
              <w:top w:val="single" w:sz="4" w:space="0" w:color="auto"/>
              <w:left w:val="nil"/>
              <w:bottom w:val="single" w:sz="4" w:space="0" w:color="auto"/>
              <w:right w:val="single" w:sz="4" w:space="0" w:color="auto"/>
            </w:tcBorders>
            <w:shd w:val="clear" w:color="auto" w:fill="auto"/>
            <w:noWrap/>
            <w:vAlign w:val="bottom"/>
            <w:hideMark/>
          </w:tcPr>
          <w:p w:rsidR="00BF39DC" w:rsidRPr="00BF39DC" w:rsidRDefault="00BF39DC" w:rsidP="003F7258">
            <w:pPr>
              <w:rPr>
                <w:b/>
                <w:sz w:val="24"/>
                <w:szCs w:val="24"/>
              </w:rPr>
            </w:pPr>
            <m:oMathPara>
              <m:oMath>
                <m:f>
                  <m:fPr>
                    <m:ctrlPr>
                      <w:rPr>
                        <w:rFonts w:ascii="Cambria Math"/>
                        <w:b/>
                        <w:sz w:val="24"/>
                        <w:szCs w:val="24"/>
                      </w:rPr>
                    </m:ctrlPr>
                  </m:fPr>
                  <m:num>
                    <m:sSup>
                      <m:sSupPr>
                        <m:ctrlPr>
                          <w:rPr>
                            <w:rFonts w:ascii="Cambria Math"/>
                            <w:b/>
                            <w:sz w:val="24"/>
                            <w:szCs w:val="24"/>
                          </w:rPr>
                        </m:ctrlPr>
                      </m:sSupPr>
                      <m:e>
                        <m:r>
                          <m:rPr>
                            <m:sty m:val="b"/>
                          </m:rPr>
                          <w:rPr>
                            <w:rFonts w:ascii="Cambria Math"/>
                            <w:sz w:val="24"/>
                            <w:szCs w:val="24"/>
                          </w:rPr>
                          <m:t>(</m:t>
                        </m:r>
                        <m:r>
                          <m:rPr>
                            <m:sty m:val="bi"/>
                          </m:rPr>
                          <w:rPr>
                            <w:rFonts w:ascii="Cambria Math" w:hAnsi="Cambria Math"/>
                            <w:sz w:val="24"/>
                            <w:szCs w:val="24"/>
                          </w:rPr>
                          <m:t>f</m:t>
                        </m:r>
                        <m:r>
                          <m:rPr>
                            <m:sty m:val="b"/>
                          </m:rPr>
                          <w:rPr>
                            <w:rFonts w:ascii="Cambria Math"/>
                            <w:sz w:val="24"/>
                            <w:szCs w:val="24"/>
                          </w:rPr>
                          <m:t>0</m:t>
                        </m:r>
                        <m:r>
                          <m:rPr>
                            <m:sty m:val="b"/>
                          </m:rPr>
                          <w:rPr>
                            <w:rFonts w:ascii="Cambria Math"/>
                            <w:sz w:val="24"/>
                            <w:szCs w:val="24"/>
                          </w:rPr>
                          <m:t>-</m:t>
                        </m:r>
                        <m:r>
                          <m:rPr>
                            <m:sty m:val="bi"/>
                          </m:rPr>
                          <w:rPr>
                            <w:rFonts w:ascii="Cambria Math" w:hAnsi="Cambria Math"/>
                            <w:sz w:val="24"/>
                            <w:szCs w:val="24"/>
                          </w:rPr>
                          <m:t>fe</m:t>
                        </m:r>
                        <m:r>
                          <m:rPr>
                            <m:sty m:val="b"/>
                          </m:rPr>
                          <w:rPr>
                            <w:rFonts w:ascii="Cambria Math"/>
                            <w:sz w:val="24"/>
                            <w:szCs w:val="24"/>
                          </w:rPr>
                          <m:t>)</m:t>
                        </m:r>
                      </m:e>
                      <m:sup>
                        <m:r>
                          <m:rPr>
                            <m:sty m:val="b"/>
                          </m:rPr>
                          <w:rPr>
                            <w:rFonts w:ascii="Cambria Math"/>
                            <w:sz w:val="24"/>
                            <w:szCs w:val="24"/>
                          </w:rPr>
                          <m:t>2</m:t>
                        </m:r>
                      </m:sup>
                    </m:sSup>
                  </m:num>
                  <m:den>
                    <m:r>
                      <m:rPr>
                        <m:sty m:val="bi"/>
                      </m:rPr>
                      <w:rPr>
                        <w:rFonts w:ascii="Cambria Math" w:hAnsi="Cambria Math"/>
                        <w:sz w:val="24"/>
                        <w:szCs w:val="24"/>
                      </w:rPr>
                      <m:t>fe</m:t>
                    </m:r>
                  </m:den>
                </m:f>
              </m:oMath>
            </m:oMathPara>
          </w:p>
        </w:tc>
      </w:tr>
      <w:tr w:rsidR="00440A18" w:rsidRPr="00440A18" w:rsidTr="00BF39DC">
        <w:trPr>
          <w:trHeight w:val="329"/>
        </w:trPr>
        <w:tc>
          <w:tcPr>
            <w:tcW w:w="1323" w:type="dxa"/>
            <w:tcBorders>
              <w:top w:val="nil"/>
              <w:left w:val="single" w:sz="4" w:space="0" w:color="auto"/>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47</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45.41294</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1.587065</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2.518774</w:t>
            </w:r>
          </w:p>
        </w:tc>
        <w:tc>
          <w:tcPr>
            <w:tcW w:w="1835"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0.055464</w:t>
            </w:r>
          </w:p>
        </w:tc>
      </w:tr>
      <w:tr w:rsidR="00440A18" w:rsidRPr="00440A18" w:rsidTr="00BF39DC">
        <w:trPr>
          <w:trHeight w:val="329"/>
        </w:trPr>
        <w:tc>
          <w:tcPr>
            <w:tcW w:w="1323" w:type="dxa"/>
            <w:tcBorders>
              <w:top w:val="nil"/>
              <w:left w:val="single" w:sz="4" w:space="0" w:color="auto"/>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35</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38.11443</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-3.11443</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9.699661</w:t>
            </w:r>
          </w:p>
        </w:tc>
        <w:tc>
          <w:tcPr>
            <w:tcW w:w="1835"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0.254488</w:t>
            </w:r>
          </w:p>
        </w:tc>
      </w:tr>
      <w:tr w:rsidR="00440A18" w:rsidRPr="00440A18" w:rsidTr="00BF39DC">
        <w:trPr>
          <w:trHeight w:val="314"/>
        </w:trPr>
        <w:tc>
          <w:tcPr>
            <w:tcW w:w="1323" w:type="dxa"/>
            <w:tcBorders>
              <w:top w:val="nil"/>
              <w:left w:val="single" w:sz="4" w:space="0" w:color="auto"/>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28</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33.65423</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-5.65423</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31.9703</w:t>
            </w:r>
          </w:p>
        </w:tc>
        <w:tc>
          <w:tcPr>
            <w:tcW w:w="1835"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0.949964</w:t>
            </w:r>
          </w:p>
        </w:tc>
      </w:tr>
      <w:tr w:rsidR="00440A18" w:rsidRPr="00440A18" w:rsidTr="00BF39DC">
        <w:trPr>
          <w:trHeight w:val="299"/>
        </w:trPr>
        <w:tc>
          <w:tcPr>
            <w:tcW w:w="1323" w:type="dxa"/>
            <w:tcBorders>
              <w:top w:val="nil"/>
              <w:left w:val="single" w:sz="4" w:space="0" w:color="auto"/>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53</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45.81841</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7.181592</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51.57526</w:t>
            </w:r>
          </w:p>
        </w:tc>
        <w:tc>
          <w:tcPr>
            <w:tcW w:w="1835"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1.125645</w:t>
            </w:r>
          </w:p>
        </w:tc>
      </w:tr>
      <w:tr w:rsidR="00440A18" w:rsidRPr="00440A18" w:rsidTr="00BF39DC">
        <w:trPr>
          <w:trHeight w:val="314"/>
        </w:trPr>
        <w:tc>
          <w:tcPr>
            <w:tcW w:w="1323" w:type="dxa"/>
            <w:tcBorders>
              <w:top w:val="nil"/>
              <w:left w:val="single" w:sz="4" w:space="0" w:color="auto"/>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65</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66.58706</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-1.58706</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2.518774</w:t>
            </w:r>
          </w:p>
        </w:tc>
        <w:tc>
          <w:tcPr>
            <w:tcW w:w="1835"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0.037827</w:t>
            </w:r>
          </w:p>
        </w:tc>
      </w:tr>
      <w:tr w:rsidR="00440A18" w:rsidRPr="00440A18" w:rsidTr="00BF39DC">
        <w:trPr>
          <w:trHeight w:val="329"/>
        </w:trPr>
        <w:tc>
          <w:tcPr>
            <w:tcW w:w="1323" w:type="dxa"/>
            <w:tcBorders>
              <w:top w:val="nil"/>
              <w:left w:val="single" w:sz="4" w:space="0" w:color="auto"/>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59</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55.88557</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3.114428</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9.699661</w:t>
            </w:r>
          </w:p>
        </w:tc>
        <w:tc>
          <w:tcPr>
            <w:tcW w:w="1835"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0.173563</w:t>
            </w:r>
          </w:p>
        </w:tc>
      </w:tr>
      <w:tr w:rsidR="00440A18" w:rsidRPr="00440A18" w:rsidTr="00BF39DC">
        <w:trPr>
          <w:trHeight w:val="329"/>
        </w:trPr>
        <w:tc>
          <w:tcPr>
            <w:tcW w:w="1323" w:type="dxa"/>
            <w:tcBorders>
              <w:top w:val="nil"/>
              <w:left w:val="single" w:sz="4" w:space="0" w:color="auto"/>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55</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49.34577</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5.654229</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31.9703</w:t>
            </w:r>
          </w:p>
        </w:tc>
        <w:tc>
          <w:tcPr>
            <w:tcW w:w="1835"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0.647883</w:t>
            </w:r>
          </w:p>
        </w:tc>
      </w:tr>
      <w:tr w:rsidR="00440A18" w:rsidRPr="00440A18" w:rsidTr="00BF39DC">
        <w:trPr>
          <w:trHeight w:val="329"/>
        </w:trPr>
        <w:tc>
          <w:tcPr>
            <w:tcW w:w="1323" w:type="dxa"/>
            <w:tcBorders>
              <w:top w:val="nil"/>
              <w:left w:val="single" w:sz="4" w:space="0" w:color="auto"/>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60</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67.18159</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-7.18159</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51.57526</w:t>
            </w:r>
          </w:p>
        </w:tc>
        <w:tc>
          <w:tcPr>
            <w:tcW w:w="1835"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0.767699</w:t>
            </w:r>
          </w:p>
        </w:tc>
      </w:tr>
      <w:tr w:rsidR="00440A18" w:rsidRPr="00440A18" w:rsidTr="00BF39DC">
        <w:trPr>
          <w:trHeight w:val="329"/>
        </w:trPr>
        <w:tc>
          <w:tcPr>
            <w:tcW w:w="1323" w:type="dxa"/>
            <w:tcBorders>
              <w:top w:val="nil"/>
              <w:left w:val="single" w:sz="4" w:space="0" w:color="auto"/>
              <w:bottom w:val="single" w:sz="4" w:space="0" w:color="auto"/>
              <w:right w:val="single" w:sz="4" w:space="0" w:color="auto"/>
            </w:tcBorders>
            <w:shd w:val="clear" w:color="auto" w:fill="auto"/>
            <w:noWrap/>
            <w:vAlign w:val="bottom"/>
            <w:hideMark/>
          </w:tcPr>
          <w:p w:rsidR="00440A18" w:rsidRPr="00440A18" w:rsidRDefault="00440A18" w:rsidP="00440A18">
            <w:pPr>
              <w:rPr>
                <w:rFonts w:ascii="Calibri" w:hAnsi="Calibri" w:cs="Calibri"/>
                <w:color w:val="000000"/>
                <w:sz w:val="22"/>
                <w:szCs w:val="22"/>
              </w:rPr>
            </w:pPr>
            <w:r w:rsidRPr="00440A18">
              <w:rPr>
                <w:rFonts w:ascii="Calibri" w:hAnsi="Calibri" w:cs="Calibri"/>
                <w:color w:val="000000"/>
                <w:sz w:val="22"/>
                <w:szCs w:val="22"/>
              </w:rPr>
              <w:t>Total</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rPr>
                <w:rFonts w:ascii="Calibri" w:hAnsi="Calibri" w:cs="Calibri"/>
                <w:color w:val="000000"/>
                <w:sz w:val="22"/>
                <w:szCs w:val="22"/>
              </w:rPr>
            </w:pPr>
            <w:r w:rsidRPr="00440A18">
              <w:rPr>
                <w:rFonts w:ascii="Calibri" w:hAnsi="Calibri" w:cs="Calibri"/>
                <w:color w:val="000000"/>
                <w:sz w:val="22"/>
                <w:szCs w:val="22"/>
              </w:rPr>
              <w:t> </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rPr>
                <w:rFonts w:ascii="Calibri" w:hAnsi="Calibri" w:cs="Calibri"/>
                <w:color w:val="000000"/>
                <w:sz w:val="22"/>
                <w:szCs w:val="22"/>
              </w:rPr>
            </w:pPr>
            <w:r w:rsidRPr="00440A18">
              <w:rPr>
                <w:rFonts w:ascii="Calibri" w:hAnsi="Calibri" w:cs="Calibri"/>
                <w:color w:val="000000"/>
                <w:sz w:val="22"/>
                <w:szCs w:val="22"/>
              </w:rPr>
              <w:t> </w:t>
            </w:r>
          </w:p>
        </w:tc>
        <w:tc>
          <w:tcPr>
            <w:tcW w:w="1451"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rPr>
                <w:rFonts w:ascii="Calibri" w:hAnsi="Calibri" w:cs="Calibri"/>
                <w:color w:val="000000"/>
                <w:sz w:val="22"/>
                <w:szCs w:val="22"/>
              </w:rPr>
            </w:pPr>
            <w:r w:rsidRPr="00440A18">
              <w:rPr>
                <w:rFonts w:ascii="Calibri" w:hAnsi="Calibri" w:cs="Calibri"/>
                <w:color w:val="000000"/>
                <w:sz w:val="22"/>
                <w:szCs w:val="22"/>
              </w:rPr>
              <w:t> </w:t>
            </w:r>
          </w:p>
        </w:tc>
        <w:tc>
          <w:tcPr>
            <w:tcW w:w="1835" w:type="dxa"/>
            <w:tcBorders>
              <w:top w:val="nil"/>
              <w:left w:val="nil"/>
              <w:bottom w:val="single" w:sz="4" w:space="0" w:color="auto"/>
              <w:right w:val="single" w:sz="4" w:space="0" w:color="auto"/>
            </w:tcBorders>
            <w:shd w:val="clear" w:color="auto" w:fill="auto"/>
            <w:noWrap/>
            <w:vAlign w:val="bottom"/>
            <w:hideMark/>
          </w:tcPr>
          <w:p w:rsidR="00440A18" w:rsidRPr="00440A18" w:rsidRDefault="00440A18" w:rsidP="00440A18">
            <w:pPr>
              <w:jc w:val="right"/>
              <w:rPr>
                <w:rFonts w:ascii="Calibri" w:hAnsi="Calibri" w:cs="Calibri"/>
                <w:color w:val="000000"/>
                <w:sz w:val="22"/>
                <w:szCs w:val="22"/>
              </w:rPr>
            </w:pPr>
            <w:r w:rsidRPr="00440A18">
              <w:rPr>
                <w:rFonts w:ascii="Calibri" w:hAnsi="Calibri" w:cs="Calibri"/>
                <w:color w:val="000000"/>
                <w:sz w:val="22"/>
                <w:szCs w:val="22"/>
              </w:rPr>
              <w:t>4.012533</w:t>
            </w:r>
          </w:p>
        </w:tc>
      </w:tr>
    </w:tbl>
    <w:p w:rsidR="00440A18" w:rsidRDefault="00440A18" w:rsidP="009F33B6">
      <w:pPr>
        <w:rPr>
          <w:sz w:val="24"/>
          <w:szCs w:val="24"/>
        </w:rPr>
      </w:pPr>
    </w:p>
    <w:p w:rsidR="00BF39DC" w:rsidRPr="00F704D4" w:rsidRDefault="00BF39DC" w:rsidP="00BF39DC">
      <w:pPr>
        <w:rPr>
          <w:b/>
          <w:sz w:val="24"/>
          <w:szCs w:val="24"/>
        </w:rPr>
      </w:pPr>
      <w:r w:rsidRPr="00F704D4">
        <w:rPr>
          <w:b/>
          <w:sz w:val="24"/>
          <w:szCs w:val="24"/>
        </w:rPr>
        <w:t>Decision and conclusion</w:t>
      </w:r>
    </w:p>
    <w:p w:rsidR="00BF39DC" w:rsidRDefault="00BF39DC" w:rsidP="00BF39DC">
      <w:pPr>
        <w:rPr>
          <w:sz w:val="24"/>
          <w:szCs w:val="24"/>
        </w:rPr>
      </w:pPr>
      <w:r>
        <w:rPr>
          <w:sz w:val="24"/>
          <w:szCs w:val="24"/>
        </w:rPr>
        <w:t>The computed value (4.0125) is less than critical value (7.815</w:t>
      </w:r>
      <w:r w:rsidRPr="00084FB6">
        <w:rPr>
          <w:sz w:val="24"/>
          <w:szCs w:val="24"/>
        </w:rPr>
        <w:t>),</w:t>
      </w:r>
      <w:r>
        <w:rPr>
          <w:sz w:val="24"/>
          <w:szCs w:val="24"/>
        </w:rPr>
        <w:t xml:space="preserve"> the null hypothesis is accepted</w:t>
      </w:r>
      <w:r w:rsidRPr="00084FB6">
        <w:rPr>
          <w:sz w:val="24"/>
          <w:szCs w:val="24"/>
        </w:rPr>
        <w:t xml:space="preserve">. </w:t>
      </w:r>
      <w:r>
        <w:rPr>
          <w:sz w:val="24"/>
          <w:szCs w:val="24"/>
        </w:rPr>
        <w:t>M</w:t>
      </w:r>
      <w:r w:rsidRPr="00084FB6">
        <w:rPr>
          <w:sz w:val="24"/>
          <w:szCs w:val="24"/>
        </w:rPr>
        <w:t>en and women</w:t>
      </w:r>
      <w:r>
        <w:rPr>
          <w:sz w:val="24"/>
          <w:szCs w:val="24"/>
        </w:rPr>
        <w:t xml:space="preserve"> do </w:t>
      </w:r>
      <w:r w:rsidR="00AC2FA3">
        <w:rPr>
          <w:sz w:val="24"/>
          <w:szCs w:val="24"/>
        </w:rPr>
        <w:t xml:space="preserve">not </w:t>
      </w:r>
      <w:r w:rsidR="00AC2FA3" w:rsidRPr="00084FB6">
        <w:rPr>
          <w:sz w:val="24"/>
          <w:szCs w:val="24"/>
        </w:rPr>
        <w:t>select</w:t>
      </w:r>
      <w:r w:rsidRPr="00084FB6">
        <w:rPr>
          <w:sz w:val="24"/>
          <w:szCs w:val="24"/>
        </w:rPr>
        <w:t xml:space="preserve"> different breakfasts</w:t>
      </w:r>
      <w:r>
        <w:rPr>
          <w:sz w:val="24"/>
          <w:szCs w:val="24"/>
        </w:rPr>
        <w:t>.</w:t>
      </w:r>
    </w:p>
    <w:p w:rsidR="00BF39DC" w:rsidRPr="00084FB6" w:rsidRDefault="00BF39DC" w:rsidP="009F33B6">
      <w:pPr>
        <w:rPr>
          <w:sz w:val="24"/>
          <w:szCs w:val="24"/>
        </w:rPr>
      </w:pPr>
    </w:p>
    <w:sectPr w:rsidR="00BF39DC" w:rsidRPr="00084FB6" w:rsidSect="00C152A0">
      <w:pgSz w:w="12240" w:h="15840" w:code="1"/>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EA319A"/>
    <w:multiLevelType w:val="singleLevel"/>
    <w:tmpl w:val="6A3AD25E"/>
    <w:lvl w:ilvl="0">
      <w:start w:val="1"/>
      <w:numFmt w:val="decimal"/>
      <w:lvlText w:val="%1."/>
      <w:lvlJc w:val="left"/>
      <w:pPr>
        <w:tabs>
          <w:tab w:val="num" w:pos="360"/>
        </w:tabs>
        <w:ind w:left="360" w:hanging="360"/>
      </w:pPr>
      <w:rPr>
        <w:rFonts w:hint="default"/>
      </w:rPr>
    </w:lvl>
  </w:abstractNum>
  <w:abstractNum w:abstractNumId="1">
    <w:nsid w:val="0C9D0669"/>
    <w:multiLevelType w:val="hybridMultilevel"/>
    <w:tmpl w:val="3E721BFE"/>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E614F69"/>
    <w:multiLevelType w:val="hybridMultilevel"/>
    <w:tmpl w:val="4738965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B664B0A"/>
    <w:multiLevelType w:val="hybridMultilevel"/>
    <w:tmpl w:val="F056A4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1056209"/>
    <w:multiLevelType w:val="hybridMultilevel"/>
    <w:tmpl w:val="9A98337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B87103E"/>
    <w:multiLevelType w:val="hybridMultilevel"/>
    <w:tmpl w:val="A6CC67BE"/>
    <w:lvl w:ilvl="0" w:tplc="59800C12">
      <w:start w:val="1"/>
      <w:numFmt w:val="bullet"/>
      <w:pStyle w:val="Exercisebullet2"/>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37B5642A"/>
    <w:multiLevelType w:val="hybridMultilevel"/>
    <w:tmpl w:val="CE0087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C583600"/>
    <w:multiLevelType w:val="hybridMultilevel"/>
    <w:tmpl w:val="DCF2E99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22C52C0"/>
    <w:multiLevelType w:val="hybridMultilevel"/>
    <w:tmpl w:val="9E92B73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2CE6FF7"/>
    <w:multiLevelType w:val="hybridMultilevel"/>
    <w:tmpl w:val="6DEC65E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47D7E67"/>
    <w:multiLevelType w:val="hybridMultilevel"/>
    <w:tmpl w:val="287A57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A925AEA"/>
    <w:multiLevelType w:val="hybridMultilevel"/>
    <w:tmpl w:val="05AA9B7E"/>
    <w:lvl w:ilvl="0" w:tplc="04090015">
      <w:start w:val="1"/>
      <w:numFmt w:val="decimal"/>
      <w:lvlText w:val="%1."/>
      <w:lvlJc w:val="left"/>
      <w:pPr>
        <w:ind w:left="1080" w:hanging="360"/>
      </w:pPr>
      <w:rPr>
        <w:rFonts w:hint="default"/>
      </w:rPr>
    </w:lvl>
    <w:lvl w:ilvl="1" w:tplc="699AB1C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1D5657F"/>
    <w:multiLevelType w:val="hybridMultilevel"/>
    <w:tmpl w:val="9D843A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76D1464"/>
    <w:multiLevelType w:val="hybridMultilevel"/>
    <w:tmpl w:val="F53450A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6E90ABA"/>
    <w:multiLevelType w:val="hybridMultilevel"/>
    <w:tmpl w:val="05AA9B7E"/>
    <w:lvl w:ilvl="0" w:tplc="04090015">
      <w:start w:val="1"/>
      <w:numFmt w:val="decimal"/>
      <w:lvlText w:val="%1."/>
      <w:lvlJc w:val="left"/>
      <w:pPr>
        <w:ind w:left="1080" w:hanging="360"/>
      </w:pPr>
      <w:rPr>
        <w:rFonts w:hint="default"/>
      </w:rPr>
    </w:lvl>
    <w:lvl w:ilvl="1" w:tplc="699AB1C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C355E94"/>
    <w:multiLevelType w:val="hybridMultilevel"/>
    <w:tmpl w:val="9F9C8FC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FB33AE7"/>
    <w:multiLevelType w:val="hybridMultilevel"/>
    <w:tmpl w:val="B9441F2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14"/>
    <w:lvlOverride w:ilvl="0">
      <w:startOverride w:val="1"/>
    </w:lvlOverride>
  </w:num>
  <w:num w:numId="4">
    <w:abstractNumId w:val="14"/>
    <w:lvlOverride w:ilvl="0">
      <w:startOverride w:val="1"/>
    </w:lvlOverride>
  </w:num>
  <w:num w:numId="5">
    <w:abstractNumId w:val="14"/>
    <w:lvlOverride w:ilvl="0">
      <w:startOverride w:val="1"/>
    </w:lvlOverride>
  </w:num>
  <w:num w:numId="6">
    <w:abstractNumId w:val="14"/>
    <w:lvlOverride w:ilvl="0">
      <w:startOverride w:val="1"/>
    </w:lvlOverride>
  </w:num>
  <w:num w:numId="7">
    <w:abstractNumId w:val="14"/>
    <w:lvlOverride w:ilvl="0">
      <w:startOverride w:val="1"/>
    </w:lvlOverride>
  </w:num>
  <w:num w:numId="8">
    <w:abstractNumId w:val="14"/>
    <w:lvlOverride w:ilvl="0">
      <w:startOverride w:val="1"/>
    </w:lvlOverride>
  </w:num>
  <w:num w:numId="9">
    <w:abstractNumId w:val="9"/>
  </w:num>
  <w:num w:numId="10">
    <w:abstractNumId w:val="4"/>
  </w:num>
  <w:num w:numId="11">
    <w:abstractNumId w:val="16"/>
  </w:num>
  <w:num w:numId="12">
    <w:abstractNumId w:val="7"/>
  </w:num>
  <w:num w:numId="13">
    <w:abstractNumId w:val="2"/>
  </w:num>
  <w:num w:numId="14">
    <w:abstractNumId w:val="13"/>
  </w:num>
  <w:num w:numId="15">
    <w:abstractNumId w:val="12"/>
  </w:num>
  <w:num w:numId="16">
    <w:abstractNumId w:val="8"/>
  </w:num>
  <w:num w:numId="17">
    <w:abstractNumId w:val="15"/>
  </w:num>
  <w:num w:numId="18">
    <w:abstractNumId w:val="6"/>
  </w:num>
  <w:num w:numId="19">
    <w:abstractNumId w:val="11"/>
  </w:num>
  <w:num w:numId="20">
    <w:abstractNumId w:val="10"/>
  </w:num>
  <w:num w:numId="21">
    <w:abstractNumId w:val="3"/>
  </w:num>
  <w:num w:numId="2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10"/>
  <w:displayHorizontalDrawingGridEvery w:val="2"/>
  <w:characterSpacingControl w:val="doNotCompress"/>
  <w:compat/>
  <w:rsids>
    <w:rsidRoot w:val="001A3DF5"/>
    <w:rsid w:val="00035E69"/>
    <w:rsid w:val="00084FB6"/>
    <w:rsid w:val="000A1F33"/>
    <w:rsid w:val="000A31F2"/>
    <w:rsid w:val="001604C5"/>
    <w:rsid w:val="00176E3A"/>
    <w:rsid w:val="001A3DF5"/>
    <w:rsid w:val="001A4FA7"/>
    <w:rsid w:val="00284EB7"/>
    <w:rsid w:val="002B0513"/>
    <w:rsid w:val="002D11FB"/>
    <w:rsid w:val="003000CA"/>
    <w:rsid w:val="003159C4"/>
    <w:rsid w:val="0032067E"/>
    <w:rsid w:val="003A2B3A"/>
    <w:rsid w:val="003E372F"/>
    <w:rsid w:val="00437090"/>
    <w:rsid w:val="00440A18"/>
    <w:rsid w:val="00452F9D"/>
    <w:rsid w:val="004630A5"/>
    <w:rsid w:val="004C6EF2"/>
    <w:rsid w:val="00547A3D"/>
    <w:rsid w:val="00691838"/>
    <w:rsid w:val="006D4CCF"/>
    <w:rsid w:val="006F6A5E"/>
    <w:rsid w:val="00743247"/>
    <w:rsid w:val="00746F12"/>
    <w:rsid w:val="00761127"/>
    <w:rsid w:val="0077609E"/>
    <w:rsid w:val="007A3A5A"/>
    <w:rsid w:val="00800116"/>
    <w:rsid w:val="00806737"/>
    <w:rsid w:val="0091065F"/>
    <w:rsid w:val="009F33B6"/>
    <w:rsid w:val="00AC2FA3"/>
    <w:rsid w:val="00AD7CE1"/>
    <w:rsid w:val="00B36465"/>
    <w:rsid w:val="00B36E12"/>
    <w:rsid w:val="00BF39DC"/>
    <w:rsid w:val="00C152A0"/>
    <w:rsid w:val="00C15D01"/>
    <w:rsid w:val="00C41896"/>
    <w:rsid w:val="00C86D94"/>
    <w:rsid w:val="00CE6D04"/>
    <w:rsid w:val="00D23BA4"/>
    <w:rsid w:val="00D26AAC"/>
    <w:rsid w:val="00D73829"/>
    <w:rsid w:val="00DB2118"/>
    <w:rsid w:val="00E27534"/>
    <w:rsid w:val="00E60185"/>
    <w:rsid w:val="00EF42C5"/>
    <w:rsid w:val="00F01585"/>
    <w:rsid w:val="00F63B60"/>
    <w:rsid w:val="00F704D4"/>
    <w:rsid w:val="00F72943"/>
    <w:rsid w:val="00FC75D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1A3DF5"/>
  </w:style>
  <w:style w:type="paragraph" w:styleId="Heading2">
    <w:name w:val="heading 2"/>
    <w:basedOn w:val="Normal"/>
    <w:next w:val="Normal"/>
    <w:qFormat/>
    <w:rsid w:val="001A3DF5"/>
    <w:pPr>
      <w:keepNext/>
      <w:jc w:val="center"/>
      <w:outlineLvl w:val="1"/>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1A3DF5"/>
    <w:pPr>
      <w:spacing w:after="120" w:line="480" w:lineRule="auto"/>
    </w:pPr>
  </w:style>
  <w:style w:type="paragraph" w:styleId="BodyText">
    <w:name w:val="Body Text"/>
    <w:basedOn w:val="Normal"/>
    <w:rsid w:val="001A3DF5"/>
    <w:pPr>
      <w:spacing w:after="120"/>
    </w:pPr>
  </w:style>
  <w:style w:type="paragraph" w:styleId="BodyTextIndent">
    <w:name w:val="Body Text Indent"/>
    <w:basedOn w:val="Normal"/>
    <w:rsid w:val="001A3DF5"/>
    <w:pPr>
      <w:spacing w:after="120"/>
      <w:ind w:left="360"/>
    </w:pPr>
  </w:style>
  <w:style w:type="character" w:styleId="Hyperlink">
    <w:name w:val="Hyperlink"/>
    <w:rsid w:val="001A3DF5"/>
    <w:rPr>
      <w:color w:val="0000FF"/>
      <w:u w:val="single"/>
    </w:rPr>
  </w:style>
  <w:style w:type="character" w:customStyle="1" w:styleId="BookTitle1">
    <w:name w:val="Book Title1"/>
    <w:qFormat/>
    <w:rsid w:val="001A3DF5"/>
    <w:rPr>
      <w:b/>
      <w:bCs/>
      <w:smallCaps/>
      <w:spacing w:val="5"/>
    </w:rPr>
  </w:style>
  <w:style w:type="paragraph" w:styleId="Title">
    <w:name w:val="Title"/>
    <w:basedOn w:val="Normal"/>
    <w:next w:val="Normal"/>
    <w:link w:val="TitleChar"/>
    <w:qFormat/>
    <w:rsid w:val="001A3DF5"/>
    <w:pPr>
      <w:spacing w:before="240" w:after="60" w:line="276" w:lineRule="auto"/>
      <w:jc w:val="center"/>
      <w:outlineLvl w:val="0"/>
    </w:pPr>
    <w:rPr>
      <w:rFonts w:ascii="Cambria" w:hAnsi="Cambria"/>
      <w:b/>
      <w:bCs/>
      <w:kern w:val="28"/>
      <w:sz w:val="32"/>
      <w:szCs w:val="32"/>
    </w:rPr>
  </w:style>
  <w:style w:type="character" w:customStyle="1" w:styleId="TitleChar">
    <w:name w:val="Title Char"/>
    <w:link w:val="Title"/>
    <w:rsid w:val="001A3DF5"/>
    <w:rPr>
      <w:rFonts w:ascii="Cambria" w:hAnsi="Cambria"/>
      <w:b/>
      <w:bCs/>
      <w:kern w:val="28"/>
      <w:sz w:val="32"/>
      <w:szCs w:val="32"/>
      <w:lang w:val="en-US" w:eastAsia="en-US" w:bidi="ar-SA"/>
    </w:rPr>
  </w:style>
  <w:style w:type="paragraph" w:customStyle="1" w:styleId="ExerciseNumber">
    <w:name w:val="Exercise Number"/>
    <w:basedOn w:val="BodyTextIndent"/>
    <w:link w:val="ExerciseNumberChar"/>
    <w:qFormat/>
    <w:rsid w:val="001A3DF5"/>
    <w:pPr>
      <w:spacing w:after="0"/>
      <w:ind w:hanging="360"/>
    </w:pPr>
    <w:rPr>
      <w:rFonts w:ascii="Calibri" w:hAnsi="Calibri"/>
      <w:sz w:val="22"/>
      <w:szCs w:val="22"/>
    </w:rPr>
  </w:style>
  <w:style w:type="paragraph" w:customStyle="1" w:styleId="Exercisetext">
    <w:name w:val="Exercise text"/>
    <w:basedOn w:val="Normal"/>
    <w:link w:val="ExercisetextChar"/>
    <w:qFormat/>
    <w:rsid w:val="001A3DF5"/>
    <w:pPr>
      <w:spacing w:after="100" w:afterAutospacing="1" w:line="276" w:lineRule="auto"/>
    </w:pPr>
    <w:rPr>
      <w:rFonts w:ascii="Calibri" w:eastAsia="Calibri" w:hAnsi="Calibri"/>
      <w:sz w:val="22"/>
      <w:szCs w:val="22"/>
    </w:rPr>
  </w:style>
  <w:style w:type="character" w:customStyle="1" w:styleId="ExerciseNumberChar">
    <w:name w:val="Exercise Number Char"/>
    <w:link w:val="ExerciseNumber"/>
    <w:rsid w:val="001A3DF5"/>
    <w:rPr>
      <w:rFonts w:ascii="Calibri" w:hAnsi="Calibri"/>
      <w:sz w:val="22"/>
      <w:szCs w:val="22"/>
      <w:lang w:val="en-US" w:eastAsia="en-US" w:bidi="ar-SA"/>
    </w:rPr>
  </w:style>
  <w:style w:type="paragraph" w:customStyle="1" w:styleId="Exercisebullet2">
    <w:name w:val="Exercise bullet 2"/>
    <w:basedOn w:val="Normal"/>
    <w:link w:val="Exercisebullet2Char"/>
    <w:qFormat/>
    <w:rsid w:val="001A3DF5"/>
    <w:pPr>
      <w:numPr>
        <w:numId w:val="2"/>
      </w:numPr>
      <w:spacing w:after="100" w:afterAutospacing="1" w:line="276" w:lineRule="auto"/>
    </w:pPr>
    <w:rPr>
      <w:rFonts w:ascii="Calibri" w:eastAsia="Calibri" w:hAnsi="Calibri"/>
      <w:sz w:val="22"/>
      <w:szCs w:val="22"/>
    </w:rPr>
  </w:style>
  <w:style w:type="character" w:customStyle="1" w:styleId="ExercisetextChar">
    <w:name w:val="Exercise text Char"/>
    <w:link w:val="Exercisetext"/>
    <w:rsid w:val="001A3DF5"/>
    <w:rPr>
      <w:rFonts w:ascii="Calibri" w:eastAsia="Calibri" w:hAnsi="Calibri"/>
      <w:sz w:val="22"/>
      <w:szCs w:val="22"/>
      <w:lang w:val="en-US" w:eastAsia="en-US" w:bidi="ar-SA"/>
    </w:rPr>
  </w:style>
  <w:style w:type="paragraph" w:customStyle="1" w:styleId="Exerciseenumerated1">
    <w:name w:val="Exercise enumerated 1"/>
    <w:basedOn w:val="Normal"/>
    <w:link w:val="Exerciseenumerated1Char"/>
    <w:qFormat/>
    <w:rsid w:val="001A3DF5"/>
    <w:pPr>
      <w:spacing w:after="100" w:afterAutospacing="1" w:line="276" w:lineRule="auto"/>
    </w:pPr>
    <w:rPr>
      <w:rFonts w:ascii="Calibri" w:eastAsia="Calibri" w:hAnsi="Calibri"/>
      <w:sz w:val="22"/>
      <w:szCs w:val="22"/>
    </w:rPr>
  </w:style>
  <w:style w:type="character" w:customStyle="1" w:styleId="Exercisebullet2Char">
    <w:name w:val="Exercise bullet 2 Char"/>
    <w:link w:val="Exercisebullet2"/>
    <w:rsid w:val="001A3DF5"/>
    <w:rPr>
      <w:rFonts w:ascii="Calibri" w:eastAsia="Calibri" w:hAnsi="Calibri"/>
      <w:sz w:val="22"/>
      <w:szCs w:val="22"/>
      <w:lang w:val="en-US" w:eastAsia="en-US" w:bidi="ar-SA"/>
    </w:rPr>
  </w:style>
  <w:style w:type="paragraph" w:customStyle="1" w:styleId="ExerciseBullet1">
    <w:name w:val="Exercise Bullet 1"/>
    <w:basedOn w:val="Exercisebullet2"/>
    <w:link w:val="ExerciseBullet1Char"/>
    <w:qFormat/>
    <w:rsid w:val="001A3DF5"/>
    <w:pPr>
      <w:ind w:left="1080"/>
    </w:pPr>
  </w:style>
  <w:style w:type="character" w:customStyle="1" w:styleId="Exerciseenumerated1Char">
    <w:name w:val="Exercise enumerated 1 Char"/>
    <w:link w:val="Exerciseenumerated1"/>
    <w:rsid w:val="001A3DF5"/>
    <w:rPr>
      <w:rFonts w:ascii="Calibri" w:eastAsia="Calibri" w:hAnsi="Calibri"/>
      <w:sz w:val="22"/>
      <w:szCs w:val="22"/>
      <w:lang w:val="en-US" w:eastAsia="en-US" w:bidi="ar-SA"/>
    </w:rPr>
  </w:style>
  <w:style w:type="character" w:customStyle="1" w:styleId="ExerciseBullet1Char">
    <w:name w:val="Exercise Bullet 1 Char"/>
    <w:basedOn w:val="Exercisebullet2Char"/>
    <w:link w:val="ExerciseBullet1"/>
    <w:rsid w:val="001A3DF5"/>
  </w:style>
  <w:style w:type="character" w:styleId="Strong">
    <w:name w:val="Strong"/>
    <w:qFormat/>
    <w:rsid w:val="001A3DF5"/>
    <w:rPr>
      <w:b/>
      <w:bCs/>
    </w:rPr>
  </w:style>
  <w:style w:type="paragraph" w:customStyle="1" w:styleId="ColorfulGrid-Accent11">
    <w:name w:val="Colorful Grid - Accent 11"/>
    <w:basedOn w:val="Normal"/>
    <w:next w:val="Normal"/>
    <w:link w:val="ColorfulGrid-Accent1Char"/>
    <w:qFormat/>
    <w:rsid w:val="001A3DF5"/>
    <w:pPr>
      <w:spacing w:after="200" w:line="276" w:lineRule="auto"/>
    </w:pPr>
    <w:rPr>
      <w:rFonts w:ascii="Calibri" w:eastAsia="Calibri" w:hAnsi="Calibri"/>
      <w:i/>
      <w:iCs/>
      <w:color w:val="000000"/>
      <w:sz w:val="22"/>
      <w:szCs w:val="22"/>
    </w:rPr>
  </w:style>
  <w:style w:type="character" w:customStyle="1" w:styleId="ColorfulGrid-Accent1Char">
    <w:name w:val="Colorful Grid - Accent 1 Char"/>
    <w:link w:val="ColorfulGrid-Accent11"/>
    <w:rsid w:val="001A3DF5"/>
    <w:rPr>
      <w:rFonts w:ascii="Calibri" w:eastAsia="Calibri" w:hAnsi="Calibri"/>
      <w:i/>
      <w:iCs/>
      <w:color w:val="000000"/>
      <w:sz w:val="22"/>
      <w:szCs w:val="22"/>
      <w:lang w:val="en-US" w:eastAsia="en-US" w:bidi="ar-SA"/>
    </w:rPr>
  </w:style>
  <w:style w:type="character" w:styleId="Emphasis">
    <w:name w:val="Emphasis"/>
    <w:qFormat/>
    <w:rsid w:val="001A3DF5"/>
    <w:rPr>
      <w:i/>
      <w:iCs/>
    </w:rPr>
  </w:style>
  <w:style w:type="table" w:styleId="TableGrid">
    <w:name w:val="Table Grid"/>
    <w:basedOn w:val="TableNormal"/>
    <w:rsid w:val="00035E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unhideWhenUsed/>
    <w:rsid w:val="00E60185"/>
    <w:rPr>
      <w:color w:val="808080"/>
    </w:rPr>
  </w:style>
  <w:style w:type="paragraph" w:styleId="BalloonText">
    <w:name w:val="Balloon Text"/>
    <w:basedOn w:val="Normal"/>
    <w:link w:val="BalloonTextChar"/>
    <w:rsid w:val="00E60185"/>
    <w:rPr>
      <w:rFonts w:ascii="Tahoma" w:hAnsi="Tahoma" w:cs="Tahoma"/>
      <w:sz w:val="16"/>
      <w:szCs w:val="16"/>
    </w:rPr>
  </w:style>
  <w:style w:type="character" w:customStyle="1" w:styleId="BalloonTextChar">
    <w:name w:val="Balloon Text Char"/>
    <w:basedOn w:val="DefaultParagraphFont"/>
    <w:link w:val="BalloonText"/>
    <w:rsid w:val="00E6018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2364614">
      <w:bodyDiv w:val="1"/>
      <w:marLeft w:val="0"/>
      <w:marRight w:val="0"/>
      <w:marTop w:val="0"/>
      <w:marBottom w:val="0"/>
      <w:divBdr>
        <w:top w:val="none" w:sz="0" w:space="0" w:color="auto"/>
        <w:left w:val="none" w:sz="0" w:space="0" w:color="auto"/>
        <w:bottom w:val="none" w:sz="0" w:space="0" w:color="auto"/>
        <w:right w:val="none" w:sz="0" w:space="0" w:color="auto"/>
      </w:divBdr>
    </w:div>
    <w:div w:id="49886978">
      <w:bodyDiv w:val="1"/>
      <w:marLeft w:val="0"/>
      <w:marRight w:val="0"/>
      <w:marTop w:val="0"/>
      <w:marBottom w:val="0"/>
      <w:divBdr>
        <w:top w:val="none" w:sz="0" w:space="0" w:color="auto"/>
        <w:left w:val="none" w:sz="0" w:space="0" w:color="auto"/>
        <w:bottom w:val="none" w:sz="0" w:space="0" w:color="auto"/>
        <w:right w:val="none" w:sz="0" w:space="0" w:color="auto"/>
      </w:divBdr>
    </w:div>
    <w:div w:id="73213235">
      <w:bodyDiv w:val="1"/>
      <w:marLeft w:val="0"/>
      <w:marRight w:val="0"/>
      <w:marTop w:val="0"/>
      <w:marBottom w:val="0"/>
      <w:divBdr>
        <w:top w:val="none" w:sz="0" w:space="0" w:color="auto"/>
        <w:left w:val="none" w:sz="0" w:space="0" w:color="auto"/>
        <w:bottom w:val="none" w:sz="0" w:space="0" w:color="auto"/>
        <w:right w:val="none" w:sz="0" w:space="0" w:color="auto"/>
      </w:divBdr>
      <w:divsChild>
        <w:div w:id="273103226">
          <w:marLeft w:val="0"/>
          <w:marRight w:val="0"/>
          <w:marTop w:val="360"/>
          <w:marBottom w:val="360"/>
          <w:divBdr>
            <w:top w:val="none" w:sz="0" w:space="0" w:color="auto"/>
            <w:left w:val="none" w:sz="0" w:space="0" w:color="auto"/>
            <w:bottom w:val="none" w:sz="0" w:space="0" w:color="auto"/>
            <w:right w:val="none" w:sz="0" w:space="0" w:color="auto"/>
          </w:divBdr>
        </w:div>
      </w:divsChild>
    </w:div>
    <w:div w:id="115028385">
      <w:bodyDiv w:val="1"/>
      <w:marLeft w:val="0"/>
      <w:marRight w:val="0"/>
      <w:marTop w:val="0"/>
      <w:marBottom w:val="0"/>
      <w:divBdr>
        <w:top w:val="none" w:sz="0" w:space="0" w:color="auto"/>
        <w:left w:val="none" w:sz="0" w:space="0" w:color="auto"/>
        <w:bottom w:val="none" w:sz="0" w:space="0" w:color="auto"/>
        <w:right w:val="none" w:sz="0" w:space="0" w:color="auto"/>
      </w:divBdr>
    </w:div>
    <w:div w:id="161315927">
      <w:bodyDiv w:val="1"/>
      <w:marLeft w:val="0"/>
      <w:marRight w:val="0"/>
      <w:marTop w:val="0"/>
      <w:marBottom w:val="0"/>
      <w:divBdr>
        <w:top w:val="none" w:sz="0" w:space="0" w:color="auto"/>
        <w:left w:val="none" w:sz="0" w:space="0" w:color="auto"/>
        <w:bottom w:val="none" w:sz="0" w:space="0" w:color="auto"/>
        <w:right w:val="none" w:sz="0" w:space="0" w:color="auto"/>
      </w:divBdr>
    </w:div>
    <w:div w:id="212279659">
      <w:bodyDiv w:val="1"/>
      <w:marLeft w:val="0"/>
      <w:marRight w:val="0"/>
      <w:marTop w:val="0"/>
      <w:marBottom w:val="0"/>
      <w:divBdr>
        <w:top w:val="none" w:sz="0" w:space="0" w:color="auto"/>
        <w:left w:val="none" w:sz="0" w:space="0" w:color="auto"/>
        <w:bottom w:val="none" w:sz="0" w:space="0" w:color="auto"/>
        <w:right w:val="none" w:sz="0" w:space="0" w:color="auto"/>
      </w:divBdr>
    </w:div>
    <w:div w:id="321591222">
      <w:bodyDiv w:val="1"/>
      <w:marLeft w:val="0"/>
      <w:marRight w:val="0"/>
      <w:marTop w:val="0"/>
      <w:marBottom w:val="0"/>
      <w:divBdr>
        <w:top w:val="none" w:sz="0" w:space="0" w:color="auto"/>
        <w:left w:val="none" w:sz="0" w:space="0" w:color="auto"/>
        <w:bottom w:val="none" w:sz="0" w:space="0" w:color="auto"/>
        <w:right w:val="none" w:sz="0" w:space="0" w:color="auto"/>
      </w:divBdr>
    </w:div>
    <w:div w:id="344983790">
      <w:bodyDiv w:val="1"/>
      <w:marLeft w:val="0"/>
      <w:marRight w:val="0"/>
      <w:marTop w:val="0"/>
      <w:marBottom w:val="0"/>
      <w:divBdr>
        <w:top w:val="none" w:sz="0" w:space="0" w:color="auto"/>
        <w:left w:val="none" w:sz="0" w:space="0" w:color="auto"/>
        <w:bottom w:val="none" w:sz="0" w:space="0" w:color="auto"/>
        <w:right w:val="none" w:sz="0" w:space="0" w:color="auto"/>
      </w:divBdr>
    </w:div>
    <w:div w:id="552928763">
      <w:bodyDiv w:val="1"/>
      <w:marLeft w:val="0"/>
      <w:marRight w:val="0"/>
      <w:marTop w:val="0"/>
      <w:marBottom w:val="0"/>
      <w:divBdr>
        <w:top w:val="none" w:sz="0" w:space="0" w:color="auto"/>
        <w:left w:val="none" w:sz="0" w:space="0" w:color="auto"/>
        <w:bottom w:val="none" w:sz="0" w:space="0" w:color="auto"/>
        <w:right w:val="none" w:sz="0" w:space="0" w:color="auto"/>
      </w:divBdr>
    </w:div>
    <w:div w:id="665085999">
      <w:bodyDiv w:val="1"/>
      <w:marLeft w:val="0"/>
      <w:marRight w:val="0"/>
      <w:marTop w:val="0"/>
      <w:marBottom w:val="0"/>
      <w:divBdr>
        <w:top w:val="none" w:sz="0" w:space="0" w:color="auto"/>
        <w:left w:val="none" w:sz="0" w:space="0" w:color="auto"/>
        <w:bottom w:val="none" w:sz="0" w:space="0" w:color="auto"/>
        <w:right w:val="none" w:sz="0" w:space="0" w:color="auto"/>
      </w:divBdr>
      <w:divsChild>
        <w:div w:id="1269973161">
          <w:marLeft w:val="0"/>
          <w:marRight w:val="0"/>
          <w:marTop w:val="360"/>
          <w:marBottom w:val="360"/>
          <w:divBdr>
            <w:top w:val="none" w:sz="0" w:space="0" w:color="auto"/>
            <w:left w:val="none" w:sz="0" w:space="0" w:color="auto"/>
            <w:bottom w:val="none" w:sz="0" w:space="0" w:color="auto"/>
            <w:right w:val="none" w:sz="0" w:space="0" w:color="auto"/>
          </w:divBdr>
        </w:div>
      </w:divsChild>
    </w:div>
    <w:div w:id="672997419">
      <w:bodyDiv w:val="1"/>
      <w:marLeft w:val="0"/>
      <w:marRight w:val="0"/>
      <w:marTop w:val="0"/>
      <w:marBottom w:val="0"/>
      <w:divBdr>
        <w:top w:val="none" w:sz="0" w:space="0" w:color="auto"/>
        <w:left w:val="none" w:sz="0" w:space="0" w:color="auto"/>
        <w:bottom w:val="none" w:sz="0" w:space="0" w:color="auto"/>
        <w:right w:val="none" w:sz="0" w:space="0" w:color="auto"/>
      </w:divBdr>
    </w:div>
    <w:div w:id="775714461">
      <w:bodyDiv w:val="1"/>
      <w:marLeft w:val="0"/>
      <w:marRight w:val="0"/>
      <w:marTop w:val="0"/>
      <w:marBottom w:val="0"/>
      <w:divBdr>
        <w:top w:val="none" w:sz="0" w:space="0" w:color="auto"/>
        <w:left w:val="none" w:sz="0" w:space="0" w:color="auto"/>
        <w:bottom w:val="none" w:sz="0" w:space="0" w:color="auto"/>
        <w:right w:val="none" w:sz="0" w:space="0" w:color="auto"/>
      </w:divBdr>
    </w:div>
    <w:div w:id="778917343">
      <w:bodyDiv w:val="1"/>
      <w:marLeft w:val="0"/>
      <w:marRight w:val="0"/>
      <w:marTop w:val="0"/>
      <w:marBottom w:val="0"/>
      <w:divBdr>
        <w:top w:val="none" w:sz="0" w:space="0" w:color="auto"/>
        <w:left w:val="none" w:sz="0" w:space="0" w:color="auto"/>
        <w:bottom w:val="none" w:sz="0" w:space="0" w:color="auto"/>
        <w:right w:val="none" w:sz="0" w:space="0" w:color="auto"/>
      </w:divBdr>
    </w:div>
    <w:div w:id="790365467">
      <w:bodyDiv w:val="1"/>
      <w:marLeft w:val="0"/>
      <w:marRight w:val="0"/>
      <w:marTop w:val="0"/>
      <w:marBottom w:val="0"/>
      <w:divBdr>
        <w:top w:val="none" w:sz="0" w:space="0" w:color="auto"/>
        <w:left w:val="none" w:sz="0" w:space="0" w:color="auto"/>
        <w:bottom w:val="none" w:sz="0" w:space="0" w:color="auto"/>
        <w:right w:val="none" w:sz="0" w:space="0" w:color="auto"/>
      </w:divBdr>
    </w:div>
    <w:div w:id="850408662">
      <w:bodyDiv w:val="1"/>
      <w:marLeft w:val="0"/>
      <w:marRight w:val="0"/>
      <w:marTop w:val="0"/>
      <w:marBottom w:val="0"/>
      <w:divBdr>
        <w:top w:val="none" w:sz="0" w:space="0" w:color="auto"/>
        <w:left w:val="none" w:sz="0" w:space="0" w:color="auto"/>
        <w:bottom w:val="none" w:sz="0" w:space="0" w:color="auto"/>
        <w:right w:val="none" w:sz="0" w:space="0" w:color="auto"/>
      </w:divBdr>
    </w:div>
    <w:div w:id="1006595834">
      <w:bodyDiv w:val="1"/>
      <w:marLeft w:val="0"/>
      <w:marRight w:val="0"/>
      <w:marTop w:val="0"/>
      <w:marBottom w:val="0"/>
      <w:divBdr>
        <w:top w:val="none" w:sz="0" w:space="0" w:color="auto"/>
        <w:left w:val="none" w:sz="0" w:space="0" w:color="auto"/>
        <w:bottom w:val="none" w:sz="0" w:space="0" w:color="auto"/>
        <w:right w:val="none" w:sz="0" w:space="0" w:color="auto"/>
      </w:divBdr>
    </w:div>
    <w:div w:id="1010255401">
      <w:bodyDiv w:val="1"/>
      <w:marLeft w:val="0"/>
      <w:marRight w:val="0"/>
      <w:marTop w:val="0"/>
      <w:marBottom w:val="0"/>
      <w:divBdr>
        <w:top w:val="none" w:sz="0" w:space="0" w:color="auto"/>
        <w:left w:val="none" w:sz="0" w:space="0" w:color="auto"/>
        <w:bottom w:val="none" w:sz="0" w:space="0" w:color="auto"/>
        <w:right w:val="none" w:sz="0" w:space="0" w:color="auto"/>
      </w:divBdr>
    </w:div>
    <w:div w:id="1054740075">
      <w:bodyDiv w:val="1"/>
      <w:marLeft w:val="0"/>
      <w:marRight w:val="0"/>
      <w:marTop w:val="0"/>
      <w:marBottom w:val="0"/>
      <w:divBdr>
        <w:top w:val="none" w:sz="0" w:space="0" w:color="auto"/>
        <w:left w:val="none" w:sz="0" w:space="0" w:color="auto"/>
        <w:bottom w:val="none" w:sz="0" w:space="0" w:color="auto"/>
        <w:right w:val="none" w:sz="0" w:space="0" w:color="auto"/>
      </w:divBdr>
      <w:divsChild>
        <w:div w:id="789118">
          <w:marLeft w:val="0"/>
          <w:marRight w:val="0"/>
          <w:marTop w:val="480"/>
          <w:marBottom w:val="480"/>
          <w:divBdr>
            <w:top w:val="none" w:sz="0" w:space="0" w:color="auto"/>
            <w:left w:val="none" w:sz="0" w:space="0" w:color="auto"/>
            <w:bottom w:val="none" w:sz="0" w:space="0" w:color="auto"/>
            <w:right w:val="none" w:sz="0" w:space="0" w:color="auto"/>
          </w:divBdr>
          <w:divsChild>
            <w:div w:id="1387530938">
              <w:marLeft w:val="0"/>
              <w:marRight w:val="0"/>
              <w:marTop w:val="0"/>
              <w:marBottom w:val="0"/>
              <w:divBdr>
                <w:top w:val="none" w:sz="0" w:space="0" w:color="auto"/>
                <w:left w:val="none" w:sz="0" w:space="0" w:color="auto"/>
                <w:bottom w:val="none" w:sz="0" w:space="0" w:color="auto"/>
                <w:right w:val="none" w:sz="0" w:space="0" w:color="auto"/>
              </w:divBdr>
              <w:divsChild>
                <w:div w:id="340009261">
                  <w:marLeft w:val="0"/>
                  <w:marRight w:val="0"/>
                  <w:marTop w:val="240"/>
                  <w:marBottom w:val="240"/>
                  <w:divBdr>
                    <w:top w:val="none" w:sz="0" w:space="0" w:color="auto"/>
                    <w:left w:val="none" w:sz="0" w:space="0" w:color="auto"/>
                    <w:bottom w:val="none" w:sz="0" w:space="0" w:color="auto"/>
                    <w:right w:val="none" w:sz="0" w:space="0" w:color="auto"/>
                  </w:divBdr>
                  <w:divsChild>
                    <w:div w:id="1966932432">
                      <w:marLeft w:val="0"/>
                      <w:marRight w:val="0"/>
                      <w:marTop w:val="0"/>
                      <w:marBottom w:val="0"/>
                      <w:divBdr>
                        <w:top w:val="none" w:sz="0" w:space="0" w:color="auto"/>
                        <w:left w:val="none" w:sz="0" w:space="0" w:color="auto"/>
                        <w:bottom w:val="none" w:sz="0" w:space="0" w:color="auto"/>
                        <w:right w:val="none" w:sz="0" w:space="0" w:color="auto"/>
                      </w:divBdr>
                      <w:divsChild>
                        <w:div w:id="40830102">
                          <w:marLeft w:val="0"/>
                          <w:marRight w:val="0"/>
                          <w:marTop w:val="120"/>
                          <w:marBottom w:val="120"/>
                          <w:divBdr>
                            <w:top w:val="none" w:sz="0" w:space="0" w:color="auto"/>
                            <w:left w:val="none" w:sz="0" w:space="0" w:color="auto"/>
                            <w:bottom w:val="none" w:sz="0" w:space="0" w:color="auto"/>
                            <w:right w:val="none" w:sz="0" w:space="0" w:color="auto"/>
                          </w:divBdr>
                          <w:divsChild>
                            <w:div w:id="1369143044">
                              <w:marLeft w:val="0"/>
                              <w:marRight w:val="0"/>
                              <w:marTop w:val="0"/>
                              <w:marBottom w:val="0"/>
                              <w:divBdr>
                                <w:top w:val="none" w:sz="0" w:space="0" w:color="auto"/>
                                <w:left w:val="none" w:sz="0" w:space="0" w:color="auto"/>
                                <w:bottom w:val="none" w:sz="0" w:space="0" w:color="auto"/>
                                <w:right w:val="none" w:sz="0" w:space="0" w:color="auto"/>
                              </w:divBdr>
                              <w:divsChild>
                                <w:div w:id="974409649">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 w:id="681276102">
                  <w:marLeft w:val="0"/>
                  <w:marRight w:val="0"/>
                  <w:marTop w:val="240"/>
                  <w:marBottom w:val="240"/>
                  <w:divBdr>
                    <w:top w:val="none" w:sz="0" w:space="0" w:color="auto"/>
                    <w:left w:val="none" w:sz="0" w:space="0" w:color="auto"/>
                    <w:bottom w:val="none" w:sz="0" w:space="0" w:color="auto"/>
                    <w:right w:val="none" w:sz="0" w:space="0" w:color="auto"/>
                  </w:divBdr>
                  <w:divsChild>
                    <w:div w:id="1969821575">
                      <w:marLeft w:val="0"/>
                      <w:marRight w:val="0"/>
                      <w:marTop w:val="0"/>
                      <w:marBottom w:val="0"/>
                      <w:divBdr>
                        <w:top w:val="none" w:sz="0" w:space="0" w:color="auto"/>
                        <w:left w:val="none" w:sz="0" w:space="0" w:color="auto"/>
                        <w:bottom w:val="none" w:sz="0" w:space="0" w:color="auto"/>
                        <w:right w:val="none" w:sz="0" w:space="0" w:color="auto"/>
                      </w:divBdr>
                      <w:divsChild>
                        <w:div w:id="32266676">
                          <w:marLeft w:val="0"/>
                          <w:marRight w:val="0"/>
                          <w:marTop w:val="240"/>
                          <w:marBottom w:val="0"/>
                          <w:divBdr>
                            <w:top w:val="none" w:sz="0" w:space="0" w:color="auto"/>
                            <w:left w:val="none" w:sz="0" w:space="0" w:color="auto"/>
                            <w:bottom w:val="none" w:sz="0" w:space="0" w:color="auto"/>
                            <w:right w:val="none" w:sz="0" w:space="0" w:color="auto"/>
                          </w:divBdr>
                        </w:div>
                        <w:div w:id="391739440">
                          <w:marLeft w:val="0"/>
                          <w:marRight w:val="0"/>
                          <w:marTop w:val="120"/>
                          <w:marBottom w:val="120"/>
                          <w:divBdr>
                            <w:top w:val="none" w:sz="0" w:space="0" w:color="auto"/>
                            <w:left w:val="none" w:sz="0" w:space="0" w:color="auto"/>
                            <w:bottom w:val="none" w:sz="0" w:space="0" w:color="auto"/>
                            <w:right w:val="none" w:sz="0" w:space="0" w:color="auto"/>
                          </w:divBdr>
                          <w:divsChild>
                            <w:div w:id="1716394003">
                              <w:marLeft w:val="0"/>
                              <w:marRight w:val="0"/>
                              <w:marTop w:val="0"/>
                              <w:marBottom w:val="0"/>
                              <w:divBdr>
                                <w:top w:val="none" w:sz="0" w:space="0" w:color="auto"/>
                                <w:left w:val="none" w:sz="0" w:space="0" w:color="auto"/>
                                <w:bottom w:val="none" w:sz="0" w:space="0" w:color="auto"/>
                                <w:right w:val="none" w:sz="0" w:space="0" w:color="auto"/>
                              </w:divBdr>
                              <w:divsChild>
                                <w:div w:id="212276111">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 w:id="888343033">
                  <w:marLeft w:val="0"/>
                  <w:marRight w:val="0"/>
                  <w:marTop w:val="240"/>
                  <w:marBottom w:val="240"/>
                  <w:divBdr>
                    <w:top w:val="none" w:sz="0" w:space="0" w:color="auto"/>
                    <w:left w:val="none" w:sz="0" w:space="0" w:color="auto"/>
                    <w:bottom w:val="none" w:sz="0" w:space="0" w:color="auto"/>
                    <w:right w:val="none" w:sz="0" w:space="0" w:color="auto"/>
                  </w:divBdr>
                  <w:divsChild>
                    <w:div w:id="60718160">
                      <w:marLeft w:val="0"/>
                      <w:marRight w:val="0"/>
                      <w:marTop w:val="0"/>
                      <w:marBottom w:val="0"/>
                      <w:divBdr>
                        <w:top w:val="none" w:sz="0" w:space="0" w:color="auto"/>
                        <w:left w:val="none" w:sz="0" w:space="0" w:color="auto"/>
                        <w:bottom w:val="none" w:sz="0" w:space="0" w:color="auto"/>
                        <w:right w:val="none" w:sz="0" w:space="0" w:color="auto"/>
                      </w:divBdr>
                      <w:divsChild>
                        <w:div w:id="290866064">
                          <w:marLeft w:val="0"/>
                          <w:marRight w:val="0"/>
                          <w:marTop w:val="240"/>
                          <w:marBottom w:val="0"/>
                          <w:divBdr>
                            <w:top w:val="none" w:sz="0" w:space="0" w:color="auto"/>
                            <w:left w:val="none" w:sz="0" w:space="0" w:color="auto"/>
                            <w:bottom w:val="none" w:sz="0" w:space="0" w:color="auto"/>
                            <w:right w:val="none" w:sz="0" w:space="0" w:color="auto"/>
                          </w:divBdr>
                        </w:div>
                        <w:div w:id="1753157200">
                          <w:marLeft w:val="0"/>
                          <w:marRight w:val="0"/>
                          <w:marTop w:val="120"/>
                          <w:marBottom w:val="120"/>
                          <w:divBdr>
                            <w:top w:val="none" w:sz="0" w:space="0" w:color="auto"/>
                            <w:left w:val="none" w:sz="0" w:space="0" w:color="auto"/>
                            <w:bottom w:val="none" w:sz="0" w:space="0" w:color="auto"/>
                            <w:right w:val="none" w:sz="0" w:space="0" w:color="auto"/>
                          </w:divBdr>
                          <w:divsChild>
                            <w:div w:id="789788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689749">
                  <w:marLeft w:val="0"/>
                  <w:marRight w:val="0"/>
                  <w:marTop w:val="240"/>
                  <w:marBottom w:val="240"/>
                  <w:divBdr>
                    <w:top w:val="none" w:sz="0" w:space="0" w:color="auto"/>
                    <w:left w:val="none" w:sz="0" w:space="0" w:color="auto"/>
                    <w:bottom w:val="none" w:sz="0" w:space="0" w:color="auto"/>
                    <w:right w:val="none" w:sz="0" w:space="0" w:color="auto"/>
                  </w:divBdr>
                  <w:divsChild>
                    <w:div w:id="401954910">
                      <w:marLeft w:val="0"/>
                      <w:marRight w:val="0"/>
                      <w:marTop w:val="0"/>
                      <w:marBottom w:val="0"/>
                      <w:divBdr>
                        <w:top w:val="none" w:sz="0" w:space="0" w:color="auto"/>
                        <w:left w:val="none" w:sz="0" w:space="0" w:color="auto"/>
                        <w:bottom w:val="none" w:sz="0" w:space="0" w:color="auto"/>
                        <w:right w:val="none" w:sz="0" w:space="0" w:color="auto"/>
                      </w:divBdr>
                      <w:divsChild>
                        <w:div w:id="178929562">
                          <w:marLeft w:val="0"/>
                          <w:marRight w:val="0"/>
                          <w:marTop w:val="240"/>
                          <w:marBottom w:val="0"/>
                          <w:divBdr>
                            <w:top w:val="none" w:sz="0" w:space="0" w:color="auto"/>
                            <w:left w:val="none" w:sz="0" w:space="0" w:color="auto"/>
                            <w:bottom w:val="none" w:sz="0" w:space="0" w:color="auto"/>
                            <w:right w:val="none" w:sz="0" w:space="0" w:color="auto"/>
                          </w:divBdr>
                        </w:div>
                        <w:div w:id="1442263594">
                          <w:marLeft w:val="0"/>
                          <w:marRight w:val="0"/>
                          <w:marTop w:val="120"/>
                          <w:marBottom w:val="120"/>
                          <w:divBdr>
                            <w:top w:val="none" w:sz="0" w:space="0" w:color="auto"/>
                            <w:left w:val="none" w:sz="0" w:space="0" w:color="auto"/>
                            <w:bottom w:val="none" w:sz="0" w:space="0" w:color="auto"/>
                            <w:right w:val="none" w:sz="0" w:space="0" w:color="auto"/>
                          </w:divBdr>
                          <w:divsChild>
                            <w:div w:id="1123959902">
                              <w:marLeft w:val="0"/>
                              <w:marRight w:val="0"/>
                              <w:marTop w:val="0"/>
                              <w:marBottom w:val="0"/>
                              <w:divBdr>
                                <w:top w:val="none" w:sz="0" w:space="0" w:color="auto"/>
                                <w:left w:val="none" w:sz="0" w:space="0" w:color="auto"/>
                                <w:bottom w:val="none" w:sz="0" w:space="0" w:color="auto"/>
                                <w:right w:val="none" w:sz="0" w:space="0" w:color="auto"/>
                              </w:divBdr>
                              <w:divsChild>
                                <w:div w:id="153067938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 w:id="1077478824">
                  <w:marLeft w:val="0"/>
                  <w:marRight w:val="0"/>
                  <w:marTop w:val="240"/>
                  <w:marBottom w:val="240"/>
                  <w:divBdr>
                    <w:top w:val="none" w:sz="0" w:space="0" w:color="auto"/>
                    <w:left w:val="none" w:sz="0" w:space="0" w:color="auto"/>
                    <w:bottom w:val="none" w:sz="0" w:space="0" w:color="auto"/>
                    <w:right w:val="none" w:sz="0" w:space="0" w:color="auto"/>
                  </w:divBdr>
                  <w:divsChild>
                    <w:div w:id="1693452811">
                      <w:marLeft w:val="0"/>
                      <w:marRight w:val="0"/>
                      <w:marTop w:val="0"/>
                      <w:marBottom w:val="0"/>
                      <w:divBdr>
                        <w:top w:val="none" w:sz="0" w:space="0" w:color="auto"/>
                        <w:left w:val="none" w:sz="0" w:space="0" w:color="auto"/>
                        <w:bottom w:val="none" w:sz="0" w:space="0" w:color="auto"/>
                        <w:right w:val="none" w:sz="0" w:space="0" w:color="auto"/>
                      </w:divBdr>
                      <w:divsChild>
                        <w:div w:id="975573496">
                          <w:marLeft w:val="0"/>
                          <w:marRight w:val="0"/>
                          <w:marTop w:val="120"/>
                          <w:marBottom w:val="120"/>
                          <w:divBdr>
                            <w:top w:val="none" w:sz="0" w:space="0" w:color="auto"/>
                            <w:left w:val="none" w:sz="0" w:space="0" w:color="auto"/>
                            <w:bottom w:val="none" w:sz="0" w:space="0" w:color="auto"/>
                            <w:right w:val="none" w:sz="0" w:space="0" w:color="auto"/>
                          </w:divBdr>
                          <w:divsChild>
                            <w:div w:id="448745572">
                              <w:marLeft w:val="0"/>
                              <w:marRight w:val="0"/>
                              <w:marTop w:val="0"/>
                              <w:marBottom w:val="0"/>
                              <w:divBdr>
                                <w:top w:val="none" w:sz="0" w:space="0" w:color="auto"/>
                                <w:left w:val="none" w:sz="0" w:space="0" w:color="auto"/>
                                <w:bottom w:val="none" w:sz="0" w:space="0" w:color="auto"/>
                                <w:right w:val="none" w:sz="0" w:space="0" w:color="auto"/>
                              </w:divBdr>
                              <w:divsChild>
                                <w:div w:id="191701314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 w:id="1334264832">
                  <w:marLeft w:val="0"/>
                  <w:marRight w:val="0"/>
                  <w:marTop w:val="240"/>
                  <w:marBottom w:val="240"/>
                  <w:divBdr>
                    <w:top w:val="none" w:sz="0" w:space="0" w:color="auto"/>
                    <w:left w:val="none" w:sz="0" w:space="0" w:color="auto"/>
                    <w:bottom w:val="none" w:sz="0" w:space="0" w:color="auto"/>
                    <w:right w:val="none" w:sz="0" w:space="0" w:color="auto"/>
                  </w:divBdr>
                  <w:divsChild>
                    <w:div w:id="575821058">
                      <w:marLeft w:val="0"/>
                      <w:marRight w:val="0"/>
                      <w:marTop w:val="0"/>
                      <w:marBottom w:val="0"/>
                      <w:divBdr>
                        <w:top w:val="none" w:sz="0" w:space="0" w:color="auto"/>
                        <w:left w:val="none" w:sz="0" w:space="0" w:color="auto"/>
                        <w:bottom w:val="none" w:sz="0" w:space="0" w:color="auto"/>
                        <w:right w:val="none" w:sz="0" w:space="0" w:color="auto"/>
                      </w:divBdr>
                      <w:divsChild>
                        <w:div w:id="1496530252">
                          <w:marLeft w:val="0"/>
                          <w:marRight w:val="0"/>
                          <w:marTop w:val="120"/>
                          <w:marBottom w:val="120"/>
                          <w:divBdr>
                            <w:top w:val="none" w:sz="0" w:space="0" w:color="auto"/>
                            <w:left w:val="none" w:sz="0" w:space="0" w:color="auto"/>
                            <w:bottom w:val="none" w:sz="0" w:space="0" w:color="auto"/>
                            <w:right w:val="none" w:sz="0" w:space="0" w:color="auto"/>
                          </w:divBdr>
                          <w:divsChild>
                            <w:div w:id="1776095345">
                              <w:marLeft w:val="0"/>
                              <w:marRight w:val="0"/>
                              <w:marTop w:val="0"/>
                              <w:marBottom w:val="0"/>
                              <w:divBdr>
                                <w:top w:val="none" w:sz="0" w:space="0" w:color="auto"/>
                                <w:left w:val="none" w:sz="0" w:space="0" w:color="auto"/>
                                <w:bottom w:val="none" w:sz="0" w:space="0" w:color="auto"/>
                                <w:right w:val="none" w:sz="0" w:space="0" w:color="auto"/>
                              </w:divBdr>
                              <w:divsChild>
                                <w:div w:id="968630384">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 w:id="1516532292">
                  <w:marLeft w:val="0"/>
                  <w:marRight w:val="0"/>
                  <w:marTop w:val="240"/>
                  <w:marBottom w:val="240"/>
                  <w:divBdr>
                    <w:top w:val="none" w:sz="0" w:space="0" w:color="auto"/>
                    <w:left w:val="none" w:sz="0" w:space="0" w:color="auto"/>
                    <w:bottom w:val="none" w:sz="0" w:space="0" w:color="auto"/>
                    <w:right w:val="none" w:sz="0" w:space="0" w:color="auto"/>
                  </w:divBdr>
                  <w:divsChild>
                    <w:div w:id="340815518">
                      <w:marLeft w:val="0"/>
                      <w:marRight w:val="0"/>
                      <w:marTop w:val="0"/>
                      <w:marBottom w:val="0"/>
                      <w:divBdr>
                        <w:top w:val="none" w:sz="0" w:space="0" w:color="auto"/>
                        <w:left w:val="none" w:sz="0" w:space="0" w:color="auto"/>
                        <w:bottom w:val="none" w:sz="0" w:space="0" w:color="auto"/>
                        <w:right w:val="none" w:sz="0" w:space="0" w:color="auto"/>
                      </w:divBdr>
                      <w:divsChild>
                        <w:div w:id="475803180">
                          <w:marLeft w:val="0"/>
                          <w:marRight w:val="0"/>
                          <w:marTop w:val="120"/>
                          <w:marBottom w:val="120"/>
                          <w:divBdr>
                            <w:top w:val="none" w:sz="0" w:space="0" w:color="auto"/>
                            <w:left w:val="none" w:sz="0" w:space="0" w:color="auto"/>
                            <w:bottom w:val="none" w:sz="0" w:space="0" w:color="auto"/>
                            <w:right w:val="none" w:sz="0" w:space="0" w:color="auto"/>
                          </w:divBdr>
                          <w:divsChild>
                            <w:div w:id="185562488">
                              <w:marLeft w:val="0"/>
                              <w:marRight w:val="0"/>
                              <w:marTop w:val="0"/>
                              <w:marBottom w:val="0"/>
                              <w:divBdr>
                                <w:top w:val="none" w:sz="0" w:space="0" w:color="auto"/>
                                <w:left w:val="none" w:sz="0" w:space="0" w:color="auto"/>
                                <w:bottom w:val="none" w:sz="0" w:space="0" w:color="auto"/>
                                <w:right w:val="none" w:sz="0" w:space="0" w:color="auto"/>
                              </w:divBdr>
                              <w:divsChild>
                                <w:div w:id="1137147129">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 w:id="1843161956">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1757314550">
                  <w:marLeft w:val="0"/>
                  <w:marRight w:val="0"/>
                  <w:marTop w:val="240"/>
                  <w:marBottom w:val="240"/>
                  <w:divBdr>
                    <w:top w:val="none" w:sz="0" w:space="0" w:color="auto"/>
                    <w:left w:val="none" w:sz="0" w:space="0" w:color="auto"/>
                    <w:bottom w:val="none" w:sz="0" w:space="0" w:color="auto"/>
                    <w:right w:val="none" w:sz="0" w:space="0" w:color="auto"/>
                  </w:divBdr>
                  <w:divsChild>
                    <w:div w:id="715549062">
                      <w:marLeft w:val="0"/>
                      <w:marRight w:val="0"/>
                      <w:marTop w:val="0"/>
                      <w:marBottom w:val="0"/>
                      <w:divBdr>
                        <w:top w:val="none" w:sz="0" w:space="0" w:color="auto"/>
                        <w:left w:val="none" w:sz="0" w:space="0" w:color="auto"/>
                        <w:bottom w:val="none" w:sz="0" w:space="0" w:color="auto"/>
                        <w:right w:val="none" w:sz="0" w:space="0" w:color="auto"/>
                      </w:divBdr>
                      <w:divsChild>
                        <w:div w:id="236285390">
                          <w:marLeft w:val="0"/>
                          <w:marRight w:val="0"/>
                          <w:marTop w:val="240"/>
                          <w:marBottom w:val="0"/>
                          <w:divBdr>
                            <w:top w:val="none" w:sz="0" w:space="0" w:color="auto"/>
                            <w:left w:val="none" w:sz="0" w:space="0" w:color="auto"/>
                            <w:bottom w:val="none" w:sz="0" w:space="0" w:color="auto"/>
                            <w:right w:val="none" w:sz="0" w:space="0" w:color="auto"/>
                          </w:divBdr>
                        </w:div>
                        <w:div w:id="1159036073">
                          <w:marLeft w:val="0"/>
                          <w:marRight w:val="0"/>
                          <w:marTop w:val="120"/>
                          <w:marBottom w:val="120"/>
                          <w:divBdr>
                            <w:top w:val="none" w:sz="0" w:space="0" w:color="auto"/>
                            <w:left w:val="none" w:sz="0" w:space="0" w:color="auto"/>
                            <w:bottom w:val="none" w:sz="0" w:space="0" w:color="auto"/>
                            <w:right w:val="none" w:sz="0" w:space="0" w:color="auto"/>
                          </w:divBdr>
                          <w:divsChild>
                            <w:div w:id="1776250509">
                              <w:marLeft w:val="0"/>
                              <w:marRight w:val="0"/>
                              <w:marTop w:val="0"/>
                              <w:marBottom w:val="0"/>
                              <w:divBdr>
                                <w:top w:val="none" w:sz="0" w:space="0" w:color="auto"/>
                                <w:left w:val="none" w:sz="0" w:space="0" w:color="auto"/>
                                <w:bottom w:val="none" w:sz="0" w:space="0" w:color="auto"/>
                                <w:right w:val="none" w:sz="0" w:space="0" w:color="auto"/>
                              </w:divBdr>
                              <w:divsChild>
                                <w:div w:id="103431137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 w:id="1941133820">
                  <w:marLeft w:val="0"/>
                  <w:marRight w:val="0"/>
                  <w:marTop w:val="240"/>
                  <w:marBottom w:val="240"/>
                  <w:divBdr>
                    <w:top w:val="none" w:sz="0" w:space="0" w:color="auto"/>
                    <w:left w:val="none" w:sz="0" w:space="0" w:color="auto"/>
                    <w:bottom w:val="none" w:sz="0" w:space="0" w:color="auto"/>
                    <w:right w:val="none" w:sz="0" w:space="0" w:color="auto"/>
                  </w:divBdr>
                  <w:divsChild>
                    <w:div w:id="96946528">
                      <w:marLeft w:val="0"/>
                      <w:marRight w:val="0"/>
                      <w:marTop w:val="0"/>
                      <w:marBottom w:val="0"/>
                      <w:divBdr>
                        <w:top w:val="none" w:sz="0" w:space="0" w:color="auto"/>
                        <w:left w:val="none" w:sz="0" w:space="0" w:color="auto"/>
                        <w:bottom w:val="none" w:sz="0" w:space="0" w:color="auto"/>
                        <w:right w:val="none" w:sz="0" w:space="0" w:color="auto"/>
                      </w:divBdr>
                      <w:divsChild>
                        <w:div w:id="52504508">
                          <w:marLeft w:val="0"/>
                          <w:marRight w:val="0"/>
                          <w:marTop w:val="120"/>
                          <w:marBottom w:val="120"/>
                          <w:divBdr>
                            <w:top w:val="none" w:sz="0" w:space="0" w:color="auto"/>
                            <w:left w:val="none" w:sz="0" w:space="0" w:color="auto"/>
                            <w:bottom w:val="none" w:sz="0" w:space="0" w:color="auto"/>
                            <w:right w:val="none" w:sz="0" w:space="0" w:color="auto"/>
                          </w:divBdr>
                          <w:divsChild>
                            <w:div w:id="873881860">
                              <w:marLeft w:val="0"/>
                              <w:marRight w:val="0"/>
                              <w:marTop w:val="0"/>
                              <w:marBottom w:val="0"/>
                              <w:divBdr>
                                <w:top w:val="none" w:sz="0" w:space="0" w:color="auto"/>
                                <w:left w:val="none" w:sz="0" w:space="0" w:color="auto"/>
                                <w:bottom w:val="none" w:sz="0" w:space="0" w:color="auto"/>
                                <w:right w:val="none" w:sz="0" w:space="0" w:color="auto"/>
                              </w:divBdr>
                              <w:divsChild>
                                <w:div w:id="1465805552">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 w:id="1519856850">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2006860837">
                  <w:marLeft w:val="0"/>
                  <w:marRight w:val="0"/>
                  <w:marTop w:val="240"/>
                  <w:marBottom w:val="240"/>
                  <w:divBdr>
                    <w:top w:val="none" w:sz="0" w:space="0" w:color="auto"/>
                    <w:left w:val="none" w:sz="0" w:space="0" w:color="auto"/>
                    <w:bottom w:val="none" w:sz="0" w:space="0" w:color="auto"/>
                    <w:right w:val="none" w:sz="0" w:space="0" w:color="auto"/>
                  </w:divBdr>
                  <w:divsChild>
                    <w:div w:id="1332223461">
                      <w:marLeft w:val="0"/>
                      <w:marRight w:val="0"/>
                      <w:marTop w:val="0"/>
                      <w:marBottom w:val="0"/>
                      <w:divBdr>
                        <w:top w:val="none" w:sz="0" w:space="0" w:color="auto"/>
                        <w:left w:val="none" w:sz="0" w:space="0" w:color="auto"/>
                        <w:bottom w:val="none" w:sz="0" w:space="0" w:color="auto"/>
                        <w:right w:val="none" w:sz="0" w:space="0" w:color="auto"/>
                      </w:divBdr>
                      <w:divsChild>
                        <w:div w:id="386802270">
                          <w:marLeft w:val="0"/>
                          <w:marRight w:val="0"/>
                          <w:marTop w:val="120"/>
                          <w:marBottom w:val="120"/>
                          <w:divBdr>
                            <w:top w:val="none" w:sz="0" w:space="0" w:color="auto"/>
                            <w:left w:val="none" w:sz="0" w:space="0" w:color="auto"/>
                            <w:bottom w:val="none" w:sz="0" w:space="0" w:color="auto"/>
                            <w:right w:val="none" w:sz="0" w:space="0" w:color="auto"/>
                          </w:divBdr>
                          <w:divsChild>
                            <w:div w:id="559369692">
                              <w:marLeft w:val="0"/>
                              <w:marRight w:val="0"/>
                              <w:marTop w:val="0"/>
                              <w:marBottom w:val="0"/>
                              <w:divBdr>
                                <w:top w:val="none" w:sz="0" w:space="0" w:color="auto"/>
                                <w:left w:val="none" w:sz="0" w:space="0" w:color="auto"/>
                                <w:bottom w:val="none" w:sz="0" w:space="0" w:color="auto"/>
                                <w:right w:val="none" w:sz="0" w:space="0" w:color="auto"/>
                              </w:divBdr>
                            </w:div>
                          </w:divsChild>
                        </w:div>
                        <w:div w:id="1996831270">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 w:id="373046618">
          <w:marLeft w:val="0"/>
          <w:marRight w:val="0"/>
          <w:marTop w:val="480"/>
          <w:marBottom w:val="480"/>
          <w:divBdr>
            <w:top w:val="none" w:sz="0" w:space="0" w:color="auto"/>
            <w:left w:val="none" w:sz="0" w:space="0" w:color="auto"/>
            <w:bottom w:val="none" w:sz="0" w:space="0" w:color="auto"/>
            <w:right w:val="none" w:sz="0" w:space="0" w:color="auto"/>
          </w:divBdr>
          <w:divsChild>
            <w:div w:id="220600072">
              <w:marLeft w:val="0"/>
              <w:marRight w:val="0"/>
              <w:marTop w:val="0"/>
              <w:marBottom w:val="0"/>
              <w:divBdr>
                <w:top w:val="none" w:sz="0" w:space="0" w:color="auto"/>
                <w:left w:val="none" w:sz="0" w:space="0" w:color="auto"/>
                <w:bottom w:val="none" w:sz="0" w:space="0" w:color="auto"/>
                <w:right w:val="none" w:sz="0" w:space="0" w:color="auto"/>
              </w:divBdr>
              <w:divsChild>
                <w:div w:id="354699095">
                  <w:marLeft w:val="0"/>
                  <w:marRight w:val="0"/>
                  <w:marTop w:val="240"/>
                  <w:marBottom w:val="240"/>
                  <w:divBdr>
                    <w:top w:val="none" w:sz="0" w:space="0" w:color="auto"/>
                    <w:left w:val="none" w:sz="0" w:space="0" w:color="auto"/>
                    <w:bottom w:val="none" w:sz="0" w:space="0" w:color="auto"/>
                    <w:right w:val="none" w:sz="0" w:space="0" w:color="auto"/>
                  </w:divBdr>
                  <w:divsChild>
                    <w:div w:id="835076858">
                      <w:marLeft w:val="0"/>
                      <w:marRight w:val="0"/>
                      <w:marTop w:val="0"/>
                      <w:marBottom w:val="0"/>
                      <w:divBdr>
                        <w:top w:val="none" w:sz="0" w:space="0" w:color="auto"/>
                        <w:left w:val="none" w:sz="0" w:space="0" w:color="auto"/>
                        <w:bottom w:val="none" w:sz="0" w:space="0" w:color="auto"/>
                        <w:right w:val="none" w:sz="0" w:space="0" w:color="auto"/>
                      </w:divBdr>
                      <w:divsChild>
                        <w:div w:id="452754726">
                          <w:marLeft w:val="0"/>
                          <w:marRight w:val="0"/>
                          <w:marTop w:val="120"/>
                          <w:marBottom w:val="120"/>
                          <w:divBdr>
                            <w:top w:val="none" w:sz="0" w:space="0" w:color="auto"/>
                            <w:left w:val="none" w:sz="0" w:space="0" w:color="auto"/>
                            <w:bottom w:val="none" w:sz="0" w:space="0" w:color="auto"/>
                            <w:right w:val="none" w:sz="0" w:space="0" w:color="auto"/>
                          </w:divBdr>
                          <w:divsChild>
                            <w:div w:id="223029562">
                              <w:marLeft w:val="0"/>
                              <w:marRight w:val="0"/>
                              <w:marTop w:val="0"/>
                              <w:marBottom w:val="0"/>
                              <w:divBdr>
                                <w:top w:val="none" w:sz="0" w:space="0" w:color="auto"/>
                                <w:left w:val="none" w:sz="0" w:space="0" w:color="auto"/>
                                <w:bottom w:val="none" w:sz="0" w:space="0" w:color="auto"/>
                                <w:right w:val="none" w:sz="0" w:space="0" w:color="auto"/>
                              </w:divBdr>
                            </w:div>
                          </w:divsChild>
                        </w:div>
                        <w:div w:id="1192449642">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436412518">
                  <w:marLeft w:val="0"/>
                  <w:marRight w:val="0"/>
                  <w:marTop w:val="240"/>
                  <w:marBottom w:val="240"/>
                  <w:divBdr>
                    <w:top w:val="none" w:sz="0" w:space="0" w:color="auto"/>
                    <w:left w:val="none" w:sz="0" w:space="0" w:color="auto"/>
                    <w:bottom w:val="none" w:sz="0" w:space="0" w:color="auto"/>
                    <w:right w:val="none" w:sz="0" w:space="0" w:color="auto"/>
                  </w:divBdr>
                  <w:divsChild>
                    <w:div w:id="1053310460">
                      <w:marLeft w:val="0"/>
                      <w:marRight w:val="0"/>
                      <w:marTop w:val="0"/>
                      <w:marBottom w:val="0"/>
                      <w:divBdr>
                        <w:top w:val="none" w:sz="0" w:space="0" w:color="auto"/>
                        <w:left w:val="none" w:sz="0" w:space="0" w:color="auto"/>
                        <w:bottom w:val="none" w:sz="0" w:space="0" w:color="auto"/>
                        <w:right w:val="none" w:sz="0" w:space="0" w:color="auto"/>
                      </w:divBdr>
                      <w:divsChild>
                        <w:div w:id="306713162">
                          <w:marLeft w:val="0"/>
                          <w:marRight w:val="0"/>
                          <w:marTop w:val="240"/>
                          <w:marBottom w:val="0"/>
                          <w:divBdr>
                            <w:top w:val="none" w:sz="0" w:space="0" w:color="auto"/>
                            <w:left w:val="none" w:sz="0" w:space="0" w:color="auto"/>
                            <w:bottom w:val="none" w:sz="0" w:space="0" w:color="auto"/>
                            <w:right w:val="none" w:sz="0" w:space="0" w:color="auto"/>
                          </w:divBdr>
                        </w:div>
                        <w:div w:id="2016759554">
                          <w:marLeft w:val="0"/>
                          <w:marRight w:val="0"/>
                          <w:marTop w:val="120"/>
                          <w:marBottom w:val="120"/>
                          <w:divBdr>
                            <w:top w:val="none" w:sz="0" w:space="0" w:color="auto"/>
                            <w:left w:val="none" w:sz="0" w:space="0" w:color="auto"/>
                            <w:bottom w:val="none" w:sz="0" w:space="0" w:color="auto"/>
                            <w:right w:val="none" w:sz="0" w:space="0" w:color="auto"/>
                          </w:divBdr>
                          <w:divsChild>
                            <w:div w:id="108692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4442296">
                  <w:marLeft w:val="0"/>
                  <w:marRight w:val="0"/>
                  <w:marTop w:val="240"/>
                  <w:marBottom w:val="240"/>
                  <w:divBdr>
                    <w:top w:val="none" w:sz="0" w:space="0" w:color="auto"/>
                    <w:left w:val="none" w:sz="0" w:space="0" w:color="auto"/>
                    <w:bottom w:val="none" w:sz="0" w:space="0" w:color="auto"/>
                    <w:right w:val="none" w:sz="0" w:space="0" w:color="auto"/>
                  </w:divBdr>
                  <w:divsChild>
                    <w:div w:id="2128313257">
                      <w:marLeft w:val="0"/>
                      <w:marRight w:val="0"/>
                      <w:marTop w:val="0"/>
                      <w:marBottom w:val="0"/>
                      <w:divBdr>
                        <w:top w:val="none" w:sz="0" w:space="0" w:color="auto"/>
                        <w:left w:val="none" w:sz="0" w:space="0" w:color="auto"/>
                        <w:bottom w:val="none" w:sz="0" w:space="0" w:color="auto"/>
                        <w:right w:val="none" w:sz="0" w:space="0" w:color="auto"/>
                      </w:divBdr>
                      <w:divsChild>
                        <w:div w:id="1048601850">
                          <w:marLeft w:val="0"/>
                          <w:marRight w:val="0"/>
                          <w:marTop w:val="240"/>
                          <w:marBottom w:val="0"/>
                          <w:divBdr>
                            <w:top w:val="none" w:sz="0" w:space="0" w:color="auto"/>
                            <w:left w:val="none" w:sz="0" w:space="0" w:color="auto"/>
                            <w:bottom w:val="none" w:sz="0" w:space="0" w:color="auto"/>
                            <w:right w:val="none" w:sz="0" w:space="0" w:color="auto"/>
                          </w:divBdr>
                        </w:div>
                        <w:div w:id="1441728204">
                          <w:marLeft w:val="0"/>
                          <w:marRight w:val="0"/>
                          <w:marTop w:val="120"/>
                          <w:marBottom w:val="120"/>
                          <w:divBdr>
                            <w:top w:val="none" w:sz="0" w:space="0" w:color="auto"/>
                            <w:left w:val="none" w:sz="0" w:space="0" w:color="auto"/>
                            <w:bottom w:val="none" w:sz="0" w:space="0" w:color="auto"/>
                            <w:right w:val="none" w:sz="0" w:space="0" w:color="auto"/>
                          </w:divBdr>
                          <w:divsChild>
                            <w:div w:id="1778451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545276">
                  <w:marLeft w:val="0"/>
                  <w:marRight w:val="0"/>
                  <w:marTop w:val="240"/>
                  <w:marBottom w:val="240"/>
                  <w:divBdr>
                    <w:top w:val="none" w:sz="0" w:space="0" w:color="auto"/>
                    <w:left w:val="none" w:sz="0" w:space="0" w:color="auto"/>
                    <w:bottom w:val="none" w:sz="0" w:space="0" w:color="auto"/>
                    <w:right w:val="none" w:sz="0" w:space="0" w:color="auto"/>
                  </w:divBdr>
                  <w:divsChild>
                    <w:div w:id="1892956335">
                      <w:marLeft w:val="0"/>
                      <w:marRight w:val="0"/>
                      <w:marTop w:val="0"/>
                      <w:marBottom w:val="0"/>
                      <w:divBdr>
                        <w:top w:val="none" w:sz="0" w:space="0" w:color="auto"/>
                        <w:left w:val="none" w:sz="0" w:space="0" w:color="auto"/>
                        <w:bottom w:val="none" w:sz="0" w:space="0" w:color="auto"/>
                        <w:right w:val="none" w:sz="0" w:space="0" w:color="auto"/>
                      </w:divBdr>
                      <w:divsChild>
                        <w:div w:id="493107270">
                          <w:marLeft w:val="0"/>
                          <w:marRight w:val="0"/>
                          <w:marTop w:val="240"/>
                          <w:marBottom w:val="0"/>
                          <w:divBdr>
                            <w:top w:val="none" w:sz="0" w:space="0" w:color="auto"/>
                            <w:left w:val="none" w:sz="0" w:space="0" w:color="auto"/>
                            <w:bottom w:val="none" w:sz="0" w:space="0" w:color="auto"/>
                            <w:right w:val="none" w:sz="0" w:space="0" w:color="auto"/>
                          </w:divBdr>
                        </w:div>
                        <w:div w:id="554123473">
                          <w:marLeft w:val="0"/>
                          <w:marRight w:val="0"/>
                          <w:marTop w:val="120"/>
                          <w:marBottom w:val="120"/>
                          <w:divBdr>
                            <w:top w:val="none" w:sz="0" w:space="0" w:color="auto"/>
                            <w:left w:val="none" w:sz="0" w:space="0" w:color="auto"/>
                            <w:bottom w:val="none" w:sz="0" w:space="0" w:color="auto"/>
                            <w:right w:val="none" w:sz="0" w:space="0" w:color="auto"/>
                          </w:divBdr>
                          <w:divsChild>
                            <w:div w:id="121446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6804862">
                  <w:marLeft w:val="0"/>
                  <w:marRight w:val="0"/>
                  <w:marTop w:val="240"/>
                  <w:marBottom w:val="240"/>
                  <w:divBdr>
                    <w:top w:val="none" w:sz="0" w:space="0" w:color="auto"/>
                    <w:left w:val="none" w:sz="0" w:space="0" w:color="auto"/>
                    <w:bottom w:val="none" w:sz="0" w:space="0" w:color="auto"/>
                    <w:right w:val="none" w:sz="0" w:space="0" w:color="auto"/>
                  </w:divBdr>
                  <w:divsChild>
                    <w:div w:id="1932079802">
                      <w:marLeft w:val="0"/>
                      <w:marRight w:val="0"/>
                      <w:marTop w:val="0"/>
                      <w:marBottom w:val="0"/>
                      <w:divBdr>
                        <w:top w:val="none" w:sz="0" w:space="0" w:color="auto"/>
                        <w:left w:val="none" w:sz="0" w:space="0" w:color="auto"/>
                        <w:bottom w:val="none" w:sz="0" w:space="0" w:color="auto"/>
                        <w:right w:val="none" w:sz="0" w:space="0" w:color="auto"/>
                      </w:divBdr>
                      <w:divsChild>
                        <w:div w:id="1849174008">
                          <w:marLeft w:val="0"/>
                          <w:marRight w:val="0"/>
                          <w:marTop w:val="240"/>
                          <w:marBottom w:val="0"/>
                          <w:divBdr>
                            <w:top w:val="none" w:sz="0" w:space="0" w:color="auto"/>
                            <w:left w:val="none" w:sz="0" w:space="0" w:color="auto"/>
                            <w:bottom w:val="none" w:sz="0" w:space="0" w:color="auto"/>
                            <w:right w:val="none" w:sz="0" w:space="0" w:color="auto"/>
                          </w:divBdr>
                        </w:div>
                        <w:div w:id="2030716098">
                          <w:marLeft w:val="0"/>
                          <w:marRight w:val="0"/>
                          <w:marTop w:val="120"/>
                          <w:marBottom w:val="120"/>
                          <w:divBdr>
                            <w:top w:val="none" w:sz="0" w:space="0" w:color="auto"/>
                            <w:left w:val="none" w:sz="0" w:space="0" w:color="auto"/>
                            <w:bottom w:val="none" w:sz="0" w:space="0" w:color="auto"/>
                            <w:right w:val="none" w:sz="0" w:space="0" w:color="auto"/>
                          </w:divBdr>
                          <w:divsChild>
                            <w:div w:id="477577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2681237">
                  <w:marLeft w:val="0"/>
                  <w:marRight w:val="0"/>
                  <w:marTop w:val="240"/>
                  <w:marBottom w:val="240"/>
                  <w:divBdr>
                    <w:top w:val="none" w:sz="0" w:space="0" w:color="auto"/>
                    <w:left w:val="none" w:sz="0" w:space="0" w:color="auto"/>
                    <w:bottom w:val="none" w:sz="0" w:space="0" w:color="auto"/>
                    <w:right w:val="none" w:sz="0" w:space="0" w:color="auto"/>
                  </w:divBdr>
                  <w:divsChild>
                    <w:div w:id="1291471621">
                      <w:marLeft w:val="0"/>
                      <w:marRight w:val="0"/>
                      <w:marTop w:val="0"/>
                      <w:marBottom w:val="0"/>
                      <w:divBdr>
                        <w:top w:val="none" w:sz="0" w:space="0" w:color="auto"/>
                        <w:left w:val="none" w:sz="0" w:space="0" w:color="auto"/>
                        <w:bottom w:val="none" w:sz="0" w:space="0" w:color="auto"/>
                        <w:right w:val="none" w:sz="0" w:space="0" w:color="auto"/>
                      </w:divBdr>
                      <w:divsChild>
                        <w:div w:id="176776755">
                          <w:marLeft w:val="0"/>
                          <w:marRight w:val="0"/>
                          <w:marTop w:val="240"/>
                          <w:marBottom w:val="0"/>
                          <w:divBdr>
                            <w:top w:val="none" w:sz="0" w:space="0" w:color="auto"/>
                            <w:left w:val="none" w:sz="0" w:space="0" w:color="auto"/>
                            <w:bottom w:val="none" w:sz="0" w:space="0" w:color="auto"/>
                            <w:right w:val="none" w:sz="0" w:space="0" w:color="auto"/>
                          </w:divBdr>
                        </w:div>
                        <w:div w:id="2093313659">
                          <w:marLeft w:val="0"/>
                          <w:marRight w:val="0"/>
                          <w:marTop w:val="120"/>
                          <w:marBottom w:val="120"/>
                          <w:divBdr>
                            <w:top w:val="none" w:sz="0" w:space="0" w:color="auto"/>
                            <w:left w:val="none" w:sz="0" w:space="0" w:color="auto"/>
                            <w:bottom w:val="none" w:sz="0" w:space="0" w:color="auto"/>
                            <w:right w:val="none" w:sz="0" w:space="0" w:color="auto"/>
                          </w:divBdr>
                          <w:divsChild>
                            <w:div w:id="1299727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1946715">
                  <w:marLeft w:val="0"/>
                  <w:marRight w:val="0"/>
                  <w:marTop w:val="240"/>
                  <w:marBottom w:val="240"/>
                  <w:divBdr>
                    <w:top w:val="none" w:sz="0" w:space="0" w:color="auto"/>
                    <w:left w:val="none" w:sz="0" w:space="0" w:color="auto"/>
                    <w:bottom w:val="none" w:sz="0" w:space="0" w:color="auto"/>
                    <w:right w:val="none" w:sz="0" w:space="0" w:color="auto"/>
                  </w:divBdr>
                  <w:divsChild>
                    <w:div w:id="1423524349">
                      <w:marLeft w:val="0"/>
                      <w:marRight w:val="0"/>
                      <w:marTop w:val="0"/>
                      <w:marBottom w:val="0"/>
                      <w:divBdr>
                        <w:top w:val="none" w:sz="0" w:space="0" w:color="auto"/>
                        <w:left w:val="none" w:sz="0" w:space="0" w:color="auto"/>
                        <w:bottom w:val="none" w:sz="0" w:space="0" w:color="auto"/>
                        <w:right w:val="none" w:sz="0" w:space="0" w:color="auto"/>
                      </w:divBdr>
                      <w:divsChild>
                        <w:div w:id="761535388">
                          <w:marLeft w:val="0"/>
                          <w:marRight w:val="0"/>
                          <w:marTop w:val="120"/>
                          <w:marBottom w:val="120"/>
                          <w:divBdr>
                            <w:top w:val="none" w:sz="0" w:space="0" w:color="auto"/>
                            <w:left w:val="none" w:sz="0" w:space="0" w:color="auto"/>
                            <w:bottom w:val="none" w:sz="0" w:space="0" w:color="auto"/>
                            <w:right w:val="none" w:sz="0" w:space="0" w:color="auto"/>
                          </w:divBdr>
                          <w:divsChild>
                            <w:div w:id="156924684">
                              <w:marLeft w:val="0"/>
                              <w:marRight w:val="0"/>
                              <w:marTop w:val="0"/>
                              <w:marBottom w:val="0"/>
                              <w:divBdr>
                                <w:top w:val="none" w:sz="0" w:space="0" w:color="auto"/>
                                <w:left w:val="none" w:sz="0" w:space="0" w:color="auto"/>
                                <w:bottom w:val="none" w:sz="0" w:space="0" w:color="auto"/>
                                <w:right w:val="none" w:sz="0" w:space="0" w:color="auto"/>
                              </w:divBdr>
                            </w:div>
                          </w:divsChild>
                        </w:div>
                        <w:div w:id="1241671846">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1236933566">
                  <w:marLeft w:val="0"/>
                  <w:marRight w:val="0"/>
                  <w:marTop w:val="240"/>
                  <w:marBottom w:val="240"/>
                  <w:divBdr>
                    <w:top w:val="none" w:sz="0" w:space="0" w:color="auto"/>
                    <w:left w:val="none" w:sz="0" w:space="0" w:color="auto"/>
                    <w:bottom w:val="none" w:sz="0" w:space="0" w:color="auto"/>
                    <w:right w:val="none" w:sz="0" w:space="0" w:color="auto"/>
                  </w:divBdr>
                  <w:divsChild>
                    <w:div w:id="1849715855">
                      <w:marLeft w:val="0"/>
                      <w:marRight w:val="0"/>
                      <w:marTop w:val="0"/>
                      <w:marBottom w:val="0"/>
                      <w:divBdr>
                        <w:top w:val="none" w:sz="0" w:space="0" w:color="auto"/>
                        <w:left w:val="none" w:sz="0" w:space="0" w:color="auto"/>
                        <w:bottom w:val="none" w:sz="0" w:space="0" w:color="auto"/>
                        <w:right w:val="none" w:sz="0" w:space="0" w:color="auto"/>
                      </w:divBdr>
                      <w:divsChild>
                        <w:div w:id="1249968817">
                          <w:marLeft w:val="0"/>
                          <w:marRight w:val="0"/>
                          <w:marTop w:val="120"/>
                          <w:marBottom w:val="120"/>
                          <w:divBdr>
                            <w:top w:val="none" w:sz="0" w:space="0" w:color="auto"/>
                            <w:left w:val="none" w:sz="0" w:space="0" w:color="auto"/>
                            <w:bottom w:val="none" w:sz="0" w:space="0" w:color="auto"/>
                            <w:right w:val="none" w:sz="0" w:space="0" w:color="auto"/>
                          </w:divBdr>
                          <w:divsChild>
                            <w:div w:id="1861577934">
                              <w:marLeft w:val="0"/>
                              <w:marRight w:val="0"/>
                              <w:marTop w:val="0"/>
                              <w:marBottom w:val="0"/>
                              <w:divBdr>
                                <w:top w:val="none" w:sz="0" w:space="0" w:color="auto"/>
                                <w:left w:val="none" w:sz="0" w:space="0" w:color="auto"/>
                                <w:bottom w:val="none" w:sz="0" w:space="0" w:color="auto"/>
                                <w:right w:val="none" w:sz="0" w:space="0" w:color="auto"/>
                              </w:divBdr>
                            </w:div>
                          </w:divsChild>
                        </w:div>
                        <w:div w:id="1445924354">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1401178296">
                  <w:marLeft w:val="0"/>
                  <w:marRight w:val="0"/>
                  <w:marTop w:val="240"/>
                  <w:marBottom w:val="240"/>
                  <w:divBdr>
                    <w:top w:val="none" w:sz="0" w:space="0" w:color="auto"/>
                    <w:left w:val="none" w:sz="0" w:space="0" w:color="auto"/>
                    <w:bottom w:val="none" w:sz="0" w:space="0" w:color="auto"/>
                    <w:right w:val="none" w:sz="0" w:space="0" w:color="auto"/>
                  </w:divBdr>
                  <w:divsChild>
                    <w:div w:id="1165971767">
                      <w:marLeft w:val="0"/>
                      <w:marRight w:val="0"/>
                      <w:marTop w:val="0"/>
                      <w:marBottom w:val="0"/>
                      <w:divBdr>
                        <w:top w:val="none" w:sz="0" w:space="0" w:color="auto"/>
                        <w:left w:val="none" w:sz="0" w:space="0" w:color="auto"/>
                        <w:bottom w:val="none" w:sz="0" w:space="0" w:color="auto"/>
                        <w:right w:val="none" w:sz="0" w:space="0" w:color="auto"/>
                      </w:divBdr>
                      <w:divsChild>
                        <w:div w:id="14697624">
                          <w:marLeft w:val="0"/>
                          <w:marRight w:val="0"/>
                          <w:marTop w:val="120"/>
                          <w:marBottom w:val="120"/>
                          <w:divBdr>
                            <w:top w:val="none" w:sz="0" w:space="0" w:color="auto"/>
                            <w:left w:val="none" w:sz="0" w:space="0" w:color="auto"/>
                            <w:bottom w:val="none" w:sz="0" w:space="0" w:color="auto"/>
                            <w:right w:val="none" w:sz="0" w:space="0" w:color="auto"/>
                          </w:divBdr>
                          <w:divsChild>
                            <w:div w:id="2106077050">
                              <w:marLeft w:val="0"/>
                              <w:marRight w:val="0"/>
                              <w:marTop w:val="0"/>
                              <w:marBottom w:val="0"/>
                              <w:divBdr>
                                <w:top w:val="none" w:sz="0" w:space="0" w:color="auto"/>
                                <w:left w:val="none" w:sz="0" w:space="0" w:color="auto"/>
                                <w:bottom w:val="none" w:sz="0" w:space="0" w:color="auto"/>
                                <w:right w:val="none" w:sz="0" w:space="0" w:color="auto"/>
                              </w:divBdr>
                            </w:div>
                          </w:divsChild>
                        </w:div>
                        <w:div w:id="260451983">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1701586256">
                  <w:marLeft w:val="0"/>
                  <w:marRight w:val="0"/>
                  <w:marTop w:val="240"/>
                  <w:marBottom w:val="240"/>
                  <w:divBdr>
                    <w:top w:val="none" w:sz="0" w:space="0" w:color="auto"/>
                    <w:left w:val="none" w:sz="0" w:space="0" w:color="auto"/>
                    <w:bottom w:val="none" w:sz="0" w:space="0" w:color="auto"/>
                    <w:right w:val="none" w:sz="0" w:space="0" w:color="auto"/>
                  </w:divBdr>
                  <w:divsChild>
                    <w:div w:id="1860662793">
                      <w:marLeft w:val="0"/>
                      <w:marRight w:val="0"/>
                      <w:marTop w:val="0"/>
                      <w:marBottom w:val="0"/>
                      <w:divBdr>
                        <w:top w:val="none" w:sz="0" w:space="0" w:color="auto"/>
                        <w:left w:val="none" w:sz="0" w:space="0" w:color="auto"/>
                        <w:bottom w:val="none" w:sz="0" w:space="0" w:color="auto"/>
                        <w:right w:val="none" w:sz="0" w:space="0" w:color="auto"/>
                      </w:divBdr>
                      <w:divsChild>
                        <w:div w:id="1846628153">
                          <w:marLeft w:val="0"/>
                          <w:marRight w:val="0"/>
                          <w:marTop w:val="120"/>
                          <w:marBottom w:val="120"/>
                          <w:divBdr>
                            <w:top w:val="none" w:sz="0" w:space="0" w:color="auto"/>
                            <w:left w:val="none" w:sz="0" w:space="0" w:color="auto"/>
                            <w:bottom w:val="none" w:sz="0" w:space="0" w:color="auto"/>
                            <w:right w:val="none" w:sz="0" w:space="0" w:color="auto"/>
                          </w:divBdr>
                          <w:divsChild>
                            <w:div w:id="978877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057645">
                  <w:marLeft w:val="0"/>
                  <w:marRight w:val="0"/>
                  <w:marTop w:val="240"/>
                  <w:marBottom w:val="240"/>
                  <w:divBdr>
                    <w:top w:val="none" w:sz="0" w:space="0" w:color="auto"/>
                    <w:left w:val="none" w:sz="0" w:space="0" w:color="auto"/>
                    <w:bottom w:val="none" w:sz="0" w:space="0" w:color="auto"/>
                    <w:right w:val="none" w:sz="0" w:space="0" w:color="auto"/>
                  </w:divBdr>
                  <w:divsChild>
                    <w:div w:id="765421632">
                      <w:marLeft w:val="0"/>
                      <w:marRight w:val="0"/>
                      <w:marTop w:val="0"/>
                      <w:marBottom w:val="0"/>
                      <w:divBdr>
                        <w:top w:val="none" w:sz="0" w:space="0" w:color="auto"/>
                        <w:left w:val="none" w:sz="0" w:space="0" w:color="auto"/>
                        <w:bottom w:val="none" w:sz="0" w:space="0" w:color="auto"/>
                        <w:right w:val="none" w:sz="0" w:space="0" w:color="auto"/>
                      </w:divBdr>
                      <w:divsChild>
                        <w:div w:id="1140808982">
                          <w:marLeft w:val="0"/>
                          <w:marRight w:val="0"/>
                          <w:marTop w:val="240"/>
                          <w:marBottom w:val="0"/>
                          <w:divBdr>
                            <w:top w:val="none" w:sz="0" w:space="0" w:color="auto"/>
                            <w:left w:val="none" w:sz="0" w:space="0" w:color="auto"/>
                            <w:bottom w:val="none" w:sz="0" w:space="0" w:color="auto"/>
                            <w:right w:val="none" w:sz="0" w:space="0" w:color="auto"/>
                          </w:divBdr>
                        </w:div>
                        <w:div w:id="1923491674">
                          <w:marLeft w:val="0"/>
                          <w:marRight w:val="0"/>
                          <w:marTop w:val="120"/>
                          <w:marBottom w:val="120"/>
                          <w:divBdr>
                            <w:top w:val="none" w:sz="0" w:space="0" w:color="auto"/>
                            <w:left w:val="none" w:sz="0" w:space="0" w:color="auto"/>
                            <w:bottom w:val="none" w:sz="0" w:space="0" w:color="auto"/>
                            <w:right w:val="none" w:sz="0" w:space="0" w:color="auto"/>
                          </w:divBdr>
                          <w:divsChild>
                            <w:div w:id="1271936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4936428">
      <w:bodyDiv w:val="1"/>
      <w:marLeft w:val="0"/>
      <w:marRight w:val="0"/>
      <w:marTop w:val="0"/>
      <w:marBottom w:val="0"/>
      <w:divBdr>
        <w:top w:val="none" w:sz="0" w:space="0" w:color="auto"/>
        <w:left w:val="none" w:sz="0" w:space="0" w:color="auto"/>
        <w:bottom w:val="none" w:sz="0" w:space="0" w:color="auto"/>
        <w:right w:val="none" w:sz="0" w:space="0" w:color="auto"/>
      </w:divBdr>
    </w:div>
    <w:div w:id="1089737119">
      <w:bodyDiv w:val="1"/>
      <w:marLeft w:val="0"/>
      <w:marRight w:val="0"/>
      <w:marTop w:val="0"/>
      <w:marBottom w:val="0"/>
      <w:divBdr>
        <w:top w:val="none" w:sz="0" w:space="0" w:color="auto"/>
        <w:left w:val="none" w:sz="0" w:space="0" w:color="auto"/>
        <w:bottom w:val="none" w:sz="0" w:space="0" w:color="auto"/>
        <w:right w:val="none" w:sz="0" w:space="0" w:color="auto"/>
      </w:divBdr>
      <w:divsChild>
        <w:div w:id="2000646253">
          <w:marLeft w:val="0"/>
          <w:marRight w:val="0"/>
          <w:marTop w:val="120"/>
          <w:marBottom w:val="120"/>
          <w:divBdr>
            <w:top w:val="none" w:sz="0" w:space="0" w:color="auto"/>
            <w:left w:val="none" w:sz="0" w:space="0" w:color="auto"/>
            <w:bottom w:val="none" w:sz="0" w:space="0" w:color="auto"/>
            <w:right w:val="none" w:sz="0" w:space="0" w:color="auto"/>
          </w:divBdr>
          <w:divsChild>
            <w:div w:id="152805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649392">
      <w:bodyDiv w:val="1"/>
      <w:marLeft w:val="0"/>
      <w:marRight w:val="0"/>
      <w:marTop w:val="0"/>
      <w:marBottom w:val="0"/>
      <w:divBdr>
        <w:top w:val="none" w:sz="0" w:space="0" w:color="auto"/>
        <w:left w:val="none" w:sz="0" w:space="0" w:color="auto"/>
        <w:bottom w:val="none" w:sz="0" w:space="0" w:color="auto"/>
        <w:right w:val="none" w:sz="0" w:space="0" w:color="auto"/>
      </w:divBdr>
    </w:div>
    <w:div w:id="1207763275">
      <w:bodyDiv w:val="1"/>
      <w:marLeft w:val="0"/>
      <w:marRight w:val="0"/>
      <w:marTop w:val="0"/>
      <w:marBottom w:val="0"/>
      <w:divBdr>
        <w:top w:val="none" w:sz="0" w:space="0" w:color="auto"/>
        <w:left w:val="none" w:sz="0" w:space="0" w:color="auto"/>
        <w:bottom w:val="none" w:sz="0" w:space="0" w:color="auto"/>
        <w:right w:val="none" w:sz="0" w:space="0" w:color="auto"/>
      </w:divBdr>
      <w:divsChild>
        <w:div w:id="526910322">
          <w:marLeft w:val="0"/>
          <w:marRight w:val="0"/>
          <w:marTop w:val="240"/>
          <w:marBottom w:val="240"/>
          <w:divBdr>
            <w:top w:val="none" w:sz="0" w:space="0" w:color="auto"/>
            <w:left w:val="none" w:sz="0" w:space="0" w:color="auto"/>
            <w:bottom w:val="none" w:sz="0" w:space="0" w:color="auto"/>
            <w:right w:val="none" w:sz="0" w:space="0" w:color="auto"/>
          </w:divBdr>
        </w:div>
        <w:div w:id="1220048878">
          <w:marLeft w:val="0"/>
          <w:marRight w:val="0"/>
          <w:marTop w:val="240"/>
          <w:marBottom w:val="240"/>
          <w:divBdr>
            <w:top w:val="none" w:sz="0" w:space="0" w:color="auto"/>
            <w:left w:val="none" w:sz="0" w:space="0" w:color="auto"/>
            <w:bottom w:val="none" w:sz="0" w:space="0" w:color="auto"/>
            <w:right w:val="none" w:sz="0" w:space="0" w:color="auto"/>
          </w:divBdr>
          <w:divsChild>
            <w:div w:id="299699840">
              <w:marLeft w:val="0"/>
              <w:marRight w:val="0"/>
              <w:marTop w:val="0"/>
              <w:marBottom w:val="0"/>
              <w:divBdr>
                <w:top w:val="none" w:sz="0" w:space="0" w:color="auto"/>
                <w:left w:val="none" w:sz="0" w:space="0" w:color="auto"/>
                <w:bottom w:val="none" w:sz="0" w:space="0" w:color="auto"/>
                <w:right w:val="none" w:sz="0" w:space="0" w:color="auto"/>
              </w:divBdr>
              <w:divsChild>
                <w:div w:id="164560986">
                  <w:marLeft w:val="0"/>
                  <w:marRight w:val="0"/>
                  <w:marTop w:val="120"/>
                  <w:marBottom w:val="120"/>
                  <w:divBdr>
                    <w:top w:val="none" w:sz="0" w:space="0" w:color="auto"/>
                    <w:left w:val="none" w:sz="0" w:space="0" w:color="auto"/>
                    <w:bottom w:val="none" w:sz="0" w:space="0" w:color="auto"/>
                    <w:right w:val="none" w:sz="0" w:space="0" w:color="auto"/>
                  </w:divBdr>
                  <w:divsChild>
                    <w:div w:id="399988862">
                      <w:marLeft w:val="0"/>
                      <w:marRight w:val="0"/>
                      <w:marTop w:val="0"/>
                      <w:marBottom w:val="0"/>
                      <w:divBdr>
                        <w:top w:val="none" w:sz="0" w:space="0" w:color="auto"/>
                        <w:left w:val="none" w:sz="0" w:space="0" w:color="auto"/>
                        <w:bottom w:val="none" w:sz="0" w:space="0" w:color="auto"/>
                        <w:right w:val="none" w:sz="0" w:space="0" w:color="auto"/>
                      </w:divBdr>
                      <w:divsChild>
                        <w:div w:id="89473846">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 w:id="1924340414">
          <w:marLeft w:val="0"/>
          <w:marRight w:val="0"/>
          <w:marTop w:val="240"/>
          <w:marBottom w:val="240"/>
          <w:divBdr>
            <w:top w:val="none" w:sz="0" w:space="0" w:color="auto"/>
            <w:left w:val="none" w:sz="0" w:space="0" w:color="auto"/>
            <w:bottom w:val="none" w:sz="0" w:space="0" w:color="auto"/>
            <w:right w:val="none" w:sz="0" w:space="0" w:color="auto"/>
          </w:divBdr>
          <w:divsChild>
            <w:div w:id="1871599885">
              <w:marLeft w:val="0"/>
              <w:marRight w:val="0"/>
              <w:marTop w:val="0"/>
              <w:marBottom w:val="0"/>
              <w:divBdr>
                <w:top w:val="none" w:sz="0" w:space="0" w:color="auto"/>
                <w:left w:val="none" w:sz="0" w:space="0" w:color="auto"/>
                <w:bottom w:val="none" w:sz="0" w:space="0" w:color="auto"/>
                <w:right w:val="none" w:sz="0" w:space="0" w:color="auto"/>
              </w:divBdr>
              <w:divsChild>
                <w:div w:id="1690108584">
                  <w:marLeft w:val="0"/>
                  <w:marRight w:val="0"/>
                  <w:marTop w:val="240"/>
                  <w:marBottom w:val="0"/>
                  <w:divBdr>
                    <w:top w:val="none" w:sz="0" w:space="0" w:color="auto"/>
                    <w:left w:val="none" w:sz="0" w:space="0" w:color="auto"/>
                    <w:bottom w:val="none" w:sz="0" w:space="0" w:color="auto"/>
                    <w:right w:val="none" w:sz="0" w:space="0" w:color="auto"/>
                  </w:divBdr>
                </w:div>
                <w:div w:id="2026905832">
                  <w:marLeft w:val="0"/>
                  <w:marRight w:val="0"/>
                  <w:marTop w:val="120"/>
                  <w:marBottom w:val="120"/>
                  <w:divBdr>
                    <w:top w:val="none" w:sz="0" w:space="0" w:color="auto"/>
                    <w:left w:val="none" w:sz="0" w:space="0" w:color="auto"/>
                    <w:bottom w:val="none" w:sz="0" w:space="0" w:color="auto"/>
                    <w:right w:val="none" w:sz="0" w:space="0" w:color="auto"/>
                  </w:divBdr>
                  <w:divsChild>
                    <w:div w:id="1776749919">
                      <w:marLeft w:val="0"/>
                      <w:marRight w:val="0"/>
                      <w:marTop w:val="0"/>
                      <w:marBottom w:val="0"/>
                      <w:divBdr>
                        <w:top w:val="none" w:sz="0" w:space="0" w:color="auto"/>
                        <w:left w:val="none" w:sz="0" w:space="0" w:color="auto"/>
                        <w:bottom w:val="none" w:sz="0" w:space="0" w:color="auto"/>
                        <w:right w:val="none" w:sz="0" w:space="0" w:color="auto"/>
                      </w:divBdr>
                      <w:divsChild>
                        <w:div w:id="898979151">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264994503">
      <w:bodyDiv w:val="1"/>
      <w:marLeft w:val="0"/>
      <w:marRight w:val="0"/>
      <w:marTop w:val="0"/>
      <w:marBottom w:val="0"/>
      <w:divBdr>
        <w:top w:val="none" w:sz="0" w:space="0" w:color="auto"/>
        <w:left w:val="none" w:sz="0" w:space="0" w:color="auto"/>
        <w:bottom w:val="none" w:sz="0" w:space="0" w:color="auto"/>
        <w:right w:val="none" w:sz="0" w:space="0" w:color="auto"/>
      </w:divBdr>
    </w:div>
    <w:div w:id="1396585090">
      <w:bodyDiv w:val="1"/>
      <w:marLeft w:val="0"/>
      <w:marRight w:val="0"/>
      <w:marTop w:val="0"/>
      <w:marBottom w:val="0"/>
      <w:divBdr>
        <w:top w:val="none" w:sz="0" w:space="0" w:color="auto"/>
        <w:left w:val="none" w:sz="0" w:space="0" w:color="auto"/>
        <w:bottom w:val="none" w:sz="0" w:space="0" w:color="auto"/>
        <w:right w:val="none" w:sz="0" w:space="0" w:color="auto"/>
      </w:divBdr>
    </w:div>
    <w:div w:id="1432779378">
      <w:bodyDiv w:val="1"/>
      <w:marLeft w:val="0"/>
      <w:marRight w:val="0"/>
      <w:marTop w:val="0"/>
      <w:marBottom w:val="0"/>
      <w:divBdr>
        <w:top w:val="none" w:sz="0" w:space="0" w:color="auto"/>
        <w:left w:val="none" w:sz="0" w:space="0" w:color="auto"/>
        <w:bottom w:val="none" w:sz="0" w:space="0" w:color="auto"/>
        <w:right w:val="none" w:sz="0" w:space="0" w:color="auto"/>
      </w:divBdr>
    </w:div>
    <w:div w:id="1445736364">
      <w:bodyDiv w:val="1"/>
      <w:marLeft w:val="0"/>
      <w:marRight w:val="0"/>
      <w:marTop w:val="0"/>
      <w:marBottom w:val="0"/>
      <w:divBdr>
        <w:top w:val="none" w:sz="0" w:space="0" w:color="auto"/>
        <w:left w:val="none" w:sz="0" w:space="0" w:color="auto"/>
        <w:bottom w:val="none" w:sz="0" w:space="0" w:color="auto"/>
        <w:right w:val="none" w:sz="0" w:space="0" w:color="auto"/>
      </w:divBdr>
      <w:divsChild>
        <w:div w:id="144009092">
          <w:marLeft w:val="0"/>
          <w:marRight w:val="0"/>
          <w:marTop w:val="240"/>
          <w:marBottom w:val="240"/>
          <w:divBdr>
            <w:top w:val="none" w:sz="0" w:space="0" w:color="auto"/>
            <w:left w:val="none" w:sz="0" w:space="0" w:color="auto"/>
            <w:bottom w:val="none" w:sz="0" w:space="0" w:color="auto"/>
            <w:right w:val="none" w:sz="0" w:space="0" w:color="auto"/>
          </w:divBdr>
        </w:div>
        <w:div w:id="1262298154">
          <w:marLeft w:val="0"/>
          <w:marRight w:val="0"/>
          <w:marTop w:val="240"/>
          <w:marBottom w:val="240"/>
          <w:divBdr>
            <w:top w:val="none" w:sz="0" w:space="0" w:color="auto"/>
            <w:left w:val="none" w:sz="0" w:space="0" w:color="auto"/>
            <w:bottom w:val="none" w:sz="0" w:space="0" w:color="auto"/>
            <w:right w:val="none" w:sz="0" w:space="0" w:color="auto"/>
          </w:divBdr>
          <w:divsChild>
            <w:div w:id="289670203">
              <w:marLeft w:val="0"/>
              <w:marRight w:val="0"/>
              <w:marTop w:val="0"/>
              <w:marBottom w:val="0"/>
              <w:divBdr>
                <w:top w:val="none" w:sz="0" w:space="0" w:color="auto"/>
                <w:left w:val="none" w:sz="0" w:space="0" w:color="auto"/>
                <w:bottom w:val="none" w:sz="0" w:space="0" w:color="auto"/>
                <w:right w:val="none" w:sz="0" w:space="0" w:color="auto"/>
              </w:divBdr>
              <w:divsChild>
                <w:div w:id="804858296">
                  <w:marLeft w:val="0"/>
                  <w:marRight w:val="0"/>
                  <w:marTop w:val="120"/>
                  <w:marBottom w:val="120"/>
                  <w:divBdr>
                    <w:top w:val="none" w:sz="0" w:space="0" w:color="auto"/>
                    <w:left w:val="none" w:sz="0" w:space="0" w:color="auto"/>
                    <w:bottom w:val="none" w:sz="0" w:space="0" w:color="auto"/>
                    <w:right w:val="none" w:sz="0" w:space="0" w:color="auto"/>
                  </w:divBdr>
                  <w:divsChild>
                    <w:div w:id="933245833">
                      <w:marLeft w:val="0"/>
                      <w:marRight w:val="0"/>
                      <w:marTop w:val="0"/>
                      <w:marBottom w:val="0"/>
                      <w:divBdr>
                        <w:top w:val="none" w:sz="0" w:space="0" w:color="auto"/>
                        <w:left w:val="none" w:sz="0" w:space="0" w:color="auto"/>
                        <w:bottom w:val="none" w:sz="0" w:space="0" w:color="auto"/>
                        <w:right w:val="none" w:sz="0" w:space="0" w:color="auto"/>
                      </w:divBdr>
                      <w:divsChild>
                        <w:div w:id="173476849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 w:id="2046900899">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1923644008">
          <w:marLeft w:val="0"/>
          <w:marRight w:val="0"/>
          <w:marTop w:val="240"/>
          <w:marBottom w:val="240"/>
          <w:divBdr>
            <w:top w:val="none" w:sz="0" w:space="0" w:color="auto"/>
            <w:left w:val="none" w:sz="0" w:space="0" w:color="auto"/>
            <w:bottom w:val="none" w:sz="0" w:space="0" w:color="auto"/>
            <w:right w:val="none" w:sz="0" w:space="0" w:color="auto"/>
          </w:divBdr>
          <w:divsChild>
            <w:div w:id="1115370689">
              <w:marLeft w:val="0"/>
              <w:marRight w:val="0"/>
              <w:marTop w:val="0"/>
              <w:marBottom w:val="0"/>
              <w:divBdr>
                <w:top w:val="none" w:sz="0" w:space="0" w:color="auto"/>
                <w:left w:val="none" w:sz="0" w:space="0" w:color="auto"/>
                <w:bottom w:val="none" w:sz="0" w:space="0" w:color="auto"/>
                <w:right w:val="none" w:sz="0" w:space="0" w:color="auto"/>
              </w:divBdr>
              <w:divsChild>
                <w:div w:id="2084254855">
                  <w:marLeft w:val="0"/>
                  <w:marRight w:val="0"/>
                  <w:marTop w:val="120"/>
                  <w:marBottom w:val="120"/>
                  <w:divBdr>
                    <w:top w:val="none" w:sz="0" w:space="0" w:color="auto"/>
                    <w:left w:val="none" w:sz="0" w:space="0" w:color="auto"/>
                    <w:bottom w:val="none" w:sz="0" w:space="0" w:color="auto"/>
                    <w:right w:val="none" w:sz="0" w:space="0" w:color="auto"/>
                  </w:divBdr>
                  <w:divsChild>
                    <w:div w:id="26683988">
                      <w:marLeft w:val="0"/>
                      <w:marRight w:val="0"/>
                      <w:marTop w:val="0"/>
                      <w:marBottom w:val="0"/>
                      <w:divBdr>
                        <w:top w:val="none" w:sz="0" w:space="0" w:color="auto"/>
                        <w:left w:val="none" w:sz="0" w:space="0" w:color="auto"/>
                        <w:bottom w:val="none" w:sz="0" w:space="0" w:color="auto"/>
                        <w:right w:val="none" w:sz="0" w:space="0" w:color="auto"/>
                      </w:divBdr>
                      <w:divsChild>
                        <w:div w:id="203430742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530336976">
      <w:bodyDiv w:val="1"/>
      <w:marLeft w:val="0"/>
      <w:marRight w:val="0"/>
      <w:marTop w:val="0"/>
      <w:marBottom w:val="0"/>
      <w:divBdr>
        <w:top w:val="none" w:sz="0" w:space="0" w:color="auto"/>
        <w:left w:val="none" w:sz="0" w:space="0" w:color="auto"/>
        <w:bottom w:val="none" w:sz="0" w:space="0" w:color="auto"/>
        <w:right w:val="none" w:sz="0" w:space="0" w:color="auto"/>
      </w:divBdr>
      <w:divsChild>
        <w:div w:id="2051878364">
          <w:marLeft w:val="0"/>
          <w:marRight w:val="0"/>
          <w:marTop w:val="360"/>
          <w:marBottom w:val="360"/>
          <w:divBdr>
            <w:top w:val="none" w:sz="0" w:space="0" w:color="auto"/>
            <w:left w:val="none" w:sz="0" w:space="0" w:color="auto"/>
            <w:bottom w:val="none" w:sz="0" w:space="0" w:color="auto"/>
            <w:right w:val="none" w:sz="0" w:space="0" w:color="auto"/>
          </w:divBdr>
        </w:div>
      </w:divsChild>
    </w:div>
    <w:div w:id="1591892426">
      <w:bodyDiv w:val="1"/>
      <w:marLeft w:val="0"/>
      <w:marRight w:val="0"/>
      <w:marTop w:val="0"/>
      <w:marBottom w:val="0"/>
      <w:divBdr>
        <w:top w:val="none" w:sz="0" w:space="0" w:color="auto"/>
        <w:left w:val="none" w:sz="0" w:space="0" w:color="auto"/>
        <w:bottom w:val="none" w:sz="0" w:space="0" w:color="auto"/>
        <w:right w:val="none" w:sz="0" w:space="0" w:color="auto"/>
      </w:divBdr>
      <w:divsChild>
        <w:div w:id="521281224">
          <w:marLeft w:val="0"/>
          <w:marRight w:val="0"/>
          <w:marTop w:val="120"/>
          <w:marBottom w:val="120"/>
          <w:divBdr>
            <w:top w:val="none" w:sz="0" w:space="0" w:color="auto"/>
            <w:left w:val="none" w:sz="0" w:space="0" w:color="auto"/>
            <w:bottom w:val="none" w:sz="0" w:space="0" w:color="auto"/>
            <w:right w:val="none" w:sz="0" w:space="0" w:color="auto"/>
          </w:divBdr>
          <w:divsChild>
            <w:div w:id="231890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550342">
      <w:bodyDiv w:val="1"/>
      <w:marLeft w:val="0"/>
      <w:marRight w:val="0"/>
      <w:marTop w:val="0"/>
      <w:marBottom w:val="0"/>
      <w:divBdr>
        <w:top w:val="none" w:sz="0" w:space="0" w:color="auto"/>
        <w:left w:val="none" w:sz="0" w:space="0" w:color="auto"/>
        <w:bottom w:val="none" w:sz="0" w:space="0" w:color="auto"/>
        <w:right w:val="none" w:sz="0" w:space="0" w:color="auto"/>
      </w:divBdr>
    </w:div>
    <w:div w:id="1765494185">
      <w:bodyDiv w:val="1"/>
      <w:marLeft w:val="0"/>
      <w:marRight w:val="0"/>
      <w:marTop w:val="0"/>
      <w:marBottom w:val="0"/>
      <w:divBdr>
        <w:top w:val="none" w:sz="0" w:space="0" w:color="auto"/>
        <w:left w:val="none" w:sz="0" w:space="0" w:color="auto"/>
        <w:bottom w:val="none" w:sz="0" w:space="0" w:color="auto"/>
        <w:right w:val="none" w:sz="0" w:space="0" w:color="auto"/>
      </w:divBdr>
      <w:divsChild>
        <w:div w:id="1724793216">
          <w:marLeft w:val="0"/>
          <w:marRight w:val="0"/>
          <w:marTop w:val="360"/>
          <w:marBottom w:val="360"/>
          <w:divBdr>
            <w:top w:val="none" w:sz="0" w:space="0" w:color="auto"/>
            <w:left w:val="none" w:sz="0" w:space="0" w:color="auto"/>
            <w:bottom w:val="none" w:sz="0" w:space="0" w:color="auto"/>
            <w:right w:val="none" w:sz="0" w:space="0" w:color="auto"/>
          </w:divBdr>
        </w:div>
      </w:divsChild>
    </w:div>
    <w:div w:id="1777477839">
      <w:bodyDiv w:val="1"/>
      <w:marLeft w:val="0"/>
      <w:marRight w:val="0"/>
      <w:marTop w:val="0"/>
      <w:marBottom w:val="0"/>
      <w:divBdr>
        <w:top w:val="none" w:sz="0" w:space="0" w:color="auto"/>
        <w:left w:val="none" w:sz="0" w:space="0" w:color="auto"/>
        <w:bottom w:val="none" w:sz="0" w:space="0" w:color="auto"/>
        <w:right w:val="none" w:sz="0" w:space="0" w:color="auto"/>
      </w:divBdr>
      <w:divsChild>
        <w:div w:id="972759375">
          <w:marLeft w:val="0"/>
          <w:marRight w:val="0"/>
          <w:marTop w:val="480"/>
          <w:marBottom w:val="480"/>
          <w:divBdr>
            <w:top w:val="none" w:sz="0" w:space="0" w:color="auto"/>
            <w:left w:val="none" w:sz="0" w:space="0" w:color="auto"/>
            <w:bottom w:val="none" w:sz="0" w:space="0" w:color="auto"/>
            <w:right w:val="none" w:sz="0" w:space="0" w:color="auto"/>
          </w:divBdr>
          <w:divsChild>
            <w:div w:id="1114641784">
              <w:marLeft w:val="0"/>
              <w:marRight w:val="0"/>
              <w:marTop w:val="0"/>
              <w:marBottom w:val="0"/>
              <w:divBdr>
                <w:top w:val="none" w:sz="0" w:space="0" w:color="auto"/>
                <w:left w:val="none" w:sz="0" w:space="0" w:color="auto"/>
                <w:bottom w:val="none" w:sz="0" w:space="0" w:color="auto"/>
                <w:right w:val="none" w:sz="0" w:space="0" w:color="auto"/>
              </w:divBdr>
              <w:divsChild>
                <w:div w:id="107823765">
                  <w:marLeft w:val="0"/>
                  <w:marRight w:val="0"/>
                  <w:marTop w:val="240"/>
                  <w:marBottom w:val="240"/>
                  <w:divBdr>
                    <w:top w:val="none" w:sz="0" w:space="0" w:color="auto"/>
                    <w:left w:val="none" w:sz="0" w:space="0" w:color="auto"/>
                    <w:bottom w:val="none" w:sz="0" w:space="0" w:color="auto"/>
                    <w:right w:val="none" w:sz="0" w:space="0" w:color="auto"/>
                  </w:divBdr>
                  <w:divsChild>
                    <w:div w:id="568735995">
                      <w:marLeft w:val="0"/>
                      <w:marRight w:val="0"/>
                      <w:marTop w:val="0"/>
                      <w:marBottom w:val="0"/>
                      <w:divBdr>
                        <w:top w:val="none" w:sz="0" w:space="0" w:color="auto"/>
                        <w:left w:val="none" w:sz="0" w:space="0" w:color="auto"/>
                        <w:bottom w:val="none" w:sz="0" w:space="0" w:color="auto"/>
                        <w:right w:val="none" w:sz="0" w:space="0" w:color="auto"/>
                      </w:divBdr>
                      <w:divsChild>
                        <w:div w:id="1931352626">
                          <w:marLeft w:val="0"/>
                          <w:marRight w:val="0"/>
                          <w:marTop w:val="120"/>
                          <w:marBottom w:val="120"/>
                          <w:divBdr>
                            <w:top w:val="none" w:sz="0" w:space="0" w:color="auto"/>
                            <w:left w:val="none" w:sz="0" w:space="0" w:color="auto"/>
                            <w:bottom w:val="none" w:sz="0" w:space="0" w:color="auto"/>
                            <w:right w:val="none" w:sz="0" w:space="0" w:color="auto"/>
                          </w:divBdr>
                          <w:divsChild>
                            <w:div w:id="1395467346">
                              <w:marLeft w:val="0"/>
                              <w:marRight w:val="0"/>
                              <w:marTop w:val="0"/>
                              <w:marBottom w:val="0"/>
                              <w:divBdr>
                                <w:top w:val="none" w:sz="0" w:space="0" w:color="auto"/>
                                <w:left w:val="none" w:sz="0" w:space="0" w:color="auto"/>
                                <w:bottom w:val="none" w:sz="0" w:space="0" w:color="auto"/>
                                <w:right w:val="none" w:sz="0" w:space="0" w:color="auto"/>
                              </w:divBdr>
                            </w:div>
                          </w:divsChild>
                        </w:div>
                        <w:div w:id="2091345064">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179121621">
                  <w:marLeft w:val="0"/>
                  <w:marRight w:val="0"/>
                  <w:marTop w:val="240"/>
                  <w:marBottom w:val="240"/>
                  <w:divBdr>
                    <w:top w:val="none" w:sz="0" w:space="0" w:color="auto"/>
                    <w:left w:val="none" w:sz="0" w:space="0" w:color="auto"/>
                    <w:bottom w:val="none" w:sz="0" w:space="0" w:color="auto"/>
                    <w:right w:val="none" w:sz="0" w:space="0" w:color="auto"/>
                  </w:divBdr>
                  <w:divsChild>
                    <w:div w:id="2077391160">
                      <w:marLeft w:val="0"/>
                      <w:marRight w:val="0"/>
                      <w:marTop w:val="0"/>
                      <w:marBottom w:val="0"/>
                      <w:divBdr>
                        <w:top w:val="none" w:sz="0" w:space="0" w:color="auto"/>
                        <w:left w:val="none" w:sz="0" w:space="0" w:color="auto"/>
                        <w:bottom w:val="none" w:sz="0" w:space="0" w:color="auto"/>
                        <w:right w:val="none" w:sz="0" w:space="0" w:color="auto"/>
                      </w:divBdr>
                      <w:divsChild>
                        <w:div w:id="827018308">
                          <w:marLeft w:val="0"/>
                          <w:marRight w:val="0"/>
                          <w:marTop w:val="240"/>
                          <w:marBottom w:val="0"/>
                          <w:divBdr>
                            <w:top w:val="none" w:sz="0" w:space="0" w:color="auto"/>
                            <w:left w:val="none" w:sz="0" w:space="0" w:color="auto"/>
                            <w:bottom w:val="none" w:sz="0" w:space="0" w:color="auto"/>
                            <w:right w:val="none" w:sz="0" w:space="0" w:color="auto"/>
                          </w:divBdr>
                        </w:div>
                        <w:div w:id="1457681601">
                          <w:marLeft w:val="0"/>
                          <w:marRight w:val="0"/>
                          <w:marTop w:val="120"/>
                          <w:marBottom w:val="120"/>
                          <w:divBdr>
                            <w:top w:val="none" w:sz="0" w:space="0" w:color="auto"/>
                            <w:left w:val="none" w:sz="0" w:space="0" w:color="auto"/>
                            <w:bottom w:val="none" w:sz="0" w:space="0" w:color="auto"/>
                            <w:right w:val="none" w:sz="0" w:space="0" w:color="auto"/>
                          </w:divBdr>
                          <w:divsChild>
                            <w:div w:id="252396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5432877">
                  <w:marLeft w:val="0"/>
                  <w:marRight w:val="0"/>
                  <w:marTop w:val="240"/>
                  <w:marBottom w:val="240"/>
                  <w:divBdr>
                    <w:top w:val="none" w:sz="0" w:space="0" w:color="auto"/>
                    <w:left w:val="none" w:sz="0" w:space="0" w:color="auto"/>
                    <w:bottom w:val="none" w:sz="0" w:space="0" w:color="auto"/>
                    <w:right w:val="none" w:sz="0" w:space="0" w:color="auto"/>
                  </w:divBdr>
                  <w:divsChild>
                    <w:div w:id="1681857165">
                      <w:marLeft w:val="0"/>
                      <w:marRight w:val="0"/>
                      <w:marTop w:val="0"/>
                      <w:marBottom w:val="0"/>
                      <w:divBdr>
                        <w:top w:val="none" w:sz="0" w:space="0" w:color="auto"/>
                        <w:left w:val="none" w:sz="0" w:space="0" w:color="auto"/>
                        <w:bottom w:val="none" w:sz="0" w:space="0" w:color="auto"/>
                        <w:right w:val="none" w:sz="0" w:space="0" w:color="auto"/>
                      </w:divBdr>
                      <w:divsChild>
                        <w:div w:id="505367940">
                          <w:marLeft w:val="0"/>
                          <w:marRight w:val="0"/>
                          <w:marTop w:val="240"/>
                          <w:marBottom w:val="0"/>
                          <w:divBdr>
                            <w:top w:val="none" w:sz="0" w:space="0" w:color="auto"/>
                            <w:left w:val="none" w:sz="0" w:space="0" w:color="auto"/>
                            <w:bottom w:val="none" w:sz="0" w:space="0" w:color="auto"/>
                            <w:right w:val="none" w:sz="0" w:space="0" w:color="auto"/>
                          </w:divBdr>
                        </w:div>
                        <w:div w:id="1145510995">
                          <w:marLeft w:val="0"/>
                          <w:marRight w:val="0"/>
                          <w:marTop w:val="120"/>
                          <w:marBottom w:val="120"/>
                          <w:divBdr>
                            <w:top w:val="none" w:sz="0" w:space="0" w:color="auto"/>
                            <w:left w:val="none" w:sz="0" w:space="0" w:color="auto"/>
                            <w:bottom w:val="none" w:sz="0" w:space="0" w:color="auto"/>
                            <w:right w:val="none" w:sz="0" w:space="0" w:color="auto"/>
                          </w:divBdr>
                          <w:divsChild>
                            <w:div w:id="2026326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625786">
                  <w:marLeft w:val="0"/>
                  <w:marRight w:val="0"/>
                  <w:marTop w:val="240"/>
                  <w:marBottom w:val="240"/>
                  <w:divBdr>
                    <w:top w:val="none" w:sz="0" w:space="0" w:color="auto"/>
                    <w:left w:val="none" w:sz="0" w:space="0" w:color="auto"/>
                    <w:bottom w:val="none" w:sz="0" w:space="0" w:color="auto"/>
                    <w:right w:val="none" w:sz="0" w:space="0" w:color="auto"/>
                  </w:divBdr>
                  <w:divsChild>
                    <w:div w:id="451830235">
                      <w:marLeft w:val="0"/>
                      <w:marRight w:val="0"/>
                      <w:marTop w:val="0"/>
                      <w:marBottom w:val="0"/>
                      <w:divBdr>
                        <w:top w:val="none" w:sz="0" w:space="0" w:color="auto"/>
                        <w:left w:val="none" w:sz="0" w:space="0" w:color="auto"/>
                        <w:bottom w:val="none" w:sz="0" w:space="0" w:color="auto"/>
                        <w:right w:val="none" w:sz="0" w:space="0" w:color="auto"/>
                      </w:divBdr>
                      <w:divsChild>
                        <w:div w:id="991719128">
                          <w:marLeft w:val="0"/>
                          <w:marRight w:val="0"/>
                          <w:marTop w:val="120"/>
                          <w:marBottom w:val="120"/>
                          <w:divBdr>
                            <w:top w:val="none" w:sz="0" w:space="0" w:color="auto"/>
                            <w:left w:val="none" w:sz="0" w:space="0" w:color="auto"/>
                            <w:bottom w:val="none" w:sz="0" w:space="0" w:color="auto"/>
                            <w:right w:val="none" w:sz="0" w:space="0" w:color="auto"/>
                          </w:divBdr>
                          <w:divsChild>
                            <w:div w:id="2088767821">
                              <w:marLeft w:val="0"/>
                              <w:marRight w:val="0"/>
                              <w:marTop w:val="0"/>
                              <w:marBottom w:val="0"/>
                              <w:divBdr>
                                <w:top w:val="none" w:sz="0" w:space="0" w:color="auto"/>
                                <w:left w:val="none" w:sz="0" w:space="0" w:color="auto"/>
                                <w:bottom w:val="none" w:sz="0" w:space="0" w:color="auto"/>
                                <w:right w:val="none" w:sz="0" w:space="0" w:color="auto"/>
                              </w:divBdr>
                            </w:div>
                          </w:divsChild>
                        </w:div>
                        <w:div w:id="1886327970">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901140458">
                  <w:marLeft w:val="0"/>
                  <w:marRight w:val="0"/>
                  <w:marTop w:val="240"/>
                  <w:marBottom w:val="240"/>
                  <w:divBdr>
                    <w:top w:val="none" w:sz="0" w:space="0" w:color="auto"/>
                    <w:left w:val="none" w:sz="0" w:space="0" w:color="auto"/>
                    <w:bottom w:val="none" w:sz="0" w:space="0" w:color="auto"/>
                    <w:right w:val="none" w:sz="0" w:space="0" w:color="auto"/>
                  </w:divBdr>
                  <w:divsChild>
                    <w:div w:id="1662613937">
                      <w:marLeft w:val="0"/>
                      <w:marRight w:val="0"/>
                      <w:marTop w:val="0"/>
                      <w:marBottom w:val="0"/>
                      <w:divBdr>
                        <w:top w:val="none" w:sz="0" w:space="0" w:color="auto"/>
                        <w:left w:val="none" w:sz="0" w:space="0" w:color="auto"/>
                        <w:bottom w:val="none" w:sz="0" w:space="0" w:color="auto"/>
                        <w:right w:val="none" w:sz="0" w:space="0" w:color="auto"/>
                      </w:divBdr>
                      <w:divsChild>
                        <w:div w:id="269896847">
                          <w:marLeft w:val="0"/>
                          <w:marRight w:val="0"/>
                          <w:marTop w:val="120"/>
                          <w:marBottom w:val="120"/>
                          <w:divBdr>
                            <w:top w:val="none" w:sz="0" w:space="0" w:color="auto"/>
                            <w:left w:val="none" w:sz="0" w:space="0" w:color="auto"/>
                            <w:bottom w:val="none" w:sz="0" w:space="0" w:color="auto"/>
                            <w:right w:val="none" w:sz="0" w:space="0" w:color="auto"/>
                          </w:divBdr>
                          <w:divsChild>
                            <w:div w:id="1510212709">
                              <w:marLeft w:val="0"/>
                              <w:marRight w:val="0"/>
                              <w:marTop w:val="0"/>
                              <w:marBottom w:val="0"/>
                              <w:divBdr>
                                <w:top w:val="none" w:sz="0" w:space="0" w:color="auto"/>
                                <w:left w:val="none" w:sz="0" w:space="0" w:color="auto"/>
                                <w:bottom w:val="none" w:sz="0" w:space="0" w:color="auto"/>
                                <w:right w:val="none" w:sz="0" w:space="0" w:color="auto"/>
                              </w:divBdr>
                            </w:div>
                          </w:divsChild>
                        </w:div>
                        <w:div w:id="746538315">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1459296661">
                  <w:marLeft w:val="0"/>
                  <w:marRight w:val="0"/>
                  <w:marTop w:val="240"/>
                  <w:marBottom w:val="240"/>
                  <w:divBdr>
                    <w:top w:val="none" w:sz="0" w:space="0" w:color="auto"/>
                    <w:left w:val="none" w:sz="0" w:space="0" w:color="auto"/>
                    <w:bottom w:val="none" w:sz="0" w:space="0" w:color="auto"/>
                    <w:right w:val="none" w:sz="0" w:space="0" w:color="auto"/>
                  </w:divBdr>
                  <w:divsChild>
                    <w:div w:id="1122269638">
                      <w:marLeft w:val="0"/>
                      <w:marRight w:val="0"/>
                      <w:marTop w:val="0"/>
                      <w:marBottom w:val="0"/>
                      <w:divBdr>
                        <w:top w:val="none" w:sz="0" w:space="0" w:color="auto"/>
                        <w:left w:val="none" w:sz="0" w:space="0" w:color="auto"/>
                        <w:bottom w:val="none" w:sz="0" w:space="0" w:color="auto"/>
                        <w:right w:val="none" w:sz="0" w:space="0" w:color="auto"/>
                      </w:divBdr>
                      <w:divsChild>
                        <w:div w:id="207962163">
                          <w:marLeft w:val="0"/>
                          <w:marRight w:val="0"/>
                          <w:marTop w:val="120"/>
                          <w:marBottom w:val="120"/>
                          <w:divBdr>
                            <w:top w:val="none" w:sz="0" w:space="0" w:color="auto"/>
                            <w:left w:val="none" w:sz="0" w:space="0" w:color="auto"/>
                            <w:bottom w:val="none" w:sz="0" w:space="0" w:color="auto"/>
                            <w:right w:val="none" w:sz="0" w:space="0" w:color="auto"/>
                          </w:divBdr>
                          <w:divsChild>
                            <w:div w:id="2133670970">
                              <w:marLeft w:val="0"/>
                              <w:marRight w:val="0"/>
                              <w:marTop w:val="0"/>
                              <w:marBottom w:val="0"/>
                              <w:divBdr>
                                <w:top w:val="none" w:sz="0" w:space="0" w:color="auto"/>
                                <w:left w:val="none" w:sz="0" w:space="0" w:color="auto"/>
                                <w:bottom w:val="none" w:sz="0" w:space="0" w:color="auto"/>
                                <w:right w:val="none" w:sz="0" w:space="0" w:color="auto"/>
                              </w:divBdr>
                            </w:div>
                          </w:divsChild>
                        </w:div>
                        <w:div w:id="2024896419">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1679311492">
                  <w:marLeft w:val="0"/>
                  <w:marRight w:val="0"/>
                  <w:marTop w:val="240"/>
                  <w:marBottom w:val="240"/>
                  <w:divBdr>
                    <w:top w:val="none" w:sz="0" w:space="0" w:color="auto"/>
                    <w:left w:val="none" w:sz="0" w:space="0" w:color="auto"/>
                    <w:bottom w:val="none" w:sz="0" w:space="0" w:color="auto"/>
                    <w:right w:val="none" w:sz="0" w:space="0" w:color="auto"/>
                  </w:divBdr>
                  <w:divsChild>
                    <w:div w:id="1783963349">
                      <w:marLeft w:val="0"/>
                      <w:marRight w:val="0"/>
                      <w:marTop w:val="0"/>
                      <w:marBottom w:val="0"/>
                      <w:divBdr>
                        <w:top w:val="none" w:sz="0" w:space="0" w:color="auto"/>
                        <w:left w:val="none" w:sz="0" w:space="0" w:color="auto"/>
                        <w:bottom w:val="none" w:sz="0" w:space="0" w:color="auto"/>
                        <w:right w:val="none" w:sz="0" w:space="0" w:color="auto"/>
                      </w:divBdr>
                      <w:divsChild>
                        <w:div w:id="388960427">
                          <w:marLeft w:val="0"/>
                          <w:marRight w:val="0"/>
                          <w:marTop w:val="120"/>
                          <w:marBottom w:val="120"/>
                          <w:divBdr>
                            <w:top w:val="none" w:sz="0" w:space="0" w:color="auto"/>
                            <w:left w:val="none" w:sz="0" w:space="0" w:color="auto"/>
                            <w:bottom w:val="none" w:sz="0" w:space="0" w:color="auto"/>
                            <w:right w:val="none" w:sz="0" w:space="0" w:color="auto"/>
                          </w:divBdr>
                          <w:divsChild>
                            <w:div w:id="114183381">
                              <w:marLeft w:val="0"/>
                              <w:marRight w:val="0"/>
                              <w:marTop w:val="0"/>
                              <w:marBottom w:val="0"/>
                              <w:divBdr>
                                <w:top w:val="none" w:sz="0" w:space="0" w:color="auto"/>
                                <w:left w:val="none" w:sz="0" w:space="0" w:color="auto"/>
                                <w:bottom w:val="none" w:sz="0" w:space="0" w:color="auto"/>
                                <w:right w:val="none" w:sz="0" w:space="0" w:color="auto"/>
                              </w:divBdr>
                            </w:div>
                          </w:divsChild>
                        </w:div>
                        <w:div w:id="1967466341">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1759911125">
                  <w:marLeft w:val="0"/>
                  <w:marRight w:val="0"/>
                  <w:marTop w:val="240"/>
                  <w:marBottom w:val="240"/>
                  <w:divBdr>
                    <w:top w:val="none" w:sz="0" w:space="0" w:color="auto"/>
                    <w:left w:val="none" w:sz="0" w:space="0" w:color="auto"/>
                    <w:bottom w:val="none" w:sz="0" w:space="0" w:color="auto"/>
                    <w:right w:val="none" w:sz="0" w:space="0" w:color="auto"/>
                  </w:divBdr>
                  <w:divsChild>
                    <w:div w:id="808598108">
                      <w:marLeft w:val="0"/>
                      <w:marRight w:val="0"/>
                      <w:marTop w:val="0"/>
                      <w:marBottom w:val="0"/>
                      <w:divBdr>
                        <w:top w:val="none" w:sz="0" w:space="0" w:color="auto"/>
                        <w:left w:val="none" w:sz="0" w:space="0" w:color="auto"/>
                        <w:bottom w:val="none" w:sz="0" w:space="0" w:color="auto"/>
                        <w:right w:val="none" w:sz="0" w:space="0" w:color="auto"/>
                      </w:divBdr>
                      <w:divsChild>
                        <w:div w:id="1075712332">
                          <w:marLeft w:val="0"/>
                          <w:marRight w:val="0"/>
                          <w:marTop w:val="240"/>
                          <w:marBottom w:val="0"/>
                          <w:divBdr>
                            <w:top w:val="none" w:sz="0" w:space="0" w:color="auto"/>
                            <w:left w:val="none" w:sz="0" w:space="0" w:color="auto"/>
                            <w:bottom w:val="none" w:sz="0" w:space="0" w:color="auto"/>
                            <w:right w:val="none" w:sz="0" w:space="0" w:color="auto"/>
                          </w:divBdr>
                        </w:div>
                        <w:div w:id="1586917856">
                          <w:marLeft w:val="0"/>
                          <w:marRight w:val="0"/>
                          <w:marTop w:val="120"/>
                          <w:marBottom w:val="120"/>
                          <w:divBdr>
                            <w:top w:val="none" w:sz="0" w:space="0" w:color="auto"/>
                            <w:left w:val="none" w:sz="0" w:space="0" w:color="auto"/>
                            <w:bottom w:val="none" w:sz="0" w:space="0" w:color="auto"/>
                            <w:right w:val="none" w:sz="0" w:space="0" w:color="auto"/>
                          </w:divBdr>
                          <w:divsChild>
                            <w:div w:id="1523934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549873">
                  <w:marLeft w:val="0"/>
                  <w:marRight w:val="0"/>
                  <w:marTop w:val="240"/>
                  <w:marBottom w:val="240"/>
                  <w:divBdr>
                    <w:top w:val="none" w:sz="0" w:space="0" w:color="auto"/>
                    <w:left w:val="none" w:sz="0" w:space="0" w:color="auto"/>
                    <w:bottom w:val="none" w:sz="0" w:space="0" w:color="auto"/>
                    <w:right w:val="none" w:sz="0" w:space="0" w:color="auto"/>
                  </w:divBdr>
                  <w:divsChild>
                    <w:div w:id="3748290">
                      <w:marLeft w:val="0"/>
                      <w:marRight w:val="0"/>
                      <w:marTop w:val="0"/>
                      <w:marBottom w:val="0"/>
                      <w:divBdr>
                        <w:top w:val="none" w:sz="0" w:space="0" w:color="auto"/>
                        <w:left w:val="none" w:sz="0" w:space="0" w:color="auto"/>
                        <w:bottom w:val="none" w:sz="0" w:space="0" w:color="auto"/>
                        <w:right w:val="none" w:sz="0" w:space="0" w:color="auto"/>
                      </w:divBdr>
                      <w:divsChild>
                        <w:div w:id="550962533">
                          <w:marLeft w:val="0"/>
                          <w:marRight w:val="0"/>
                          <w:marTop w:val="120"/>
                          <w:marBottom w:val="120"/>
                          <w:divBdr>
                            <w:top w:val="none" w:sz="0" w:space="0" w:color="auto"/>
                            <w:left w:val="none" w:sz="0" w:space="0" w:color="auto"/>
                            <w:bottom w:val="none" w:sz="0" w:space="0" w:color="auto"/>
                            <w:right w:val="none" w:sz="0" w:space="0" w:color="auto"/>
                          </w:divBdr>
                          <w:divsChild>
                            <w:div w:id="422645872">
                              <w:marLeft w:val="0"/>
                              <w:marRight w:val="0"/>
                              <w:marTop w:val="0"/>
                              <w:marBottom w:val="0"/>
                              <w:divBdr>
                                <w:top w:val="none" w:sz="0" w:space="0" w:color="auto"/>
                                <w:left w:val="none" w:sz="0" w:space="0" w:color="auto"/>
                                <w:bottom w:val="none" w:sz="0" w:space="0" w:color="auto"/>
                                <w:right w:val="none" w:sz="0" w:space="0" w:color="auto"/>
                              </w:divBdr>
                            </w:div>
                          </w:divsChild>
                        </w:div>
                        <w:div w:id="2094006902">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1940524266">
                  <w:marLeft w:val="0"/>
                  <w:marRight w:val="0"/>
                  <w:marTop w:val="240"/>
                  <w:marBottom w:val="240"/>
                  <w:divBdr>
                    <w:top w:val="none" w:sz="0" w:space="0" w:color="auto"/>
                    <w:left w:val="none" w:sz="0" w:space="0" w:color="auto"/>
                    <w:bottom w:val="none" w:sz="0" w:space="0" w:color="auto"/>
                    <w:right w:val="none" w:sz="0" w:space="0" w:color="auto"/>
                  </w:divBdr>
                  <w:divsChild>
                    <w:div w:id="1381587644">
                      <w:marLeft w:val="0"/>
                      <w:marRight w:val="0"/>
                      <w:marTop w:val="0"/>
                      <w:marBottom w:val="0"/>
                      <w:divBdr>
                        <w:top w:val="none" w:sz="0" w:space="0" w:color="auto"/>
                        <w:left w:val="none" w:sz="0" w:space="0" w:color="auto"/>
                        <w:bottom w:val="none" w:sz="0" w:space="0" w:color="auto"/>
                        <w:right w:val="none" w:sz="0" w:space="0" w:color="auto"/>
                      </w:divBdr>
                      <w:divsChild>
                        <w:div w:id="638415845">
                          <w:marLeft w:val="0"/>
                          <w:marRight w:val="0"/>
                          <w:marTop w:val="240"/>
                          <w:marBottom w:val="0"/>
                          <w:divBdr>
                            <w:top w:val="none" w:sz="0" w:space="0" w:color="auto"/>
                            <w:left w:val="none" w:sz="0" w:space="0" w:color="auto"/>
                            <w:bottom w:val="none" w:sz="0" w:space="0" w:color="auto"/>
                            <w:right w:val="none" w:sz="0" w:space="0" w:color="auto"/>
                          </w:divBdr>
                        </w:div>
                        <w:div w:id="1126241242">
                          <w:marLeft w:val="0"/>
                          <w:marRight w:val="0"/>
                          <w:marTop w:val="120"/>
                          <w:marBottom w:val="120"/>
                          <w:divBdr>
                            <w:top w:val="none" w:sz="0" w:space="0" w:color="auto"/>
                            <w:left w:val="none" w:sz="0" w:space="0" w:color="auto"/>
                            <w:bottom w:val="none" w:sz="0" w:space="0" w:color="auto"/>
                            <w:right w:val="none" w:sz="0" w:space="0" w:color="auto"/>
                          </w:divBdr>
                          <w:divsChild>
                            <w:div w:id="164759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316902">
                  <w:marLeft w:val="0"/>
                  <w:marRight w:val="0"/>
                  <w:marTop w:val="240"/>
                  <w:marBottom w:val="240"/>
                  <w:divBdr>
                    <w:top w:val="none" w:sz="0" w:space="0" w:color="auto"/>
                    <w:left w:val="none" w:sz="0" w:space="0" w:color="auto"/>
                    <w:bottom w:val="none" w:sz="0" w:space="0" w:color="auto"/>
                    <w:right w:val="none" w:sz="0" w:space="0" w:color="auto"/>
                  </w:divBdr>
                  <w:divsChild>
                    <w:div w:id="1927497035">
                      <w:marLeft w:val="0"/>
                      <w:marRight w:val="0"/>
                      <w:marTop w:val="0"/>
                      <w:marBottom w:val="0"/>
                      <w:divBdr>
                        <w:top w:val="none" w:sz="0" w:space="0" w:color="auto"/>
                        <w:left w:val="none" w:sz="0" w:space="0" w:color="auto"/>
                        <w:bottom w:val="none" w:sz="0" w:space="0" w:color="auto"/>
                        <w:right w:val="none" w:sz="0" w:space="0" w:color="auto"/>
                      </w:divBdr>
                      <w:divsChild>
                        <w:div w:id="1651977882">
                          <w:marLeft w:val="0"/>
                          <w:marRight w:val="0"/>
                          <w:marTop w:val="120"/>
                          <w:marBottom w:val="120"/>
                          <w:divBdr>
                            <w:top w:val="none" w:sz="0" w:space="0" w:color="auto"/>
                            <w:left w:val="none" w:sz="0" w:space="0" w:color="auto"/>
                            <w:bottom w:val="none" w:sz="0" w:space="0" w:color="auto"/>
                            <w:right w:val="none" w:sz="0" w:space="0" w:color="auto"/>
                          </w:divBdr>
                          <w:divsChild>
                            <w:div w:id="1584679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192342">
          <w:marLeft w:val="0"/>
          <w:marRight w:val="0"/>
          <w:marTop w:val="480"/>
          <w:marBottom w:val="480"/>
          <w:divBdr>
            <w:top w:val="none" w:sz="0" w:space="0" w:color="auto"/>
            <w:left w:val="none" w:sz="0" w:space="0" w:color="auto"/>
            <w:bottom w:val="none" w:sz="0" w:space="0" w:color="auto"/>
            <w:right w:val="none" w:sz="0" w:space="0" w:color="auto"/>
          </w:divBdr>
          <w:divsChild>
            <w:div w:id="1102800789">
              <w:marLeft w:val="0"/>
              <w:marRight w:val="0"/>
              <w:marTop w:val="0"/>
              <w:marBottom w:val="0"/>
              <w:divBdr>
                <w:top w:val="none" w:sz="0" w:space="0" w:color="auto"/>
                <w:left w:val="none" w:sz="0" w:space="0" w:color="auto"/>
                <w:bottom w:val="none" w:sz="0" w:space="0" w:color="auto"/>
                <w:right w:val="none" w:sz="0" w:space="0" w:color="auto"/>
              </w:divBdr>
              <w:divsChild>
                <w:div w:id="728040884">
                  <w:marLeft w:val="0"/>
                  <w:marRight w:val="0"/>
                  <w:marTop w:val="240"/>
                  <w:marBottom w:val="240"/>
                  <w:divBdr>
                    <w:top w:val="none" w:sz="0" w:space="0" w:color="auto"/>
                    <w:left w:val="none" w:sz="0" w:space="0" w:color="auto"/>
                    <w:bottom w:val="none" w:sz="0" w:space="0" w:color="auto"/>
                    <w:right w:val="none" w:sz="0" w:space="0" w:color="auto"/>
                  </w:divBdr>
                  <w:divsChild>
                    <w:div w:id="1079519756">
                      <w:marLeft w:val="0"/>
                      <w:marRight w:val="0"/>
                      <w:marTop w:val="0"/>
                      <w:marBottom w:val="0"/>
                      <w:divBdr>
                        <w:top w:val="none" w:sz="0" w:space="0" w:color="auto"/>
                        <w:left w:val="none" w:sz="0" w:space="0" w:color="auto"/>
                        <w:bottom w:val="none" w:sz="0" w:space="0" w:color="auto"/>
                        <w:right w:val="none" w:sz="0" w:space="0" w:color="auto"/>
                      </w:divBdr>
                      <w:divsChild>
                        <w:div w:id="747071150">
                          <w:marLeft w:val="0"/>
                          <w:marRight w:val="0"/>
                          <w:marTop w:val="120"/>
                          <w:marBottom w:val="120"/>
                          <w:divBdr>
                            <w:top w:val="none" w:sz="0" w:space="0" w:color="auto"/>
                            <w:left w:val="none" w:sz="0" w:space="0" w:color="auto"/>
                            <w:bottom w:val="none" w:sz="0" w:space="0" w:color="auto"/>
                            <w:right w:val="none" w:sz="0" w:space="0" w:color="auto"/>
                          </w:divBdr>
                          <w:divsChild>
                            <w:div w:id="1631594006">
                              <w:marLeft w:val="0"/>
                              <w:marRight w:val="0"/>
                              <w:marTop w:val="0"/>
                              <w:marBottom w:val="0"/>
                              <w:divBdr>
                                <w:top w:val="none" w:sz="0" w:space="0" w:color="auto"/>
                                <w:left w:val="none" w:sz="0" w:space="0" w:color="auto"/>
                                <w:bottom w:val="none" w:sz="0" w:space="0" w:color="auto"/>
                                <w:right w:val="none" w:sz="0" w:space="0" w:color="auto"/>
                              </w:divBdr>
                              <w:divsChild>
                                <w:div w:id="1483696691">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 w:id="1073888480">
                  <w:marLeft w:val="0"/>
                  <w:marRight w:val="0"/>
                  <w:marTop w:val="240"/>
                  <w:marBottom w:val="240"/>
                  <w:divBdr>
                    <w:top w:val="none" w:sz="0" w:space="0" w:color="auto"/>
                    <w:left w:val="none" w:sz="0" w:space="0" w:color="auto"/>
                    <w:bottom w:val="none" w:sz="0" w:space="0" w:color="auto"/>
                    <w:right w:val="none" w:sz="0" w:space="0" w:color="auto"/>
                  </w:divBdr>
                  <w:divsChild>
                    <w:div w:id="1766537962">
                      <w:marLeft w:val="0"/>
                      <w:marRight w:val="0"/>
                      <w:marTop w:val="0"/>
                      <w:marBottom w:val="0"/>
                      <w:divBdr>
                        <w:top w:val="none" w:sz="0" w:space="0" w:color="auto"/>
                        <w:left w:val="none" w:sz="0" w:space="0" w:color="auto"/>
                        <w:bottom w:val="none" w:sz="0" w:space="0" w:color="auto"/>
                        <w:right w:val="none" w:sz="0" w:space="0" w:color="auto"/>
                      </w:divBdr>
                      <w:divsChild>
                        <w:div w:id="275255833">
                          <w:marLeft w:val="0"/>
                          <w:marRight w:val="0"/>
                          <w:marTop w:val="240"/>
                          <w:marBottom w:val="0"/>
                          <w:divBdr>
                            <w:top w:val="none" w:sz="0" w:space="0" w:color="auto"/>
                            <w:left w:val="none" w:sz="0" w:space="0" w:color="auto"/>
                            <w:bottom w:val="none" w:sz="0" w:space="0" w:color="auto"/>
                            <w:right w:val="none" w:sz="0" w:space="0" w:color="auto"/>
                          </w:divBdr>
                        </w:div>
                        <w:div w:id="1501844286">
                          <w:marLeft w:val="0"/>
                          <w:marRight w:val="0"/>
                          <w:marTop w:val="120"/>
                          <w:marBottom w:val="120"/>
                          <w:divBdr>
                            <w:top w:val="none" w:sz="0" w:space="0" w:color="auto"/>
                            <w:left w:val="none" w:sz="0" w:space="0" w:color="auto"/>
                            <w:bottom w:val="none" w:sz="0" w:space="0" w:color="auto"/>
                            <w:right w:val="none" w:sz="0" w:space="0" w:color="auto"/>
                          </w:divBdr>
                          <w:divsChild>
                            <w:div w:id="1729769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150114">
                  <w:marLeft w:val="0"/>
                  <w:marRight w:val="0"/>
                  <w:marTop w:val="240"/>
                  <w:marBottom w:val="240"/>
                  <w:divBdr>
                    <w:top w:val="none" w:sz="0" w:space="0" w:color="auto"/>
                    <w:left w:val="none" w:sz="0" w:space="0" w:color="auto"/>
                    <w:bottom w:val="none" w:sz="0" w:space="0" w:color="auto"/>
                    <w:right w:val="none" w:sz="0" w:space="0" w:color="auto"/>
                  </w:divBdr>
                  <w:divsChild>
                    <w:div w:id="802426709">
                      <w:marLeft w:val="0"/>
                      <w:marRight w:val="0"/>
                      <w:marTop w:val="0"/>
                      <w:marBottom w:val="0"/>
                      <w:divBdr>
                        <w:top w:val="none" w:sz="0" w:space="0" w:color="auto"/>
                        <w:left w:val="none" w:sz="0" w:space="0" w:color="auto"/>
                        <w:bottom w:val="none" w:sz="0" w:space="0" w:color="auto"/>
                        <w:right w:val="none" w:sz="0" w:space="0" w:color="auto"/>
                      </w:divBdr>
                      <w:divsChild>
                        <w:div w:id="473639206">
                          <w:marLeft w:val="0"/>
                          <w:marRight w:val="0"/>
                          <w:marTop w:val="120"/>
                          <w:marBottom w:val="120"/>
                          <w:divBdr>
                            <w:top w:val="none" w:sz="0" w:space="0" w:color="auto"/>
                            <w:left w:val="none" w:sz="0" w:space="0" w:color="auto"/>
                            <w:bottom w:val="none" w:sz="0" w:space="0" w:color="auto"/>
                            <w:right w:val="none" w:sz="0" w:space="0" w:color="auto"/>
                          </w:divBdr>
                          <w:divsChild>
                            <w:div w:id="606236594">
                              <w:marLeft w:val="0"/>
                              <w:marRight w:val="0"/>
                              <w:marTop w:val="0"/>
                              <w:marBottom w:val="0"/>
                              <w:divBdr>
                                <w:top w:val="none" w:sz="0" w:space="0" w:color="auto"/>
                                <w:left w:val="none" w:sz="0" w:space="0" w:color="auto"/>
                                <w:bottom w:val="none" w:sz="0" w:space="0" w:color="auto"/>
                                <w:right w:val="none" w:sz="0" w:space="0" w:color="auto"/>
                              </w:divBdr>
                              <w:divsChild>
                                <w:div w:id="95035504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 w:id="1366372153">
                  <w:marLeft w:val="0"/>
                  <w:marRight w:val="0"/>
                  <w:marTop w:val="240"/>
                  <w:marBottom w:val="240"/>
                  <w:divBdr>
                    <w:top w:val="none" w:sz="0" w:space="0" w:color="auto"/>
                    <w:left w:val="none" w:sz="0" w:space="0" w:color="auto"/>
                    <w:bottom w:val="none" w:sz="0" w:space="0" w:color="auto"/>
                    <w:right w:val="none" w:sz="0" w:space="0" w:color="auto"/>
                  </w:divBdr>
                  <w:divsChild>
                    <w:div w:id="322860496">
                      <w:marLeft w:val="0"/>
                      <w:marRight w:val="0"/>
                      <w:marTop w:val="0"/>
                      <w:marBottom w:val="0"/>
                      <w:divBdr>
                        <w:top w:val="none" w:sz="0" w:space="0" w:color="auto"/>
                        <w:left w:val="none" w:sz="0" w:space="0" w:color="auto"/>
                        <w:bottom w:val="none" w:sz="0" w:space="0" w:color="auto"/>
                        <w:right w:val="none" w:sz="0" w:space="0" w:color="auto"/>
                      </w:divBdr>
                      <w:divsChild>
                        <w:div w:id="929240359">
                          <w:marLeft w:val="0"/>
                          <w:marRight w:val="0"/>
                          <w:marTop w:val="240"/>
                          <w:marBottom w:val="0"/>
                          <w:divBdr>
                            <w:top w:val="none" w:sz="0" w:space="0" w:color="auto"/>
                            <w:left w:val="none" w:sz="0" w:space="0" w:color="auto"/>
                            <w:bottom w:val="none" w:sz="0" w:space="0" w:color="auto"/>
                            <w:right w:val="none" w:sz="0" w:space="0" w:color="auto"/>
                          </w:divBdr>
                        </w:div>
                        <w:div w:id="1376198753">
                          <w:marLeft w:val="0"/>
                          <w:marRight w:val="0"/>
                          <w:marTop w:val="120"/>
                          <w:marBottom w:val="120"/>
                          <w:divBdr>
                            <w:top w:val="none" w:sz="0" w:space="0" w:color="auto"/>
                            <w:left w:val="none" w:sz="0" w:space="0" w:color="auto"/>
                            <w:bottom w:val="none" w:sz="0" w:space="0" w:color="auto"/>
                            <w:right w:val="none" w:sz="0" w:space="0" w:color="auto"/>
                          </w:divBdr>
                          <w:divsChild>
                            <w:div w:id="125200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285526">
                  <w:marLeft w:val="0"/>
                  <w:marRight w:val="0"/>
                  <w:marTop w:val="240"/>
                  <w:marBottom w:val="240"/>
                  <w:divBdr>
                    <w:top w:val="none" w:sz="0" w:space="0" w:color="auto"/>
                    <w:left w:val="none" w:sz="0" w:space="0" w:color="auto"/>
                    <w:bottom w:val="none" w:sz="0" w:space="0" w:color="auto"/>
                    <w:right w:val="none" w:sz="0" w:space="0" w:color="auto"/>
                  </w:divBdr>
                  <w:divsChild>
                    <w:div w:id="2043632716">
                      <w:marLeft w:val="0"/>
                      <w:marRight w:val="0"/>
                      <w:marTop w:val="0"/>
                      <w:marBottom w:val="0"/>
                      <w:divBdr>
                        <w:top w:val="none" w:sz="0" w:space="0" w:color="auto"/>
                        <w:left w:val="none" w:sz="0" w:space="0" w:color="auto"/>
                        <w:bottom w:val="none" w:sz="0" w:space="0" w:color="auto"/>
                        <w:right w:val="none" w:sz="0" w:space="0" w:color="auto"/>
                      </w:divBdr>
                      <w:divsChild>
                        <w:div w:id="262033507">
                          <w:marLeft w:val="0"/>
                          <w:marRight w:val="0"/>
                          <w:marTop w:val="240"/>
                          <w:marBottom w:val="0"/>
                          <w:divBdr>
                            <w:top w:val="none" w:sz="0" w:space="0" w:color="auto"/>
                            <w:left w:val="none" w:sz="0" w:space="0" w:color="auto"/>
                            <w:bottom w:val="none" w:sz="0" w:space="0" w:color="auto"/>
                            <w:right w:val="none" w:sz="0" w:space="0" w:color="auto"/>
                          </w:divBdr>
                        </w:div>
                        <w:div w:id="1438402045">
                          <w:marLeft w:val="0"/>
                          <w:marRight w:val="0"/>
                          <w:marTop w:val="120"/>
                          <w:marBottom w:val="120"/>
                          <w:divBdr>
                            <w:top w:val="none" w:sz="0" w:space="0" w:color="auto"/>
                            <w:left w:val="none" w:sz="0" w:space="0" w:color="auto"/>
                            <w:bottom w:val="none" w:sz="0" w:space="0" w:color="auto"/>
                            <w:right w:val="none" w:sz="0" w:space="0" w:color="auto"/>
                          </w:divBdr>
                          <w:divsChild>
                            <w:div w:id="498424167">
                              <w:marLeft w:val="0"/>
                              <w:marRight w:val="0"/>
                              <w:marTop w:val="0"/>
                              <w:marBottom w:val="0"/>
                              <w:divBdr>
                                <w:top w:val="none" w:sz="0" w:space="0" w:color="auto"/>
                                <w:left w:val="none" w:sz="0" w:space="0" w:color="auto"/>
                                <w:bottom w:val="none" w:sz="0" w:space="0" w:color="auto"/>
                                <w:right w:val="none" w:sz="0" w:space="0" w:color="auto"/>
                              </w:divBdr>
                              <w:divsChild>
                                <w:div w:id="382489063">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 w:id="1631934139">
                  <w:marLeft w:val="0"/>
                  <w:marRight w:val="0"/>
                  <w:marTop w:val="240"/>
                  <w:marBottom w:val="240"/>
                  <w:divBdr>
                    <w:top w:val="none" w:sz="0" w:space="0" w:color="auto"/>
                    <w:left w:val="none" w:sz="0" w:space="0" w:color="auto"/>
                    <w:bottom w:val="none" w:sz="0" w:space="0" w:color="auto"/>
                    <w:right w:val="none" w:sz="0" w:space="0" w:color="auto"/>
                  </w:divBdr>
                  <w:divsChild>
                    <w:div w:id="402073008">
                      <w:marLeft w:val="0"/>
                      <w:marRight w:val="0"/>
                      <w:marTop w:val="0"/>
                      <w:marBottom w:val="0"/>
                      <w:divBdr>
                        <w:top w:val="none" w:sz="0" w:space="0" w:color="auto"/>
                        <w:left w:val="none" w:sz="0" w:space="0" w:color="auto"/>
                        <w:bottom w:val="none" w:sz="0" w:space="0" w:color="auto"/>
                        <w:right w:val="none" w:sz="0" w:space="0" w:color="auto"/>
                      </w:divBdr>
                      <w:divsChild>
                        <w:div w:id="524320446">
                          <w:marLeft w:val="0"/>
                          <w:marRight w:val="0"/>
                          <w:marTop w:val="120"/>
                          <w:marBottom w:val="120"/>
                          <w:divBdr>
                            <w:top w:val="none" w:sz="0" w:space="0" w:color="auto"/>
                            <w:left w:val="none" w:sz="0" w:space="0" w:color="auto"/>
                            <w:bottom w:val="none" w:sz="0" w:space="0" w:color="auto"/>
                            <w:right w:val="none" w:sz="0" w:space="0" w:color="auto"/>
                          </w:divBdr>
                          <w:divsChild>
                            <w:div w:id="383723050">
                              <w:marLeft w:val="0"/>
                              <w:marRight w:val="0"/>
                              <w:marTop w:val="0"/>
                              <w:marBottom w:val="0"/>
                              <w:divBdr>
                                <w:top w:val="none" w:sz="0" w:space="0" w:color="auto"/>
                                <w:left w:val="none" w:sz="0" w:space="0" w:color="auto"/>
                                <w:bottom w:val="none" w:sz="0" w:space="0" w:color="auto"/>
                                <w:right w:val="none" w:sz="0" w:space="0" w:color="auto"/>
                              </w:divBdr>
                              <w:divsChild>
                                <w:div w:id="243224649">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 w:id="2012298495">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1649020014">
                  <w:marLeft w:val="0"/>
                  <w:marRight w:val="0"/>
                  <w:marTop w:val="240"/>
                  <w:marBottom w:val="240"/>
                  <w:divBdr>
                    <w:top w:val="none" w:sz="0" w:space="0" w:color="auto"/>
                    <w:left w:val="none" w:sz="0" w:space="0" w:color="auto"/>
                    <w:bottom w:val="none" w:sz="0" w:space="0" w:color="auto"/>
                    <w:right w:val="none" w:sz="0" w:space="0" w:color="auto"/>
                  </w:divBdr>
                  <w:divsChild>
                    <w:div w:id="1271745137">
                      <w:marLeft w:val="0"/>
                      <w:marRight w:val="0"/>
                      <w:marTop w:val="0"/>
                      <w:marBottom w:val="0"/>
                      <w:divBdr>
                        <w:top w:val="none" w:sz="0" w:space="0" w:color="auto"/>
                        <w:left w:val="none" w:sz="0" w:space="0" w:color="auto"/>
                        <w:bottom w:val="none" w:sz="0" w:space="0" w:color="auto"/>
                        <w:right w:val="none" w:sz="0" w:space="0" w:color="auto"/>
                      </w:divBdr>
                      <w:divsChild>
                        <w:div w:id="627786225">
                          <w:marLeft w:val="0"/>
                          <w:marRight w:val="0"/>
                          <w:marTop w:val="120"/>
                          <w:marBottom w:val="120"/>
                          <w:divBdr>
                            <w:top w:val="none" w:sz="0" w:space="0" w:color="auto"/>
                            <w:left w:val="none" w:sz="0" w:space="0" w:color="auto"/>
                            <w:bottom w:val="none" w:sz="0" w:space="0" w:color="auto"/>
                            <w:right w:val="none" w:sz="0" w:space="0" w:color="auto"/>
                          </w:divBdr>
                          <w:divsChild>
                            <w:div w:id="615675476">
                              <w:marLeft w:val="0"/>
                              <w:marRight w:val="0"/>
                              <w:marTop w:val="0"/>
                              <w:marBottom w:val="0"/>
                              <w:divBdr>
                                <w:top w:val="none" w:sz="0" w:space="0" w:color="auto"/>
                                <w:left w:val="none" w:sz="0" w:space="0" w:color="auto"/>
                                <w:bottom w:val="none" w:sz="0" w:space="0" w:color="auto"/>
                                <w:right w:val="none" w:sz="0" w:space="0" w:color="auto"/>
                              </w:divBdr>
                              <w:divsChild>
                                <w:div w:id="1508136857">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 w:id="1774478310">
                  <w:marLeft w:val="0"/>
                  <w:marRight w:val="0"/>
                  <w:marTop w:val="240"/>
                  <w:marBottom w:val="240"/>
                  <w:divBdr>
                    <w:top w:val="none" w:sz="0" w:space="0" w:color="auto"/>
                    <w:left w:val="none" w:sz="0" w:space="0" w:color="auto"/>
                    <w:bottom w:val="none" w:sz="0" w:space="0" w:color="auto"/>
                    <w:right w:val="none" w:sz="0" w:space="0" w:color="auto"/>
                  </w:divBdr>
                  <w:divsChild>
                    <w:div w:id="1955555078">
                      <w:marLeft w:val="0"/>
                      <w:marRight w:val="0"/>
                      <w:marTop w:val="0"/>
                      <w:marBottom w:val="0"/>
                      <w:divBdr>
                        <w:top w:val="none" w:sz="0" w:space="0" w:color="auto"/>
                        <w:left w:val="none" w:sz="0" w:space="0" w:color="auto"/>
                        <w:bottom w:val="none" w:sz="0" w:space="0" w:color="auto"/>
                        <w:right w:val="none" w:sz="0" w:space="0" w:color="auto"/>
                      </w:divBdr>
                      <w:divsChild>
                        <w:div w:id="1014961246">
                          <w:marLeft w:val="0"/>
                          <w:marRight w:val="0"/>
                          <w:marTop w:val="120"/>
                          <w:marBottom w:val="120"/>
                          <w:divBdr>
                            <w:top w:val="none" w:sz="0" w:space="0" w:color="auto"/>
                            <w:left w:val="none" w:sz="0" w:space="0" w:color="auto"/>
                            <w:bottom w:val="none" w:sz="0" w:space="0" w:color="auto"/>
                            <w:right w:val="none" w:sz="0" w:space="0" w:color="auto"/>
                          </w:divBdr>
                          <w:divsChild>
                            <w:div w:id="1587109065">
                              <w:marLeft w:val="0"/>
                              <w:marRight w:val="0"/>
                              <w:marTop w:val="0"/>
                              <w:marBottom w:val="0"/>
                              <w:divBdr>
                                <w:top w:val="none" w:sz="0" w:space="0" w:color="auto"/>
                                <w:left w:val="none" w:sz="0" w:space="0" w:color="auto"/>
                                <w:bottom w:val="none" w:sz="0" w:space="0" w:color="auto"/>
                                <w:right w:val="none" w:sz="0" w:space="0" w:color="auto"/>
                              </w:divBdr>
                              <w:divsChild>
                                <w:div w:id="175446814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 w:id="1725594118">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1873573839">
                  <w:marLeft w:val="0"/>
                  <w:marRight w:val="0"/>
                  <w:marTop w:val="240"/>
                  <w:marBottom w:val="240"/>
                  <w:divBdr>
                    <w:top w:val="none" w:sz="0" w:space="0" w:color="auto"/>
                    <w:left w:val="none" w:sz="0" w:space="0" w:color="auto"/>
                    <w:bottom w:val="none" w:sz="0" w:space="0" w:color="auto"/>
                    <w:right w:val="none" w:sz="0" w:space="0" w:color="auto"/>
                  </w:divBdr>
                  <w:divsChild>
                    <w:div w:id="762411196">
                      <w:marLeft w:val="0"/>
                      <w:marRight w:val="0"/>
                      <w:marTop w:val="0"/>
                      <w:marBottom w:val="0"/>
                      <w:divBdr>
                        <w:top w:val="none" w:sz="0" w:space="0" w:color="auto"/>
                        <w:left w:val="none" w:sz="0" w:space="0" w:color="auto"/>
                        <w:bottom w:val="none" w:sz="0" w:space="0" w:color="auto"/>
                        <w:right w:val="none" w:sz="0" w:space="0" w:color="auto"/>
                      </w:divBdr>
                      <w:divsChild>
                        <w:div w:id="16659120">
                          <w:marLeft w:val="0"/>
                          <w:marRight w:val="0"/>
                          <w:marTop w:val="120"/>
                          <w:marBottom w:val="120"/>
                          <w:divBdr>
                            <w:top w:val="none" w:sz="0" w:space="0" w:color="auto"/>
                            <w:left w:val="none" w:sz="0" w:space="0" w:color="auto"/>
                            <w:bottom w:val="none" w:sz="0" w:space="0" w:color="auto"/>
                            <w:right w:val="none" w:sz="0" w:space="0" w:color="auto"/>
                          </w:divBdr>
                          <w:divsChild>
                            <w:div w:id="522061898">
                              <w:marLeft w:val="0"/>
                              <w:marRight w:val="0"/>
                              <w:marTop w:val="0"/>
                              <w:marBottom w:val="0"/>
                              <w:divBdr>
                                <w:top w:val="none" w:sz="0" w:space="0" w:color="auto"/>
                                <w:left w:val="none" w:sz="0" w:space="0" w:color="auto"/>
                                <w:bottom w:val="none" w:sz="0" w:space="0" w:color="auto"/>
                                <w:right w:val="none" w:sz="0" w:space="0" w:color="auto"/>
                              </w:divBdr>
                              <w:divsChild>
                                <w:div w:id="1196310253">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 w:id="788935258">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1902522209">
                  <w:marLeft w:val="0"/>
                  <w:marRight w:val="0"/>
                  <w:marTop w:val="240"/>
                  <w:marBottom w:val="240"/>
                  <w:divBdr>
                    <w:top w:val="none" w:sz="0" w:space="0" w:color="auto"/>
                    <w:left w:val="none" w:sz="0" w:space="0" w:color="auto"/>
                    <w:bottom w:val="none" w:sz="0" w:space="0" w:color="auto"/>
                    <w:right w:val="none" w:sz="0" w:space="0" w:color="auto"/>
                  </w:divBdr>
                  <w:divsChild>
                    <w:div w:id="534200414">
                      <w:marLeft w:val="0"/>
                      <w:marRight w:val="0"/>
                      <w:marTop w:val="0"/>
                      <w:marBottom w:val="0"/>
                      <w:divBdr>
                        <w:top w:val="none" w:sz="0" w:space="0" w:color="auto"/>
                        <w:left w:val="none" w:sz="0" w:space="0" w:color="auto"/>
                        <w:bottom w:val="none" w:sz="0" w:space="0" w:color="auto"/>
                        <w:right w:val="none" w:sz="0" w:space="0" w:color="auto"/>
                      </w:divBdr>
                      <w:divsChild>
                        <w:div w:id="298801164">
                          <w:marLeft w:val="0"/>
                          <w:marRight w:val="0"/>
                          <w:marTop w:val="120"/>
                          <w:marBottom w:val="120"/>
                          <w:divBdr>
                            <w:top w:val="none" w:sz="0" w:space="0" w:color="auto"/>
                            <w:left w:val="none" w:sz="0" w:space="0" w:color="auto"/>
                            <w:bottom w:val="none" w:sz="0" w:space="0" w:color="auto"/>
                            <w:right w:val="none" w:sz="0" w:space="0" w:color="auto"/>
                          </w:divBdr>
                          <w:divsChild>
                            <w:div w:id="439836262">
                              <w:marLeft w:val="0"/>
                              <w:marRight w:val="0"/>
                              <w:marTop w:val="0"/>
                              <w:marBottom w:val="0"/>
                              <w:divBdr>
                                <w:top w:val="none" w:sz="0" w:space="0" w:color="auto"/>
                                <w:left w:val="none" w:sz="0" w:space="0" w:color="auto"/>
                                <w:bottom w:val="none" w:sz="0" w:space="0" w:color="auto"/>
                                <w:right w:val="none" w:sz="0" w:space="0" w:color="auto"/>
                              </w:divBdr>
                              <w:divsChild>
                                <w:div w:id="1470318377">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 w:id="1979914746">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7191323">
      <w:bodyDiv w:val="1"/>
      <w:marLeft w:val="0"/>
      <w:marRight w:val="0"/>
      <w:marTop w:val="0"/>
      <w:marBottom w:val="0"/>
      <w:divBdr>
        <w:top w:val="none" w:sz="0" w:space="0" w:color="auto"/>
        <w:left w:val="none" w:sz="0" w:space="0" w:color="auto"/>
        <w:bottom w:val="none" w:sz="0" w:space="0" w:color="auto"/>
        <w:right w:val="none" w:sz="0" w:space="0" w:color="auto"/>
      </w:divBdr>
    </w:div>
    <w:div w:id="2117863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nx.org/content/m46790/latest/" TargetMode="External"/><Relationship Id="rId5" Type="http://schemas.openxmlformats.org/officeDocument/2006/relationships/hyperlink" Target="http://cnx.org/content/m46790/lates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772</Words>
  <Characters>4406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The Chi-Square Distribution: Homework</vt:lpstr>
    </vt:vector>
  </TitlesOfParts>
  <Company>Connexions</Company>
  <LinksUpToDate>false</LinksUpToDate>
  <CharactersWithSpaces>5168</CharactersWithSpaces>
  <SharedDoc>false</SharedDoc>
  <HLinks>
    <vt:vector size="12" baseType="variant">
      <vt:variant>
        <vt:i4>1638422</vt:i4>
      </vt:variant>
      <vt:variant>
        <vt:i4>3</vt:i4>
      </vt:variant>
      <vt:variant>
        <vt:i4>0</vt:i4>
      </vt:variant>
      <vt:variant>
        <vt:i4>5</vt:i4>
      </vt:variant>
      <vt:variant>
        <vt:lpwstr>http://cnx.org/content/m46790/latest/</vt:lpwstr>
      </vt:variant>
      <vt:variant>
        <vt:lpwstr/>
      </vt:variant>
      <vt:variant>
        <vt:i4>1638422</vt:i4>
      </vt:variant>
      <vt:variant>
        <vt:i4>0</vt:i4>
      </vt:variant>
      <vt:variant>
        <vt:i4>0</vt:i4>
      </vt:variant>
      <vt:variant>
        <vt:i4>5</vt:i4>
      </vt:variant>
      <vt:variant>
        <vt:lpwstr>http://cnx.org/content/m46790/latest/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Chi-Square Distribution: Homework</dc:title>
  <dc:creator>matthew</dc:creator>
  <cp:lastModifiedBy>juma isaac</cp:lastModifiedBy>
  <cp:revision>2</cp:revision>
  <cp:lastPrinted>2013-10-23T18:49:00Z</cp:lastPrinted>
  <dcterms:created xsi:type="dcterms:W3CDTF">2021-04-14T16:02:00Z</dcterms:created>
  <dcterms:modified xsi:type="dcterms:W3CDTF">2021-04-14T16:02:00Z</dcterms:modified>
</cp:coreProperties>
</file>