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75C" w:rsidRDefault="003A475C" w:rsidP="00340D31">
      <w:pPr>
        <w:jc w:val="center"/>
      </w:pPr>
    </w:p>
    <w:p w:rsidR="003A475C" w:rsidRDefault="003A475C" w:rsidP="00340D31">
      <w:pPr>
        <w:jc w:val="center"/>
      </w:pPr>
    </w:p>
    <w:p w:rsidR="003A475C" w:rsidRDefault="003A475C" w:rsidP="00340D31">
      <w:pPr>
        <w:jc w:val="center"/>
      </w:pPr>
    </w:p>
    <w:p w:rsidR="003A475C" w:rsidRDefault="003A475C" w:rsidP="00340D31">
      <w:pPr>
        <w:jc w:val="center"/>
      </w:pPr>
    </w:p>
    <w:p w:rsidR="003A475C" w:rsidRDefault="003A475C" w:rsidP="00340D31">
      <w:pPr>
        <w:jc w:val="center"/>
      </w:pPr>
    </w:p>
    <w:p w:rsidR="003A475C" w:rsidRDefault="003A475C" w:rsidP="00340D31">
      <w:pPr>
        <w:jc w:val="center"/>
      </w:pPr>
    </w:p>
    <w:p w:rsidR="00340D31" w:rsidRDefault="00340D31" w:rsidP="00340D31">
      <w:pPr>
        <w:jc w:val="center"/>
      </w:pPr>
      <w:r>
        <w:t>Religion and the State in India, 100-1000 C.E.</w:t>
      </w:r>
    </w:p>
    <w:p w:rsidR="00340D31" w:rsidRDefault="00340D31" w:rsidP="00771D34">
      <w:pPr>
        <w:jc w:val="center"/>
      </w:pPr>
      <w:r>
        <w:t>Student</w:t>
      </w:r>
    </w:p>
    <w:p w:rsidR="00340D31" w:rsidRDefault="00340D31" w:rsidP="00771D34">
      <w:pPr>
        <w:jc w:val="center"/>
      </w:pPr>
      <w:r>
        <w:t>Institution</w:t>
      </w:r>
    </w:p>
    <w:p w:rsidR="00340D31" w:rsidRDefault="00340D31" w:rsidP="00771D34">
      <w:pPr>
        <w:jc w:val="center"/>
      </w:pPr>
      <w:r>
        <w:t>Class</w:t>
      </w:r>
    </w:p>
    <w:p w:rsidR="00340D31" w:rsidRDefault="00340D31" w:rsidP="00771D34">
      <w:pPr>
        <w:jc w:val="center"/>
      </w:pPr>
      <w:r>
        <w:t xml:space="preserve">Professor </w:t>
      </w:r>
    </w:p>
    <w:p w:rsidR="00340D31" w:rsidRDefault="00340D31" w:rsidP="00771D34">
      <w:pPr>
        <w:jc w:val="center"/>
      </w:pPr>
      <w:r>
        <w:t xml:space="preserve">Date </w:t>
      </w:r>
    </w:p>
    <w:p w:rsidR="00340D31" w:rsidRDefault="00340D31" w:rsidP="00771D34">
      <w:pPr>
        <w:jc w:val="center"/>
      </w:pPr>
    </w:p>
    <w:p w:rsidR="00340D31" w:rsidRDefault="00340D31" w:rsidP="00340D31">
      <w:pPr>
        <w:jc w:val="center"/>
      </w:pPr>
      <w:r>
        <w:br w:type="page"/>
      </w:r>
    </w:p>
    <w:p w:rsidR="007E5C2D" w:rsidRPr="00F45EA4" w:rsidRDefault="0043010B" w:rsidP="00771D34">
      <w:pPr>
        <w:jc w:val="center"/>
        <w:rPr>
          <w:b/>
        </w:rPr>
      </w:pPr>
      <w:r w:rsidRPr="00F45EA4">
        <w:rPr>
          <w:b/>
        </w:rPr>
        <w:lastRenderedPageBreak/>
        <w:t>Religion and the State in India, 100-1000 C.E.</w:t>
      </w:r>
    </w:p>
    <w:p w:rsidR="00F1518C" w:rsidRDefault="00F1518C" w:rsidP="00F1518C">
      <w:r>
        <w:t>Chapter eight of the book Voyages in world history entitled; Religion and the state in India, 100-1000 C.E, this chapter talks mainly about the Indian and the Buddhist religion culture (Hunsen &amp; Curtis, 2013). The author takes us through how Buddhism became popular outside of India, in China, and in central Asia. The many changes in Buddhism from Ashoka to Kanishka show how the interpretation of this culture was influenced by Indian history and other cultures. The Buddhists believed in transferring merits as a gift. The act was a belief meant to shape the morality of the Indian population and their ethical culture (Hunsen &amp; Curtis, 2013). Generosity was a major practice in the religion. In the Chola Kingdom, grants were given to the Temple of Shiva as a sign of generosity to the subjects. The author enlightens us on how sex was a factor in religion. Hindu temple had a womb room in the interior chamber where there was the stone phallus (Hunsen &amp; Curtis, 2013). The human and cosmic creative forces are also symbolized, i.e., the womb room and lingam represented the male and female powers had to be combined.</w:t>
      </w:r>
    </w:p>
    <w:p w:rsidR="00F1518C" w:rsidRDefault="00F1518C" w:rsidP="006527C3">
      <w:pPr>
        <w:pStyle w:val="ListParagraph"/>
        <w:numPr>
          <w:ilvl w:val="0"/>
          <w:numId w:val="1"/>
        </w:numPr>
      </w:pPr>
      <w:r>
        <w:t>Who spearheaded the spread of Buddhism in Korea and Japan?</w:t>
      </w:r>
    </w:p>
    <w:p w:rsidR="00F1518C" w:rsidRDefault="00F1518C" w:rsidP="006527C3">
      <w:pPr>
        <w:pStyle w:val="ListParagraph"/>
        <w:numPr>
          <w:ilvl w:val="0"/>
          <w:numId w:val="1"/>
        </w:numPr>
      </w:pPr>
      <w:r>
        <w:t>What was the effect of the Buddhist religion in the state, society of Asia?</w:t>
      </w:r>
      <w:bookmarkStart w:id="0" w:name="_GoBack"/>
      <w:bookmarkEnd w:id="0"/>
    </w:p>
    <w:p w:rsidR="002B1156" w:rsidRDefault="00F1518C" w:rsidP="00F1518C">
      <w:r>
        <w:t>The impact of Buddhism was felt in significant ways in South East Asia. In Malay and Indonesia, religion exists among the Chinese. Missionaries from the Ashokan court spread the traditions of Buddhism in South East Asia (Zhe Ji, 2008). Myanmar and Thailand prefer Hinduism as their tradition, and the Buddist King, Jayavarman VII, built a capital full of monuments that represented Buddhist architecture. In Thailand, the Thai replaced the Mon as the dominant population, thus spreading Theravada Buddhism. Thailand has Buddhist communities and groups which practice traditions like meditation practices. The relationship between the state and religion among the Chinese was reduced as the strengthening of one’s force is intended to lead to the other’s weakness (Zhe Ji, 2008). The Statue of Buddha was erected in Wuxi City, a project designed to show dedication to Buddhist culture.</w:t>
      </w:r>
    </w:p>
    <w:p w:rsidR="002B1156" w:rsidRDefault="002B1156">
      <w:r>
        <w:br w:type="page"/>
      </w:r>
    </w:p>
    <w:p w:rsidR="00545658" w:rsidRDefault="002B1156" w:rsidP="00D116A2">
      <w:pPr>
        <w:jc w:val="center"/>
      </w:pPr>
      <w:r>
        <w:t>References</w:t>
      </w:r>
    </w:p>
    <w:p w:rsidR="006315A7" w:rsidRDefault="006315A7" w:rsidP="006315A7">
      <w:pPr>
        <w:ind w:left="720" w:hanging="720"/>
      </w:pPr>
      <w:r>
        <w:t xml:space="preserve">Hansen, V., &amp;amp; Curtis, K. (2013). Voyages in World History, Volume 1 to 1600. Nelson Education. </w:t>
      </w:r>
    </w:p>
    <w:p w:rsidR="006315A7" w:rsidRDefault="006315A7" w:rsidP="006315A7">
      <w:pPr>
        <w:ind w:left="720" w:hanging="720"/>
      </w:pPr>
      <w:r>
        <w:t>Zhe Ji. (2008).</w:t>
      </w:r>
      <w:r w:rsidRPr="0074144C">
        <w:t xml:space="preserve"> </w:t>
      </w:r>
      <w:r>
        <w:t xml:space="preserve">Buddhism and the State: The New Relationship Increasing numbers of believers bring great changes to the monastic economy in China. Retrieved from </w:t>
      </w:r>
      <w:r w:rsidRPr="0074144C">
        <w:t>https://journals.openedition.org/chinaperspectives/408#authors</w:t>
      </w:r>
      <w:r>
        <w:t xml:space="preserve"> (February 22, 2021).</w:t>
      </w:r>
    </w:p>
    <w:p w:rsidR="002742D9" w:rsidRDefault="002742D9" w:rsidP="00545658">
      <w:pPr>
        <w:ind w:firstLine="0"/>
      </w:pPr>
    </w:p>
    <w:sectPr w:rsidR="002742D9" w:rsidSect="008C4EC0">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0811" w:rsidRDefault="000F0811" w:rsidP="008C4EC0">
      <w:pPr>
        <w:spacing w:after="0" w:line="240" w:lineRule="auto"/>
      </w:pPr>
      <w:r>
        <w:separator/>
      </w:r>
    </w:p>
  </w:endnote>
  <w:endnote w:type="continuationSeparator" w:id="0">
    <w:p w:rsidR="000F0811" w:rsidRDefault="000F0811" w:rsidP="008C4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0811" w:rsidRDefault="000F0811" w:rsidP="008C4EC0">
      <w:pPr>
        <w:spacing w:after="0" w:line="240" w:lineRule="auto"/>
      </w:pPr>
      <w:r>
        <w:separator/>
      </w:r>
    </w:p>
  </w:footnote>
  <w:footnote w:type="continuationSeparator" w:id="0">
    <w:p w:rsidR="000F0811" w:rsidRDefault="000F0811" w:rsidP="008C4E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EC0" w:rsidRDefault="008C4EC0" w:rsidP="008C4EC0">
    <w:pPr>
      <w:pStyle w:val="Header"/>
      <w:ind w:firstLine="0"/>
    </w:pPr>
    <w:r>
      <w:t>BUDDHIST RELIGION</w:t>
    </w:r>
    <w:r>
      <w:tab/>
    </w:r>
    <w:r>
      <w:tab/>
    </w:r>
    <w:sdt>
      <w:sdtPr>
        <w:id w:val="-144337945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527C3">
          <w:rPr>
            <w:noProof/>
          </w:rPr>
          <w:t>4</w:t>
        </w:r>
        <w:r>
          <w:rPr>
            <w:noProof/>
          </w:rPr>
          <w:fldChar w:fldCharType="end"/>
        </w:r>
      </w:sdtContent>
    </w:sdt>
  </w:p>
  <w:p w:rsidR="008C4EC0" w:rsidRDefault="008C4EC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EC0" w:rsidRDefault="008C4EC0" w:rsidP="008C4EC0">
    <w:pPr>
      <w:pStyle w:val="Header"/>
      <w:ind w:firstLine="0"/>
    </w:pPr>
    <w:r>
      <w:t>BUDDHIST RELIGION</w:t>
    </w:r>
    <w:r>
      <w:tab/>
    </w:r>
    <w:r>
      <w:tab/>
    </w:r>
    <w:sdt>
      <w:sdtPr>
        <w:id w:val="157963419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F0811">
          <w:rPr>
            <w:noProof/>
          </w:rPr>
          <w:t>1</w:t>
        </w:r>
        <w:r>
          <w:rPr>
            <w:noProof/>
          </w:rPr>
          <w:fldChar w:fldCharType="end"/>
        </w:r>
      </w:sdtContent>
    </w:sdt>
  </w:p>
  <w:p w:rsidR="008C4EC0" w:rsidRDefault="008C4EC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853AA"/>
    <w:multiLevelType w:val="hybridMultilevel"/>
    <w:tmpl w:val="DD34BC02"/>
    <w:lvl w:ilvl="0" w:tplc="0809001B">
      <w:start w:val="1"/>
      <w:numFmt w:val="lowerRoman"/>
      <w:lvlText w:val="%1."/>
      <w:lvlJc w:val="right"/>
      <w:pPr>
        <w:ind w:left="1584" w:hanging="360"/>
      </w:pPr>
    </w:lvl>
    <w:lvl w:ilvl="1" w:tplc="08090019" w:tentative="1">
      <w:start w:val="1"/>
      <w:numFmt w:val="lowerLetter"/>
      <w:lvlText w:val="%2."/>
      <w:lvlJc w:val="left"/>
      <w:pPr>
        <w:ind w:left="2304" w:hanging="360"/>
      </w:pPr>
    </w:lvl>
    <w:lvl w:ilvl="2" w:tplc="0809001B" w:tentative="1">
      <w:start w:val="1"/>
      <w:numFmt w:val="lowerRoman"/>
      <w:lvlText w:val="%3."/>
      <w:lvlJc w:val="right"/>
      <w:pPr>
        <w:ind w:left="3024" w:hanging="180"/>
      </w:pPr>
    </w:lvl>
    <w:lvl w:ilvl="3" w:tplc="0809000F" w:tentative="1">
      <w:start w:val="1"/>
      <w:numFmt w:val="decimal"/>
      <w:lvlText w:val="%4."/>
      <w:lvlJc w:val="left"/>
      <w:pPr>
        <w:ind w:left="3744" w:hanging="360"/>
      </w:pPr>
    </w:lvl>
    <w:lvl w:ilvl="4" w:tplc="08090019" w:tentative="1">
      <w:start w:val="1"/>
      <w:numFmt w:val="lowerLetter"/>
      <w:lvlText w:val="%5."/>
      <w:lvlJc w:val="left"/>
      <w:pPr>
        <w:ind w:left="4464" w:hanging="360"/>
      </w:pPr>
    </w:lvl>
    <w:lvl w:ilvl="5" w:tplc="0809001B" w:tentative="1">
      <w:start w:val="1"/>
      <w:numFmt w:val="lowerRoman"/>
      <w:lvlText w:val="%6."/>
      <w:lvlJc w:val="right"/>
      <w:pPr>
        <w:ind w:left="5184" w:hanging="180"/>
      </w:pPr>
    </w:lvl>
    <w:lvl w:ilvl="6" w:tplc="0809000F" w:tentative="1">
      <w:start w:val="1"/>
      <w:numFmt w:val="decimal"/>
      <w:lvlText w:val="%7."/>
      <w:lvlJc w:val="left"/>
      <w:pPr>
        <w:ind w:left="5904" w:hanging="360"/>
      </w:pPr>
    </w:lvl>
    <w:lvl w:ilvl="7" w:tplc="08090019" w:tentative="1">
      <w:start w:val="1"/>
      <w:numFmt w:val="lowerLetter"/>
      <w:lvlText w:val="%8."/>
      <w:lvlJc w:val="left"/>
      <w:pPr>
        <w:ind w:left="6624" w:hanging="360"/>
      </w:pPr>
    </w:lvl>
    <w:lvl w:ilvl="8" w:tplc="0809001B" w:tentative="1">
      <w:start w:val="1"/>
      <w:numFmt w:val="lowerRoman"/>
      <w:lvlText w:val="%9."/>
      <w:lvlJc w:val="right"/>
      <w:pPr>
        <w:ind w:left="734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47B"/>
    <w:rsid w:val="00001BB3"/>
    <w:rsid w:val="000F0811"/>
    <w:rsid w:val="002742D9"/>
    <w:rsid w:val="002B1156"/>
    <w:rsid w:val="00340D31"/>
    <w:rsid w:val="003A475C"/>
    <w:rsid w:val="003D5A09"/>
    <w:rsid w:val="003E604E"/>
    <w:rsid w:val="0043010B"/>
    <w:rsid w:val="00545658"/>
    <w:rsid w:val="005C1AA1"/>
    <w:rsid w:val="005C351E"/>
    <w:rsid w:val="006315A7"/>
    <w:rsid w:val="006527C3"/>
    <w:rsid w:val="0074144C"/>
    <w:rsid w:val="00771D34"/>
    <w:rsid w:val="008C4EC0"/>
    <w:rsid w:val="00A85937"/>
    <w:rsid w:val="00D116A2"/>
    <w:rsid w:val="00D7747B"/>
    <w:rsid w:val="00D82C0D"/>
    <w:rsid w:val="00E079C0"/>
    <w:rsid w:val="00E10A22"/>
    <w:rsid w:val="00F1518C"/>
    <w:rsid w:val="00F45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45EB3"/>
  <w15:chartTrackingRefBased/>
  <w15:docId w15:val="{6BD70BF8-72C7-4387-811B-2B65A841E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ind w:firstLine="86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0D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4E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4EC0"/>
  </w:style>
  <w:style w:type="paragraph" w:styleId="Footer">
    <w:name w:val="footer"/>
    <w:basedOn w:val="Normal"/>
    <w:link w:val="FooterChar"/>
    <w:uiPriority w:val="99"/>
    <w:unhideWhenUsed/>
    <w:rsid w:val="008C4E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4EC0"/>
  </w:style>
  <w:style w:type="paragraph" w:styleId="ListParagraph">
    <w:name w:val="List Paragraph"/>
    <w:basedOn w:val="Normal"/>
    <w:uiPriority w:val="34"/>
    <w:qFormat/>
    <w:rsid w:val="006527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5415839">
      <w:bodyDiv w:val="1"/>
      <w:marLeft w:val="0"/>
      <w:marRight w:val="0"/>
      <w:marTop w:val="0"/>
      <w:marBottom w:val="0"/>
      <w:divBdr>
        <w:top w:val="none" w:sz="0" w:space="0" w:color="auto"/>
        <w:left w:val="none" w:sz="0" w:space="0" w:color="auto"/>
        <w:bottom w:val="none" w:sz="0" w:space="0" w:color="auto"/>
        <w:right w:val="none" w:sz="0" w:space="0" w:color="auto"/>
      </w:divBdr>
      <w:divsChild>
        <w:div w:id="1268657931">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4</Pages>
  <Words>395</Words>
  <Characters>2253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sammy molla</cp:lastModifiedBy>
  <cp:revision>11</cp:revision>
  <dcterms:created xsi:type="dcterms:W3CDTF">2021-02-22T07:53:00Z</dcterms:created>
  <dcterms:modified xsi:type="dcterms:W3CDTF">2021-02-23T12:19:00Z</dcterms:modified>
</cp:coreProperties>
</file>