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25EEA7" w14:textId="77777777" w:rsidR="009E30FC" w:rsidRDefault="009E30FC" w:rsidP="003F4081">
      <w:pPr>
        <w:spacing w:line="480" w:lineRule="auto"/>
        <w:rPr>
          <w:rFonts w:ascii="Times New Roman" w:hAnsi="Times New Roman" w:cs="Times New Roman"/>
          <w:sz w:val="24"/>
        </w:rPr>
      </w:pPr>
      <w:bookmarkStart w:id="0" w:name="_GoBack"/>
      <w:bookmarkEnd w:id="0"/>
    </w:p>
    <w:p w14:paraId="134169C4" w14:textId="77777777" w:rsidR="009E30FC" w:rsidRDefault="009E30FC" w:rsidP="009E30FC">
      <w:pPr>
        <w:spacing w:line="480" w:lineRule="auto"/>
        <w:jc w:val="center"/>
        <w:rPr>
          <w:rFonts w:ascii="Times New Roman" w:hAnsi="Times New Roman" w:cs="Times New Roman"/>
          <w:sz w:val="24"/>
        </w:rPr>
      </w:pPr>
    </w:p>
    <w:p w14:paraId="4F8349A9" w14:textId="77777777" w:rsidR="009E30FC" w:rsidRDefault="009E30FC" w:rsidP="009E30FC">
      <w:pPr>
        <w:spacing w:line="480" w:lineRule="auto"/>
        <w:jc w:val="center"/>
        <w:rPr>
          <w:rFonts w:ascii="Times New Roman" w:hAnsi="Times New Roman" w:cs="Times New Roman"/>
          <w:b/>
          <w:sz w:val="24"/>
        </w:rPr>
      </w:pPr>
      <w:r w:rsidRPr="009E30FC">
        <w:rPr>
          <w:rFonts w:ascii="Times New Roman" w:hAnsi="Times New Roman" w:cs="Times New Roman"/>
          <w:b/>
          <w:sz w:val="24"/>
        </w:rPr>
        <w:t xml:space="preserve">Reflection </w:t>
      </w:r>
    </w:p>
    <w:p w14:paraId="7AADC0D7" w14:textId="77777777" w:rsidR="009E30FC" w:rsidRDefault="009E30FC" w:rsidP="00AF50B2">
      <w:pPr>
        <w:spacing w:line="480" w:lineRule="auto"/>
        <w:ind w:firstLine="720"/>
        <w:rPr>
          <w:rFonts w:ascii="Times New Roman" w:hAnsi="Times New Roman" w:cs="Times New Roman"/>
          <w:sz w:val="24"/>
        </w:rPr>
      </w:pPr>
      <w:r>
        <w:rPr>
          <w:rFonts w:ascii="Times New Roman" w:hAnsi="Times New Roman" w:cs="Times New Roman"/>
          <w:sz w:val="24"/>
        </w:rPr>
        <w:t xml:space="preserve">The U.S. health care system consists of and clinicians, insurance plans, and health care facilities operating in various networks and practices. While some are based in the public sector others are in the private sector. The major challenge facing the health care system in the U.S. are cost and quality. To support the sector, the U.S. government spends more per capita on health compared to other sectors in the country. </w:t>
      </w:r>
      <w:r w:rsidR="008A1DD6">
        <w:rPr>
          <w:rFonts w:ascii="Times New Roman" w:hAnsi="Times New Roman" w:cs="Times New Roman"/>
          <w:sz w:val="24"/>
        </w:rPr>
        <w:t xml:space="preserve">As the U.S. is one of the wealthiest countries globally, you might expect it to have one of the best health care systems. However, the U.S. maintains a massively expensive healthcare industry and falls short in multiple sectors. </w:t>
      </w:r>
      <w:r w:rsidR="00953D8D">
        <w:rPr>
          <w:rFonts w:ascii="Times New Roman" w:hAnsi="Times New Roman" w:cs="Times New Roman"/>
          <w:sz w:val="24"/>
        </w:rPr>
        <w:t>P</w:t>
      </w:r>
      <w:r w:rsidR="00246F2A">
        <w:rPr>
          <w:rFonts w:ascii="Times New Roman" w:hAnsi="Times New Roman" w:cs="Times New Roman"/>
          <w:sz w:val="24"/>
        </w:rPr>
        <w:t xml:space="preserve">atients and doctors alike report cases of dissatisfaction from the quality of care, cost of healthcare, </w:t>
      </w:r>
      <w:r w:rsidR="00D8577D">
        <w:rPr>
          <w:rFonts w:ascii="Times New Roman" w:hAnsi="Times New Roman" w:cs="Times New Roman"/>
          <w:sz w:val="24"/>
        </w:rPr>
        <w:t xml:space="preserve">long waits for appointments, and limited doctor-patient interactions. </w:t>
      </w:r>
      <w:r w:rsidR="0072280A">
        <w:rPr>
          <w:rFonts w:ascii="Times New Roman" w:hAnsi="Times New Roman" w:cs="Times New Roman"/>
          <w:sz w:val="24"/>
        </w:rPr>
        <w:t xml:space="preserve">In 2017, the healthcare spending increased by 3.9 percent reaching $3.5 trillion. </w:t>
      </w:r>
    </w:p>
    <w:p w14:paraId="76CC003F" w14:textId="65CA1FB7" w:rsidR="002E61F5" w:rsidRDefault="00062C2B" w:rsidP="009E30FC">
      <w:pPr>
        <w:spacing w:line="480" w:lineRule="auto"/>
        <w:rPr>
          <w:rFonts w:ascii="Times New Roman" w:hAnsi="Times New Roman" w:cs="Times New Roman"/>
          <w:sz w:val="24"/>
        </w:rPr>
      </w:pPr>
      <w:r>
        <w:rPr>
          <w:rFonts w:ascii="Times New Roman" w:hAnsi="Times New Roman" w:cs="Times New Roman"/>
          <w:sz w:val="24"/>
        </w:rPr>
        <w:t xml:space="preserve">The drivers of healthcare costs </w:t>
      </w:r>
      <w:r w:rsidR="00F57D1D">
        <w:rPr>
          <w:rFonts w:ascii="Times New Roman" w:hAnsi="Times New Roman" w:cs="Times New Roman"/>
          <w:sz w:val="24"/>
        </w:rPr>
        <w:t>were</w:t>
      </w:r>
      <w:r>
        <w:rPr>
          <w:rFonts w:ascii="Times New Roman" w:hAnsi="Times New Roman" w:cs="Times New Roman"/>
          <w:sz w:val="24"/>
        </w:rPr>
        <w:t xml:space="preserve"> the most beneficial information to find. </w:t>
      </w:r>
      <w:r w:rsidR="002E61F5">
        <w:rPr>
          <w:rFonts w:ascii="Times New Roman" w:hAnsi="Times New Roman" w:cs="Times New Roman"/>
          <w:sz w:val="24"/>
        </w:rPr>
        <w:t xml:space="preserve">Although there is no single cause for the rising health care costs, </w:t>
      </w:r>
      <w:r>
        <w:rPr>
          <w:rFonts w:ascii="Times New Roman" w:hAnsi="Times New Roman" w:cs="Times New Roman"/>
          <w:sz w:val="24"/>
        </w:rPr>
        <w:t xml:space="preserve">there are three major drivers I found common to the issue. These </w:t>
      </w:r>
      <w:r w:rsidR="00F57D1D">
        <w:rPr>
          <w:rFonts w:ascii="Times New Roman" w:hAnsi="Times New Roman" w:cs="Times New Roman"/>
          <w:sz w:val="24"/>
        </w:rPr>
        <w:t>include</w:t>
      </w:r>
      <w:r>
        <w:rPr>
          <w:rFonts w:ascii="Times New Roman" w:hAnsi="Times New Roman" w:cs="Times New Roman"/>
          <w:sz w:val="24"/>
        </w:rPr>
        <w:t xml:space="preserve"> </w:t>
      </w:r>
      <w:r w:rsidR="00285547">
        <w:rPr>
          <w:rFonts w:ascii="Times New Roman" w:hAnsi="Times New Roman" w:cs="Times New Roman"/>
          <w:sz w:val="24"/>
        </w:rPr>
        <w:t>availability of state-o</w:t>
      </w:r>
      <w:r w:rsidR="00827F76">
        <w:rPr>
          <w:rFonts w:ascii="Times New Roman" w:hAnsi="Times New Roman" w:cs="Times New Roman"/>
          <w:sz w:val="24"/>
        </w:rPr>
        <w:t xml:space="preserve">f-the-art medical technologies, rise in chronic illnesses, and high administrative costs. </w:t>
      </w:r>
      <w:r w:rsidR="0061660A">
        <w:rPr>
          <w:rFonts w:ascii="Times New Roman" w:hAnsi="Times New Roman" w:cs="Times New Roman"/>
          <w:sz w:val="24"/>
        </w:rPr>
        <w:t xml:space="preserve">Dealing with these factors can result in reduction in prices. </w:t>
      </w:r>
    </w:p>
    <w:p w14:paraId="0B3272BE" w14:textId="77777777" w:rsidR="00420DC3" w:rsidRDefault="0007023D" w:rsidP="009E30FC">
      <w:pPr>
        <w:spacing w:line="480" w:lineRule="auto"/>
        <w:rPr>
          <w:rFonts w:ascii="Times New Roman" w:hAnsi="Times New Roman" w:cs="Times New Roman"/>
          <w:sz w:val="24"/>
        </w:rPr>
      </w:pPr>
      <w:r>
        <w:rPr>
          <w:rFonts w:ascii="Times New Roman" w:hAnsi="Times New Roman" w:cs="Times New Roman"/>
          <w:sz w:val="24"/>
        </w:rPr>
        <w:t xml:space="preserve">The main problem about the U.S. healthcare system is the </w:t>
      </w:r>
      <w:r w:rsidR="00B4322C">
        <w:rPr>
          <w:rFonts w:ascii="Times New Roman" w:hAnsi="Times New Roman" w:cs="Times New Roman"/>
          <w:sz w:val="24"/>
        </w:rPr>
        <w:t xml:space="preserve">unequal access to care which make it costly for people to access. Access and affordability would be central to the healthcare system. </w:t>
      </w:r>
      <w:r w:rsidR="004C1FCB">
        <w:rPr>
          <w:rFonts w:ascii="Times New Roman" w:hAnsi="Times New Roman" w:cs="Times New Roman"/>
          <w:sz w:val="24"/>
        </w:rPr>
        <w:t>T</w:t>
      </w:r>
      <w:r w:rsidR="00834210">
        <w:rPr>
          <w:rFonts w:ascii="Times New Roman" w:hAnsi="Times New Roman" w:cs="Times New Roman"/>
          <w:sz w:val="24"/>
        </w:rPr>
        <w:t xml:space="preserve">here should be a universal framework of coverage to enable people access affordable and quality care. </w:t>
      </w:r>
      <w:r w:rsidR="004C1FCB">
        <w:rPr>
          <w:rFonts w:ascii="Times New Roman" w:hAnsi="Times New Roman" w:cs="Times New Roman"/>
          <w:sz w:val="24"/>
        </w:rPr>
        <w:t xml:space="preserve">Secondly, the government should ensure healthy foods, which are often very </w:t>
      </w:r>
      <w:r w:rsidR="004C1FCB">
        <w:rPr>
          <w:rFonts w:ascii="Times New Roman" w:hAnsi="Times New Roman" w:cs="Times New Roman"/>
          <w:sz w:val="24"/>
        </w:rPr>
        <w:lastRenderedPageBreak/>
        <w:t xml:space="preserve">expensive, are within the financial reach of everyone while promoting healthy living among citizens. </w:t>
      </w:r>
    </w:p>
    <w:p w14:paraId="29688E42" w14:textId="719AD91C" w:rsidR="006600CC" w:rsidRDefault="007C270A" w:rsidP="009E30FC">
      <w:pPr>
        <w:spacing w:line="480" w:lineRule="auto"/>
        <w:rPr>
          <w:rFonts w:ascii="Times New Roman" w:hAnsi="Times New Roman" w:cs="Times New Roman"/>
          <w:sz w:val="24"/>
        </w:rPr>
      </w:pPr>
      <w:r>
        <w:rPr>
          <w:rFonts w:ascii="Times New Roman" w:hAnsi="Times New Roman" w:cs="Times New Roman"/>
          <w:sz w:val="24"/>
        </w:rPr>
        <w:t xml:space="preserve">The main drivers of change in the U.S. health care system </w:t>
      </w:r>
      <w:r w:rsidR="00F57D1D">
        <w:rPr>
          <w:rFonts w:ascii="Times New Roman" w:hAnsi="Times New Roman" w:cs="Times New Roman"/>
          <w:sz w:val="24"/>
        </w:rPr>
        <w:t>include;</w:t>
      </w:r>
      <w:r>
        <w:rPr>
          <w:rFonts w:ascii="Times New Roman" w:hAnsi="Times New Roman" w:cs="Times New Roman"/>
          <w:sz w:val="24"/>
        </w:rPr>
        <w:t xml:space="preserve"> </w:t>
      </w:r>
      <w:r w:rsidR="00F57D1D">
        <w:rPr>
          <w:rFonts w:ascii="Times New Roman" w:hAnsi="Times New Roman" w:cs="Times New Roman"/>
          <w:sz w:val="24"/>
        </w:rPr>
        <w:t>t</w:t>
      </w:r>
      <w:r>
        <w:rPr>
          <w:rFonts w:ascii="Times New Roman" w:hAnsi="Times New Roman" w:cs="Times New Roman"/>
          <w:sz w:val="24"/>
        </w:rPr>
        <w:t>echnology, increasing numbers of people who remain uninsured, costs, aging population, the changing relationships between</w:t>
      </w:r>
      <w:r w:rsidR="00A53AD4">
        <w:rPr>
          <w:rFonts w:ascii="Times New Roman" w:hAnsi="Times New Roman" w:cs="Times New Roman"/>
          <w:sz w:val="24"/>
        </w:rPr>
        <w:t xml:space="preserve"> physicians and patients. Technology will play a significant part in the future of the health care system enabled by artificial intelligence, secure and open platforms</w:t>
      </w:r>
      <w:r w:rsidR="00816A60">
        <w:rPr>
          <w:rFonts w:ascii="Times New Roman" w:hAnsi="Times New Roman" w:cs="Times New Roman"/>
          <w:sz w:val="24"/>
        </w:rPr>
        <w:t xml:space="preserve"> (</w:t>
      </w:r>
      <w:proofErr w:type="spellStart"/>
      <w:r w:rsidR="00816A60">
        <w:rPr>
          <w:rFonts w:ascii="Times New Roman" w:hAnsi="Times New Roman" w:cs="Times New Roman"/>
          <w:sz w:val="24"/>
        </w:rPr>
        <w:t>Thimbleby</w:t>
      </w:r>
      <w:proofErr w:type="spellEnd"/>
      <w:r w:rsidR="00816A60">
        <w:rPr>
          <w:rFonts w:ascii="Times New Roman" w:hAnsi="Times New Roman" w:cs="Times New Roman"/>
          <w:sz w:val="24"/>
        </w:rPr>
        <w:t>, 2013)</w:t>
      </w:r>
      <w:r w:rsidR="00A53AD4">
        <w:rPr>
          <w:rFonts w:ascii="Times New Roman" w:hAnsi="Times New Roman" w:cs="Times New Roman"/>
          <w:sz w:val="24"/>
        </w:rPr>
        <w:t xml:space="preserve">. </w:t>
      </w:r>
      <w:r w:rsidR="00362384">
        <w:rPr>
          <w:rFonts w:ascii="Times New Roman" w:hAnsi="Times New Roman" w:cs="Times New Roman"/>
          <w:sz w:val="24"/>
        </w:rPr>
        <w:t xml:space="preserve">Care will most likely be driven by consumers rather than institutions. </w:t>
      </w:r>
      <w:r w:rsidR="008C6AA7">
        <w:rPr>
          <w:rFonts w:ascii="Times New Roman" w:hAnsi="Times New Roman" w:cs="Times New Roman"/>
          <w:sz w:val="24"/>
        </w:rPr>
        <w:t xml:space="preserve">Patients will more likely take an active role in the care experience given the increasing rise of </w:t>
      </w:r>
      <w:r w:rsidR="0029589C">
        <w:rPr>
          <w:rFonts w:ascii="Times New Roman" w:hAnsi="Times New Roman" w:cs="Times New Roman"/>
          <w:sz w:val="24"/>
        </w:rPr>
        <w:t xml:space="preserve">new technologies. </w:t>
      </w:r>
      <w:r w:rsidR="00E01B2E">
        <w:rPr>
          <w:rFonts w:ascii="Times New Roman" w:hAnsi="Times New Roman" w:cs="Times New Roman"/>
          <w:sz w:val="24"/>
        </w:rPr>
        <w:t>Presently, there are wearable devices that track our steps, slee</w:t>
      </w:r>
      <w:r w:rsidR="00E35176">
        <w:rPr>
          <w:rFonts w:ascii="Times New Roman" w:hAnsi="Times New Roman" w:cs="Times New Roman"/>
          <w:sz w:val="24"/>
        </w:rPr>
        <w:t xml:space="preserve">p patterns, blood pressure, heart rate, </w:t>
      </w:r>
      <w:r w:rsidR="00363354">
        <w:rPr>
          <w:rFonts w:ascii="Times New Roman" w:hAnsi="Times New Roman" w:cs="Times New Roman"/>
          <w:sz w:val="24"/>
        </w:rPr>
        <w:t xml:space="preserve">and calories. It is expected that such trends will accelerate. </w:t>
      </w:r>
      <w:r w:rsidR="0029589C">
        <w:rPr>
          <w:rFonts w:ascii="Times New Roman" w:hAnsi="Times New Roman" w:cs="Times New Roman"/>
          <w:sz w:val="24"/>
        </w:rPr>
        <w:t>As baby boomers continue to age, a large number of them will be in need of medical care</w:t>
      </w:r>
      <w:r w:rsidR="003F161E">
        <w:rPr>
          <w:rFonts w:ascii="Times New Roman" w:hAnsi="Times New Roman" w:cs="Times New Roman"/>
          <w:sz w:val="24"/>
        </w:rPr>
        <w:t xml:space="preserve"> (U.S. Census, 2019)</w:t>
      </w:r>
      <w:r w:rsidR="0029589C">
        <w:rPr>
          <w:rFonts w:ascii="Times New Roman" w:hAnsi="Times New Roman" w:cs="Times New Roman"/>
          <w:sz w:val="24"/>
        </w:rPr>
        <w:t xml:space="preserve">. This will result in the need for a large number of health care providers, home health aides, physical therapists, nurses, and similar jobs. </w:t>
      </w:r>
    </w:p>
    <w:p w14:paraId="2B264C66" w14:textId="77777777" w:rsidR="006600CC" w:rsidRDefault="006600CC" w:rsidP="009E30FC">
      <w:pPr>
        <w:spacing w:line="480" w:lineRule="auto"/>
        <w:rPr>
          <w:rFonts w:ascii="Times New Roman" w:hAnsi="Times New Roman" w:cs="Times New Roman"/>
          <w:sz w:val="24"/>
        </w:rPr>
      </w:pPr>
    </w:p>
    <w:p w14:paraId="774DB766" w14:textId="77777777" w:rsidR="006600CC" w:rsidRDefault="006600CC" w:rsidP="009E30FC">
      <w:pPr>
        <w:spacing w:line="480" w:lineRule="auto"/>
        <w:rPr>
          <w:rFonts w:ascii="Times New Roman" w:hAnsi="Times New Roman" w:cs="Times New Roman"/>
          <w:sz w:val="24"/>
        </w:rPr>
      </w:pPr>
    </w:p>
    <w:p w14:paraId="7B81B5CB" w14:textId="77777777" w:rsidR="006600CC" w:rsidRDefault="006600CC" w:rsidP="009E30FC">
      <w:pPr>
        <w:spacing w:line="480" w:lineRule="auto"/>
        <w:rPr>
          <w:rFonts w:ascii="Times New Roman" w:hAnsi="Times New Roman" w:cs="Times New Roman"/>
          <w:sz w:val="24"/>
        </w:rPr>
      </w:pPr>
    </w:p>
    <w:p w14:paraId="3A2822C2" w14:textId="77777777" w:rsidR="006600CC" w:rsidRDefault="006600CC" w:rsidP="009E30FC">
      <w:pPr>
        <w:spacing w:line="480" w:lineRule="auto"/>
        <w:rPr>
          <w:rFonts w:ascii="Times New Roman" w:hAnsi="Times New Roman" w:cs="Times New Roman"/>
          <w:sz w:val="24"/>
        </w:rPr>
      </w:pPr>
    </w:p>
    <w:p w14:paraId="30CA499D" w14:textId="77777777" w:rsidR="006600CC" w:rsidRDefault="006600CC" w:rsidP="009E30FC">
      <w:pPr>
        <w:spacing w:line="480" w:lineRule="auto"/>
        <w:rPr>
          <w:rFonts w:ascii="Times New Roman" w:hAnsi="Times New Roman" w:cs="Times New Roman"/>
          <w:sz w:val="24"/>
        </w:rPr>
      </w:pPr>
    </w:p>
    <w:p w14:paraId="5B76DD68" w14:textId="77777777" w:rsidR="006600CC" w:rsidRDefault="006600CC" w:rsidP="009E30FC">
      <w:pPr>
        <w:spacing w:line="480" w:lineRule="auto"/>
        <w:rPr>
          <w:rFonts w:ascii="Times New Roman" w:hAnsi="Times New Roman" w:cs="Times New Roman"/>
          <w:sz w:val="24"/>
        </w:rPr>
      </w:pPr>
    </w:p>
    <w:p w14:paraId="7A18C2A8" w14:textId="77777777" w:rsidR="006600CC" w:rsidRDefault="006600CC" w:rsidP="009E30FC">
      <w:pPr>
        <w:spacing w:line="480" w:lineRule="auto"/>
        <w:rPr>
          <w:rFonts w:ascii="Times New Roman" w:hAnsi="Times New Roman" w:cs="Times New Roman"/>
          <w:sz w:val="24"/>
        </w:rPr>
      </w:pPr>
    </w:p>
    <w:p w14:paraId="22F0AC1B" w14:textId="77777777" w:rsidR="006600CC" w:rsidRDefault="006600CC" w:rsidP="009E30FC">
      <w:pPr>
        <w:spacing w:line="480" w:lineRule="auto"/>
        <w:rPr>
          <w:rFonts w:ascii="Times New Roman" w:hAnsi="Times New Roman" w:cs="Times New Roman"/>
          <w:sz w:val="24"/>
        </w:rPr>
      </w:pPr>
    </w:p>
    <w:p w14:paraId="06075211" w14:textId="77777777" w:rsidR="006600CC" w:rsidRDefault="006600CC" w:rsidP="009E30FC">
      <w:pPr>
        <w:spacing w:line="480" w:lineRule="auto"/>
        <w:rPr>
          <w:rFonts w:ascii="Times New Roman" w:hAnsi="Times New Roman" w:cs="Times New Roman"/>
          <w:sz w:val="24"/>
        </w:rPr>
      </w:pPr>
    </w:p>
    <w:p w14:paraId="61E409E0" w14:textId="77777777" w:rsidR="006600CC" w:rsidRDefault="006600CC" w:rsidP="009E30FC">
      <w:pPr>
        <w:spacing w:line="480" w:lineRule="auto"/>
        <w:rPr>
          <w:rFonts w:ascii="Times New Roman" w:hAnsi="Times New Roman" w:cs="Times New Roman"/>
          <w:sz w:val="24"/>
        </w:rPr>
      </w:pPr>
    </w:p>
    <w:p w14:paraId="045BBCF5" w14:textId="77777777" w:rsidR="006600CC" w:rsidRDefault="006600CC" w:rsidP="006600CC">
      <w:pPr>
        <w:spacing w:line="480" w:lineRule="auto"/>
        <w:jc w:val="center"/>
        <w:rPr>
          <w:rFonts w:ascii="Times New Roman" w:hAnsi="Times New Roman" w:cs="Times New Roman"/>
          <w:b/>
          <w:sz w:val="24"/>
        </w:rPr>
      </w:pPr>
      <w:r w:rsidRPr="006600CC">
        <w:rPr>
          <w:rFonts w:ascii="Times New Roman" w:hAnsi="Times New Roman" w:cs="Times New Roman"/>
          <w:b/>
          <w:sz w:val="24"/>
        </w:rPr>
        <w:t>References</w:t>
      </w:r>
    </w:p>
    <w:p w14:paraId="4E6CA9AB" w14:textId="77777777" w:rsidR="00F93EB3" w:rsidRDefault="00F93EB3" w:rsidP="006600CC">
      <w:pPr>
        <w:spacing w:line="480" w:lineRule="auto"/>
        <w:ind w:left="720" w:hanging="720"/>
        <w:rPr>
          <w:rFonts w:ascii="Times New Roman" w:hAnsi="Times New Roman" w:cs="Times New Roman"/>
          <w:sz w:val="24"/>
        </w:rPr>
      </w:pPr>
      <w:proofErr w:type="spellStart"/>
      <w:r>
        <w:rPr>
          <w:rFonts w:ascii="Times New Roman" w:hAnsi="Times New Roman" w:cs="Times New Roman"/>
          <w:sz w:val="24"/>
        </w:rPr>
        <w:t>Thimbleby</w:t>
      </w:r>
      <w:proofErr w:type="spellEnd"/>
      <w:r>
        <w:rPr>
          <w:rFonts w:ascii="Times New Roman" w:hAnsi="Times New Roman" w:cs="Times New Roman"/>
          <w:sz w:val="24"/>
        </w:rPr>
        <w:t xml:space="preserve">, H. (2013). Technology and the Future of Healthcare. Journal of Public Health Research. 2(28), 160-167. </w:t>
      </w:r>
    </w:p>
    <w:p w14:paraId="39B5D479" w14:textId="77777777" w:rsidR="006600CC" w:rsidRPr="006600CC" w:rsidRDefault="006600CC" w:rsidP="006600CC">
      <w:pPr>
        <w:spacing w:line="480" w:lineRule="auto"/>
        <w:ind w:left="720" w:hanging="720"/>
        <w:rPr>
          <w:rFonts w:ascii="Times New Roman" w:hAnsi="Times New Roman" w:cs="Times New Roman"/>
          <w:sz w:val="24"/>
        </w:rPr>
      </w:pPr>
      <w:r>
        <w:rPr>
          <w:rFonts w:ascii="Times New Roman" w:hAnsi="Times New Roman" w:cs="Times New Roman"/>
          <w:sz w:val="24"/>
        </w:rPr>
        <w:t xml:space="preserve">U.S. Census (2019). 2020 Census will Help Policymakers prepare for the Incoming Wave of Aging Boomers. </w:t>
      </w:r>
      <w:hyperlink r:id="rId6" w:history="1">
        <w:r w:rsidR="00F93EB3" w:rsidRPr="00B77DBF">
          <w:rPr>
            <w:rStyle w:val="Hyperlink"/>
            <w:rFonts w:ascii="Times New Roman" w:hAnsi="Times New Roman" w:cs="Times New Roman"/>
            <w:sz w:val="24"/>
          </w:rPr>
          <w:t>https://www.census.gov/library/stories/2019/12/by-2030-all-baby-boomers-will-be-age-65-or-older.html</w:t>
        </w:r>
      </w:hyperlink>
      <w:r w:rsidR="00F93EB3">
        <w:rPr>
          <w:rFonts w:ascii="Times New Roman" w:hAnsi="Times New Roman" w:cs="Times New Roman"/>
          <w:sz w:val="24"/>
        </w:rPr>
        <w:t xml:space="preserve">. </w:t>
      </w:r>
    </w:p>
    <w:sectPr w:rsidR="006600CC" w:rsidRPr="006600C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DC6B72" w14:textId="77777777" w:rsidR="00C215A2" w:rsidRDefault="00C215A2" w:rsidP="009E30FC">
      <w:pPr>
        <w:spacing w:after="0" w:line="240" w:lineRule="auto"/>
      </w:pPr>
      <w:r>
        <w:separator/>
      </w:r>
    </w:p>
  </w:endnote>
  <w:endnote w:type="continuationSeparator" w:id="0">
    <w:p w14:paraId="2BFC5BCE" w14:textId="77777777" w:rsidR="00C215A2" w:rsidRDefault="00C215A2" w:rsidP="009E3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6DCCCF" w14:textId="77777777" w:rsidR="00C215A2" w:rsidRDefault="00C215A2" w:rsidP="009E30FC">
      <w:pPr>
        <w:spacing w:after="0" w:line="240" w:lineRule="auto"/>
      </w:pPr>
      <w:r>
        <w:separator/>
      </w:r>
    </w:p>
  </w:footnote>
  <w:footnote w:type="continuationSeparator" w:id="0">
    <w:p w14:paraId="48D8C39C" w14:textId="77777777" w:rsidR="00C215A2" w:rsidRDefault="00C215A2" w:rsidP="009E30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4357788"/>
      <w:docPartObj>
        <w:docPartGallery w:val="Page Numbers (Top of Page)"/>
        <w:docPartUnique/>
      </w:docPartObj>
    </w:sdtPr>
    <w:sdtEndPr>
      <w:rPr>
        <w:noProof/>
      </w:rPr>
    </w:sdtEndPr>
    <w:sdtContent>
      <w:p w14:paraId="4F2C703C" w14:textId="77777777" w:rsidR="009E30FC" w:rsidRDefault="009E30FC">
        <w:pPr>
          <w:pStyle w:val="Header"/>
          <w:jc w:val="right"/>
        </w:pPr>
        <w:r>
          <w:fldChar w:fldCharType="begin"/>
        </w:r>
        <w:r>
          <w:instrText xml:space="preserve"> PAGE   \* MERGEFORMAT </w:instrText>
        </w:r>
        <w:r>
          <w:fldChar w:fldCharType="separate"/>
        </w:r>
        <w:r w:rsidR="003F4081">
          <w:rPr>
            <w:noProof/>
          </w:rPr>
          <w:t>3</w:t>
        </w:r>
        <w:r>
          <w:rPr>
            <w:noProof/>
          </w:rPr>
          <w:fldChar w:fldCharType="end"/>
        </w:r>
      </w:p>
    </w:sdtContent>
  </w:sdt>
  <w:p w14:paraId="76DA92DF" w14:textId="77777777" w:rsidR="009E30FC" w:rsidRDefault="009E30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c3MDa0NDK3NDQ2NbdU0lEKTi0uzszPAykwqgUAQUhk6CwAAAA="/>
  </w:docVars>
  <w:rsids>
    <w:rsidRoot w:val="009E30FC"/>
    <w:rsid w:val="00062C2B"/>
    <w:rsid w:val="0007023D"/>
    <w:rsid w:val="00194A04"/>
    <w:rsid w:val="001A2EC5"/>
    <w:rsid w:val="002373CE"/>
    <w:rsid w:val="00246F2A"/>
    <w:rsid w:val="00285547"/>
    <w:rsid w:val="0029589C"/>
    <w:rsid w:val="002E61F5"/>
    <w:rsid w:val="00362384"/>
    <w:rsid w:val="00363354"/>
    <w:rsid w:val="00395AB0"/>
    <w:rsid w:val="003F161E"/>
    <w:rsid w:val="003F4081"/>
    <w:rsid w:val="00420DC3"/>
    <w:rsid w:val="004C1FCB"/>
    <w:rsid w:val="0061660A"/>
    <w:rsid w:val="00631CC0"/>
    <w:rsid w:val="006600CC"/>
    <w:rsid w:val="0072280A"/>
    <w:rsid w:val="007B0A4D"/>
    <w:rsid w:val="007C270A"/>
    <w:rsid w:val="00806DF6"/>
    <w:rsid w:val="00816A60"/>
    <w:rsid w:val="00827F76"/>
    <w:rsid w:val="00834210"/>
    <w:rsid w:val="00883819"/>
    <w:rsid w:val="008A1DD6"/>
    <w:rsid w:val="008C6AA7"/>
    <w:rsid w:val="00931D99"/>
    <w:rsid w:val="00953D8D"/>
    <w:rsid w:val="009E30FC"/>
    <w:rsid w:val="00A53AD4"/>
    <w:rsid w:val="00AF50B2"/>
    <w:rsid w:val="00B4322C"/>
    <w:rsid w:val="00C215A2"/>
    <w:rsid w:val="00D8577D"/>
    <w:rsid w:val="00E01B2E"/>
    <w:rsid w:val="00E35176"/>
    <w:rsid w:val="00F57D1D"/>
    <w:rsid w:val="00F93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DD146"/>
  <w15:chartTrackingRefBased/>
  <w15:docId w15:val="{9C034B95-32D7-42E3-9C5F-2D7F179A6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3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30FC"/>
  </w:style>
  <w:style w:type="paragraph" w:styleId="Footer">
    <w:name w:val="footer"/>
    <w:basedOn w:val="Normal"/>
    <w:link w:val="FooterChar"/>
    <w:uiPriority w:val="99"/>
    <w:unhideWhenUsed/>
    <w:rsid w:val="009E3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30FC"/>
  </w:style>
  <w:style w:type="character" w:styleId="Hyperlink">
    <w:name w:val="Hyperlink"/>
    <w:basedOn w:val="DefaultParagraphFont"/>
    <w:uiPriority w:val="99"/>
    <w:unhideWhenUsed/>
    <w:rsid w:val="00F93E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ensus.gov/library/stories/2019/12/by-2030-all-baby-boomers-will-be-age-65-or-older.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481</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4</cp:revision>
  <dcterms:created xsi:type="dcterms:W3CDTF">2020-03-04T04:27:00Z</dcterms:created>
  <dcterms:modified xsi:type="dcterms:W3CDTF">2020-08-13T08:19:00Z</dcterms:modified>
</cp:coreProperties>
</file>