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7BF" w:rsidRDefault="006C68E5" w:rsidP="006C68E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C68E5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6C68E5" w:rsidRDefault="006C68E5" w:rsidP="006C68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C68E5">
        <w:rPr>
          <w:rFonts w:ascii="Times New Roman" w:hAnsi="Times New Roman" w:cs="Times New Roman"/>
          <w:sz w:val="24"/>
          <w:szCs w:val="24"/>
        </w:rPr>
        <w:t xml:space="preserve">Summary of the </w:t>
      </w:r>
      <w:r>
        <w:rPr>
          <w:rFonts w:ascii="Times New Roman" w:hAnsi="Times New Roman" w:cs="Times New Roman"/>
          <w:sz w:val="24"/>
          <w:szCs w:val="24"/>
        </w:rPr>
        <w:t>Reading</w:t>
      </w:r>
    </w:p>
    <w:p w:rsidR="006C68E5" w:rsidRDefault="006C68E5" w:rsidP="006C68E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:rsidR="006C68E5" w:rsidRDefault="006C68E5" w:rsidP="006C68E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Challenge on American True Identity</w:t>
      </w:r>
    </w:p>
    <w:p w:rsidR="006C68E5" w:rsidRDefault="006C68E5" w:rsidP="006C68E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Economic and Political Formations</w:t>
      </w:r>
    </w:p>
    <w:p w:rsidR="006C68E5" w:rsidRDefault="006C68E5" w:rsidP="006C68E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Aspects of Racial Segregation</w:t>
      </w:r>
    </w:p>
    <w:p w:rsidR="006C68E5" w:rsidRDefault="006C68E5" w:rsidP="006C68E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Solution</w:t>
      </w:r>
    </w:p>
    <w:p w:rsidR="006C68E5" w:rsidRPr="006C68E5" w:rsidRDefault="006C68E5" w:rsidP="006C68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Reflection on Authors Main Argument</w:t>
      </w:r>
    </w:p>
    <w:sectPr w:rsidR="006C68E5" w:rsidRPr="006C68E5" w:rsidSect="00201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85E15"/>
    <w:multiLevelType w:val="hybridMultilevel"/>
    <w:tmpl w:val="13A2A7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0D46E4"/>
    <w:multiLevelType w:val="hybridMultilevel"/>
    <w:tmpl w:val="6A42C95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68E5"/>
    <w:rsid w:val="002017BF"/>
    <w:rsid w:val="006C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8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A2C-LAB-Testing</dc:creator>
  <cp:lastModifiedBy>A2C-LAB-Testing</cp:lastModifiedBy>
  <cp:revision>1</cp:revision>
  <dcterms:created xsi:type="dcterms:W3CDTF">2021-05-10T10:58:00Z</dcterms:created>
  <dcterms:modified xsi:type="dcterms:W3CDTF">2021-05-10T11:06:00Z</dcterms:modified>
</cp:coreProperties>
</file>