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0AC65" w14:textId="7CCDC310" w:rsidR="001C5407" w:rsidRPr="00EA2E19" w:rsidRDefault="001C5407" w:rsidP="00EA2E19">
      <w:pPr>
        <w:tabs>
          <w:tab w:val="left" w:pos="5670"/>
        </w:tabs>
        <w:jc w:val="center"/>
      </w:pPr>
    </w:p>
    <w:p w14:paraId="6C1278D4" w14:textId="77777777" w:rsidR="00430A40" w:rsidRDefault="00430A40" w:rsidP="00EA2E19">
      <w:pPr>
        <w:tabs>
          <w:tab w:val="left" w:pos="5670"/>
        </w:tabs>
        <w:jc w:val="center"/>
      </w:pPr>
    </w:p>
    <w:p w14:paraId="1BB24A90" w14:textId="77777777" w:rsidR="00430A40" w:rsidRDefault="00430A40" w:rsidP="00EA2E19">
      <w:pPr>
        <w:tabs>
          <w:tab w:val="left" w:pos="5670"/>
        </w:tabs>
        <w:jc w:val="center"/>
      </w:pPr>
    </w:p>
    <w:p w14:paraId="21E33F5F" w14:textId="77777777" w:rsidR="00430A40" w:rsidRDefault="00430A40" w:rsidP="00EA2E19">
      <w:pPr>
        <w:tabs>
          <w:tab w:val="left" w:pos="5670"/>
        </w:tabs>
        <w:jc w:val="center"/>
      </w:pPr>
    </w:p>
    <w:p w14:paraId="2602D6D0" w14:textId="15ED87A3" w:rsidR="00430A40" w:rsidRDefault="00AB3CDE" w:rsidP="00EA2E19">
      <w:pPr>
        <w:tabs>
          <w:tab w:val="left" w:pos="5670"/>
        </w:tabs>
        <w:jc w:val="center"/>
        <w:rPr>
          <w:rFonts w:cs="Times New Roman"/>
        </w:rPr>
      </w:pPr>
      <w:bookmarkStart w:id="0" w:name="_Hlk71540833"/>
      <w:r>
        <w:rPr>
          <w:rFonts w:cs="Times New Roman"/>
        </w:rPr>
        <w:t>B</w:t>
      </w:r>
      <w:r w:rsidRPr="0000340D">
        <w:rPr>
          <w:rFonts w:cs="Times New Roman"/>
        </w:rPr>
        <w:t xml:space="preserve">lack Americans </w:t>
      </w:r>
      <w:r>
        <w:rPr>
          <w:rFonts w:cs="Times New Roman"/>
        </w:rPr>
        <w:t>P</w:t>
      </w:r>
      <w:r w:rsidRPr="0000340D">
        <w:rPr>
          <w:rFonts w:cs="Times New Roman"/>
        </w:rPr>
        <w:t>sychology</w:t>
      </w:r>
      <w:r w:rsidR="00A81D88">
        <w:rPr>
          <w:rFonts w:cs="Times New Roman"/>
        </w:rPr>
        <w:t>:</w:t>
      </w:r>
      <w:r w:rsidR="00A81D88" w:rsidRPr="00A81D88">
        <w:t xml:space="preserve"> </w:t>
      </w:r>
      <w:r w:rsidR="000074B1" w:rsidRPr="00A81D88">
        <w:rPr>
          <w:rFonts w:cs="Times New Roman"/>
        </w:rPr>
        <w:t>Black fishing</w:t>
      </w:r>
      <w:r w:rsidR="00A81D88">
        <w:rPr>
          <w:rFonts w:cs="Times New Roman"/>
        </w:rPr>
        <w:t xml:space="preserve"> and Cultural Appropriation</w:t>
      </w:r>
    </w:p>
    <w:bookmarkEnd w:id="0"/>
    <w:p w14:paraId="55F79EFC" w14:textId="77777777" w:rsidR="00430A40" w:rsidRDefault="00AB3CDE" w:rsidP="00EA2E19">
      <w:pPr>
        <w:tabs>
          <w:tab w:val="left" w:pos="5670"/>
        </w:tabs>
        <w:jc w:val="center"/>
        <w:rPr>
          <w:rFonts w:cs="Times New Roman"/>
        </w:rPr>
      </w:pPr>
      <w:r>
        <w:rPr>
          <w:rFonts w:cs="Times New Roman"/>
        </w:rPr>
        <w:t>Name</w:t>
      </w:r>
    </w:p>
    <w:p w14:paraId="179B16F2" w14:textId="77777777" w:rsidR="00451481" w:rsidRDefault="00AB3CDE" w:rsidP="00EA2E19">
      <w:pPr>
        <w:tabs>
          <w:tab w:val="left" w:pos="5670"/>
        </w:tabs>
        <w:jc w:val="center"/>
        <w:rPr>
          <w:rFonts w:cs="Times New Roman"/>
        </w:rPr>
      </w:pPr>
      <w:r>
        <w:rPr>
          <w:rFonts w:cs="Times New Roman"/>
        </w:rPr>
        <w:t>Course</w:t>
      </w:r>
    </w:p>
    <w:p w14:paraId="33CBFCE2" w14:textId="77777777" w:rsidR="001436D9" w:rsidRPr="00285113" w:rsidRDefault="00AB3CDE" w:rsidP="00285113">
      <w:pPr>
        <w:tabs>
          <w:tab w:val="left" w:pos="1770"/>
          <w:tab w:val="center" w:pos="4680"/>
          <w:tab w:val="left" w:pos="5670"/>
        </w:tabs>
        <w:rPr>
          <w:rFonts w:cs="Times New Roman"/>
        </w:rPr>
      </w:pPr>
      <w:r>
        <w:rPr>
          <w:rFonts w:cs="Times New Roman"/>
        </w:rPr>
        <w:tab/>
      </w:r>
      <w:r>
        <w:rPr>
          <w:rFonts w:cs="Times New Roman"/>
        </w:rPr>
        <w:tab/>
        <w:t>Universit</w:t>
      </w:r>
      <w:r w:rsidR="00285113">
        <w:rPr>
          <w:rFonts w:cs="Times New Roman"/>
        </w:rPr>
        <w:t>y</w:t>
      </w:r>
    </w:p>
    <w:p w14:paraId="33B14212" w14:textId="77777777" w:rsidR="001436D9" w:rsidRPr="00285113" w:rsidRDefault="001436D9" w:rsidP="00285113">
      <w:pPr>
        <w:tabs>
          <w:tab w:val="left" w:pos="1770"/>
          <w:tab w:val="center" w:pos="4680"/>
          <w:tab w:val="left" w:pos="5670"/>
        </w:tabs>
        <w:rPr>
          <w:rFonts w:cs="Times New Roman"/>
        </w:rPr>
      </w:pPr>
    </w:p>
    <w:p w14:paraId="32406975" w14:textId="77777777" w:rsidR="005C36B1" w:rsidRDefault="00AB3CDE" w:rsidP="00361AD1">
      <w:pPr>
        <w:ind w:firstLine="720"/>
      </w:pPr>
      <w:r>
        <w:rPr>
          <w:rFonts w:cs="Times New Roman"/>
        </w:rPr>
        <w:br w:type="page"/>
      </w:r>
      <w:r w:rsidRPr="005C36B1">
        <w:lastRenderedPageBreak/>
        <w:t xml:space="preserve">White privilege is a situation where a white person receives diverse advantages and benefits because they are white </w:t>
      </w:r>
      <w:r>
        <w:t>that other people of color do not get (</w:t>
      </w:r>
      <w:r w:rsidRPr="005C36B1">
        <w:t>Greenberg, 2017).</w:t>
      </w:r>
      <w:r>
        <w:t xml:space="preserve">  White privilege generally benefits people who are white and works to promote and protect white racial privilege. The phenomenon is seen </w:t>
      </w:r>
      <w:r w:rsidR="000F76CE">
        <w:t xml:space="preserve">and experienced in diverse aspects and </w:t>
      </w:r>
      <w:r w:rsidR="000F76CE" w:rsidRPr="000F76CE">
        <w:t xml:space="preserve">institutions </w:t>
      </w:r>
      <w:r w:rsidR="000F76CE">
        <w:t xml:space="preserve">of society and works adversely against people of color. One prominent manifestation of white privilege today is in media and entertainment. The entertainment </w:t>
      </w:r>
      <w:r w:rsidR="00361AD1">
        <w:t>world gives</w:t>
      </w:r>
      <w:r w:rsidR="000F76CE">
        <w:t xml:space="preserve"> different treatments to non-black and white artists who receive more encouragement and support when compared to black artists</w:t>
      </w:r>
      <w:r w:rsidR="00F26440" w:rsidRPr="00F26440">
        <w:t xml:space="preserve"> </w:t>
      </w:r>
      <w:r w:rsidR="00F26440">
        <w:t>(</w:t>
      </w:r>
      <w:r w:rsidR="00F26440" w:rsidRPr="00F26440">
        <w:t xml:space="preserve">Chen, 2020). </w:t>
      </w:r>
      <w:r w:rsidR="000F76CE">
        <w:t xml:space="preserve">However, even as </w:t>
      </w:r>
      <w:r w:rsidR="00F26440">
        <w:t>wh</w:t>
      </w:r>
      <w:r w:rsidR="004057FF">
        <w:t>ite</w:t>
      </w:r>
      <w:r w:rsidR="000F76CE">
        <w:t xml:space="preserve"> artists are given </w:t>
      </w:r>
      <w:r w:rsidR="00F26440">
        <w:t xml:space="preserve">more encouragement and </w:t>
      </w:r>
      <w:r w:rsidR="000F76CE">
        <w:t xml:space="preserve">support, they greatly profit from the culture of the black artists through </w:t>
      </w:r>
      <w:r w:rsidR="000F76CE" w:rsidRPr="000F76CE">
        <w:t>Blackfish</w:t>
      </w:r>
      <w:r w:rsidR="000F76CE">
        <w:t xml:space="preserve">ing </w:t>
      </w:r>
      <w:r w:rsidR="000F76CE" w:rsidRPr="000F76CE">
        <w:t>and cultural</w:t>
      </w:r>
      <w:r w:rsidR="000F76CE">
        <w:t xml:space="preserve"> </w:t>
      </w:r>
      <w:r w:rsidR="000F76CE" w:rsidRPr="000F76CE">
        <w:t>appropriat</w:t>
      </w:r>
      <w:r w:rsidR="000F76CE">
        <w:t>ion at the expense of black artists</w:t>
      </w:r>
      <w:r w:rsidR="00F26440" w:rsidRPr="00F26440">
        <w:t xml:space="preserve"> </w:t>
      </w:r>
      <w:r w:rsidR="00F26440">
        <w:t>(</w:t>
      </w:r>
      <w:r w:rsidR="00F26440" w:rsidRPr="00F26440">
        <w:t>Morin, 2021).</w:t>
      </w:r>
      <w:r w:rsidR="000F76CE">
        <w:t xml:space="preserve"> The white privilege of artists who </w:t>
      </w:r>
      <w:r w:rsidR="000F76CE" w:rsidRPr="000F76CE">
        <w:t>blackfish and culturally appropriate</w:t>
      </w:r>
      <w:r w:rsidR="000F76CE">
        <w:t xml:space="preserve"> allows them to get away with it.</w:t>
      </w:r>
      <w:r w:rsidR="00361AD1">
        <w:t xml:space="preserve"> In this paper, I will seek to illustrate the manifestation of white privilege in the media and the different mechanisms used to support this privilege, namely, black fishing</w:t>
      </w:r>
      <w:r w:rsidR="00934D09">
        <w:t xml:space="preserve"> and </w:t>
      </w:r>
      <w:r w:rsidR="00361AD1">
        <w:t>cultural appropriat</w:t>
      </w:r>
      <w:r w:rsidR="00934D09">
        <w:t>ion.</w:t>
      </w:r>
    </w:p>
    <w:p w14:paraId="6C1A7AD4" w14:textId="77777777" w:rsidR="00285113" w:rsidRDefault="00AB3CDE" w:rsidP="00285113">
      <w:pPr>
        <w:rPr>
          <w:b/>
          <w:bCs/>
        </w:rPr>
      </w:pPr>
      <w:bookmarkStart w:id="1" w:name="_Hlk71569131"/>
      <w:r w:rsidRPr="00285113">
        <w:rPr>
          <w:b/>
          <w:bCs/>
        </w:rPr>
        <w:t>Blackfishing</w:t>
      </w:r>
    </w:p>
    <w:bookmarkEnd w:id="1"/>
    <w:p w14:paraId="4EE7023D" w14:textId="77777777" w:rsidR="0096104A" w:rsidRDefault="00AB3CDE" w:rsidP="004057FF">
      <w:pPr>
        <w:ind w:firstLine="720"/>
      </w:pPr>
      <w:r w:rsidRPr="0096104A">
        <w:t>Blackfishing</w:t>
      </w:r>
      <w:r>
        <w:t xml:space="preserve"> refers to a phenomenon where public figures and influencers who are not black seek to appear black or of mixed origin</w:t>
      </w:r>
      <w:r w:rsidRPr="0096104A">
        <w:t xml:space="preserve"> </w:t>
      </w:r>
      <w:r>
        <w:t>(</w:t>
      </w:r>
      <w:r w:rsidRPr="0096104A">
        <w:t>Washington-Harmon. 2020).</w:t>
      </w:r>
      <w:r>
        <w:t xml:space="preserve"> They seek to achieve this goal through tactics such as tanning, the use of bronzers, photoshop, and even undergoing cosmetic surgery. The origin of the word is a resist practice </w:t>
      </w:r>
      <w:r w:rsidR="00CF1906">
        <w:t xml:space="preserve">done by blackface, where they put on dark makeup to mocking the black person are achieving the comedic effect.  The same is seen in blackfishing, where the perpetrators use the black features as a means and a costume that allows them to achieve their goal and can be removed at will. </w:t>
      </w:r>
    </w:p>
    <w:p w14:paraId="0F4DB54E" w14:textId="77777777" w:rsidR="00095BD7" w:rsidRDefault="00AB3CDE" w:rsidP="004057FF">
      <w:pPr>
        <w:ind w:firstLine="720"/>
      </w:pPr>
      <w:r w:rsidRPr="00095BD7">
        <w:t>The concept of Blackfishing is prevalent in the music industry</w:t>
      </w:r>
      <w:r>
        <w:t>.</w:t>
      </w:r>
      <w:r w:rsidRPr="00095BD7">
        <w:t xml:space="preserve"> </w:t>
      </w:r>
      <w:r>
        <w:t>H</w:t>
      </w:r>
      <w:r w:rsidRPr="00095BD7">
        <w:t xml:space="preserve">ere, there are numerous female artists in the rap and hip-hop scenes who seek to appropriate Black culture through the </w:t>
      </w:r>
      <w:r w:rsidRPr="00095BD7">
        <w:lastRenderedPageBreak/>
        <w:t>music and fashion they adopt.  Examples o</w:t>
      </w:r>
      <w:r w:rsidR="00A1441C">
        <w:t>f</w:t>
      </w:r>
      <w:r w:rsidRPr="00095BD7">
        <w:t xml:space="preserve"> artists who have come under great scrutiny for their blackfishing and black culture appropriation include </w:t>
      </w:r>
      <w:r w:rsidR="00A1441C">
        <w:t xml:space="preserve">China Gomez and </w:t>
      </w:r>
      <w:r w:rsidRPr="00095BD7">
        <w:t xml:space="preserve">Ariana Grande.  An examination </w:t>
      </w:r>
      <w:r w:rsidR="00A1441C">
        <w:t>of Ariana Grande as an</w:t>
      </w:r>
      <w:r w:rsidRPr="00095BD7">
        <w:t xml:space="preserve"> artist shows that she tans the skin, speaks in an accent that is reminiscent of the black people, and even adorns herself in big loops which mimic the black culture (</w:t>
      </w:r>
      <w:bookmarkStart w:id="2" w:name="_Hlk71554275"/>
      <w:r w:rsidR="00DC3DB6" w:rsidRPr="00DC3DB6">
        <w:t>Wallis, 2020).</w:t>
      </w:r>
      <w:r w:rsidRPr="00095BD7">
        <w:t>).</w:t>
      </w:r>
      <w:bookmarkEnd w:id="2"/>
    </w:p>
    <w:p w14:paraId="33312E54" w14:textId="77777777" w:rsidR="00095BD7" w:rsidRDefault="00AB3CDE" w:rsidP="004057FF">
      <w:pPr>
        <w:ind w:firstLine="720"/>
      </w:pPr>
      <w:r w:rsidRPr="00095BD7">
        <w:t xml:space="preserve">Bass </w:t>
      </w:r>
      <w:r>
        <w:t>(</w:t>
      </w:r>
      <w:r w:rsidRPr="00095BD7">
        <w:t>2020)</w:t>
      </w:r>
      <w:r>
        <w:t>, in her study, shares that black women do not receive recognition for their work. Rather, artists who are non-black such as</w:t>
      </w:r>
      <w:r w:rsidR="006108C6">
        <w:t xml:space="preserve"> </w:t>
      </w:r>
      <w:r>
        <w:t xml:space="preserve">Ariana Grande, use the work and contribution made by black women to pop culture to rebrand themselves and benefit. The scholar shares her findings from data gathered through the </w:t>
      </w:r>
      <w:r w:rsidRPr="00095BD7">
        <w:t>counter</w:t>
      </w:r>
      <w:r>
        <w:t>-</w:t>
      </w:r>
      <w:r w:rsidRPr="00095BD7">
        <w:t>public Black Twitter</w:t>
      </w:r>
      <w:r>
        <w:t xml:space="preserve"> platform on </w:t>
      </w:r>
      <w:r w:rsidRPr="00095BD7">
        <w:t>Ariana Grande’s “7 Rings</w:t>
      </w:r>
      <w:r>
        <w:t xml:space="preserve">. The views expressed on the platform that seeks to ensure accountability for appropriate content show that Grande </w:t>
      </w:r>
      <w:r w:rsidRPr="00095BD7">
        <w:t>appropriat</w:t>
      </w:r>
      <w:r>
        <w:t>ed</w:t>
      </w:r>
      <w:r w:rsidRPr="00095BD7">
        <w:t xml:space="preserve"> black women</w:t>
      </w:r>
      <w:r>
        <w:t>’s content and culture</w:t>
      </w:r>
      <w:r w:rsidRPr="00095BD7">
        <w:t xml:space="preserve"> for financial gain</w:t>
      </w:r>
      <w:r>
        <w:t>. Through critical race theory, the scholar shows Grande</w:t>
      </w:r>
      <w:r w:rsidR="006914EB">
        <w:t xml:space="preserve"> used her white privilege to appropriate cultural elements such as </w:t>
      </w:r>
      <w:r w:rsidR="006914EB" w:rsidRPr="006914EB">
        <w:t xml:space="preserve">music styles, </w:t>
      </w:r>
      <w:r w:rsidR="006914EB">
        <w:t xml:space="preserve">aesthetics, and </w:t>
      </w:r>
      <w:r w:rsidR="006914EB" w:rsidRPr="006914EB">
        <w:t>slang</w:t>
      </w:r>
      <w:r w:rsidR="006914EB">
        <w:t xml:space="preserve"> </w:t>
      </w:r>
      <w:r w:rsidR="006914EB" w:rsidRPr="006914EB">
        <w:t xml:space="preserve">without </w:t>
      </w:r>
      <w:r w:rsidR="006914EB">
        <w:t xml:space="preserve">receiving the same scrutiny that black women would receive. </w:t>
      </w:r>
      <w:r w:rsidR="006914EB" w:rsidRPr="006914EB">
        <w:t>The respondents further argued that it was not sufficient for black women to be given credit for songwriting; rather, the music industry should give them the same support and res</w:t>
      </w:r>
      <w:r w:rsidR="006914EB">
        <w:t>o</w:t>
      </w:r>
      <w:r w:rsidR="006914EB" w:rsidRPr="006914EB">
        <w:t>urces, allowing them to gain visibility in the industry.</w:t>
      </w:r>
    </w:p>
    <w:p w14:paraId="00CB20D0" w14:textId="77777777" w:rsidR="00CF1906" w:rsidRDefault="00AB3CDE" w:rsidP="004057FF">
      <w:pPr>
        <w:ind w:firstLine="720"/>
      </w:pPr>
      <w:bookmarkStart w:id="3" w:name="_Hlk71555743"/>
      <w:r w:rsidRPr="001E6093">
        <w:t>Washington-Harmon (2020)</w:t>
      </w:r>
      <w:r>
        <w:t xml:space="preserve"> </w:t>
      </w:r>
      <w:bookmarkEnd w:id="3"/>
      <w:r w:rsidR="006914EB">
        <w:t xml:space="preserve">supports these findings and </w:t>
      </w:r>
      <w:r>
        <w:t xml:space="preserve">asserts that one of the reasons people engage in blackfishing is to advance or gain social currency. </w:t>
      </w:r>
      <w:r w:rsidR="006914EB">
        <w:t xml:space="preserve"> In an industry that has seen the rise and representation of people of color such as </w:t>
      </w:r>
      <w:r w:rsidR="006914EB" w:rsidRPr="006914EB">
        <w:t>Beyoncé</w:t>
      </w:r>
      <w:r w:rsidR="006914EB">
        <w:t xml:space="preserve"> and </w:t>
      </w:r>
      <w:r w:rsidR="006914EB" w:rsidRPr="006914EB">
        <w:t>Rihanna</w:t>
      </w:r>
      <w:r w:rsidR="006914EB">
        <w:t xml:space="preserve">, white artists who blackfish identify something they can gain socially and professionally.  The artists see the identity to allow them to gain the opportunity, the money, and the job they want. </w:t>
      </w:r>
      <w:r w:rsidR="00F630D6">
        <w:t xml:space="preserve"> It is related to the practice of passing where blacks who had lighter-skinned would pass as white during the days of slavery and Jim Crow. However, the difference is, while the blacks who were passing as </w:t>
      </w:r>
      <w:r w:rsidR="00F630D6">
        <w:lastRenderedPageBreak/>
        <w:t xml:space="preserve">white did it to survive and navigate the terror that came with racial terror, blackfish are motivated by increasing their followers in social media and likes. </w:t>
      </w:r>
    </w:p>
    <w:p w14:paraId="0BB68C4E" w14:textId="77777777" w:rsidR="00205617" w:rsidRDefault="00AB3CDE" w:rsidP="004057FF">
      <w:pPr>
        <w:ind w:firstLine="720"/>
      </w:pPr>
      <w:r>
        <w:t>Individuals who engage in black fishing see the black features as something that could se</w:t>
      </w:r>
      <w:r w:rsidR="00DC3DB6">
        <w:t>l</w:t>
      </w:r>
      <w:r>
        <w:t xml:space="preserve">l their music, films, beauty products, and other products. </w:t>
      </w:r>
      <w:r w:rsidRPr="00F630D6">
        <w:t>Washington-Harmon (2020)</w:t>
      </w:r>
      <w:r>
        <w:t xml:space="preserve"> asserts that the negative impact of black fishing is that the perpetrators do so to market a </w:t>
      </w:r>
      <w:r w:rsidR="00DC3DB6">
        <w:t>product</w:t>
      </w:r>
      <w:r>
        <w:t xml:space="preserve"> </w:t>
      </w:r>
      <w:r w:rsidR="00DC3DB6">
        <w:t>or</w:t>
      </w:r>
      <w:r>
        <w:t xml:space="preserve"> a commodity they have appropriated. They have the opportunity to walk from the identity any time they want. They capitalize on benefiting from black aesthetics and coolness and the expense of the black artists and community.  This contrasts with the black individual whose commodity or culture is appropriated as they </w:t>
      </w:r>
      <w:r w:rsidR="00A12562">
        <w:t>cannot classify, brin</w:t>
      </w:r>
      <w:r w:rsidR="00A1441C">
        <w:t>g</w:t>
      </w:r>
      <w:r w:rsidR="00A12562">
        <w:t xml:space="preserve">ing about the privilege to the </w:t>
      </w:r>
      <w:r w:rsidR="00DC3DB6">
        <w:t>w</w:t>
      </w:r>
      <w:r w:rsidR="00A12562">
        <w:t xml:space="preserve">hite </w:t>
      </w:r>
      <w:r w:rsidR="00A1441C">
        <w:t xml:space="preserve">artist. </w:t>
      </w:r>
    </w:p>
    <w:p w14:paraId="75313D6A" w14:textId="77777777" w:rsidR="00DC3DB6" w:rsidRDefault="00AB3CDE" w:rsidP="004057FF">
      <w:pPr>
        <w:ind w:firstLine="720"/>
      </w:pPr>
      <w:r w:rsidRPr="00DC3DB6">
        <w:t>Wallis (2020)</w:t>
      </w:r>
      <w:r>
        <w:t xml:space="preserve"> asserts tha</w:t>
      </w:r>
      <w:r w:rsidR="00A1441C">
        <w:t>t</w:t>
      </w:r>
      <w:r>
        <w:t xml:space="preserve"> the people who </w:t>
      </w:r>
      <w:r w:rsidR="00A1441C">
        <w:t>adopt</w:t>
      </w:r>
      <w:r>
        <w:t xml:space="preserve"> segments of black culture and its aesthetics do so for personal gain socially and financially.  Further, she argues that these </w:t>
      </w:r>
      <w:r w:rsidR="00A1441C">
        <w:t xml:space="preserve">women </w:t>
      </w:r>
      <w:r>
        <w:t xml:space="preserve">flirt with the idea of being black but do not experience the burdens that come with the reality of being black.  </w:t>
      </w:r>
      <w:r w:rsidRPr="00DC3DB6">
        <w:t xml:space="preserve"> </w:t>
      </w:r>
      <w:r w:rsidR="00C31CA5">
        <w:t xml:space="preserve">Black to them is an aesthetic that brings them the desired clout </w:t>
      </w:r>
      <w:r w:rsidR="00A1441C">
        <w:t xml:space="preserve">they desire but </w:t>
      </w:r>
      <w:r w:rsidR="00C31CA5">
        <w:t>can always take off when they wash away the tan and take off the loops. They are</w:t>
      </w:r>
      <w:r w:rsidR="00A1441C">
        <w:t>,</w:t>
      </w:r>
      <w:r w:rsidR="00C31CA5">
        <w:t xml:space="preserve"> therefore</w:t>
      </w:r>
      <w:r w:rsidR="00A1441C">
        <w:t>,</w:t>
      </w:r>
      <w:r w:rsidR="00C31CA5">
        <w:t xml:space="preserve"> black when it's suitable, but in the face of real racism, they wash away their face and hide behind white privilege.</w:t>
      </w:r>
    </w:p>
    <w:p w14:paraId="281DE267" w14:textId="77777777" w:rsidR="00A12562" w:rsidRDefault="00AB3CDE" w:rsidP="00285113">
      <w:pPr>
        <w:rPr>
          <w:b/>
          <w:bCs/>
        </w:rPr>
      </w:pPr>
      <w:bookmarkStart w:id="4" w:name="_Hlk71556067"/>
      <w:r w:rsidRPr="00A12562">
        <w:rPr>
          <w:b/>
          <w:bCs/>
        </w:rPr>
        <w:t xml:space="preserve">Cultural appropriation </w:t>
      </w:r>
    </w:p>
    <w:p w14:paraId="1D8357A5" w14:textId="77777777" w:rsidR="00A12562" w:rsidRDefault="00AB3CDE" w:rsidP="004057FF">
      <w:pPr>
        <w:ind w:firstLine="720"/>
      </w:pPr>
      <w:r w:rsidRPr="00285113">
        <w:t xml:space="preserve">On the other hand, cultural </w:t>
      </w:r>
      <w:bookmarkEnd w:id="4"/>
      <w:r w:rsidRPr="00285113">
        <w:t>appropriation</w:t>
      </w:r>
      <w:r w:rsidR="00A1441C">
        <w:t xml:space="preserve"> </w:t>
      </w:r>
      <w:r>
        <w:t xml:space="preserve">is a concept that </w:t>
      </w:r>
      <w:r w:rsidRPr="00285113">
        <w:t>refers</w:t>
      </w:r>
      <w:r>
        <w:t xml:space="preserve"> </w:t>
      </w:r>
      <w:r w:rsidRPr="00285113">
        <w:t>to the</w:t>
      </w:r>
      <w:r>
        <w:t xml:space="preserve"> exploitation and</w:t>
      </w:r>
      <w:r w:rsidRPr="00285113">
        <w:t xml:space="preserve"> use of </w:t>
      </w:r>
      <w:r>
        <w:t xml:space="preserve">elements or objects </w:t>
      </w:r>
      <w:r w:rsidR="00A1441C">
        <w:t>of a minority group by a dominant group without</w:t>
      </w:r>
      <w:r w:rsidR="0019558B">
        <w:t xml:space="preserve"> </w:t>
      </w:r>
      <w:r>
        <w:t>acknowledg</w:t>
      </w:r>
      <w:r w:rsidR="00A1441C">
        <w:t xml:space="preserve">ing </w:t>
      </w:r>
      <w:r w:rsidR="0019558B">
        <w:t>a</w:t>
      </w:r>
      <w:r>
        <w:t>nd giv</w:t>
      </w:r>
      <w:r w:rsidR="00A1441C">
        <w:t>ing</w:t>
      </w:r>
      <w:r>
        <w:t xml:space="preserve"> credit to the source</w:t>
      </w:r>
      <w:r w:rsidR="00A1441C">
        <w:t xml:space="preserve">. The practice </w:t>
      </w:r>
      <w:r>
        <w:t>contributes to oppression, does not acknowledge and respect its original meaning, or reinforces a stereotype</w:t>
      </w:r>
      <w:r w:rsidRPr="00A12562">
        <w:t xml:space="preserve"> </w:t>
      </w:r>
      <w:r>
        <w:t>(</w:t>
      </w:r>
      <w:r w:rsidRPr="00A12562">
        <w:t>Cuncic</w:t>
      </w:r>
      <w:r>
        <w:t xml:space="preserve"> and </w:t>
      </w:r>
      <w:r w:rsidRPr="00A12562">
        <w:t>Marsh</w:t>
      </w:r>
      <w:r>
        <w:t xml:space="preserve">, </w:t>
      </w:r>
      <w:r w:rsidRPr="00A12562">
        <w:t>2020).</w:t>
      </w:r>
      <w:r>
        <w:t xml:space="preserve">  Cultural appropriation can seem natural as people blend cultures in a globalized society</w:t>
      </w:r>
      <w:r w:rsidR="00490670">
        <w:t xml:space="preserve"> through interaction. Even though this process, wonderful innovations are made, such as country music </w:t>
      </w:r>
      <w:r w:rsidR="00490670">
        <w:lastRenderedPageBreak/>
        <w:t>(</w:t>
      </w:r>
      <w:bookmarkStart w:id="5" w:name="_Hlk71557083"/>
      <w:r w:rsidR="00490670" w:rsidRPr="00490670">
        <w:t>Cuncic</w:t>
      </w:r>
      <w:r w:rsidR="0019558B">
        <w:t xml:space="preserve"> and</w:t>
      </w:r>
      <w:r w:rsidR="00490670" w:rsidRPr="00490670">
        <w:t xml:space="preserve"> Marsh, 2020).</w:t>
      </w:r>
      <w:r w:rsidR="0019558B">
        <w:t xml:space="preserve"> </w:t>
      </w:r>
      <w:bookmarkEnd w:id="5"/>
      <w:r w:rsidR="0019558B">
        <w:t xml:space="preserve">However, it becomes a problem when individuals from a dominant culture take hold of and use elements from a non-dominant culture, exploiting them.  </w:t>
      </w:r>
    </w:p>
    <w:p w14:paraId="52C620B1" w14:textId="77777777" w:rsidR="007504FB" w:rsidRDefault="00AB3CDE" w:rsidP="004057FF">
      <w:pPr>
        <w:ind w:firstLine="720"/>
      </w:pPr>
      <w:r w:rsidRPr="0019558B">
        <w:t>Cuncic and Marsh</w:t>
      </w:r>
      <w:r>
        <w:t xml:space="preserve"> (</w:t>
      </w:r>
      <w:r w:rsidRPr="0019558B">
        <w:t>2020)</w:t>
      </w:r>
      <w:r>
        <w:t xml:space="preserve"> illustrate cultural appropriation with Africa- American hairstyles. While on the one hand, members of this community could be discriminated against because of their hairstyle, which is a product of their culture, a white person could take the same hairstyle, appropriate it, and even make it trendy without understanding the factors that led to the invention of the hairstyle. The individual</w:t>
      </w:r>
      <w:r w:rsidR="00A1441C">
        <w:t>,</w:t>
      </w:r>
      <w:r>
        <w:t xml:space="preserve"> therefore, jumps on a trend without being sensitive to the people who the said trend represents their life and not just a new fad. Examples of elements that one could appropriate include; artifacts, clothing and fashion, dance, decorations, food, hairstyle, intellectual property, language, makeup, medicine, music, religious symbols, tattoos, and wellness practices.</w:t>
      </w:r>
    </w:p>
    <w:p w14:paraId="15E118A5" w14:textId="77777777" w:rsidR="007504FB" w:rsidRDefault="00AB3CDE" w:rsidP="004057FF">
      <w:pPr>
        <w:ind w:firstLine="720"/>
      </w:pPr>
      <w:r>
        <w:t xml:space="preserve">In media and entertainment today, one of the main </w:t>
      </w:r>
      <w:r w:rsidR="00C3797B">
        <w:t>forms</w:t>
      </w:r>
      <w:r>
        <w:t xml:space="preserve"> of appropriation is the failure to acknowledge and credit sources for their creation. The issue has featured prominently in social media apps where white people take on content created by black artists and creators </w:t>
      </w:r>
      <w:r w:rsidR="00C3797B">
        <w:t>and fail</w:t>
      </w:r>
      <w:r>
        <w:t xml:space="preserve"> to acknowledge them.  </w:t>
      </w:r>
      <w:bookmarkStart w:id="6" w:name="_Hlk71558195"/>
      <w:r w:rsidRPr="00F9066B">
        <w:t>TikTok</w:t>
      </w:r>
      <w:r>
        <w:t xml:space="preserve"> </w:t>
      </w:r>
      <w:bookmarkEnd w:id="6"/>
      <w:r>
        <w:t>is one of the platforms where many dances that black creators choreographed are rebranded by white influencers and go viral without acknowledging the creators</w:t>
      </w:r>
      <w:r w:rsidRPr="00F9066B">
        <w:t xml:space="preserve"> </w:t>
      </w:r>
      <w:r>
        <w:t>(</w:t>
      </w:r>
      <w:r w:rsidRPr="00F9066B">
        <w:t>Chen, 2020).</w:t>
      </w:r>
      <w:r>
        <w:t xml:space="preserve"> The </w:t>
      </w:r>
      <w:r w:rsidRPr="00F9066B">
        <w:t>TikTok</w:t>
      </w:r>
      <w:r>
        <w:t xml:space="preserve"> platform has allowed white and non-</w:t>
      </w:r>
      <w:r w:rsidR="00C3797B">
        <w:t>black participants</w:t>
      </w:r>
      <w:r>
        <w:t xml:space="preserve"> to remake the work of black creators, inauthentically appropriating and no offer credit. </w:t>
      </w:r>
    </w:p>
    <w:p w14:paraId="777B2C75" w14:textId="77777777" w:rsidR="00C3797B" w:rsidRDefault="00AB3CDE" w:rsidP="004057FF">
      <w:pPr>
        <w:ind w:firstLine="720"/>
      </w:pPr>
      <w:r>
        <w:t xml:space="preserve"> TikTok, which </w:t>
      </w:r>
      <w:r w:rsidR="00682C8D">
        <w:t>capitalizes on</w:t>
      </w:r>
      <w:bookmarkStart w:id="7" w:name="_GoBack"/>
      <w:bookmarkEnd w:id="7"/>
      <w:r w:rsidR="00682C8D">
        <w:t xml:space="preserve"> </w:t>
      </w:r>
      <w:r>
        <w:t>appropriat</w:t>
      </w:r>
      <w:r w:rsidR="00682C8D">
        <w:t xml:space="preserve">ing </w:t>
      </w:r>
      <w:r>
        <w:t xml:space="preserve">content by black creators, receives social recognition and financial compensation at the expense of black creators.  For example, White creators such as </w:t>
      </w:r>
      <w:r w:rsidR="00285113" w:rsidRPr="00285113">
        <w:t>Addison</w:t>
      </w:r>
      <w:r w:rsidR="00BF046D">
        <w:t xml:space="preserve"> </w:t>
      </w:r>
      <w:r w:rsidR="00285113" w:rsidRPr="00285113">
        <w:t xml:space="preserve">Rae </w:t>
      </w:r>
      <w:r>
        <w:t>can gain fame and wealth and reach the top with appropriate content. In contrast, black creators that developed the appropriated content are unknown to the entertainment industry and the media</w:t>
      </w:r>
      <w:r w:rsidRPr="00C3797B">
        <w:t xml:space="preserve"> </w:t>
      </w:r>
      <w:bookmarkStart w:id="8" w:name="_Hlk71560200"/>
      <w:r>
        <w:t>(</w:t>
      </w:r>
      <w:r w:rsidRPr="00C3797B">
        <w:t>Morin, 2021).</w:t>
      </w:r>
      <w:r>
        <w:t xml:space="preserve"> </w:t>
      </w:r>
      <w:bookmarkEnd w:id="8"/>
      <w:r>
        <w:t xml:space="preserve">White creators use their privilege </w:t>
      </w:r>
      <w:r w:rsidR="00F7781B">
        <w:t>to remake</w:t>
      </w:r>
      <w:r>
        <w:t xml:space="preserve"> </w:t>
      </w:r>
      <w:r>
        <w:lastRenderedPageBreak/>
        <w:t>content that has been made by black creators reaping the benefits and profiting off their works.</w:t>
      </w:r>
      <w:r w:rsidRPr="00C3797B">
        <w:t xml:space="preserve"> Morin</w:t>
      </w:r>
      <w:r>
        <w:t xml:space="preserve"> (</w:t>
      </w:r>
      <w:r w:rsidRPr="00C3797B">
        <w:t>2021)</w:t>
      </w:r>
      <w:r>
        <w:t xml:space="preserve"> argues that white</w:t>
      </w:r>
      <w:r w:rsidR="009A31AB">
        <w:t xml:space="preserve"> </w:t>
      </w:r>
      <w:r>
        <w:t xml:space="preserve">TikTokers </w:t>
      </w:r>
      <w:r w:rsidR="009A31AB">
        <w:t>s</w:t>
      </w:r>
      <w:r>
        <w:t xml:space="preserve">uch as Rae </w:t>
      </w:r>
      <w:r w:rsidR="009A31AB">
        <w:t>can gain the spotlight, recognition, and appearances to late-nigh</w:t>
      </w:r>
      <w:r w:rsidR="00F7781B">
        <w:t>t shows</w:t>
      </w:r>
      <w:r w:rsidR="009A31AB">
        <w:t xml:space="preserve">, which define their careers instead of </w:t>
      </w:r>
      <w:r w:rsidR="00F7781B">
        <w:t>the worthy</w:t>
      </w:r>
      <w:r w:rsidR="009A31AB">
        <w:t xml:space="preserve"> creators who are black. </w:t>
      </w:r>
    </w:p>
    <w:p w14:paraId="4B657F63" w14:textId="77777777" w:rsidR="00F7781B" w:rsidRDefault="00AB3CDE" w:rsidP="004057FF">
      <w:pPr>
        <w:ind w:firstLine="720"/>
      </w:pPr>
      <w:r>
        <w:t>The issue of appropriation is also prevalent in the field of hip hop. While the music is known as a genre developed by black people for their expression, white artist</w:t>
      </w:r>
      <w:r w:rsidR="006C6FAC">
        <w:t>s</w:t>
      </w:r>
      <w:r>
        <w:t xml:space="preserve"> have long invaded the scene and even gained commercial success</w:t>
      </w:r>
      <w:r w:rsidR="006C6FAC">
        <w:t xml:space="preserve">, such as </w:t>
      </w:r>
      <w:r w:rsidRPr="00F7781B">
        <w:t>Azalea</w:t>
      </w:r>
      <w:r>
        <w:t xml:space="preserve">, </w:t>
      </w:r>
      <w:r w:rsidRPr="00F7781B">
        <w:t>Eminem</w:t>
      </w:r>
      <w:r>
        <w:t xml:space="preserve">, </w:t>
      </w:r>
      <w:r w:rsidRPr="00F7781B">
        <w:t>Vanilla Ice</w:t>
      </w:r>
      <w:r>
        <w:t xml:space="preserve">, </w:t>
      </w:r>
      <w:r w:rsidRPr="00F7781B">
        <w:t>and the Beastie Boys</w:t>
      </w:r>
      <w:r>
        <w:t xml:space="preserve">, and so forth. </w:t>
      </w:r>
      <w:r w:rsidRPr="00F7781B">
        <w:t>McKnight (2019)</w:t>
      </w:r>
      <w:r>
        <w:t xml:space="preserve"> points out that a white artist such </w:t>
      </w:r>
      <w:r w:rsidR="006C6FAC">
        <w:t>as Eminem</w:t>
      </w:r>
      <w:r>
        <w:t xml:space="preserve"> has been able to take home the Grammy award for </w:t>
      </w:r>
      <w:r w:rsidRPr="00F7781B">
        <w:t>Best Rap Album</w:t>
      </w:r>
      <w:r>
        <w:t xml:space="preserve"> over five times</w:t>
      </w:r>
      <w:r w:rsidR="006C6FAC">
        <w:t xml:space="preserve"> since 2000</w:t>
      </w:r>
      <w:r>
        <w:t xml:space="preserve">. He has also been considered a </w:t>
      </w:r>
      <w:r w:rsidRPr="00F7781B">
        <w:t>"King of Rap."</w:t>
      </w:r>
      <w:r>
        <w:t xml:space="preserve"> a title </w:t>
      </w:r>
      <w:r w:rsidR="006C6FAC" w:rsidRPr="006C6FAC">
        <w:t>Rolling Stone</w:t>
      </w:r>
      <w:r w:rsidR="006C6FAC">
        <w:t xml:space="preserve"> gave him in 2011. </w:t>
      </w:r>
      <w:r>
        <w:t xml:space="preserve"> </w:t>
      </w:r>
      <w:r w:rsidR="006C6FAC">
        <w:t xml:space="preserve">  The scholar asserts that while Eminem is a titan in the industry, it is confusing to see a white man labeled as the king in a developed genre and is dominated by African Americans.  He asserts that as a white rapper, the artist has often been aware of the white privilege he enjoys, as reflected in his song </w:t>
      </w:r>
      <w:r w:rsidR="006C6FAC" w:rsidRPr="006C6FAC">
        <w:t>"Untouchable"</w:t>
      </w:r>
      <w:r w:rsidR="006C6FAC">
        <w:t xml:space="preserve"> from 2017. The scenario raises the question of where the line lies in appreciating and appropriating black culture. </w:t>
      </w:r>
    </w:p>
    <w:p w14:paraId="0FD4CE9C" w14:textId="77777777" w:rsidR="002E1ACF" w:rsidRDefault="00AB3CDE" w:rsidP="004057FF">
      <w:pPr>
        <w:ind w:firstLine="720"/>
      </w:pPr>
      <w:r w:rsidRPr="0084062C">
        <w:t>Rodriquez (2008)</w:t>
      </w:r>
      <w:r>
        <w:t xml:space="preserve"> shows that there are white youths with </w:t>
      </w:r>
      <w:r w:rsidRPr="0084062C">
        <w:t>culturally appropriate</w:t>
      </w:r>
      <w:r>
        <w:t xml:space="preserve"> black culture elements, specifically </w:t>
      </w:r>
      <w:r w:rsidRPr="0084062C">
        <w:t xml:space="preserve">hip-hop, </w:t>
      </w:r>
      <w:r>
        <w:t>using the</w:t>
      </w:r>
      <w:r w:rsidRPr="0084062C">
        <w:t xml:space="preserve"> color-blind ideology. </w:t>
      </w:r>
      <w:r>
        <w:t xml:space="preserve">The scholar argues that through the ideology of color-blindness, whites get the justification that allows them to enter the hip-hop scene. The appropriate this cultural phenomenon by removing the coded racial meanings that have been embedded in the music and incorporating ones that are color blind. The scholar shows how the </w:t>
      </w:r>
      <w:r w:rsidR="006C6FAC">
        <w:t>color-blind</w:t>
      </w:r>
      <w:r>
        <w:t xml:space="preserve"> ideology has enabled these youths to use their discursive resources and the racial power they have </w:t>
      </w:r>
      <w:r w:rsidR="006D3037">
        <w:t>to appropriate</w:t>
      </w:r>
      <w:r>
        <w:t xml:space="preserve"> hip hop for their purposes, even though it's unintentional. </w:t>
      </w:r>
    </w:p>
    <w:p w14:paraId="720701BF" w14:textId="77777777" w:rsidR="006D3037" w:rsidRDefault="00AB3CDE" w:rsidP="004057FF">
      <w:pPr>
        <w:ind w:firstLine="720"/>
      </w:pPr>
      <w:r w:rsidRPr="006D3037">
        <w:lastRenderedPageBreak/>
        <w:t>Balanda</w:t>
      </w:r>
      <w:r>
        <w:t xml:space="preserve"> </w:t>
      </w:r>
      <w:r w:rsidRPr="006D3037">
        <w:t>(2020)</w:t>
      </w:r>
      <w:r>
        <w:t xml:space="preserve"> builds on this concept as she explores the illusion of </w:t>
      </w:r>
      <w:r w:rsidR="006C6FAC">
        <w:t>color-blind</w:t>
      </w:r>
      <w:r>
        <w:t xml:space="preserve"> ideology, which has been used to justify the concept of cultural appropriation. The scholar asserts that cultural appropriation is often tied to economic exploitation. </w:t>
      </w:r>
      <w:r w:rsidRPr="006D3037">
        <w:t xml:space="preserve"> </w:t>
      </w:r>
      <w:r>
        <w:t xml:space="preserve">Therefore, whether it is in history or in the present time, the appropriation of dance, music, appearance, and fashion are indicators of whitewashing </w:t>
      </w:r>
      <w:r w:rsidR="006108C6">
        <w:t>the cultural practices of black people</w:t>
      </w:r>
      <w:r w:rsidRPr="006D3037">
        <w:t xml:space="preserve"> </w:t>
      </w:r>
      <w:r w:rsidR="006108C6">
        <w:t xml:space="preserve">in a bid to erase and disregard the historical struggles and cultural nuances that are a part of the original </w:t>
      </w:r>
      <w:r w:rsidR="006C6FAC">
        <w:t>creation.</w:t>
      </w:r>
    </w:p>
    <w:p w14:paraId="11DAFCBE" w14:textId="77777777" w:rsidR="0084062C" w:rsidRDefault="00AB3CDE" w:rsidP="004057FF">
      <w:pPr>
        <w:ind w:firstLine="720"/>
      </w:pPr>
      <w:r w:rsidRPr="006108C6">
        <w:t xml:space="preserve">Lemley (2007) </w:t>
      </w:r>
      <w:r>
        <w:t xml:space="preserve">criticizes the practice of black culture appropriation by white youths and shows that the practice is racist and sexist. Using the lens of the hip hop culture, which has been commercialized and dominated by white </w:t>
      </w:r>
      <w:r w:rsidR="006C6FAC">
        <w:t>corporations</w:t>
      </w:r>
      <w:r>
        <w:t xml:space="preserve"> dominated by whites, the scholar asserts that their goal is to increase profits by targeting these youths. The practice changes the critical content of the hip-hop culture through changing focus </w:t>
      </w:r>
      <w:r w:rsidR="006C6FAC">
        <w:t>to glamorizing alcohol</w:t>
      </w:r>
      <w:r>
        <w:t xml:space="preserve"> and drug consumption, the objectification of women, and encouraging violence. </w:t>
      </w:r>
      <w:r w:rsidR="004057FF">
        <w:t xml:space="preserve">The music also creates a culture of consumerism through the promotion of luxury and fails to reflect the experiences of most black people. The process helps to promote the assumptions of white supremacists regarding black culture while marginalizing and degrading women. </w:t>
      </w:r>
    </w:p>
    <w:p w14:paraId="191EBE59" w14:textId="77777777" w:rsidR="00C3797B" w:rsidRPr="009A31AB" w:rsidRDefault="00AB3CDE" w:rsidP="00C3797B">
      <w:pPr>
        <w:rPr>
          <w:b/>
          <w:bCs/>
        </w:rPr>
      </w:pPr>
      <w:r w:rsidRPr="009A31AB">
        <w:rPr>
          <w:b/>
          <w:bCs/>
        </w:rPr>
        <w:t xml:space="preserve">The adverse effects of </w:t>
      </w:r>
      <w:bookmarkStart w:id="9" w:name="_Hlk71560811"/>
      <w:r w:rsidRPr="009A31AB">
        <w:rPr>
          <w:b/>
          <w:bCs/>
        </w:rPr>
        <w:t xml:space="preserve">cultural appropriation and Black fishing </w:t>
      </w:r>
      <w:bookmarkEnd w:id="9"/>
    </w:p>
    <w:p w14:paraId="4B790E16" w14:textId="77777777" w:rsidR="009A31AB" w:rsidRDefault="00AB3CDE" w:rsidP="00D26BA7">
      <w:pPr>
        <w:ind w:firstLine="720"/>
      </w:pPr>
      <w:r>
        <w:t xml:space="preserve"> Being a white artist in the music industry comes with a lot of privilege and power. The same effect of white people being able to navigate the social ladder quickly is reflected in the industry.  For </w:t>
      </w:r>
      <w:r w:rsidR="00D26BA7">
        <w:t>example,</w:t>
      </w:r>
      <w:r>
        <w:t xml:space="preserve"> while artists like Grande, who engage in cultural masquerading and plagiarism </w:t>
      </w:r>
      <w:r w:rsidR="00D26BA7">
        <w:t>of black</w:t>
      </w:r>
      <w:r>
        <w:t xml:space="preserve"> culture, have received recognition and fame, numerous black artists have </w:t>
      </w:r>
      <w:r w:rsidR="00D26BA7">
        <w:t>not been acknowledged</w:t>
      </w:r>
      <w:r>
        <w:t xml:space="preserve"> for their contribution</w:t>
      </w:r>
      <w:r w:rsidR="00D26BA7" w:rsidRPr="00D26BA7">
        <w:t xml:space="preserve"> </w:t>
      </w:r>
      <w:r w:rsidR="00D26BA7">
        <w:t>(</w:t>
      </w:r>
      <w:r w:rsidR="00D26BA7" w:rsidRPr="00D26BA7">
        <w:t>Bass, 2020).</w:t>
      </w:r>
    </w:p>
    <w:p w14:paraId="7E1E2CD8" w14:textId="77777777" w:rsidR="009A31AB" w:rsidRDefault="00AB3CDE" w:rsidP="00D26BA7">
      <w:pPr>
        <w:ind w:firstLine="720"/>
      </w:pPr>
      <w:r>
        <w:t xml:space="preserve">The combination of </w:t>
      </w:r>
      <w:r w:rsidRPr="009A31AB">
        <w:t>cultural appropriation and Black fishing</w:t>
      </w:r>
      <w:r>
        <w:t xml:space="preserve"> creates privilege, which is </w:t>
      </w:r>
      <w:r w:rsidR="0084062C">
        <w:t>damaging for</w:t>
      </w:r>
      <w:r>
        <w:t xml:space="preserve"> black artists. For one, listeners who get to</w:t>
      </w:r>
      <w:r w:rsidR="0084062C">
        <w:t xml:space="preserve"> hear the music produced by Grande and </w:t>
      </w:r>
      <w:r w:rsidR="0084062C">
        <w:lastRenderedPageBreak/>
        <w:t xml:space="preserve">others like her believe that it is fresh and new and an expression of her creativity when black artists inspired it in the background. </w:t>
      </w:r>
      <w:r w:rsidR="00D26BA7">
        <w:t xml:space="preserve"> Further, white artists such as Eminem use their w white privilege to dominate a genre created by African Americans for their expressions. In contrast, the black artists remain in the shadows</w:t>
      </w:r>
      <w:r w:rsidR="00D26BA7" w:rsidRPr="00D26BA7">
        <w:t xml:space="preserve"> </w:t>
      </w:r>
      <w:r w:rsidR="00D26BA7">
        <w:t>(</w:t>
      </w:r>
      <w:r w:rsidR="00D26BA7" w:rsidRPr="00D26BA7">
        <w:t>McKnight, 2019</w:t>
      </w:r>
      <w:r w:rsidR="00D26BA7">
        <w:t>).</w:t>
      </w:r>
    </w:p>
    <w:p w14:paraId="66AB45EA" w14:textId="77777777" w:rsidR="009A31AB" w:rsidRDefault="00AB3CDE" w:rsidP="00D26BA7">
      <w:pPr>
        <w:ind w:firstLine="720"/>
      </w:pPr>
      <w:r>
        <w:t xml:space="preserve">On the other hand, the cultural appropriation and black fishing of these white artists hurt black women in the industry, and they are perceived. </w:t>
      </w:r>
      <w:r w:rsidR="00D26BA7">
        <w:t xml:space="preserve"> While the white artists can embody these black characteristics and get away with them, African- American women a rapper's struggle in the industry due to the great scrutiny they experience. Artists such as </w:t>
      </w:r>
      <w:r w:rsidR="00D26BA7" w:rsidRPr="00D26BA7">
        <w:t>Megan and Cardi</w:t>
      </w:r>
      <w:r w:rsidR="00D26BA7">
        <w:t xml:space="preserve"> have received a lot of backlash in the media over their productions and sexual expression. </w:t>
      </w:r>
    </w:p>
    <w:p w14:paraId="53A60E21" w14:textId="77777777" w:rsidR="0084062C" w:rsidRDefault="00AB3CDE" w:rsidP="00A95FB3">
      <w:pPr>
        <w:ind w:firstLine="720"/>
      </w:pPr>
      <w:r>
        <w:t xml:space="preserve">In conclusion, white privilege manifests in many different forms and contexts. Blackfishing and cultural appropriation, and the manifestation of white privilege enable the actors to </w:t>
      </w:r>
      <w:r w:rsidR="00A95FB3">
        <w:t>gain at the expense of people of color.  The practices help to reinforce white privilege as actors take advantage of the aesthetics and coolness of black culture for their social and economic benefit but retain the ability to shed off the coat when “its no longer cool."</w:t>
      </w:r>
    </w:p>
    <w:p w14:paraId="4A822B4D" w14:textId="77777777" w:rsidR="003C5B9D" w:rsidRDefault="003C5B9D" w:rsidP="0060345A">
      <w:pPr>
        <w:jc w:val="center"/>
        <w:rPr>
          <w:rFonts w:cs="Times New Roman"/>
        </w:rPr>
      </w:pPr>
      <w:r>
        <w:rPr>
          <w:rFonts w:cs="Times New Roman"/>
        </w:rPr>
        <w:br/>
      </w:r>
    </w:p>
    <w:p w14:paraId="43759729" w14:textId="77777777" w:rsidR="003C5B9D" w:rsidRDefault="003C5B9D">
      <w:pPr>
        <w:spacing w:line="240" w:lineRule="auto"/>
        <w:rPr>
          <w:rFonts w:cs="Times New Roman"/>
        </w:rPr>
      </w:pPr>
      <w:r>
        <w:rPr>
          <w:rFonts w:cs="Times New Roman"/>
        </w:rPr>
        <w:br w:type="page"/>
      </w:r>
    </w:p>
    <w:p w14:paraId="2478E5F3" w14:textId="7EC41564" w:rsidR="00145FCC" w:rsidRDefault="00AB3CDE" w:rsidP="0060345A">
      <w:pPr>
        <w:jc w:val="center"/>
        <w:rPr>
          <w:rFonts w:cs="Times New Roman"/>
        </w:rPr>
      </w:pPr>
      <w:r>
        <w:rPr>
          <w:rFonts w:cs="Times New Roman"/>
        </w:rPr>
        <w:lastRenderedPageBreak/>
        <w:t>Reference</w:t>
      </w:r>
      <w:r w:rsidR="00A95FB3">
        <w:rPr>
          <w:rFonts w:cs="Times New Roman"/>
        </w:rPr>
        <w:t>s</w:t>
      </w:r>
    </w:p>
    <w:p w14:paraId="4D1A6C93" w14:textId="77777777" w:rsidR="00A95FB3" w:rsidRPr="00A95FB3" w:rsidRDefault="00AB3CDE" w:rsidP="00A95FB3">
      <w:pPr>
        <w:spacing w:after="160"/>
        <w:ind w:left="720" w:hanging="720"/>
        <w:rPr>
          <w:rFonts w:eastAsia="Calibri" w:cs="Times New Roman"/>
          <w:szCs w:val="22"/>
        </w:rPr>
      </w:pPr>
      <w:r w:rsidRPr="00A95FB3">
        <w:rPr>
          <w:rFonts w:eastAsia="Calibri" w:cs="Times New Roman"/>
          <w:szCs w:val="22"/>
        </w:rPr>
        <w:t>Balanda, M. E.</w:t>
      </w:r>
      <w:proofErr w:type="gramStart"/>
      <w:r w:rsidRPr="00A95FB3">
        <w:rPr>
          <w:rFonts w:eastAsia="Calibri" w:cs="Times New Roman"/>
          <w:szCs w:val="22"/>
        </w:rPr>
        <w:t>,  (</w:t>
      </w:r>
      <w:proofErr w:type="gramEnd"/>
      <w:r w:rsidRPr="00A95FB3">
        <w:rPr>
          <w:rFonts w:eastAsia="Calibri" w:cs="Times New Roman"/>
          <w:szCs w:val="22"/>
        </w:rPr>
        <w:t xml:space="preserve">2020)"Bodies without the Burden: White Appropriation and Exploitation of Black Appearance and Culture" (2020). Student Publications. 857. </w:t>
      </w:r>
      <w:hyperlink r:id="rId6" w:history="1">
        <w:r w:rsidRPr="00A95FB3">
          <w:rPr>
            <w:rFonts w:eastAsia="Calibri" w:cs="Times New Roman"/>
            <w:color w:val="0563C1"/>
            <w:szCs w:val="22"/>
            <w:u w:val="single"/>
          </w:rPr>
          <w:t>https://cupola.gettysburg.edu/student_scholarship/857</w:t>
        </w:r>
      </w:hyperlink>
    </w:p>
    <w:p w14:paraId="09C42051" w14:textId="77777777" w:rsidR="00A95FB3" w:rsidRPr="00A95FB3" w:rsidRDefault="00AB3CDE" w:rsidP="00A95FB3">
      <w:pPr>
        <w:spacing w:after="160"/>
        <w:ind w:left="720" w:hanging="720"/>
        <w:rPr>
          <w:rFonts w:eastAsia="Calibri" w:cs="Times New Roman"/>
          <w:szCs w:val="22"/>
        </w:rPr>
      </w:pPr>
      <w:r w:rsidRPr="00A95FB3">
        <w:rPr>
          <w:rFonts w:eastAsia="Calibri" w:cs="Times New Roman"/>
          <w:szCs w:val="22"/>
        </w:rPr>
        <w:t>Bass, A. T. (2020). "‘I want it, I got it’: Cultural appropriation, white privilege, and power in Ariana Grande’s “7" Honors Theses. 707.https://aquila.usm.edu/honors_theses/707</w:t>
      </w:r>
    </w:p>
    <w:p w14:paraId="44187FE5" w14:textId="77777777" w:rsidR="00A95FB3" w:rsidRPr="00A95FB3" w:rsidRDefault="00AB3CDE" w:rsidP="00A95FB3">
      <w:pPr>
        <w:spacing w:after="160"/>
        <w:ind w:left="720" w:hanging="720"/>
        <w:rPr>
          <w:rFonts w:eastAsia="Calibri" w:cs="Times New Roman"/>
          <w:szCs w:val="22"/>
        </w:rPr>
      </w:pPr>
      <w:r w:rsidRPr="00A95FB3">
        <w:rPr>
          <w:rFonts w:eastAsia="Calibri" w:cs="Times New Roman"/>
          <w:szCs w:val="22"/>
        </w:rPr>
        <w:t xml:space="preserve">Chen, T. (2020). Black TikTokers Who Create Viral Dances Are Asking </w:t>
      </w:r>
      <w:proofErr w:type="gramStart"/>
      <w:r w:rsidRPr="00A95FB3">
        <w:rPr>
          <w:rFonts w:eastAsia="Calibri" w:cs="Times New Roman"/>
          <w:szCs w:val="22"/>
        </w:rPr>
        <w:t>The</w:t>
      </w:r>
      <w:proofErr w:type="gramEnd"/>
      <w:r w:rsidRPr="00A95FB3">
        <w:rPr>
          <w:rFonts w:eastAsia="Calibri" w:cs="Times New Roman"/>
          <w:szCs w:val="22"/>
        </w:rPr>
        <w:t xml:space="preserve"> Platform's Most Popular Teens To Properly Credit Their Work "Don’t do the challenge and not do the research." Retrieved from </w:t>
      </w:r>
      <w:hyperlink r:id="rId7" w:history="1">
        <w:r w:rsidRPr="00A95FB3">
          <w:rPr>
            <w:rFonts w:eastAsia="Calibri" w:cs="Times New Roman"/>
            <w:color w:val="0563C1"/>
            <w:szCs w:val="22"/>
            <w:u w:val="single"/>
          </w:rPr>
          <w:t>https://www.buzzfeednews.com/article/tanyachen/black-creators-on-tiktok-demanding-proper-dance-credits</w:t>
        </w:r>
      </w:hyperlink>
    </w:p>
    <w:p w14:paraId="7AEF3E11" w14:textId="77777777" w:rsidR="00A95FB3" w:rsidRPr="00A95FB3" w:rsidRDefault="00AB3CDE" w:rsidP="00A95FB3">
      <w:pPr>
        <w:spacing w:after="160"/>
        <w:ind w:left="720" w:hanging="720"/>
        <w:rPr>
          <w:rFonts w:eastAsia="Calibri" w:cs="Times New Roman"/>
          <w:szCs w:val="22"/>
        </w:rPr>
      </w:pPr>
      <w:r w:rsidRPr="00A95FB3">
        <w:rPr>
          <w:rFonts w:eastAsia="Calibri" w:cs="Times New Roman"/>
          <w:szCs w:val="22"/>
        </w:rPr>
        <w:t xml:space="preserve">Cuncic, A. Marsh, A. (2020). What Is Cultural Appropriation? Retrieved from </w:t>
      </w:r>
      <w:hyperlink r:id="rId8" w:history="1">
        <w:r w:rsidRPr="00A95FB3">
          <w:rPr>
            <w:rFonts w:eastAsia="Calibri" w:cs="Times New Roman"/>
            <w:color w:val="0563C1"/>
            <w:szCs w:val="22"/>
            <w:u w:val="single"/>
          </w:rPr>
          <w:t>https://www.verywellmind.com/what-is-cultural-appropriation-5070458</w:t>
        </w:r>
      </w:hyperlink>
    </w:p>
    <w:p w14:paraId="472D1620" w14:textId="77777777" w:rsidR="00A95FB3" w:rsidRPr="00A95FB3" w:rsidRDefault="00AB3CDE" w:rsidP="00A95FB3">
      <w:pPr>
        <w:spacing w:after="160"/>
        <w:ind w:left="720" w:hanging="720"/>
        <w:rPr>
          <w:rFonts w:eastAsia="Calibri" w:cs="Times New Roman"/>
          <w:szCs w:val="22"/>
        </w:rPr>
      </w:pPr>
      <w:r w:rsidRPr="00A95FB3">
        <w:rPr>
          <w:rFonts w:eastAsia="Calibri" w:cs="Times New Roman"/>
          <w:szCs w:val="22"/>
        </w:rPr>
        <w:t xml:space="preserve">Greenberg, J. (2017). 10 Examples That Prove White Privilege Exists in Every Aspect Imaginable. Retrieved from </w:t>
      </w:r>
      <w:hyperlink r:id="rId9" w:history="1">
        <w:r w:rsidRPr="00A95FB3">
          <w:rPr>
            <w:rFonts w:eastAsia="Calibri" w:cs="Times New Roman"/>
            <w:color w:val="0563C1"/>
            <w:szCs w:val="22"/>
            <w:u w:val="single"/>
          </w:rPr>
          <w:t>https://www.yesmagazine.org/social-justice/2017/07/24/10-examples-that-prove-white-privilege-exists-in-every-aspect-imaginable</w:t>
        </w:r>
      </w:hyperlink>
    </w:p>
    <w:p w14:paraId="27B69E85" w14:textId="77777777" w:rsidR="00A95FB3" w:rsidRPr="00A95FB3" w:rsidRDefault="00AB3CDE" w:rsidP="00A95FB3">
      <w:pPr>
        <w:spacing w:after="160"/>
        <w:ind w:left="720" w:hanging="720"/>
        <w:rPr>
          <w:rFonts w:eastAsia="Calibri" w:cs="Times New Roman"/>
          <w:szCs w:val="22"/>
        </w:rPr>
      </w:pPr>
      <w:r w:rsidRPr="00A95FB3">
        <w:rPr>
          <w:rFonts w:eastAsia="Calibri" w:cs="Times New Roman"/>
          <w:szCs w:val="22"/>
        </w:rPr>
        <w:t xml:space="preserve">Lemley, J. (2007) "Critique of the Appropriation on Black Culture by White Suburban Youth," Journal of Undergraduate Research at Minnesota State University, Mankato: Vol. 7, Article 9. Available at: </w:t>
      </w:r>
      <w:hyperlink r:id="rId10" w:history="1">
        <w:r w:rsidRPr="00A95FB3">
          <w:rPr>
            <w:rFonts w:eastAsia="Calibri" w:cs="Times New Roman"/>
            <w:color w:val="0563C1"/>
            <w:szCs w:val="22"/>
            <w:u w:val="single"/>
          </w:rPr>
          <w:t>https://cornerstone.lib.mnsu.edu/jur/vol7/iss1/9</w:t>
        </w:r>
      </w:hyperlink>
    </w:p>
    <w:p w14:paraId="23EC2671" w14:textId="77777777" w:rsidR="00A95FB3" w:rsidRPr="00A95FB3" w:rsidRDefault="00AB3CDE" w:rsidP="00A95FB3">
      <w:pPr>
        <w:spacing w:after="160"/>
        <w:ind w:left="720" w:hanging="720"/>
        <w:rPr>
          <w:rFonts w:eastAsia="Calibri" w:cs="Times New Roman"/>
          <w:szCs w:val="22"/>
        </w:rPr>
      </w:pPr>
      <w:r w:rsidRPr="00A95FB3">
        <w:rPr>
          <w:rFonts w:eastAsia="Calibri" w:cs="Times New Roman"/>
          <w:szCs w:val="22"/>
        </w:rPr>
        <w:t>McKnight, T. (2019) "Culture vs. Experience: The Popularization of Black Culture in White America," 3690: A Journal of First-Year Student Research Writing: Vol. 2019, Article 3. Available at: https://fisherpub.sjfc.edu/journal3690/vol2019/iss1/3</w:t>
      </w:r>
    </w:p>
    <w:p w14:paraId="358B7386" w14:textId="77777777" w:rsidR="00A95FB3" w:rsidRPr="00A95FB3" w:rsidRDefault="00AB3CDE" w:rsidP="00A95FB3">
      <w:pPr>
        <w:spacing w:after="160"/>
        <w:ind w:left="720" w:hanging="720"/>
        <w:rPr>
          <w:rFonts w:eastAsia="Calibri" w:cs="Times New Roman"/>
          <w:szCs w:val="22"/>
        </w:rPr>
      </w:pPr>
      <w:r w:rsidRPr="00A95FB3">
        <w:rPr>
          <w:rFonts w:eastAsia="Calibri" w:cs="Times New Roman"/>
          <w:szCs w:val="22"/>
        </w:rPr>
        <w:lastRenderedPageBreak/>
        <w:t xml:space="preserve">Morin, N. (2021). Addison Rae’s Dancing Isn’t </w:t>
      </w:r>
      <w:proofErr w:type="gramStart"/>
      <w:r w:rsidRPr="00A95FB3">
        <w:rPr>
          <w:rFonts w:eastAsia="Calibri" w:cs="Times New Roman"/>
          <w:szCs w:val="22"/>
        </w:rPr>
        <w:t>The</w:t>
      </w:r>
      <w:proofErr w:type="gramEnd"/>
      <w:r w:rsidRPr="00A95FB3">
        <w:rPr>
          <w:rFonts w:eastAsia="Calibri" w:cs="Times New Roman"/>
          <w:szCs w:val="22"/>
        </w:rPr>
        <w:t xml:space="preserve"> Problem. Retrieved from </w:t>
      </w:r>
      <w:hyperlink r:id="rId11" w:history="1">
        <w:r w:rsidRPr="00A95FB3">
          <w:rPr>
            <w:rFonts w:eastAsia="Calibri" w:cs="Times New Roman"/>
            <w:color w:val="0563C1"/>
            <w:szCs w:val="22"/>
            <w:u w:val="single"/>
          </w:rPr>
          <w:t>https://www.refinery29.com/en-us/2021/03/10395976/addison-rae-jimmy-fallon-tiktok-credit-black-choreographers-backlash</w:t>
        </w:r>
      </w:hyperlink>
    </w:p>
    <w:p w14:paraId="41DBB78B" w14:textId="77777777" w:rsidR="00A95FB3" w:rsidRPr="00A95FB3" w:rsidRDefault="00AB3CDE" w:rsidP="00A95FB3">
      <w:pPr>
        <w:spacing w:after="160"/>
        <w:ind w:left="720" w:hanging="720"/>
        <w:rPr>
          <w:rFonts w:eastAsia="Calibri" w:cs="Times New Roman"/>
          <w:szCs w:val="22"/>
        </w:rPr>
      </w:pPr>
      <w:r w:rsidRPr="00A95FB3">
        <w:rPr>
          <w:rFonts w:eastAsia="Calibri" w:cs="Times New Roman"/>
          <w:szCs w:val="22"/>
        </w:rPr>
        <w:t xml:space="preserve">Rodriquez, J (2008). Color-Blind Ideology and the Cultural Appropriation of Hip-Hop. Journal of Contemporary Ethnography </w:t>
      </w:r>
      <w:hyperlink r:id="rId12" w:history="1">
        <w:r w:rsidRPr="00A95FB3">
          <w:rPr>
            <w:rFonts w:eastAsia="Calibri" w:cs="Times New Roman"/>
            <w:color w:val="0563C1"/>
            <w:szCs w:val="22"/>
            <w:u w:val="single"/>
          </w:rPr>
          <w:t>https://doi.org/10.1177/0891241606286997</w:t>
        </w:r>
      </w:hyperlink>
      <w:r w:rsidRPr="00A95FB3">
        <w:rPr>
          <w:rFonts w:eastAsia="Calibri" w:cs="Times New Roman"/>
          <w:szCs w:val="22"/>
        </w:rPr>
        <w:t xml:space="preserve">. Retrieved from </w:t>
      </w:r>
      <w:hyperlink r:id="rId13" w:history="1">
        <w:r w:rsidRPr="00A95FB3">
          <w:rPr>
            <w:rFonts w:eastAsia="Calibri" w:cs="Times New Roman"/>
            <w:color w:val="0563C1"/>
            <w:szCs w:val="22"/>
            <w:u w:val="single"/>
          </w:rPr>
          <w:t>https://journals.sagepub.com/doi/abs/10.1177/0891241606286997</w:t>
        </w:r>
      </w:hyperlink>
    </w:p>
    <w:p w14:paraId="251D1D80" w14:textId="77777777" w:rsidR="00A95FB3" w:rsidRPr="00A95FB3" w:rsidRDefault="00AB3CDE" w:rsidP="00A95FB3">
      <w:pPr>
        <w:spacing w:after="160"/>
        <w:ind w:left="720" w:hanging="720"/>
        <w:rPr>
          <w:rFonts w:eastAsia="Calibri" w:cs="Times New Roman"/>
          <w:szCs w:val="22"/>
        </w:rPr>
      </w:pPr>
      <w:r w:rsidRPr="00A95FB3">
        <w:rPr>
          <w:rFonts w:eastAsia="Calibri" w:cs="Times New Roman"/>
          <w:szCs w:val="22"/>
        </w:rPr>
        <w:t xml:space="preserve">Wallis, J. (2020). Blackfishing is a huge problem, but the White silence about it may be even worse. Retrieved from </w:t>
      </w:r>
      <w:hyperlink r:id="rId14" w:history="1">
        <w:r w:rsidRPr="00A95FB3">
          <w:rPr>
            <w:rFonts w:eastAsia="Calibri" w:cs="Times New Roman"/>
            <w:color w:val="0563C1"/>
            <w:szCs w:val="22"/>
            <w:u w:val="single"/>
          </w:rPr>
          <w:t>https://fashionjournal.com.au/beauty/blackfishing-is-a-huge-problem-but-the-white-silence-about-it-may-be-even-worse/</w:t>
        </w:r>
      </w:hyperlink>
    </w:p>
    <w:p w14:paraId="69016E58" w14:textId="77777777" w:rsidR="00A95FB3" w:rsidRPr="00A95FB3" w:rsidRDefault="00AB3CDE" w:rsidP="00A95FB3">
      <w:pPr>
        <w:spacing w:after="160"/>
        <w:ind w:left="720" w:hanging="720"/>
        <w:rPr>
          <w:rFonts w:eastAsia="Calibri" w:cs="Times New Roman"/>
          <w:szCs w:val="22"/>
        </w:rPr>
      </w:pPr>
      <w:r w:rsidRPr="00A95FB3">
        <w:rPr>
          <w:rFonts w:eastAsia="Calibri" w:cs="Times New Roman"/>
          <w:szCs w:val="22"/>
        </w:rPr>
        <w:t xml:space="preserve">Washington-Harmon. T. (2020). What Is Blackfishing and Why Would Anyone Do It? Retrieved from </w:t>
      </w:r>
      <w:hyperlink r:id="rId15" w:history="1">
        <w:r w:rsidRPr="00A95FB3">
          <w:rPr>
            <w:rFonts w:eastAsia="Calibri" w:cs="Times New Roman"/>
            <w:color w:val="0563C1"/>
            <w:szCs w:val="22"/>
            <w:u w:val="single"/>
          </w:rPr>
          <w:t>https://www.health.com/mind-body/what-is-blackfishing</w:t>
        </w:r>
      </w:hyperlink>
    </w:p>
    <w:p w14:paraId="76F324AB" w14:textId="77777777" w:rsidR="00A95FB3" w:rsidRPr="0060345A" w:rsidRDefault="00A95FB3" w:rsidP="00A95FB3"/>
    <w:p w14:paraId="68D2BA3E" w14:textId="77777777" w:rsidR="00FC004A" w:rsidRPr="00FC004A" w:rsidRDefault="00FC004A" w:rsidP="00FC004A">
      <w:pPr>
        <w:rPr>
          <w:rFonts w:cs="Times New Roman"/>
        </w:rPr>
      </w:pPr>
    </w:p>
    <w:p w14:paraId="773FBBC1" w14:textId="77777777" w:rsidR="001258D5" w:rsidRDefault="001258D5" w:rsidP="00452707">
      <w:pPr>
        <w:ind w:left="720" w:hanging="720"/>
        <w:rPr>
          <w:rFonts w:cs="Times New Roman"/>
        </w:rPr>
      </w:pPr>
    </w:p>
    <w:p w14:paraId="6312D625" w14:textId="77777777" w:rsidR="00422CE1" w:rsidRPr="00430A40" w:rsidRDefault="00AB3CDE" w:rsidP="00422CE1">
      <w:pPr>
        <w:rPr>
          <w:rFonts w:cs="Times New Roman"/>
        </w:rPr>
      </w:pPr>
      <w:r>
        <w:rPr>
          <w:rFonts w:cs="Times New Roman"/>
        </w:rPr>
        <w:tab/>
      </w:r>
    </w:p>
    <w:sectPr w:rsidR="00422CE1" w:rsidRPr="00430A40" w:rsidSect="00430A40">
      <w:headerReference w:type="even" r:id="rId16"/>
      <w:headerReference w:type="default" r:id="rId17"/>
      <w:headerReference w:type="first" r:id="rId1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A973B" w14:textId="77777777" w:rsidR="00951B34" w:rsidRDefault="00951B34">
      <w:pPr>
        <w:spacing w:line="240" w:lineRule="auto"/>
      </w:pPr>
      <w:r>
        <w:separator/>
      </w:r>
    </w:p>
  </w:endnote>
  <w:endnote w:type="continuationSeparator" w:id="0">
    <w:p w14:paraId="6F806111" w14:textId="77777777" w:rsidR="00951B34" w:rsidRDefault="00951B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31705" w14:textId="77777777" w:rsidR="00951B34" w:rsidRDefault="00951B34">
      <w:pPr>
        <w:spacing w:line="240" w:lineRule="auto"/>
      </w:pPr>
      <w:r>
        <w:separator/>
      </w:r>
    </w:p>
  </w:footnote>
  <w:footnote w:type="continuationSeparator" w:id="0">
    <w:p w14:paraId="7CA415C4" w14:textId="77777777" w:rsidR="00951B34" w:rsidRDefault="00951B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7D4BF" w14:textId="77777777" w:rsidR="006C6FAC" w:rsidRDefault="00AB3CDE" w:rsidP="001D1B9C">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399342" w14:textId="77777777" w:rsidR="006C6FAC" w:rsidRDefault="00AB3CDE" w:rsidP="00430A40">
    <w:pPr>
      <w:pStyle w:val="Head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1D305CB" w14:textId="77777777" w:rsidR="006C6FAC" w:rsidRDefault="006C6FAC" w:rsidP="00430A40">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A833D" w14:textId="77777777" w:rsidR="006C6FAC" w:rsidRPr="00430A40" w:rsidRDefault="00AB3CDE" w:rsidP="001D1B9C">
    <w:pPr>
      <w:pStyle w:val="Header"/>
      <w:framePr w:wrap="none" w:vAnchor="text" w:hAnchor="margin" w:xAlign="right" w:y="1"/>
      <w:rPr>
        <w:rStyle w:val="PageNumber"/>
        <w:rFonts w:cs="Times New Roman"/>
      </w:rPr>
    </w:pPr>
    <w:r w:rsidRPr="00430A40">
      <w:rPr>
        <w:rStyle w:val="PageNumber"/>
        <w:rFonts w:cs="Times New Roman"/>
      </w:rPr>
      <w:fldChar w:fldCharType="begin"/>
    </w:r>
    <w:r w:rsidRPr="00430A40">
      <w:rPr>
        <w:rStyle w:val="PageNumber"/>
        <w:rFonts w:cs="Times New Roman"/>
      </w:rPr>
      <w:instrText xml:space="preserve">PAGE  </w:instrText>
    </w:r>
    <w:r w:rsidRPr="00430A40">
      <w:rPr>
        <w:rStyle w:val="PageNumber"/>
        <w:rFonts w:cs="Times New Roman"/>
      </w:rPr>
      <w:fldChar w:fldCharType="separate"/>
    </w:r>
    <w:r w:rsidR="000074B1">
      <w:rPr>
        <w:rStyle w:val="PageNumber"/>
        <w:rFonts w:cs="Times New Roman"/>
        <w:noProof/>
      </w:rPr>
      <w:t>3</w:t>
    </w:r>
    <w:r w:rsidRPr="00430A40">
      <w:rPr>
        <w:rStyle w:val="PageNumber"/>
        <w:rFonts w:cs="Times New Roman"/>
      </w:rPr>
      <w:fldChar w:fldCharType="end"/>
    </w:r>
  </w:p>
  <w:p w14:paraId="32E987BD" w14:textId="77777777" w:rsidR="006C6FAC" w:rsidRPr="00AE279D" w:rsidRDefault="00AB3CDE" w:rsidP="00430A40">
    <w:pPr>
      <w:pStyle w:val="Header"/>
      <w:ind w:right="360"/>
      <w:rPr>
        <w:rFonts w:cs="Times New Roman"/>
      </w:rPr>
    </w:pPr>
    <w:r w:rsidRPr="0000340D">
      <w:rPr>
        <w:rFonts w:cs="Times New Roman"/>
      </w:rPr>
      <w:t>BLACK AMERICANS PSYCHOLOGY</w:t>
    </w:r>
    <w:r>
      <w:rPr>
        <w:rFonts w:cs="Times New Roman"/>
      </w:rPr>
      <w:tab/>
    </w:r>
    <w:r>
      <w:rPr>
        <w:rFonts w:cs="Times New Roman"/>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C533A" w14:textId="77777777" w:rsidR="006C6FAC" w:rsidRPr="00430A40" w:rsidRDefault="00AB3CDE" w:rsidP="00430A40">
    <w:pPr>
      <w:pStyle w:val="Header"/>
      <w:framePr w:wrap="none" w:vAnchor="text" w:hAnchor="margin" w:xAlign="right" w:y="1"/>
      <w:rPr>
        <w:rStyle w:val="PageNumber"/>
        <w:rFonts w:cs="Times New Roman"/>
      </w:rPr>
    </w:pPr>
    <w:r w:rsidRPr="00430A40">
      <w:rPr>
        <w:rStyle w:val="PageNumber"/>
        <w:rFonts w:cs="Times New Roman"/>
      </w:rPr>
      <w:fldChar w:fldCharType="begin"/>
    </w:r>
    <w:r w:rsidRPr="00430A40">
      <w:rPr>
        <w:rStyle w:val="PageNumber"/>
        <w:rFonts w:cs="Times New Roman"/>
      </w:rPr>
      <w:instrText xml:space="preserve">PAGE  </w:instrText>
    </w:r>
    <w:r w:rsidRPr="00430A40">
      <w:rPr>
        <w:rStyle w:val="PageNumber"/>
        <w:rFonts w:cs="Times New Roman"/>
      </w:rPr>
      <w:fldChar w:fldCharType="separate"/>
    </w:r>
    <w:r w:rsidR="000074B1">
      <w:rPr>
        <w:rStyle w:val="PageNumber"/>
        <w:rFonts w:cs="Times New Roman"/>
        <w:noProof/>
      </w:rPr>
      <w:t>1</w:t>
    </w:r>
    <w:r w:rsidRPr="00430A40">
      <w:rPr>
        <w:rStyle w:val="PageNumber"/>
        <w:rFonts w:cs="Times New Roman"/>
      </w:rPr>
      <w:fldChar w:fldCharType="end"/>
    </w:r>
  </w:p>
  <w:p w14:paraId="5861B0B6" w14:textId="77777777" w:rsidR="006C6FAC" w:rsidRPr="00430A40" w:rsidRDefault="00AB3CDE" w:rsidP="00430A40">
    <w:pPr>
      <w:pStyle w:val="Header"/>
      <w:ind w:right="360"/>
      <w:rPr>
        <w:rFonts w:cs="Times New Roman"/>
      </w:rPr>
    </w:pPr>
    <w:r>
      <w:rPr>
        <w:rFonts w:cs="Times New Roman"/>
      </w:rPr>
      <w:t xml:space="preserve">Running head: </w:t>
    </w:r>
    <w:r w:rsidRPr="0000340D">
      <w:rPr>
        <w:rFonts w:cs="Times New Roman"/>
        <w:sz w:val="18"/>
        <w:szCs w:val="18"/>
      </w:rPr>
      <w:t>BLACK AMERICANS PSYCHOLOGY</w:t>
    </w:r>
    <w:r>
      <w:rPr>
        <w:rFonts w:cs="Times New Roman"/>
      </w:rPr>
      <w:tab/>
    </w:r>
    <w:r>
      <w:rPr>
        <w:rFonts w:cs="Times New Roma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79D"/>
    <w:rsid w:val="0000340D"/>
    <w:rsid w:val="000074B1"/>
    <w:rsid w:val="00033EAE"/>
    <w:rsid w:val="00060C12"/>
    <w:rsid w:val="00095BD7"/>
    <w:rsid w:val="000C3395"/>
    <w:rsid w:val="000D0AFB"/>
    <w:rsid w:val="000F76CE"/>
    <w:rsid w:val="00124AAA"/>
    <w:rsid w:val="001258D5"/>
    <w:rsid w:val="00137CFF"/>
    <w:rsid w:val="001436D9"/>
    <w:rsid w:val="00145FCC"/>
    <w:rsid w:val="00156606"/>
    <w:rsid w:val="00156BF5"/>
    <w:rsid w:val="001710C1"/>
    <w:rsid w:val="0019558B"/>
    <w:rsid w:val="001B7E18"/>
    <w:rsid w:val="001C3301"/>
    <w:rsid w:val="001C50CA"/>
    <w:rsid w:val="001C5407"/>
    <w:rsid w:val="001D1B9C"/>
    <w:rsid w:val="001D2AC4"/>
    <w:rsid w:val="001E6093"/>
    <w:rsid w:val="001E7D87"/>
    <w:rsid w:val="00205617"/>
    <w:rsid w:val="00212475"/>
    <w:rsid w:val="00230AC5"/>
    <w:rsid w:val="00285113"/>
    <w:rsid w:val="002854F4"/>
    <w:rsid w:val="002B142A"/>
    <w:rsid w:val="002E1ACF"/>
    <w:rsid w:val="002F5A26"/>
    <w:rsid w:val="00344D64"/>
    <w:rsid w:val="00357742"/>
    <w:rsid w:val="00361AD1"/>
    <w:rsid w:val="00364B4A"/>
    <w:rsid w:val="00371CC9"/>
    <w:rsid w:val="00375313"/>
    <w:rsid w:val="00396FFB"/>
    <w:rsid w:val="003A73DC"/>
    <w:rsid w:val="003C5B9D"/>
    <w:rsid w:val="003C72E1"/>
    <w:rsid w:val="003C7803"/>
    <w:rsid w:val="003E4117"/>
    <w:rsid w:val="003F0CEB"/>
    <w:rsid w:val="003F0D1E"/>
    <w:rsid w:val="004057FF"/>
    <w:rsid w:val="00422CE1"/>
    <w:rsid w:val="004235BD"/>
    <w:rsid w:val="00425344"/>
    <w:rsid w:val="00430A40"/>
    <w:rsid w:val="00451481"/>
    <w:rsid w:val="0045251D"/>
    <w:rsid w:val="00452707"/>
    <w:rsid w:val="004673B8"/>
    <w:rsid w:val="00473A24"/>
    <w:rsid w:val="00475BF4"/>
    <w:rsid w:val="00480454"/>
    <w:rsid w:val="00490670"/>
    <w:rsid w:val="004969F5"/>
    <w:rsid w:val="004B0610"/>
    <w:rsid w:val="004D1453"/>
    <w:rsid w:val="004D23CD"/>
    <w:rsid w:val="004D696D"/>
    <w:rsid w:val="005010FD"/>
    <w:rsid w:val="00502841"/>
    <w:rsid w:val="00521202"/>
    <w:rsid w:val="005C36B1"/>
    <w:rsid w:val="005F5CA6"/>
    <w:rsid w:val="0060345A"/>
    <w:rsid w:val="006108C6"/>
    <w:rsid w:val="0061216E"/>
    <w:rsid w:val="006252F0"/>
    <w:rsid w:val="00634427"/>
    <w:rsid w:val="00641907"/>
    <w:rsid w:val="00650CB3"/>
    <w:rsid w:val="00682C8D"/>
    <w:rsid w:val="006914EB"/>
    <w:rsid w:val="006C6FAC"/>
    <w:rsid w:val="006D3037"/>
    <w:rsid w:val="006D4298"/>
    <w:rsid w:val="006F24A7"/>
    <w:rsid w:val="0073309C"/>
    <w:rsid w:val="007504FB"/>
    <w:rsid w:val="007532BF"/>
    <w:rsid w:val="00756858"/>
    <w:rsid w:val="0076684D"/>
    <w:rsid w:val="007A07E8"/>
    <w:rsid w:val="007C5942"/>
    <w:rsid w:val="0081164F"/>
    <w:rsid w:val="0082366B"/>
    <w:rsid w:val="0084062C"/>
    <w:rsid w:val="00845075"/>
    <w:rsid w:val="00895C8F"/>
    <w:rsid w:val="008C19DF"/>
    <w:rsid w:val="008D0D5F"/>
    <w:rsid w:val="00923945"/>
    <w:rsid w:val="00934D09"/>
    <w:rsid w:val="0093513E"/>
    <w:rsid w:val="00951B34"/>
    <w:rsid w:val="00955304"/>
    <w:rsid w:val="0096104A"/>
    <w:rsid w:val="009A31AB"/>
    <w:rsid w:val="009C17E1"/>
    <w:rsid w:val="009C6A08"/>
    <w:rsid w:val="009F3DA2"/>
    <w:rsid w:val="009F7767"/>
    <w:rsid w:val="00A12562"/>
    <w:rsid w:val="00A1441C"/>
    <w:rsid w:val="00A61DB0"/>
    <w:rsid w:val="00A81D88"/>
    <w:rsid w:val="00A95FB3"/>
    <w:rsid w:val="00AA3703"/>
    <w:rsid w:val="00AA6412"/>
    <w:rsid w:val="00AB3CDE"/>
    <w:rsid w:val="00AC7EB4"/>
    <w:rsid w:val="00AE279D"/>
    <w:rsid w:val="00B20A06"/>
    <w:rsid w:val="00B401EC"/>
    <w:rsid w:val="00B60348"/>
    <w:rsid w:val="00B62CB0"/>
    <w:rsid w:val="00B70CAE"/>
    <w:rsid w:val="00B70D23"/>
    <w:rsid w:val="00BA5E42"/>
    <w:rsid w:val="00BA7910"/>
    <w:rsid w:val="00BB0AC9"/>
    <w:rsid w:val="00BC4FAF"/>
    <w:rsid w:val="00BE0016"/>
    <w:rsid w:val="00BE3E55"/>
    <w:rsid w:val="00BF046D"/>
    <w:rsid w:val="00BF302E"/>
    <w:rsid w:val="00BF42F7"/>
    <w:rsid w:val="00C31CA5"/>
    <w:rsid w:val="00C3797B"/>
    <w:rsid w:val="00C477F5"/>
    <w:rsid w:val="00C80F5B"/>
    <w:rsid w:val="00C92790"/>
    <w:rsid w:val="00CB2107"/>
    <w:rsid w:val="00CB2234"/>
    <w:rsid w:val="00CB4818"/>
    <w:rsid w:val="00CC0C6C"/>
    <w:rsid w:val="00CE40A1"/>
    <w:rsid w:val="00CE6F11"/>
    <w:rsid w:val="00CF1906"/>
    <w:rsid w:val="00CF1BD1"/>
    <w:rsid w:val="00D009C8"/>
    <w:rsid w:val="00D26BA7"/>
    <w:rsid w:val="00D35BB3"/>
    <w:rsid w:val="00D74FB1"/>
    <w:rsid w:val="00D83B81"/>
    <w:rsid w:val="00DA1558"/>
    <w:rsid w:val="00DB5F88"/>
    <w:rsid w:val="00DC3DB6"/>
    <w:rsid w:val="00DD7584"/>
    <w:rsid w:val="00DF12FD"/>
    <w:rsid w:val="00E31D33"/>
    <w:rsid w:val="00E520E2"/>
    <w:rsid w:val="00E62C5B"/>
    <w:rsid w:val="00EA2E19"/>
    <w:rsid w:val="00ED0AB6"/>
    <w:rsid w:val="00ED4FE0"/>
    <w:rsid w:val="00EE0881"/>
    <w:rsid w:val="00EF3570"/>
    <w:rsid w:val="00F12D54"/>
    <w:rsid w:val="00F21CEF"/>
    <w:rsid w:val="00F222E8"/>
    <w:rsid w:val="00F26440"/>
    <w:rsid w:val="00F350B0"/>
    <w:rsid w:val="00F630D6"/>
    <w:rsid w:val="00F73693"/>
    <w:rsid w:val="00F7781B"/>
    <w:rsid w:val="00F9066B"/>
    <w:rsid w:val="00F95657"/>
    <w:rsid w:val="00FC004A"/>
    <w:rsid w:val="00FC022D"/>
    <w:rsid w:val="00FC25E7"/>
    <w:rsid w:val="00FC2D44"/>
    <w:rsid w:val="00FC7909"/>
    <w:rsid w:val="00FD5052"/>
    <w:rsid w:val="00FE2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DD704"/>
  <w14:defaultImageDpi w14:val="32767"/>
  <w15:docId w15:val="{1AE3396C-244B-4CD3-866F-DB501945F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D33"/>
    <w:pPr>
      <w:spacing w:line="48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279D"/>
    <w:pPr>
      <w:tabs>
        <w:tab w:val="center" w:pos="4680"/>
        <w:tab w:val="right" w:pos="9360"/>
      </w:tabs>
    </w:pPr>
  </w:style>
  <w:style w:type="character" w:customStyle="1" w:styleId="HeaderChar">
    <w:name w:val="Header Char"/>
    <w:basedOn w:val="DefaultParagraphFont"/>
    <w:link w:val="Header"/>
    <w:uiPriority w:val="99"/>
    <w:rsid w:val="00AE279D"/>
  </w:style>
  <w:style w:type="paragraph" w:styleId="Footer">
    <w:name w:val="footer"/>
    <w:basedOn w:val="Normal"/>
    <w:link w:val="FooterChar"/>
    <w:uiPriority w:val="99"/>
    <w:unhideWhenUsed/>
    <w:rsid w:val="00AE279D"/>
    <w:pPr>
      <w:tabs>
        <w:tab w:val="center" w:pos="4680"/>
        <w:tab w:val="right" w:pos="9360"/>
      </w:tabs>
    </w:pPr>
  </w:style>
  <w:style w:type="character" w:customStyle="1" w:styleId="FooterChar">
    <w:name w:val="Footer Char"/>
    <w:basedOn w:val="DefaultParagraphFont"/>
    <w:link w:val="Footer"/>
    <w:uiPriority w:val="99"/>
    <w:rsid w:val="00AE279D"/>
  </w:style>
  <w:style w:type="character" w:styleId="PageNumber">
    <w:name w:val="page number"/>
    <w:basedOn w:val="DefaultParagraphFont"/>
    <w:uiPriority w:val="99"/>
    <w:semiHidden/>
    <w:unhideWhenUsed/>
    <w:rsid w:val="00430A40"/>
  </w:style>
  <w:style w:type="paragraph" w:styleId="ListParagraph">
    <w:name w:val="List Paragraph"/>
    <w:basedOn w:val="Normal"/>
    <w:uiPriority w:val="34"/>
    <w:qFormat/>
    <w:rsid w:val="00EE08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rywellmind.com/what-is-cultural-appropriation-5070458" TargetMode="External"/><Relationship Id="rId13" Type="http://schemas.openxmlformats.org/officeDocument/2006/relationships/hyperlink" Target="https://journals.sagepub.com/doi/abs/10.1177/0891241606286997" TargetMode="External"/><Relationship Id="rId1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www.buzzfeednews.com/article/tanyachen/black-creators-on-tiktok-demanding-proper-dance-credits" TargetMode="External"/><Relationship Id="rId12" Type="http://schemas.openxmlformats.org/officeDocument/2006/relationships/hyperlink" Target="https://doi.org/10.1177/0891241606286997" TargetMode="External"/><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cupola.gettysburg.edu/student_scholarship/857" TargetMode="External"/><Relationship Id="rId11" Type="http://schemas.openxmlformats.org/officeDocument/2006/relationships/hyperlink" Target="https://www.refinery29.com/en-us/2021/03/10395976/addison-rae-jimmy-fallon-tiktok-credit-black-choreographers-backlash" TargetMode="External"/><Relationship Id="rId5" Type="http://schemas.openxmlformats.org/officeDocument/2006/relationships/endnotes" Target="endnotes.xml"/><Relationship Id="rId15" Type="http://schemas.openxmlformats.org/officeDocument/2006/relationships/hyperlink" Target="https://www.health.com/mind-body/what-is-blackfishing" TargetMode="External"/><Relationship Id="rId10" Type="http://schemas.openxmlformats.org/officeDocument/2006/relationships/hyperlink" Target="https://cornerstone.lib.mnsu.edu/jur/vol7/iss1/9"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yesmagazine.org/social-justice/2017/07/24/10-examples-that-prove-white-privilege-exists-in-every-aspect-imaginable" TargetMode="External"/><Relationship Id="rId14" Type="http://schemas.openxmlformats.org/officeDocument/2006/relationships/hyperlink" Target="https://fashionjournal.com.au/beauty/blackfishing-is-a-huge-problem-but-the-white-silence-about-it-may-be-even-wor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463</TotalTime>
  <Pages>10</Pages>
  <Words>2516</Words>
  <Characters>14345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Smithberger, Leanna</dc:creator>
  <cp:lastModifiedBy>Inspiron 14</cp:lastModifiedBy>
  <cp:revision>7</cp:revision>
  <dcterms:created xsi:type="dcterms:W3CDTF">2021-05-10T09:06:00Z</dcterms:created>
  <dcterms:modified xsi:type="dcterms:W3CDTF">2021-05-10T19:55:00Z</dcterms:modified>
</cp:coreProperties>
</file>