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A4" w:rsidRDefault="00C823A4" w:rsidP="00C823A4">
      <w:pPr>
        <w:jc w:val="center"/>
        <w:rPr>
          <w:lang w:bidi="ar-LB"/>
        </w:rPr>
      </w:pPr>
      <w:bookmarkStart w:id="0" w:name="_GoBack"/>
      <w:bookmarkEnd w:id="0"/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C823A4" w:rsidRDefault="00C823A4" w:rsidP="00C823A4">
      <w:pPr>
        <w:jc w:val="center"/>
      </w:pPr>
    </w:p>
    <w:p w:rsidR="000B7AE0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  <w:r w:rsidRPr="00C823A4">
        <w:rPr>
          <w:rFonts w:asciiTheme="majorBidi" w:hAnsiTheme="majorBidi" w:cstheme="majorBidi"/>
          <w:sz w:val="52"/>
          <w:szCs w:val="52"/>
        </w:rPr>
        <w:t>Identifying an unknown acid</w:t>
      </w:r>
    </w:p>
    <w:p w:rsidR="00C823A4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</w:p>
    <w:p w:rsidR="00C823A4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</w:p>
    <w:p w:rsidR="00C823A4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</w:p>
    <w:p w:rsidR="00C823A4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</w:p>
    <w:p w:rsidR="00C823A4" w:rsidRDefault="00C823A4" w:rsidP="00C823A4">
      <w:pPr>
        <w:jc w:val="center"/>
        <w:rPr>
          <w:rFonts w:asciiTheme="majorBidi" w:hAnsiTheme="majorBidi" w:cstheme="majorBidi"/>
          <w:sz w:val="52"/>
          <w:szCs w:val="52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823A4" w:rsidRDefault="00C823A4" w:rsidP="00C823A4">
      <w:pPr>
        <w:rPr>
          <w:rFonts w:asciiTheme="majorBidi" w:hAnsiTheme="majorBidi" w:cstheme="majorBidi"/>
          <w:sz w:val="28"/>
          <w:szCs w:val="28"/>
        </w:rPr>
      </w:pPr>
    </w:p>
    <w:p w:rsidR="00C6069E" w:rsidRDefault="00C6069E" w:rsidP="00C6069E">
      <w:pPr>
        <w:rPr>
          <w:rFonts w:asciiTheme="majorBidi" w:hAnsiTheme="majorBidi" w:cstheme="majorBidi"/>
          <w:color w:val="111111"/>
          <w:w w:val="105"/>
          <w:sz w:val="28"/>
          <w:szCs w:val="28"/>
        </w:rPr>
      </w:pPr>
      <w:r>
        <w:rPr>
          <w:rFonts w:asciiTheme="majorBidi" w:hAnsiTheme="majorBidi" w:cstheme="majorBidi"/>
          <w:color w:val="111111"/>
          <w:w w:val="105"/>
          <w:sz w:val="28"/>
          <w:szCs w:val="28"/>
        </w:rPr>
        <w:lastRenderedPageBreak/>
        <w:t>Objective:</w:t>
      </w:r>
    </w:p>
    <w:p w:rsidR="00C823A4" w:rsidRDefault="00C6069E" w:rsidP="00C6069E">
      <w:pPr>
        <w:jc w:val="both"/>
        <w:rPr>
          <w:rFonts w:ascii="Times New Roman" w:hAnsi="Times New Roman" w:cs="Times New Roman"/>
          <w:color w:val="111111"/>
          <w:w w:val="105"/>
          <w:sz w:val="28"/>
          <w:szCs w:val="28"/>
        </w:rPr>
      </w:pP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 xml:space="preserve">The objective of this experiment </w:t>
      </w:r>
      <w:r w:rsidRPr="00C6069E">
        <w:rPr>
          <w:rFonts w:ascii="Times New Roman" w:hAnsi="Times New Roman" w:cs="Times New Roman"/>
          <w:color w:val="111111"/>
          <w:spacing w:val="-12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is</w:t>
      </w:r>
      <w:r w:rsidRPr="00C6069E">
        <w:rPr>
          <w:rFonts w:ascii="Times New Roman" w:hAnsi="Times New Roman" w:cs="Times New Roman"/>
          <w:color w:val="111111"/>
          <w:spacing w:val="-9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to</w:t>
      </w:r>
      <w:r w:rsidRPr="00C6069E">
        <w:rPr>
          <w:rFonts w:ascii="Times New Roman" w:hAnsi="Times New Roman" w:cs="Times New Roman"/>
          <w:color w:val="111111"/>
          <w:spacing w:val="-9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prepare</w:t>
      </w:r>
      <w:r w:rsidRPr="00C6069E">
        <w:rPr>
          <w:rFonts w:ascii="Times New Roman" w:hAnsi="Times New Roman" w:cs="Times New Roman"/>
          <w:color w:val="111111"/>
          <w:spacing w:val="-2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and</w:t>
      </w:r>
      <w:r w:rsidRPr="00C6069E">
        <w:rPr>
          <w:rFonts w:ascii="Times New Roman" w:hAnsi="Times New Roman" w:cs="Times New Roman"/>
          <w:color w:val="111111"/>
          <w:spacing w:val="-2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standardize</w:t>
      </w:r>
      <w:r w:rsidRPr="00C6069E">
        <w:rPr>
          <w:rFonts w:ascii="Times New Roman" w:hAnsi="Times New Roman" w:cs="Times New Roman"/>
          <w:color w:val="111111"/>
          <w:spacing w:val="4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a</w:t>
      </w:r>
      <w:r w:rsidRPr="00C6069E">
        <w:rPr>
          <w:rFonts w:ascii="Times New Roman" w:hAnsi="Times New Roman" w:cs="Times New Roman"/>
          <w:color w:val="111111"/>
          <w:spacing w:val="-11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sodium</w:t>
      </w:r>
      <w:r w:rsidRPr="00C6069E">
        <w:rPr>
          <w:rFonts w:ascii="Times New Roman" w:hAnsi="Times New Roman" w:cs="Times New Roman"/>
          <w:color w:val="111111"/>
          <w:spacing w:val="-5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hydroxide solution</w:t>
      </w:r>
      <w:r w:rsidRPr="00C6069E">
        <w:rPr>
          <w:rFonts w:ascii="Times New Roman" w:hAnsi="Times New Roman" w:cs="Times New Roman"/>
          <w:color w:val="111111"/>
          <w:spacing w:val="-4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and</w:t>
      </w:r>
      <w:r w:rsidRPr="00C6069E">
        <w:rPr>
          <w:rFonts w:ascii="Times New Roman" w:hAnsi="Times New Roman" w:cs="Times New Roman"/>
          <w:color w:val="111111"/>
          <w:spacing w:val="-2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use</w:t>
      </w:r>
      <w:r w:rsidRPr="00C6069E">
        <w:rPr>
          <w:rFonts w:ascii="Times New Roman" w:hAnsi="Times New Roman" w:cs="Times New Roman"/>
          <w:color w:val="111111"/>
          <w:spacing w:val="-5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it</w:t>
      </w:r>
      <w:r w:rsidRPr="00C6069E">
        <w:rPr>
          <w:rFonts w:ascii="Times New Roman" w:hAnsi="Times New Roman" w:cs="Times New Roman"/>
          <w:color w:val="111111"/>
          <w:spacing w:val="-6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to</w:t>
      </w:r>
      <w:r w:rsidRPr="00C6069E">
        <w:rPr>
          <w:rFonts w:ascii="Times New Roman" w:hAnsi="Times New Roman" w:cs="Times New Roman"/>
          <w:color w:val="111111"/>
          <w:spacing w:val="-12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determine</w:t>
      </w:r>
      <w:r w:rsidRPr="00C6069E">
        <w:rPr>
          <w:rFonts w:ascii="Times New Roman" w:hAnsi="Times New Roman" w:cs="Times New Roman"/>
          <w:color w:val="111111"/>
          <w:spacing w:val="1"/>
          <w:w w:val="105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2B2B2B"/>
          <w:sz w:val="28"/>
          <w:szCs w:val="28"/>
        </w:rPr>
        <w:t>t</w:t>
      </w:r>
      <w:r w:rsidRPr="00C6069E">
        <w:rPr>
          <w:rFonts w:ascii="Times New Roman" w:hAnsi="Times New Roman" w:cs="Times New Roman"/>
          <w:color w:val="111111"/>
          <w:sz w:val="28"/>
          <w:szCs w:val="28"/>
        </w:rPr>
        <w:t xml:space="preserve">he </w:t>
      </w:r>
      <w:r w:rsidRPr="00C6069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equivalent weight, pKa, </w:t>
      </w:r>
      <w:r w:rsidRPr="00C6069E">
        <w:rPr>
          <w:rFonts w:ascii="Times New Roman" w:hAnsi="Times New Roman" w:cs="Times New Roman"/>
          <w:color w:val="111111"/>
          <w:sz w:val="28"/>
          <w:szCs w:val="28"/>
        </w:rPr>
        <w:t xml:space="preserve">and </w:t>
      </w:r>
      <w:r w:rsidRPr="00C6069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melting point </w:t>
      </w:r>
      <w:r w:rsidRPr="00C6069E">
        <w:rPr>
          <w:rFonts w:ascii="Times New Roman" w:hAnsi="Times New Roman" w:cs="Times New Roman"/>
          <w:color w:val="111111"/>
          <w:sz w:val="28"/>
          <w:szCs w:val="28"/>
        </w:rPr>
        <w:t>of an unknown acid</w:t>
      </w:r>
      <w:r w:rsidRPr="00C6069E">
        <w:rPr>
          <w:rFonts w:ascii="Times New Roman" w:hAnsi="Times New Roman" w:cs="Times New Roman"/>
          <w:color w:val="2B2B2B"/>
          <w:sz w:val="28"/>
          <w:szCs w:val="28"/>
        </w:rPr>
        <w:t xml:space="preserve">. </w:t>
      </w:r>
      <w:r w:rsidRPr="00C6069E">
        <w:rPr>
          <w:rFonts w:ascii="Times New Roman" w:hAnsi="Times New Roman" w:cs="Times New Roman"/>
          <w:color w:val="111111"/>
          <w:sz w:val="28"/>
          <w:szCs w:val="28"/>
        </w:rPr>
        <w:t>Using this information the</w:t>
      </w:r>
      <w:r w:rsidRPr="00C6069E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</w:t>
      </w:r>
      <w:r w:rsidRPr="00C6069E">
        <w:rPr>
          <w:rFonts w:ascii="Times New Roman" w:hAnsi="Times New Roman" w:cs="Times New Roman"/>
          <w:color w:val="111111"/>
          <w:w w:val="105"/>
          <w:sz w:val="28"/>
          <w:szCs w:val="28"/>
        </w:rPr>
        <w:t>identify of an unknown acid will be determined.</w:t>
      </w:r>
    </w:p>
    <w:p w:rsidR="00E05601" w:rsidRDefault="00E05601" w:rsidP="00E05601">
      <w:pPr>
        <w:pStyle w:val="Heading2"/>
        <w:spacing w:before="126" w:line="360" w:lineRule="auto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Introduction</w:t>
      </w:r>
    </w:p>
    <w:p w:rsidR="00C6069E" w:rsidRDefault="00A43BF8" w:rsidP="00E05601">
      <w:pPr>
        <w:pStyle w:val="Heading2"/>
        <w:spacing w:before="126" w:line="360" w:lineRule="auto"/>
        <w:rPr>
          <w:rFonts w:ascii="Times New Roman" w:hAnsi="Times New Roman" w:cs="Times New Roman"/>
          <w:bCs/>
          <w:color w:val="2B2B2B"/>
          <w:w w:val="105"/>
          <w:sz w:val="28"/>
          <w:szCs w:val="28"/>
        </w:rPr>
      </w:pPr>
      <w:r w:rsidRPr="00A43BF8">
        <w:rPr>
          <w:rFonts w:ascii="Times New Roman" w:hAnsi="Times New Roman" w:cs="Times New Roman"/>
          <w:b/>
          <w:bCs/>
          <w:color w:val="111111"/>
          <w:sz w:val="28"/>
          <w:szCs w:val="28"/>
        </w:rPr>
        <w:t>Titration</w:t>
      </w:r>
      <w:r w:rsidR="00E05601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: </w:t>
      </w:r>
      <w:r w:rsidR="00E05601" w:rsidRPr="00E05601">
        <w:rPr>
          <w:rFonts w:ascii="Times New Roman" w:hAnsi="Times New Roman" w:cs="Times New Roman"/>
          <w:bCs/>
          <w:color w:val="111111"/>
          <w:w w:val="105"/>
          <w:sz w:val="28"/>
          <w:szCs w:val="28"/>
        </w:rPr>
        <w:t>T</w:t>
      </w:r>
      <w:r w:rsidRPr="00E05601">
        <w:rPr>
          <w:rFonts w:ascii="Times New Roman" w:hAnsi="Times New Roman" w:cs="Times New Roman"/>
          <w:bCs/>
          <w:color w:val="111111"/>
          <w:w w:val="105"/>
          <w:sz w:val="28"/>
          <w:szCs w:val="28"/>
        </w:rPr>
        <w:t>itration refers to the addition of a solution of one reagent, usually from a burette, to a</w:t>
      </w:r>
      <w:r w:rsidRPr="00E05601">
        <w:rPr>
          <w:rFonts w:ascii="Times New Roman" w:hAnsi="Times New Roman" w:cs="Times New Roman"/>
          <w:bCs/>
          <w:color w:val="111111"/>
          <w:spacing w:val="1"/>
          <w:w w:val="105"/>
          <w:sz w:val="28"/>
          <w:szCs w:val="28"/>
        </w:rPr>
        <w:t xml:space="preserve"> </w:t>
      </w:r>
      <w:r w:rsidRPr="00E05601">
        <w:rPr>
          <w:rFonts w:ascii="Times New Roman" w:hAnsi="Times New Roman" w:cs="Times New Roman"/>
          <w:bCs/>
          <w:color w:val="111111"/>
          <w:w w:val="105"/>
          <w:sz w:val="28"/>
          <w:szCs w:val="28"/>
        </w:rPr>
        <w:t>known amount of the other reagent, and then determining the volume of solution added when the</w:t>
      </w:r>
      <w:r w:rsidRPr="00E05601">
        <w:rPr>
          <w:rFonts w:ascii="Times New Roman" w:hAnsi="Times New Roman" w:cs="Times New Roman"/>
          <w:bCs/>
          <w:color w:val="111111"/>
          <w:spacing w:val="1"/>
          <w:w w:val="105"/>
          <w:sz w:val="28"/>
          <w:szCs w:val="28"/>
        </w:rPr>
        <w:t xml:space="preserve"> </w:t>
      </w:r>
      <w:r w:rsidRPr="00E05601">
        <w:rPr>
          <w:rFonts w:ascii="Times New Roman" w:hAnsi="Times New Roman" w:cs="Times New Roman"/>
          <w:bCs/>
          <w:color w:val="111111"/>
          <w:w w:val="105"/>
          <w:sz w:val="28"/>
          <w:szCs w:val="28"/>
        </w:rPr>
        <w:t>reaction is complete</w:t>
      </w:r>
      <w:r w:rsidRPr="00E05601">
        <w:rPr>
          <w:rFonts w:ascii="Times New Roman" w:hAnsi="Times New Roman" w:cs="Times New Roman"/>
          <w:bCs/>
          <w:color w:val="2B2B2B"/>
          <w:w w:val="105"/>
          <w:sz w:val="28"/>
          <w:szCs w:val="28"/>
        </w:rPr>
        <w:t>.</w:t>
      </w:r>
    </w:p>
    <w:p w:rsidR="00FA1A6F" w:rsidRPr="00FA1A6F" w:rsidRDefault="00FA1A6F" w:rsidP="00FA1A6F">
      <w:pPr>
        <w:spacing w:line="249" w:lineRule="auto"/>
        <w:ind w:right="408"/>
        <w:jc w:val="both"/>
        <w:rPr>
          <w:rFonts w:asciiTheme="majorBidi" w:hAnsiTheme="majorBidi" w:cstheme="majorBidi"/>
          <w:sz w:val="28"/>
          <w:szCs w:val="28"/>
        </w:rPr>
      </w:pPr>
      <w:r w:rsidRPr="00FA1A6F">
        <w:rPr>
          <w:rFonts w:asciiTheme="majorBidi" w:hAnsiTheme="majorBidi" w:cstheme="majorBidi"/>
          <w:b/>
          <w:color w:val="030303"/>
          <w:w w:val="105"/>
          <w:sz w:val="28"/>
          <w:szCs w:val="28"/>
        </w:rPr>
        <w:t xml:space="preserve">grams of acid/moles of H+ reacted.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 xml:space="preserve">The number of moles of </w:t>
      </w:r>
      <w:r>
        <w:rPr>
          <w:rFonts w:asciiTheme="majorBidi" w:hAnsiTheme="majorBidi" w:cstheme="majorBidi"/>
          <w:i/>
          <w:color w:val="131313"/>
          <w:w w:val="105"/>
          <w:sz w:val="28"/>
          <w:szCs w:val="28"/>
        </w:rPr>
        <w:t xml:space="preserve">H+ </w:t>
      </w:r>
      <w:r w:rsidRPr="00FA1A6F">
        <w:rPr>
          <w:rFonts w:asciiTheme="majorBidi" w:hAnsiTheme="majorBidi" w:cstheme="majorBidi"/>
          <w:i/>
          <w:color w:val="131313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030303"/>
          <w:w w:val="105"/>
          <w:sz w:val="28"/>
          <w:szCs w:val="28"/>
        </w:rPr>
        <w:t xml:space="preserve">is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equal to the number of</w:t>
      </w:r>
      <w:r w:rsidRPr="00FA1A6F">
        <w:rPr>
          <w:rFonts w:asciiTheme="majorBidi" w:hAnsiTheme="majorBidi" w:cstheme="majorBidi"/>
          <w:color w:val="131313"/>
          <w:spacing w:val="1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moles</w:t>
      </w:r>
      <w:r w:rsidRPr="00FA1A6F">
        <w:rPr>
          <w:rFonts w:asciiTheme="majorBidi" w:hAnsiTheme="majorBidi" w:cstheme="majorBidi"/>
          <w:color w:val="131313"/>
          <w:spacing w:val="6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of</w:t>
      </w:r>
      <w:r w:rsidRPr="00FA1A6F">
        <w:rPr>
          <w:rFonts w:asciiTheme="majorBidi" w:hAnsiTheme="majorBidi" w:cstheme="majorBidi"/>
          <w:color w:val="131313"/>
          <w:spacing w:val="-3"/>
          <w:w w:val="105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OH-</w:t>
      </w:r>
      <w:r w:rsidRPr="00FA1A6F">
        <w:rPr>
          <w:rFonts w:asciiTheme="majorBidi" w:hAnsiTheme="majorBidi" w:cstheme="majorBidi"/>
          <w:color w:val="131313"/>
          <w:spacing w:val="6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from</w:t>
      </w:r>
      <w:r w:rsidRPr="00FA1A6F">
        <w:rPr>
          <w:rFonts w:asciiTheme="majorBidi" w:hAnsiTheme="majorBidi" w:cstheme="majorBidi"/>
          <w:color w:val="131313"/>
          <w:spacing w:val="11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the</w:t>
      </w:r>
      <w:r w:rsidRPr="00FA1A6F">
        <w:rPr>
          <w:rFonts w:asciiTheme="majorBidi" w:hAnsiTheme="majorBidi" w:cstheme="majorBidi"/>
          <w:color w:val="131313"/>
          <w:spacing w:val="-2"/>
          <w:w w:val="105"/>
          <w:sz w:val="28"/>
          <w:szCs w:val="28"/>
        </w:rPr>
        <w:t xml:space="preserve"> </w:t>
      </w:r>
      <w:r w:rsidRPr="00FA1A6F">
        <w:rPr>
          <w:rFonts w:asciiTheme="majorBidi" w:hAnsiTheme="majorBidi" w:cstheme="majorBidi"/>
          <w:color w:val="131313"/>
          <w:w w:val="105"/>
          <w:sz w:val="28"/>
          <w:szCs w:val="28"/>
        </w:rPr>
        <w:t>base</w:t>
      </w: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.</w:t>
      </w:r>
    </w:p>
    <w:p w:rsidR="00E05601" w:rsidRDefault="00E05601" w:rsidP="00E05601">
      <w:pPr>
        <w:rPr>
          <w:rFonts w:asciiTheme="majorBidi" w:hAnsiTheme="majorBidi" w:cstheme="majorBidi"/>
          <w:color w:val="2F2F2F"/>
          <w:sz w:val="28"/>
          <w:szCs w:val="28"/>
        </w:rPr>
      </w:pPr>
      <w:r w:rsidRPr="00E05601">
        <w:rPr>
          <w:rFonts w:asciiTheme="majorBidi" w:hAnsiTheme="majorBidi" w:cstheme="majorBidi"/>
          <w:b/>
          <w:color w:val="030303"/>
          <w:spacing w:val="-1"/>
          <w:w w:val="104"/>
          <w:sz w:val="28"/>
          <w:szCs w:val="28"/>
        </w:rPr>
        <w:t>equivalen</w:t>
      </w:r>
      <w:r w:rsidRPr="00E05601">
        <w:rPr>
          <w:rFonts w:asciiTheme="majorBidi" w:hAnsiTheme="majorBidi" w:cstheme="majorBidi"/>
          <w:b/>
          <w:color w:val="030303"/>
          <w:w w:val="104"/>
          <w:sz w:val="28"/>
          <w:szCs w:val="28"/>
        </w:rPr>
        <w:t>t</w:t>
      </w:r>
      <w:r w:rsidRPr="00E05601">
        <w:rPr>
          <w:rFonts w:asciiTheme="majorBidi" w:hAnsiTheme="majorBidi" w:cstheme="majorBidi"/>
          <w:b/>
          <w:color w:val="030303"/>
          <w:spacing w:val="17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b/>
          <w:color w:val="030303"/>
          <w:spacing w:val="-1"/>
          <w:w w:val="104"/>
          <w:sz w:val="28"/>
          <w:szCs w:val="28"/>
        </w:rPr>
        <w:t>weigh</w:t>
      </w:r>
      <w:r w:rsidRPr="00E05601">
        <w:rPr>
          <w:rFonts w:asciiTheme="majorBidi" w:hAnsiTheme="majorBidi" w:cstheme="majorBidi"/>
          <w:b/>
          <w:color w:val="030303"/>
          <w:w w:val="104"/>
          <w:sz w:val="28"/>
          <w:szCs w:val="28"/>
        </w:rPr>
        <w:t>t</w:t>
      </w:r>
      <w:r w:rsidRPr="00E05601">
        <w:rPr>
          <w:rFonts w:asciiTheme="majorBidi" w:hAnsiTheme="majorBidi" w:cstheme="majorBidi"/>
          <w:b/>
          <w:color w:val="030303"/>
          <w:spacing w:val="2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b/>
          <w:color w:val="131313"/>
          <w:w w:val="99"/>
          <w:sz w:val="28"/>
          <w:szCs w:val="28"/>
        </w:rPr>
        <w:t>of</w:t>
      </w:r>
      <w:r w:rsidRPr="00E05601">
        <w:rPr>
          <w:rFonts w:asciiTheme="majorBidi" w:hAnsiTheme="majorBidi" w:cstheme="majorBidi"/>
          <w:b/>
          <w:color w:val="131313"/>
          <w:spacing w:val="-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b/>
          <w:color w:val="131313"/>
          <w:spacing w:val="-1"/>
          <w:w w:val="102"/>
          <w:sz w:val="28"/>
          <w:szCs w:val="28"/>
        </w:rPr>
        <w:t>a</w:t>
      </w:r>
      <w:r w:rsidRPr="00E05601">
        <w:rPr>
          <w:rFonts w:asciiTheme="majorBidi" w:hAnsiTheme="majorBidi" w:cstheme="majorBidi"/>
          <w:b/>
          <w:color w:val="131313"/>
          <w:w w:val="102"/>
          <w:sz w:val="28"/>
          <w:szCs w:val="28"/>
        </w:rPr>
        <w:t>n</w:t>
      </w:r>
      <w:r w:rsidRPr="00E05601">
        <w:rPr>
          <w:rFonts w:asciiTheme="majorBidi" w:hAnsiTheme="majorBidi" w:cstheme="majorBidi"/>
          <w:b/>
          <w:color w:val="131313"/>
          <w:spacing w:val="-8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b/>
          <w:color w:val="131313"/>
          <w:spacing w:val="-1"/>
          <w:w w:val="98"/>
          <w:sz w:val="28"/>
          <w:szCs w:val="28"/>
        </w:rPr>
        <w:t>aci</w:t>
      </w:r>
      <w:r w:rsidRPr="00E05601">
        <w:rPr>
          <w:rFonts w:asciiTheme="majorBidi" w:hAnsiTheme="majorBidi" w:cstheme="majorBidi"/>
          <w:b/>
          <w:color w:val="131313"/>
          <w:w w:val="98"/>
          <w:sz w:val="28"/>
          <w:szCs w:val="28"/>
        </w:rPr>
        <w:t>d</w:t>
      </w:r>
      <w:r>
        <w:rPr>
          <w:rFonts w:asciiTheme="majorBidi" w:hAnsiTheme="majorBidi" w:cstheme="majorBidi"/>
          <w:b/>
          <w:color w:val="131313"/>
          <w:w w:val="98"/>
          <w:sz w:val="28"/>
          <w:szCs w:val="28"/>
        </w:rPr>
        <w:t xml:space="preserve">: </w:t>
      </w:r>
      <w:r w:rsidRPr="00E05601">
        <w:rPr>
          <w:rFonts w:asciiTheme="majorBidi" w:hAnsiTheme="majorBidi" w:cstheme="majorBidi"/>
          <w:bCs/>
          <w:color w:val="131313"/>
          <w:w w:val="98"/>
          <w:sz w:val="28"/>
          <w:szCs w:val="28"/>
        </w:rPr>
        <w:t>I</w:t>
      </w:r>
      <w:r>
        <w:rPr>
          <w:rFonts w:asciiTheme="majorBidi" w:hAnsiTheme="majorBidi" w:cstheme="majorBidi"/>
          <w:b/>
          <w:color w:val="131313"/>
          <w:w w:val="98"/>
          <w:sz w:val="28"/>
          <w:szCs w:val="28"/>
        </w:rPr>
        <w:t>t</w:t>
      </w:r>
      <w:r w:rsidRPr="00E05601">
        <w:rPr>
          <w:rFonts w:asciiTheme="majorBidi" w:hAnsiTheme="majorBidi" w:cstheme="majorBidi"/>
          <w:color w:val="131313"/>
          <w:spacing w:val="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030303"/>
          <w:spacing w:val="-1"/>
          <w:w w:val="102"/>
          <w:sz w:val="28"/>
          <w:szCs w:val="28"/>
        </w:rPr>
        <w:t>i</w:t>
      </w:r>
      <w:r w:rsidRPr="00E05601">
        <w:rPr>
          <w:rFonts w:asciiTheme="majorBidi" w:hAnsiTheme="majorBidi" w:cstheme="majorBidi"/>
          <w:color w:val="030303"/>
          <w:w w:val="102"/>
          <w:sz w:val="28"/>
          <w:szCs w:val="28"/>
        </w:rPr>
        <w:t>s</w:t>
      </w:r>
      <w:r w:rsidRPr="00E05601">
        <w:rPr>
          <w:rFonts w:asciiTheme="majorBidi" w:hAnsiTheme="majorBidi" w:cstheme="majorBidi"/>
          <w:color w:val="030303"/>
          <w:spacing w:val="-5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w w:val="98"/>
          <w:sz w:val="28"/>
          <w:szCs w:val="28"/>
        </w:rPr>
        <w:t>defined</w:t>
      </w:r>
      <w:r w:rsidRPr="00E05601">
        <w:rPr>
          <w:rFonts w:asciiTheme="majorBidi" w:hAnsiTheme="majorBidi" w:cstheme="majorBidi"/>
          <w:color w:val="131313"/>
          <w:spacing w:val="9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w w:val="102"/>
          <w:sz w:val="28"/>
          <w:szCs w:val="28"/>
        </w:rPr>
        <w:t>a</w:t>
      </w:r>
      <w:r w:rsidRPr="00E05601">
        <w:rPr>
          <w:rFonts w:asciiTheme="majorBidi" w:hAnsiTheme="majorBidi" w:cstheme="majorBidi"/>
          <w:color w:val="131313"/>
          <w:w w:val="102"/>
          <w:sz w:val="28"/>
          <w:szCs w:val="28"/>
        </w:rPr>
        <w:t>s</w:t>
      </w:r>
      <w:r w:rsidRPr="00E05601">
        <w:rPr>
          <w:rFonts w:asciiTheme="majorBidi" w:hAnsiTheme="majorBidi" w:cstheme="majorBidi"/>
          <w:color w:val="131313"/>
          <w:spacing w:val="-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sz w:val="28"/>
          <w:szCs w:val="28"/>
        </w:rPr>
        <w:t>th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>e</w:t>
      </w:r>
      <w:r w:rsidRPr="00E05601">
        <w:rPr>
          <w:rFonts w:asciiTheme="majorBidi" w:hAnsiTheme="majorBidi" w:cstheme="majorBidi"/>
          <w:color w:val="131313"/>
          <w:spacing w:val="-6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w w:val="99"/>
          <w:sz w:val="28"/>
          <w:szCs w:val="28"/>
        </w:rPr>
        <w:t>weigh</w:t>
      </w:r>
      <w:r w:rsidRPr="00E05601">
        <w:rPr>
          <w:rFonts w:asciiTheme="majorBidi" w:hAnsiTheme="majorBidi" w:cstheme="majorBidi"/>
          <w:color w:val="131313"/>
          <w:w w:val="99"/>
          <w:sz w:val="28"/>
          <w:szCs w:val="28"/>
        </w:rPr>
        <w:t>t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w w:val="102"/>
          <w:sz w:val="28"/>
          <w:szCs w:val="28"/>
        </w:rPr>
        <w:t>of</w:t>
      </w:r>
      <w:r w:rsidRPr="00E05601">
        <w:rPr>
          <w:rFonts w:asciiTheme="majorBidi" w:hAnsiTheme="majorBidi" w:cstheme="majorBidi"/>
          <w:color w:val="131313"/>
          <w:spacing w:val="-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w w:val="98"/>
          <w:sz w:val="28"/>
          <w:szCs w:val="28"/>
        </w:rPr>
        <w:t>aci</w:t>
      </w:r>
      <w:r w:rsidRPr="00E05601">
        <w:rPr>
          <w:rFonts w:asciiTheme="majorBidi" w:hAnsiTheme="majorBidi" w:cstheme="majorBidi"/>
          <w:color w:val="131313"/>
          <w:w w:val="98"/>
          <w:sz w:val="28"/>
          <w:szCs w:val="28"/>
        </w:rPr>
        <w:t>d</w:t>
      </w:r>
      <w:r w:rsidRPr="00E05601">
        <w:rPr>
          <w:rFonts w:asciiTheme="majorBidi" w:hAnsiTheme="majorBidi" w:cstheme="majorBidi"/>
          <w:color w:val="131313"/>
          <w:spacing w:val="8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w w:val="98"/>
          <w:sz w:val="28"/>
          <w:szCs w:val="28"/>
        </w:rPr>
        <w:t>tha</w:t>
      </w:r>
      <w:r w:rsidRPr="00E05601">
        <w:rPr>
          <w:rFonts w:asciiTheme="majorBidi" w:hAnsiTheme="majorBidi" w:cstheme="majorBidi"/>
          <w:color w:val="131313"/>
          <w:w w:val="98"/>
          <w:sz w:val="28"/>
          <w:szCs w:val="28"/>
        </w:rPr>
        <w:t>t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w w:val="99"/>
          <w:sz w:val="28"/>
          <w:szCs w:val="28"/>
        </w:rPr>
        <w:t>provides</w:t>
      </w:r>
      <w:r w:rsidRPr="00E05601">
        <w:rPr>
          <w:rFonts w:asciiTheme="majorBidi" w:hAnsiTheme="majorBidi" w:cstheme="majorBidi"/>
          <w:color w:val="131313"/>
          <w:spacing w:val="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w w:val="99"/>
          <w:sz w:val="28"/>
          <w:szCs w:val="28"/>
        </w:rPr>
        <w:t>one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sz w:val="28"/>
          <w:szCs w:val="28"/>
        </w:rPr>
        <w:t>mol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>e</w:t>
      </w:r>
      <w:r w:rsidRPr="00E05601">
        <w:rPr>
          <w:rFonts w:asciiTheme="majorBidi" w:hAnsiTheme="majorBidi" w:cstheme="majorBidi"/>
          <w:color w:val="131313"/>
          <w:spacing w:val="-4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w w:val="104"/>
          <w:sz w:val="28"/>
          <w:szCs w:val="28"/>
        </w:rPr>
        <w:t>of</w:t>
      </w:r>
      <w:r w:rsidRPr="00E05601">
        <w:rPr>
          <w:rFonts w:asciiTheme="majorBidi" w:hAnsiTheme="majorBidi" w:cstheme="majorBidi"/>
          <w:color w:val="131313"/>
          <w:spacing w:val="-9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91"/>
          <w:sz w:val="28"/>
          <w:szCs w:val="28"/>
        </w:rPr>
        <w:t>H</w:t>
      </w:r>
      <w:r w:rsidRPr="00E05601">
        <w:rPr>
          <w:rFonts w:asciiTheme="majorBidi" w:hAnsiTheme="majorBidi" w:cstheme="majorBidi"/>
          <w:color w:val="424242"/>
          <w:w w:val="75"/>
          <w:sz w:val="28"/>
          <w:szCs w:val="28"/>
        </w:rPr>
        <w:t>+</w:t>
      </w:r>
      <w:r w:rsidRPr="00E05601">
        <w:rPr>
          <w:rFonts w:asciiTheme="majorBidi" w:hAnsiTheme="majorBidi" w:cstheme="majorBidi"/>
          <w:color w:val="424242"/>
          <w:sz w:val="28"/>
          <w:szCs w:val="28"/>
        </w:rPr>
        <w:t xml:space="preserve">  </w:t>
      </w:r>
      <w:r w:rsidRPr="00E05601">
        <w:rPr>
          <w:rFonts w:asciiTheme="majorBidi" w:hAnsiTheme="majorBidi" w:cstheme="majorBidi"/>
          <w:color w:val="424242"/>
          <w:spacing w:val="-18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pacing w:val="-1"/>
          <w:w w:val="98"/>
          <w:sz w:val="28"/>
          <w:szCs w:val="28"/>
        </w:rPr>
        <w:t xml:space="preserve">in 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>the reaction</w:t>
      </w:r>
      <w:r w:rsidRPr="00E05601">
        <w:rPr>
          <w:rFonts w:asciiTheme="majorBidi" w:hAnsiTheme="majorBidi" w:cstheme="majorBidi"/>
          <w:color w:val="2F2F2F"/>
          <w:sz w:val="28"/>
          <w:szCs w:val="28"/>
        </w:rPr>
        <w:t>.</w:t>
      </w:r>
      <w:r w:rsidRPr="00E05601">
        <w:rPr>
          <w:color w:val="131313"/>
          <w:sz w:val="20"/>
        </w:rPr>
        <w:t xml:space="preserve"> 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 xml:space="preserve">For a monoprotic acid </w:t>
      </w:r>
      <w:r w:rsidRPr="00E05601">
        <w:rPr>
          <w:rFonts w:asciiTheme="majorBidi" w:hAnsiTheme="majorBidi" w:cstheme="majorBidi"/>
          <w:color w:val="030303"/>
          <w:sz w:val="28"/>
          <w:szCs w:val="28"/>
        </w:rPr>
        <w:t xml:space="preserve">like 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>HCl, the equivalent</w:t>
      </w:r>
      <w:r w:rsidRPr="00E05601">
        <w:rPr>
          <w:rFonts w:asciiTheme="majorBidi" w:hAnsiTheme="majorBidi" w:cstheme="majorBidi"/>
          <w:color w:val="131313"/>
          <w:spacing w:val="1"/>
          <w:sz w:val="28"/>
          <w:szCs w:val="28"/>
        </w:rPr>
        <w:t xml:space="preserve"> </w:t>
      </w:r>
      <w:r w:rsidRPr="00E05601">
        <w:rPr>
          <w:rFonts w:asciiTheme="majorBidi" w:hAnsiTheme="majorBidi" w:cstheme="majorBidi"/>
          <w:color w:val="131313"/>
          <w:sz w:val="28"/>
          <w:szCs w:val="28"/>
        </w:rPr>
        <w:t>weight and the molecular weight are the same</w:t>
      </w:r>
      <w:r w:rsidRPr="00E05601">
        <w:rPr>
          <w:rFonts w:asciiTheme="majorBidi" w:hAnsiTheme="majorBidi" w:cstheme="majorBidi"/>
          <w:color w:val="2F2F2F"/>
          <w:sz w:val="28"/>
          <w:szCs w:val="28"/>
        </w:rPr>
        <w:t>.</w:t>
      </w:r>
    </w:p>
    <w:p w:rsidR="00CD1BE0" w:rsidRDefault="00CD1BE0" w:rsidP="00CD1BE0">
      <w:pPr>
        <w:pStyle w:val="Heading2"/>
        <w:spacing w:before="121"/>
        <w:rPr>
          <w:rFonts w:asciiTheme="majorBidi" w:hAnsiTheme="majorBidi"/>
          <w:color w:val="131313"/>
          <w:w w:val="105"/>
          <w:sz w:val="28"/>
          <w:szCs w:val="28"/>
        </w:rPr>
      </w:pPr>
      <w:r w:rsidRPr="00CD1BE0">
        <w:rPr>
          <w:rFonts w:asciiTheme="majorBidi" w:hAnsiTheme="majorBidi"/>
          <w:b/>
          <w:bCs/>
          <w:color w:val="131313"/>
          <w:sz w:val="28"/>
          <w:szCs w:val="28"/>
        </w:rPr>
        <w:t>Acid</w:t>
      </w:r>
      <w:r w:rsidRPr="00CD1BE0">
        <w:rPr>
          <w:rFonts w:asciiTheme="majorBidi" w:hAnsiTheme="majorBidi"/>
          <w:b/>
          <w:bCs/>
          <w:color w:val="131313"/>
          <w:spacing w:val="-2"/>
          <w:sz w:val="28"/>
          <w:szCs w:val="28"/>
        </w:rPr>
        <w:t xml:space="preserve"> </w:t>
      </w:r>
      <w:r w:rsidRPr="00CD1BE0">
        <w:rPr>
          <w:rFonts w:asciiTheme="majorBidi" w:hAnsiTheme="majorBidi"/>
          <w:b/>
          <w:bCs/>
          <w:color w:val="131313"/>
          <w:sz w:val="28"/>
          <w:szCs w:val="28"/>
        </w:rPr>
        <w:t>Strength,</w:t>
      </w:r>
      <w:r w:rsidRPr="00CD1BE0">
        <w:rPr>
          <w:rFonts w:asciiTheme="majorBidi" w:hAnsiTheme="majorBidi"/>
          <w:b/>
          <w:bCs/>
          <w:color w:val="131313"/>
          <w:spacing w:val="15"/>
          <w:sz w:val="28"/>
          <w:szCs w:val="28"/>
        </w:rPr>
        <w:t xml:space="preserve"> </w:t>
      </w:r>
      <w:r w:rsidRPr="00CD1BE0">
        <w:rPr>
          <w:rFonts w:asciiTheme="majorBidi" w:hAnsiTheme="majorBidi"/>
          <w:b/>
          <w:bCs/>
          <w:color w:val="010101"/>
          <w:sz w:val="28"/>
          <w:szCs w:val="28"/>
        </w:rPr>
        <w:t>pKa:</w:t>
      </w:r>
      <w:r>
        <w:rPr>
          <w:rFonts w:asciiTheme="majorBidi" w:hAnsiTheme="majorBidi"/>
          <w:b/>
          <w:bCs/>
          <w:color w:val="010101"/>
          <w:sz w:val="28"/>
          <w:szCs w:val="28"/>
        </w:rPr>
        <w:t xml:space="preserve">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 xml:space="preserve">As a measure of the relative strength of an acid, chemists use a measurement known as the </w:t>
      </w:r>
      <w:r w:rsidRPr="00CD1BE0">
        <w:rPr>
          <w:rFonts w:asciiTheme="majorBidi" w:hAnsiTheme="majorBidi"/>
          <w:b/>
          <w:color w:val="010101"/>
          <w:w w:val="105"/>
          <w:sz w:val="28"/>
          <w:szCs w:val="28"/>
        </w:rPr>
        <w:t>acid</w:t>
      </w:r>
      <w:r w:rsidRPr="00CD1BE0">
        <w:rPr>
          <w:rFonts w:asciiTheme="majorBidi" w:hAnsiTheme="majorBidi"/>
          <w:b/>
          <w:color w:val="010101"/>
          <w:spacing w:val="1"/>
          <w:w w:val="105"/>
          <w:sz w:val="28"/>
          <w:szCs w:val="28"/>
        </w:rPr>
        <w:t xml:space="preserve"> </w:t>
      </w:r>
      <w:r w:rsidRPr="00CD1BE0">
        <w:rPr>
          <w:rFonts w:asciiTheme="majorBidi" w:hAnsiTheme="majorBidi"/>
          <w:b/>
          <w:color w:val="010101"/>
          <w:w w:val="105"/>
          <w:sz w:val="28"/>
          <w:szCs w:val="28"/>
        </w:rPr>
        <w:t xml:space="preserve">dissociation constant,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 xml:space="preserve">which usually has the symbol </w:t>
      </w:r>
      <w:r w:rsidRPr="00CD1BE0">
        <w:rPr>
          <w:rFonts w:asciiTheme="majorBidi" w:hAnsiTheme="majorBidi"/>
          <w:i/>
          <w:color w:val="131313"/>
          <w:w w:val="105"/>
          <w:sz w:val="28"/>
          <w:szCs w:val="28"/>
        </w:rPr>
        <w:t xml:space="preserve">Ka.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>The acid strength of acids</w:t>
      </w:r>
      <w:r w:rsidRPr="00CD1BE0">
        <w:rPr>
          <w:rFonts w:asciiTheme="majorBidi" w:hAnsiTheme="majorBidi"/>
          <w:color w:val="363636"/>
          <w:w w:val="105"/>
          <w:sz w:val="28"/>
          <w:szCs w:val="28"/>
        </w:rPr>
        <w:t xml:space="preserve">,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>HA</w:t>
      </w:r>
      <w:r w:rsidRPr="00CD1BE0">
        <w:rPr>
          <w:rFonts w:asciiTheme="majorBidi" w:hAnsiTheme="majorBidi"/>
          <w:color w:val="363636"/>
          <w:w w:val="105"/>
          <w:sz w:val="28"/>
          <w:szCs w:val="28"/>
        </w:rPr>
        <w:t xml:space="preserve">,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>is a</w:t>
      </w:r>
      <w:r w:rsidRPr="00CD1BE0">
        <w:rPr>
          <w:rFonts w:asciiTheme="majorBidi" w:hAnsiTheme="majorBidi"/>
          <w:color w:val="131313"/>
          <w:spacing w:val="1"/>
          <w:w w:val="105"/>
          <w:sz w:val="28"/>
          <w:szCs w:val="28"/>
        </w:rPr>
        <w:t xml:space="preserve"> </w:t>
      </w:r>
      <w:r w:rsidRPr="00CD1BE0">
        <w:rPr>
          <w:rFonts w:asciiTheme="majorBidi" w:hAnsiTheme="majorBidi"/>
          <w:color w:val="131313"/>
          <w:w w:val="105"/>
          <w:sz w:val="28"/>
          <w:szCs w:val="28"/>
        </w:rPr>
        <w:t>property that can be used to explore the relationship between structure and chemical properties</w:t>
      </w:r>
      <w:r>
        <w:rPr>
          <w:rFonts w:asciiTheme="majorBidi" w:hAnsiTheme="majorBidi"/>
          <w:color w:val="131313"/>
          <w:w w:val="105"/>
          <w:sz w:val="28"/>
          <w:szCs w:val="28"/>
        </w:rPr>
        <w:t>.</w:t>
      </w:r>
    </w:p>
    <w:p w:rsidR="00CD1BE0" w:rsidRDefault="00CD1BE0" w:rsidP="00CD1BE0"/>
    <w:p w:rsidR="00F31BF6" w:rsidRDefault="00CD1BE0" w:rsidP="00CD1BE0">
      <w:pPr>
        <w:rPr>
          <w:rFonts w:asciiTheme="majorBidi" w:hAnsiTheme="majorBidi" w:cstheme="majorBidi"/>
          <w:sz w:val="28"/>
          <w:szCs w:val="28"/>
        </w:rPr>
      </w:pPr>
      <w:r w:rsidRPr="00F31BF6">
        <w:rPr>
          <w:rFonts w:asciiTheme="majorBidi" w:hAnsiTheme="majorBidi" w:cstheme="majorBidi"/>
          <w:b/>
          <w:bCs/>
          <w:sz w:val="28"/>
          <w:szCs w:val="28"/>
        </w:rPr>
        <w:t>What is a primary standard?</w:t>
      </w:r>
      <w:r w:rsidR="00F31BF6">
        <w:rPr>
          <w:rFonts w:asciiTheme="majorBidi" w:hAnsiTheme="majorBidi" w:cstheme="majorBidi"/>
          <w:sz w:val="28"/>
          <w:szCs w:val="28"/>
        </w:rPr>
        <w:t xml:space="preserve"> </w:t>
      </w:r>
      <w:r w:rsidR="00F31BF6" w:rsidRPr="00F31BF6">
        <w:rPr>
          <w:rStyle w:val="hgkelc"/>
          <w:rFonts w:asciiTheme="majorBidi" w:hAnsiTheme="majorBidi" w:cstheme="majorBidi"/>
          <w:sz w:val="28"/>
          <w:szCs w:val="28"/>
        </w:rPr>
        <w:t>A primary standard is a soluble solid compound that is very pure, with a consistent formula that does not change on exposure to the atmosphere, and has a relatively high molar mass.</w:t>
      </w:r>
    </w:p>
    <w:p w:rsidR="00F31BF6" w:rsidRDefault="00CD1BE0" w:rsidP="00CD1BE0">
      <w:pPr>
        <w:rPr>
          <w:rFonts w:asciiTheme="majorBidi" w:hAnsiTheme="majorBidi" w:cstheme="majorBidi"/>
          <w:sz w:val="28"/>
          <w:szCs w:val="28"/>
        </w:rPr>
      </w:pPr>
      <w:r w:rsidRPr="00F31BF6">
        <w:rPr>
          <w:rFonts w:asciiTheme="majorBidi" w:hAnsiTheme="majorBidi" w:cstheme="majorBidi"/>
          <w:b/>
          <w:bCs/>
          <w:sz w:val="28"/>
          <w:szCs w:val="28"/>
        </w:rPr>
        <w:t xml:space="preserve"> What was the primary standard in this experiment?</w:t>
      </w:r>
      <w:r w:rsidRPr="00CD1BE0">
        <w:rPr>
          <w:rFonts w:asciiTheme="majorBidi" w:hAnsiTheme="majorBidi" w:cstheme="majorBidi"/>
          <w:sz w:val="28"/>
          <w:szCs w:val="28"/>
        </w:rPr>
        <w:t xml:space="preserve"> </w:t>
      </w:r>
      <w:r w:rsidR="00F31BF6">
        <w:rPr>
          <w:rFonts w:asciiTheme="majorBidi" w:hAnsiTheme="majorBidi" w:cstheme="majorBidi"/>
          <w:sz w:val="28"/>
          <w:szCs w:val="28"/>
        </w:rPr>
        <w:t>In this experiment, the primary standard used is the oxalic acid</w:t>
      </w:r>
    </w:p>
    <w:p w:rsidR="00CD1BE0" w:rsidRDefault="00CD1BE0" w:rsidP="00CD1BE0">
      <w:pPr>
        <w:rPr>
          <w:rFonts w:asciiTheme="majorBidi" w:hAnsiTheme="majorBidi" w:cstheme="majorBidi"/>
          <w:sz w:val="28"/>
          <w:szCs w:val="28"/>
        </w:rPr>
      </w:pPr>
      <w:r w:rsidRPr="00094CD9">
        <w:rPr>
          <w:rFonts w:asciiTheme="majorBidi" w:hAnsiTheme="majorBidi" w:cstheme="majorBidi"/>
          <w:b/>
          <w:bCs/>
          <w:sz w:val="28"/>
          <w:szCs w:val="28"/>
        </w:rPr>
        <w:t>If you didn't use a primary standard, ind</w:t>
      </w:r>
      <w:r w:rsidR="00F31BF6" w:rsidRPr="00094CD9">
        <w:rPr>
          <w:rFonts w:asciiTheme="majorBidi" w:hAnsiTheme="majorBidi" w:cstheme="majorBidi"/>
          <w:b/>
          <w:bCs/>
          <w:sz w:val="28"/>
          <w:szCs w:val="28"/>
        </w:rPr>
        <w:t>icate what it should have been</w:t>
      </w:r>
      <w:r w:rsidR="00094CD9" w:rsidRPr="00094CD9">
        <w:rPr>
          <w:rFonts w:asciiTheme="majorBidi" w:hAnsiTheme="majorBidi" w:cstheme="majorBidi"/>
          <w:b/>
          <w:bCs/>
          <w:sz w:val="28"/>
          <w:szCs w:val="28"/>
        </w:rPr>
        <w:t>?</w:t>
      </w:r>
      <w:r w:rsidR="00094CD9">
        <w:rPr>
          <w:rFonts w:asciiTheme="majorBidi" w:hAnsiTheme="majorBidi" w:cstheme="majorBidi"/>
          <w:sz w:val="28"/>
          <w:szCs w:val="28"/>
        </w:rPr>
        <w:t xml:space="preserve"> </w:t>
      </w:r>
      <w:r w:rsidR="00CD797D">
        <w:rPr>
          <w:rFonts w:asciiTheme="majorBidi" w:hAnsiTheme="majorBidi" w:cstheme="majorBidi"/>
          <w:sz w:val="28"/>
          <w:szCs w:val="28"/>
        </w:rPr>
        <w:t>If primary standard is not used, we might get an error in the concentration of the secondary standard which may give us wrong results.</w:t>
      </w:r>
    </w:p>
    <w:p w:rsidR="00AF0064" w:rsidRDefault="00AF0064" w:rsidP="00CD1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AF0064">
        <w:rPr>
          <w:rFonts w:asciiTheme="majorBidi" w:hAnsiTheme="majorBidi" w:cstheme="majorBidi"/>
          <w:b/>
          <w:bCs/>
          <w:sz w:val="28"/>
          <w:szCs w:val="28"/>
        </w:rPr>
        <w:t xml:space="preserve">Why were there 2 standard solutions? </w:t>
      </w:r>
      <w:r w:rsidRPr="00AF0064">
        <w:rPr>
          <w:rFonts w:asciiTheme="majorBidi" w:hAnsiTheme="majorBidi" w:cstheme="majorBidi"/>
          <w:color w:val="131313"/>
          <w:sz w:val="28"/>
          <w:szCs w:val="28"/>
        </w:rPr>
        <w:t>In</w:t>
      </w:r>
      <w:r w:rsidRPr="00AF0064">
        <w:rPr>
          <w:rFonts w:asciiTheme="majorBidi" w:hAnsiTheme="majorBidi" w:cstheme="majorBidi"/>
          <w:color w:val="131313"/>
          <w:spacing w:val="1"/>
          <w:sz w:val="28"/>
          <w:szCs w:val="28"/>
        </w:rPr>
        <w:t xml:space="preserve"> </w:t>
      </w:r>
      <w:r w:rsidRPr="00AF0064">
        <w:rPr>
          <w:rFonts w:asciiTheme="majorBidi" w:hAnsiTheme="majorBidi" w:cstheme="majorBidi"/>
          <w:color w:val="131313"/>
          <w:sz w:val="28"/>
          <w:szCs w:val="28"/>
        </w:rPr>
        <w:t>order for a titration to be accurate, the base solution must first be standardized</w:t>
      </w:r>
    </w:p>
    <w:p w:rsidR="00AF0064" w:rsidRPr="008B7F4D" w:rsidRDefault="00AF0064" w:rsidP="008B7F4D">
      <w:pPr>
        <w:rPr>
          <w:rFonts w:asciiTheme="majorBidi" w:hAnsiTheme="majorBidi" w:cstheme="majorBidi"/>
          <w:b/>
          <w:bCs/>
          <w:sz w:val="28"/>
          <w:szCs w:val="28"/>
        </w:rPr>
        <w:sectPr w:rsidR="00AF0064" w:rsidRPr="008B7F4D" w:rsidSect="00AF0064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560" w:right="1720" w:bottom="1340" w:left="960" w:header="378" w:footer="1149" w:gutter="0"/>
          <w:pgNumType w:start="153"/>
          <w:cols w:space="720"/>
        </w:sectPr>
      </w:pPr>
      <w:r w:rsidRPr="00AF0064">
        <w:rPr>
          <w:rFonts w:asciiTheme="majorBidi" w:hAnsiTheme="majorBidi" w:cstheme="majorBidi"/>
          <w:b/>
          <w:bCs/>
          <w:sz w:val="28"/>
          <w:szCs w:val="28"/>
        </w:rPr>
        <w:t>That is, why wasn’t NaOH(aq) used as a primary standard for titrating the unknown acid?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19"/>
          <w:szCs w:val="19"/>
        </w:rPr>
        <w:t xml:space="preserve"> </w:t>
      </w:r>
      <w:r w:rsidR="00423713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Sodium</w:t>
      </w:r>
      <w:r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 xml:space="preserve"> hydroxide solu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tions</w:t>
      </w:r>
      <w:r w:rsidRPr="00AF0064">
        <w:rPr>
          <w:rFonts w:asciiTheme="majorBidi" w:eastAsia="Times New Roman" w:hAnsiTheme="majorBidi" w:cstheme="majorBidi"/>
          <w:color w:val="111111"/>
          <w:spacing w:val="15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cannot</w:t>
      </w:r>
      <w:r w:rsidRPr="00AF0064">
        <w:rPr>
          <w:rFonts w:asciiTheme="majorBidi" w:eastAsia="Times New Roman" w:hAnsiTheme="majorBidi" w:cstheme="majorBidi"/>
          <w:color w:val="111111"/>
          <w:spacing w:val="24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be</w:t>
      </w:r>
      <w:r w:rsidRPr="00AF0064">
        <w:rPr>
          <w:rFonts w:asciiTheme="majorBidi" w:eastAsia="Times New Roman" w:hAnsiTheme="majorBidi" w:cstheme="majorBidi"/>
          <w:color w:val="111111"/>
          <w:spacing w:val="11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prepared</w:t>
      </w:r>
      <w:r w:rsidRPr="00AF0064">
        <w:rPr>
          <w:rFonts w:asciiTheme="majorBidi" w:eastAsia="Times New Roman" w:hAnsiTheme="majorBidi" w:cstheme="majorBidi"/>
          <w:color w:val="111111"/>
          <w:spacing w:val="29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with</w:t>
      </w:r>
      <w:r w:rsidRPr="00AF0064">
        <w:rPr>
          <w:rFonts w:asciiTheme="majorBidi" w:eastAsia="Times New Roman" w:hAnsiTheme="majorBidi" w:cstheme="majorBidi"/>
          <w:color w:val="111111"/>
          <w:spacing w:val="16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adequate</w:t>
      </w:r>
      <w:r w:rsidRPr="00AF0064">
        <w:rPr>
          <w:rFonts w:asciiTheme="majorBidi" w:eastAsia="Times New Roman" w:hAnsiTheme="majorBidi" w:cstheme="majorBidi"/>
          <w:color w:val="111111"/>
          <w:spacing w:val="17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lastRenderedPageBreak/>
        <w:t>precision</w:t>
      </w:r>
      <w:r w:rsidRPr="00AF0064">
        <w:rPr>
          <w:rFonts w:asciiTheme="majorBidi" w:eastAsia="Times New Roman" w:hAnsiTheme="majorBidi" w:cstheme="majorBidi"/>
          <w:color w:val="111111"/>
          <w:spacing w:val="20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simply</w:t>
      </w:r>
      <w:r w:rsidRPr="00AF0064">
        <w:rPr>
          <w:rFonts w:asciiTheme="majorBidi" w:eastAsia="Times New Roman" w:hAnsiTheme="majorBidi" w:cstheme="majorBidi"/>
          <w:color w:val="111111"/>
          <w:spacing w:val="20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by</w:t>
      </w:r>
      <w:r w:rsidRPr="00AF0064">
        <w:rPr>
          <w:rFonts w:asciiTheme="majorBidi" w:eastAsia="Times New Roman" w:hAnsiTheme="majorBidi" w:cstheme="majorBidi"/>
          <w:color w:val="111111"/>
          <w:spacing w:val="13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weighing</w:t>
      </w:r>
      <w:r w:rsidRPr="00AF0064">
        <w:rPr>
          <w:rFonts w:asciiTheme="majorBidi" w:eastAsia="Times New Roman" w:hAnsiTheme="majorBidi" w:cstheme="majorBidi"/>
          <w:color w:val="111111"/>
          <w:spacing w:val="23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out</w:t>
      </w:r>
      <w:r w:rsidRPr="00AF0064">
        <w:rPr>
          <w:rFonts w:asciiTheme="majorBidi" w:eastAsia="Times New Roman" w:hAnsiTheme="majorBidi" w:cstheme="majorBidi"/>
          <w:color w:val="111111"/>
          <w:spacing w:val="12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solid</w:t>
      </w:r>
      <w:r w:rsidRPr="00AF0064">
        <w:rPr>
          <w:rFonts w:asciiTheme="majorBidi" w:eastAsia="Times New Roman" w:hAnsiTheme="majorBidi" w:cstheme="majorBidi"/>
          <w:color w:val="111111"/>
          <w:spacing w:val="15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NaOH,</w:t>
      </w:r>
      <w:r w:rsidRPr="00AF0064">
        <w:rPr>
          <w:rFonts w:asciiTheme="majorBidi" w:eastAsia="Times New Roman" w:hAnsiTheme="majorBidi" w:cstheme="majorBidi"/>
          <w:color w:val="111111"/>
          <w:spacing w:val="14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since</w:t>
      </w:r>
      <w:r w:rsidRPr="00AF0064">
        <w:rPr>
          <w:rFonts w:asciiTheme="majorBidi" w:eastAsia="Times New Roman" w:hAnsiTheme="majorBidi" w:cstheme="majorBidi"/>
          <w:color w:val="111111"/>
          <w:spacing w:val="17"/>
          <w:w w:val="105"/>
          <w:sz w:val="28"/>
          <w:szCs w:val="28"/>
        </w:rPr>
        <w:t xml:space="preserve"> </w:t>
      </w:r>
      <w:r w:rsidRPr="00AF0064">
        <w:rPr>
          <w:rFonts w:asciiTheme="majorBidi" w:eastAsia="Times New Roman" w:hAnsiTheme="majorBidi" w:cstheme="majorBidi"/>
          <w:color w:val="111111"/>
          <w:w w:val="105"/>
          <w:sz w:val="28"/>
          <w:szCs w:val="28"/>
        </w:rPr>
        <w:t>the</w:t>
      </w:r>
      <w:r w:rsidRPr="00AF0064">
        <w:rPr>
          <w:rFonts w:asciiTheme="majorBidi" w:hAnsiTheme="majorBidi" w:cstheme="majorBidi"/>
          <w:color w:val="131313"/>
          <w:sz w:val="28"/>
          <w:szCs w:val="28"/>
        </w:rPr>
        <w:t xml:space="preserve"> commercial material is not sufficiently pure and absorbs water and CO</w:t>
      </w:r>
      <w:r w:rsidRPr="00AF0064">
        <w:rPr>
          <w:rFonts w:asciiTheme="majorBidi" w:hAnsiTheme="majorBidi" w:cstheme="majorBidi"/>
          <w:color w:val="131313"/>
          <w:sz w:val="28"/>
          <w:szCs w:val="28"/>
          <w:vertAlign w:val="subscript"/>
        </w:rPr>
        <w:t>2</w:t>
      </w:r>
      <w:r w:rsidRPr="00AF0064">
        <w:rPr>
          <w:rFonts w:asciiTheme="majorBidi" w:hAnsiTheme="majorBidi" w:cstheme="majorBidi"/>
          <w:color w:val="131313"/>
          <w:sz w:val="28"/>
          <w:szCs w:val="28"/>
        </w:rPr>
        <w:t xml:space="preserve"> quickly from the air. </w:t>
      </w:r>
    </w:p>
    <w:p w:rsidR="00CD797D" w:rsidRPr="00423713" w:rsidRDefault="00423713" w:rsidP="00CD1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23713">
        <w:rPr>
          <w:rFonts w:asciiTheme="majorBidi" w:hAnsiTheme="majorBidi" w:cstheme="majorBidi"/>
          <w:b/>
          <w:bCs/>
          <w:sz w:val="28"/>
          <w:szCs w:val="28"/>
        </w:rPr>
        <w:lastRenderedPageBreak/>
        <w:t>How would melting of a pure sample differ from melting of an impure sample?</w:t>
      </w:r>
    </w:p>
    <w:p w:rsidR="00081D7B" w:rsidRDefault="00452045" w:rsidP="00081D7B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 w:rsidRPr="00452045">
        <w:rPr>
          <w:rFonts w:asciiTheme="majorBidi" w:hAnsiTheme="majorBidi" w:cstheme="majorBidi"/>
          <w:color w:val="131313"/>
          <w:w w:val="105"/>
          <w:sz w:val="28"/>
          <w:szCs w:val="28"/>
        </w:rPr>
        <w:t xml:space="preserve">A </w:t>
      </w:r>
      <w:r w:rsidRPr="00452045">
        <w:rPr>
          <w:rFonts w:asciiTheme="majorBidi" w:hAnsiTheme="majorBidi" w:cstheme="majorBidi"/>
          <w:i/>
          <w:color w:val="131313"/>
          <w:w w:val="105"/>
          <w:sz w:val="28"/>
          <w:szCs w:val="28"/>
        </w:rPr>
        <w:t xml:space="preserve">narrow range </w:t>
      </w:r>
      <w:r w:rsidRPr="00452045">
        <w:rPr>
          <w:rFonts w:asciiTheme="majorBidi" w:hAnsiTheme="majorBidi" w:cstheme="majorBidi"/>
          <w:color w:val="131313"/>
          <w:w w:val="105"/>
          <w:sz w:val="28"/>
          <w:szCs w:val="28"/>
        </w:rPr>
        <w:t>of</w:t>
      </w:r>
      <w:r w:rsidRPr="00452045">
        <w:rPr>
          <w:rFonts w:asciiTheme="majorBidi" w:hAnsiTheme="majorBidi" w:cstheme="majorBidi"/>
          <w:color w:val="131313"/>
          <w:spacing w:val="1"/>
          <w:w w:val="105"/>
          <w:sz w:val="28"/>
          <w:szCs w:val="28"/>
        </w:rPr>
        <w:t xml:space="preserve"> </w:t>
      </w:r>
      <w:r w:rsidRPr="00452045">
        <w:rPr>
          <w:rFonts w:asciiTheme="majorBidi" w:hAnsiTheme="majorBidi" w:cstheme="majorBidi"/>
          <w:color w:val="131313"/>
          <w:w w:val="105"/>
          <w:sz w:val="28"/>
          <w:szCs w:val="28"/>
        </w:rPr>
        <w:t xml:space="preserve">one to two degrees Celsius implies a high degree of purity, while a </w:t>
      </w:r>
      <w:r w:rsidRPr="00452045">
        <w:rPr>
          <w:rFonts w:asciiTheme="majorBidi" w:hAnsiTheme="majorBidi" w:cstheme="majorBidi"/>
          <w:i/>
          <w:color w:val="131313"/>
          <w:w w:val="105"/>
          <w:sz w:val="28"/>
          <w:szCs w:val="28"/>
        </w:rPr>
        <w:t xml:space="preserve">broad range </w:t>
      </w:r>
      <w:r w:rsidRPr="00452045">
        <w:rPr>
          <w:rFonts w:asciiTheme="majorBidi" w:hAnsiTheme="majorBidi" w:cstheme="majorBidi"/>
          <w:color w:val="131313"/>
          <w:w w:val="105"/>
          <w:sz w:val="28"/>
          <w:szCs w:val="28"/>
        </w:rPr>
        <w:t>usually implies an</w:t>
      </w:r>
      <w:r w:rsidRPr="00452045">
        <w:rPr>
          <w:rFonts w:asciiTheme="majorBidi" w:hAnsiTheme="majorBidi" w:cstheme="majorBidi"/>
          <w:color w:val="131313"/>
          <w:spacing w:val="1"/>
          <w:w w:val="105"/>
          <w:sz w:val="28"/>
          <w:szCs w:val="28"/>
        </w:rPr>
        <w:t xml:space="preserve"> </w:t>
      </w:r>
      <w:r w:rsidRPr="00452045">
        <w:rPr>
          <w:rFonts w:asciiTheme="majorBidi" w:hAnsiTheme="majorBidi" w:cstheme="majorBidi"/>
          <w:color w:val="131313"/>
          <w:w w:val="105"/>
          <w:sz w:val="28"/>
          <w:szCs w:val="28"/>
        </w:rPr>
        <w:t>impure</w:t>
      </w:r>
      <w:r w:rsidR="00081D7B">
        <w:rPr>
          <w:rFonts w:asciiTheme="majorBidi" w:hAnsiTheme="majorBidi" w:cstheme="majorBidi"/>
          <w:color w:val="131313"/>
          <w:w w:val="105"/>
          <w:sz w:val="28"/>
          <w:szCs w:val="28"/>
        </w:rPr>
        <w:t>.</w:t>
      </w:r>
    </w:p>
    <w:p w:rsidR="00081D7B" w:rsidRDefault="00081D7B" w:rsidP="00081D7B">
      <w:pPr>
        <w:rPr>
          <w:rFonts w:asciiTheme="majorBidi" w:hAnsiTheme="majorBidi" w:cstheme="majorBidi"/>
          <w:bCs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  <w:t xml:space="preserve">What is buffer? </w:t>
      </w:r>
      <w:r w:rsidRPr="00081D7B">
        <w:rPr>
          <w:rFonts w:asciiTheme="majorBidi" w:hAnsiTheme="majorBidi" w:cstheme="majorBidi"/>
          <w:bCs/>
          <w:color w:val="010101"/>
          <w:sz w:val="28"/>
          <w:szCs w:val="28"/>
        </w:rPr>
        <w:t xml:space="preserve">buffer </w:t>
      </w:r>
      <w:r>
        <w:rPr>
          <w:rFonts w:asciiTheme="majorBidi" w:hAnsiTheme="majorBidi" w:cstheme="majorBidi"/>
          <w:bCs/>
          <w:color w:val="131313"/>
          <w:sz w:val="28"/>
          <w:szCs w:val="28"/>
        </w:rPr>
        <w:t>is a mix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ture</w:t>
      </w:r>
      <w:r w:rsidRPr="00081D7B">
        <w:rPr>
          <w:rFonts w:asciiTheme="majorBidi" w:hAnsiTheme="majorBidi" w:cstheme="majorBidi"/>
          <w:bCs/>
          <w:color w:val="131313"/>
          <w:spacing w:val="-5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of</w:t>
      </w:r>
      <w:r w:rsidRPr="00081D7B">
        <w:rPr>
          <w:rFonts w:asciiTheme="majorBidi" w:hAnsiTheme="majorBidi" w:cstheme="majorBidi"/>
          <w:bCs/>
          <w:color w:val="131313"/>
          <w:spacing w:val="-10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</w:t>
      </w:r>
      <w:r w:rsidRPr="00081D7B">
        <w:rPr>
          <w:rFonts w:asciiTheme="majorBidi" w:hAnsiTheme="majorBidi" w:cstheme="majorBidi"/>
          <w:bCs/>
          <w:color w:val="131313"/>
          <w:spacing w:val="-7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weak</w:t>
      </w:r>
      <w:r w:rsidRPr="00081D7B">
        <w:rPr>
          <w:rFonts w:asciiTheme="majorBidi" w:hAnsiTheme="majorBidi" w:cstheme="majorBidi"/>
          <w:bCs/>
          <w:color w:val="131313"/>
          <w:spacing w:val="-3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acid</w:t>
      </w:r>
      <w:r w:rsidRPr="00081D7B">
        <w:rPr>
          <w:rFonts w:asciiTheme="majorBidi" w:hAnsiTheme="majorBidi" w:cstheme="majorBidi"/>
          <w:bCs/>
          <w:color w:val="131313"/>
          <w:spacing w:val="-7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and</w:t>
      </w:r>
      <w:r w:rsidRPr="00081D7B">
        <w:rPr>
          <w:rFonts w:asciiTheme="majorBidi" w:hAnsiTheme="majorBidi" w:cstheme="majorBidi"/>
          <w:bCs/>
          <w:color w:val="131313"/>
          <w:spacing w:val="-2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</w:t>
      </w:r>
      <w:r w:rsidRPr="00081D7B">
        <w:rPr>
          <w:rFonts w:asciiTheme="majorBidi" w:hAnsiTheme="majorBidi" w:cstheme="majorBidi"/>
          <w:bCs/>
          <w:color w:val="131313"/>
          <w:spacing w:val="-8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conjugate</w:t>
      </w:r>
      <w:r w:rsidRPr="00081D7B">
        <w:rPr>
          <w:rFonts w:asciiTheme="majorBidi" w:hAnsiTheme="majorBidi" w:cstheme="majorBidi"/>
          <w:bCs/>
          <w:color w:val="131313"/>
          <w:spacing w:val="10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base</w:t>
      </w:r>
      <w:r w:rsidRPr="00081D7B">
        <w:rPr>
          <w:rFonts w:asciiTheme="majorBidi" w:hAnsiTheme="majorBidi" w:cstheme="majorBidi"/>
          <w:bCs/>
          <w:color w:val="131313"/>
          <w:spacing w:val="1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in</w:t>
      </w:r>
      <w:r w:rsidRPr="00081D7B">
        <w:rPr>
          <w:rFonts w:asciiTheme="majorBidi" w:hAnsiTheme="majorBidi" w:cstheme="majorBidi"/>
          <w:bCs/>
          <w:color w:val="131313"/>
          <w:spacing w:val="-6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roughly</w:t>
      </w:r>
      <w:r w:rsidRPr="00081D7B">
        <w:rPr>
          <w:rFonts w:asciiTheme="majorBidi" w:hAnsiTheme="majorBidi" w:cstheme="majorBidi"/>
          <w:bCs/>
          <w:color w:val="131313"/>
          <w:spacing w:val="3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equal</w:t>
      </w:r>
      <w:r w:rsidRPr="00081D7B">
        <w:rPr>
          <w:rFonts w:asciiTheme="majorBidi" w:hAnsiTheme="majorBidi" w:cstheme="majorBidi"/>
          <w:bCs/>
          <w:color w:val="131313"/>
          <w:spacing w:val="-1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molar</w:t>
      </w:r>
      <w:r w:rsidRPr="00081D7B">
        <w:rPr>
          <w:rFonts w:asciiTheme="majorBidi" w:hAnsiTheme="majorBidi" w:cstheme="majorBidi"/>
          <w:bCs/>
          <w:color w:val="131313"/>
          <w:spacing w:val="-4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proportions.</w:t>
      </w:r>
      <w:r w:rsidRPr="00081D7B">
        <w:rPr>
          <w:rFonts w:asciiTheme="majorBidi" w:hAnsiTheme="majorBidi" w:cstheme="majorBidi"/>
          <w:bCs/>
          <w:color w:val="131313"/>
          <w:spacing w:val="3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One</w:t>
      </w:r>
      <w:r w:rsidRPr="00081D7B">
        <w:rPr>
          <w:rFonts w:asciiTheme="majorBidi" w:hAnsiTheme="majorBidi" w:cstheme="majorBidi"/>
          <w:bCs/>
          <w:color w:val="131313"/>
          <w:spacing w:val="-5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property</w:t>
      </w:r>
      <w:r w:rsidRPr="00081D7B">
        <w:rPr>
          <w:rFonts w:asciiTheme="majorBidi" w:hAnsiTheme="majorBidi" w:cstheme="majorBidi"/>
          <w:bCs/>
          <w:color w:val="131313"/>
          <w:spacing w:val="3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of</w:t>
      </w:r>
      <w:r w:rsidRPr="00081D7B">
        <w:rPr>
          <w:rFonts w:asciiTheme="majorBidi" w:hAnsiTheme="majorBidi" w:cstheme="majorBidi"/>
          <w:bCs/>
          <w:color w:val="131313"/>
          <w:spacing w:val="-7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</w:t>
      </w:r>
      <w:r w:rsidRPr="00081D7B">
        <w:rPr>
          <w:rFonts w:asciiTheme="majorBidi" w:hAnsiTheme="majorBidi" w:cstheme="majorBidi"/>
          <w:bCs/>
          <w:color w:val="131313"/>
          <w:spacing w:val="-2"/>
          <w:w w:val="105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buf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fer is that its pH is changed only slightly by adding strong acid or strong base to it. For this reason</w:t>
      </w:r>
      <w:r w:rsidRPr="00081D7B">
        <w:rPr>
          <w:rFonts w:asciiTheme="majorBidi" w:hAnsiTheme="majorBidi" w:cstheme="majorBidi"/>
          <w:bCs/>
          <w:color w:val="363636"/>
          <w:w w:val="105"/>
          <w:sz w:val="28"/>
          <w:szCs w:val="28"/>
        </w:rPr>
        <w:t>,</w:t>
      </w:r>
      <w:r w:rsidRPr="00081D7B">
        <w:rPr>
          <w:rFonts w:asciiTheme="majorBidi" w:hAnsiTheme="majorBidi" w:cstheme="majorBidi"/>
          <w:bCs/>
          <w:color w:val="363636"/>
          <w:spacing w:val="1"/>
          <w:w w:val="105"/>
          <w:sz w:val="28"/>
          <w:szCs w:val="28"/>
        </w:rPr>
        <w:t xml:space="preserve">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as you titrate your unknown acid</w:t>
      </w:r>
      <w:r w:rsidRPr="00081D7B">
        <w:rPr>
          <w:rFonts w:asciiTheme="majorBidi" w:hAnsiTheme="majorBidi" w:cstheme="majorBidi"/>
          <w:bCs/>
          <w:color w:val="363636"/>
          <w:w w:val="105"/>
          <w:sz w:val="28"/>
          <w:szCs w:val="28"/>
        </w:rPr>
        <w:t xml:space="preserve">, </w:t>
      </w:r>
      <w:r w:rsidRPr="00081D7B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the pH will only change very slowly</w:t>
      </w:r>
      <w:r w:rsidR="000A5775">
        <w:rPr>
          <w:rFonts w:asciiTheme="majorBidi" w:hAnsiTheme="majorBidi" w:cstheme="majorBidi"/>
          <w:bCs/>
          <w:color w:val="131313"/>
          <w:w w:val="105"/>
          <w:sz w:val="28"/>
          <w:szCs w:val="28"/>
        </w:rPr>
        <w:t>.</w:t>
      </w:r>
    </w:p>
    <w:p w:rsidR="000A5775" w:rsidRPr="000A5775" w:rsidRDefault="000A5775" w:rsidP="000A577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</w:pPr>
      <w:r w:rsidRPr="000A5775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For a weak acid, under what conditions will pH = pKa?</w:t>
      </w:r>
    </w:p>
    <w:p w:rsidR="000A5775" w:rsidRDefault="000A5775" w:rsidP="00081D7B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When the titration of the weak acid with base reach half the equivalence volume, the pH at this point is equal to the value of pKa.</w:t>
      </w:r>
    </w:p>
    <w:p w:rsidR="000A5775" w:rsidRDefault="00F267CF" w:rsidP="00081D7B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  <w:r w:rsidRPr="00F267CF"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  <w:t>Procedure:</w:t>
      </w:r>
    </w:p>
    <w:p w:rsidR="00CA71C0" w:rsidRPr="00CA71C0" w:rsidRDefault="00CA71C0" w:rsidP="0095211D">
      <w:pPr>
        <w:pStyle w:val="Heading2"/>
        <w:spacing w:before="91" w:line="360" w:lineRule="auto"/>
        <w:rPr>
          <w:rFonts w:asciiTheme="majorBidi" w:hAnsiTheme="majorBidi"/>
          <w:b/>
          <w:bCs/>
          <w:sz w:val="28"/>
          <w:szCs w:val="28"/>
        </w:rPr>
      </w:pP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Preparation</w:t>
      </w:r>
      <w:r w:rsidRPr="00CA71C0">
        <w:rPr>
          <w:rFonts w:asciiTheme="majorBidi" w:hAnsiTheme="majorBidi"/>
          <w:b/>
          <w:bCs/>
          <w:color w:val="111111"/>
          <w:spacing w:val="4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of</w:t>
      </w:r>
      <w:r w:rsidRPr="00CA71C0">
        <w:rPr>
          <w:rFonts w:asciiTheme="majorBidi" w:hAnsiTheme="majorBidi"/>
          <w:b/>
          <w:bCs/>
          <w:color w:val="111111"/>
          <w:spacing w:val="-13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the</w:t>
      </w:r>
      <w:r w:rsidRPr="00CA71C0">
        <w:rPr>
          <w:rFonts w:asciiTheme="majorBidi" w:hAnsiTheme="majorBidi"/>
          <w:b/>
          <w:bCs/>
          <w:color w:val="111111"/>
          <w:spacing w:val="-11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Standard</w:t>
      </w:r>
      <w:r w:rsidRPr="00CA71C0">
        <w:rPr>
          <w:rFonts w:asciiTheme="majorBidi" w:hAnsiTheme="majorBidi"/>
          <w:b/>
          <w:bCs/>
          <w:color w:val="111111"/>
          <w:spacing w:val="-1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Oxalic</w:t>
      </w:r>
      <w:r w:rsidRPr="00CA71C0">
        <w:rPr>
          <w:rFonts w:asciiTheme="majorBidi" w:hAnsiTheme="majorBidi"/>
          <w:b/>
          <w:bCs/>
          <w:color w:val="111111"/>
          <w:spacing w:val="-13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Acid</w:t>
      </w:r>
      <w:r w:rsidRPr="00CA71C0">
        <w:rPr>
          <w:rFonts w:asciiTheme="majorBidi" w:hAnsiTheme="majorBidi"/>
          <w:b/>
          <w:bCs/>
          <w:color w:val="111111"/>
          <w:spacing w:val="-7"/>
          <w:w w:val="105"/>
          <w:sz w:val="28"/>
          <w:szCs w:val="28"/>
        </w:rPr>
        <w:t xml:space="preserve"> </w:t>
      </w:r>
      <w:r w:rsidRPr="00CA71C0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Solution</w:t>
      </w:r>
    </w:p>
    <w:p w:rsidR="00CA71C0" w:rsidRPr="0095211D" w:rsidRDefault="00CA71C0" w:rsidP="0095211D">
      <w:pPr>
        <w:pStyle w:val="ListParagraph"/>
        <w:widowControl w:val="0"/>
        <w:numPr>
          <w:ilvl w:val="0"/>
          <w:numId w:val="2"/>
        </w:numPr>
        <w:tabs>
          <w:tab w:val="left" w:pos="1480"/>
        </w:tabs>
        <w:autoSpaceDE w:val="0"/>
        <w:autoSpaceDN w:val="0"/>
        <w:spacing w:before="70" w:after="0"/>
        <w:ind w:right="412"/>
        <w:jc w:val="both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95211D">
        <w:rPr>
          <w:rFonts w:asciiTheme="majorBidi" w:hAnsiTheme="majorBidi" w:cstheme="majorBidi"/>
          <w:color w:val="111111"/>
          <w:sz w:val="28"/>
          <w:szCs w:val="28"/>
        </w:rPr>
        <w:t>Weigh a sample of the hydrate that</w:t>
      </w:r>
      <w:r w:rsidR="0095211D" w:rsidRPr="0095211D">
        <w:rPr>
          <w:rFonts w:asciiTheme="majorBidi" w:hAnsiTheme="majorBidi" w:cstheme="majorBidi"/>
          <w:color w:val="111111"/>
          <w:sz w:val="28"/>
          <w:szCs w:val="28"/>
        </w:rPr>
        <w:t xml:space="preserve"> is between 0.3- 0.5grams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 xml:space="preserve"> Tare a clean</w:t>
      </w:r>
      <w:r w:rsidRPr="0095211D">
        <w:rPr>
          <w:rFonts w:asciiTheme="majorBidi" w:hAnsiTheme="majorBidi" w:cstheme="majorBidi"/>
          <w:color w:val="333333"/>
          <w:sz w:val="28"/>
          <w:szCs w:val="28"/>
        </w:rPr>
        <w:t>,</w:t>
      </w:r>
      <w:r w:rsidRPr="0095211D">
        <w:rPr>
          <w:rFonts w:asciiTheme="majorBidi" w:hAnsiTheme="majorBidi" w:cstheme="majorBidi"/>
          <w:color w:val="333333"/>
          <w:spacing w:val="1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w w:val="95"/>
          <w:sz w:val="28"/>
          <w:szCs w:val="28"/>
        </w:rPr>
        <w:t>dry beaker on the analytical</w:t>
      </w:r>
      <w:r w:rsidRPr="0095211D">
        <w:rPr>
          <w:rFonts w:asciiTheme="majorBidi" w:hAnsiTheme="majorBidi" w:cstheme="majorBidi"/>
          <w:color w:val="111111"/>
          <w:spacing w:val="1"/>
          <w:w w:val="95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w w:val="95"/>
          <w:sz w:val="28"/>
          <w:szCs w:val="28"/>
        </w:rPr>
        <w:t xml:space="preserve">balance </w:t>
      </w:r>
      <w:r w:rsidRPr="0095211D">
        <w:rPr>
          <w:rFonts w:asciiTheme="majorBidi" w:hAnsiTheme="majorBidi" w:cstheme="majorBidi"/>
          <w:color w:val="333333"/>
          <w:w w:val="95"/>
          <w:sz w:val="28"/>
          <w:szCs w:val="28"/>
        </w:rPr>
        <w:t xml:space="preserve">, </w:t>
      </w:r>
      <w:r w:rsidRPr="0095211D">
        <w:rPr>
          <w:rFonts w:asciiTheme="majorBidi" w:hAnsiTheme="majorBidi" w:cstheme="majorBidi"/>
          <w:color w:val="111111"/>
          <w:w w:val="95"/>
          <w:sz w:val="28"/>
          <w:szCs w:val="28"/>
        </w:rPr>
        <w:t>add an appropriate</w:t>
      </w:r>
      <w:r w:rsidRPr="0095211D">
        <w:rPr>
          <w:rFonts w:asciiTheme="majorBidi" w:hAnsiTheme="majorBidi" w:cstheme="majorBidi"/>
          <w:color w:val="111111"/>
          <w:spacing w:val="45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w w:val="95"/>
          <w:sz w:val="28"/>
          <w:szCs w:val="28"/>
        </w:rPr>
        <w:t>amount</w:t>
      </w:r>
      <w:r w:rsidR="0095211D">
        <w:rPr>
          <w:rFonts w:asciiTheme="majorBidi" w:hAnsiTheme="majorBidi" w:cstheme="majorBidi"/>
          <w:color w:val="111111"/>
          <w:spacing w:val="45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of oxalic acid</w:t>
      </w:r>
      <w:r w:rsidRPr="0095211D">
        <w:rPr>
          <w:rFonts w:asciiTheme="majorBidi" w:hAnsiTheme="majorBidi" w:cstheme="majorBidi"/>
          <w:color w:val="333333"/>
          <w:sz w:val="28"/>
          <w:szCs w:val="28"/>
        </w:rPr>
        <w:t xml:space="preserve">,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and weigh the beaker containing the acid</w:t>
      </w:r>
    </w:p>
    <w:p w:rsidR="00F267CF" w:rsidRPr="0095211D" w:rsidRDefault="00CA71C0" w:rsidP="0095211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 w:rsidRPr="0095211D">
        <w:rPr>
          <w:rFonts w:asciiTheme="majorBidi" w:hAnsiTheme="majorBidi" w:cstheme="majorBidi"/>
          <w:color w:val="111111"/>
          <w:sz w:val="28"/>
          <w:szCs w:val="28"/>
        </w:rPr>
        <w:t xml:space="preserve">Transfer all of the acid to </w:t>
      </w:r>
      <w:r w:rsidRPr="0095211D">
        <w:rPr>
          <w:rFonts w:asciiTheme="majorBidi" w:hAnsiTheme="majorBidi" w:cstheme="majorBidi"/>
          <w:color w:val="232323"/>
          <w:sz w:val="28"/>
          <w:szCs w:val="28"/>
        </w:rPr>
        <w:t xml:space="preserve">a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250.0 mL volumetric flask, fill the volumetric flask half-full with</w:t>
      </w:r>
      <w:r w:rsidRPr="0095211D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 xml:space="preserve">water </w:t>
      </w:r>
      <w:r w:rsidRPr="0095211D">
        <w:rPr>
          <w:rFonts w:asciiTheme="majorBidi" w:hAnsiTheme="majorBidi" w:cstheme="majorBidi"/>
          <w:color w:val="232323"/>
          <w:sz w:val="28"/>
          <w:szCs w:val="28"/>
        </w:rPr>
        <w:t xml:space="preserve">and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swirl contents until the acid is all dissolved. When you are certain that all of the solid</w:t>
      </w:r>
      <w:r w:rsidRPr="0095211D">
        <w:rPr>
          <w:rFonts w:asciiTheme="majorBidi" w:hAnsiTheme="majorBidi" w:cstheme="majorBidi"/>
          <w:color w:val="111111"/>
          <w:spacing w:val="-47"/>
          <w:sz w:val="28"/>
          <w:szCs w:val="28"/>
        </w:rPr>
        <w:t xml:space="preserve">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has dissolved</w:t>
      </w:r>
      <w:r w:rsidRPr="0095211D">
        <w:rPr>
          <w:rFonts w:asciiTheme="majorBidi" w:hAnsiTheme="majorBidi" w:cstheme="majorBidi"/>
          <w:color w:val="333333"/>
          <w:sz w:val="28"/>
          <w:szCs w:val="28"/>
        </w:rPr>
        <w:t xml:space="preserve">, 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add water to the mark, stopper the flask and i</w:t>
      </w:r>
      <w:r w:rsidR="0095211D">
        <w:rPr>
          <w:rFonts w:asciiTheme="majorBidi" w:hAnsiTheme="majorBidi" w:cstheme="majorBidi"/>
          <w:color w:val="111111"/>
          <w:sz w:val="28"/>
          <w:szCs w:val="28"/>
        </w:rPr>
        <w:t>nvert several times to mix thor</w:t>
      </w:r>
      <w:r w:rsidRPr="0095211D">
        <w:rPr>
          <w:rFonts w:asciiTheme="majorBidi" w:hAnsiTheme="majorBidi" w:cstheme="majorBidi"/>
          <w:color w:val="111111"/>
          <w:sz w:val="28"/>
          <w:szCs w:val="28"/>
        </w:rPr>
        <w:t>oughly.</w:t>
      </w:r>
    </w:p>
    <w:p w:rsidR="0095211D" w:rsidRPr="0095211D" w:rsidRDefault="0095211D" w:rsidP="0095211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Calculate the concentration of the oxalic acid following the equation below:</w:t>
      </w:r>
    </w:p>
    <w:p w:rsidR="0095211D" w:rsidRDefault="0095211D" w:rsidP="0095211D">
      <w:pPr>
        <w:pStyle w:val="ListParagraph"/>
        <w:jc w:val="center"/>
        <w:rPr>
          <w:rFonts w:asciiTheme="majorBidi" w:hAnsiTheme="majorBidi" w:cstheme="majorBidi"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[</w:t>
      </w: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oxalic acid]=m</w:t>
      </w:r>
      <w:r>
        <w:rPr>
          <w:rFonts w:asciiTheme="majorBidi" w:hAnsiTheme="majorBidi" w:cstheme="majorBidi"/>
          <w:color w:val="131313"/>
          <w:w w:val="105"/>
          <w:sz w:val="28"/>
          <w:szCs w:val="28"/>
          <w:vertAlign w:val="subscript"/>
        </w:rPr>
        <w:t>oxalic acid</w:t>
      </w: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/M</w:t>
      </w:r>
      <w:r>
        <w:rPr>
          <w:rFonts w:asciiTheme="majorBidi" w:hAnsiTheme="majorBidi" w:cstheme="majorBidi"/>
          <w:color w:val="131313"/>
          <w:w w:val="105"/>
          <w:sz w:val="28"/>
          <w:szCs w:val="28"/>
          <w:vertAlign w:val="subscript"/>
        </w:rPr>
        <w:t>oxalic acid</w:t>
      </w:r>
      <w:r>
        <w:rPr>
          <w:rFonts w:asciiTheme="majorBidi" w:hAnsiTheme="majorBidi" w:cstheme="majorBidi"/>
          <w:color w:val="131313"/>
          <w:w w:val="105"/>
          <w:sz w:val="28"/>
          <w:szCs w:val="28"/>
        </w:rPr>
        <w:t xml:space="preserve"> x V</w:t>
      </w:r>
    </w:p>
    <w:p w:rsidR="0095211D" w:rsidRDefault="0095211D" w:rsidP="0095211D">
      <w:pPr>
        <w:rPr>
          <w:rFonts w:asciiTheme="majorBidi" w:hAnsiTheme="majorBidi" w:cstheme="majorBidi"/>
          <w:sz w:val="28"/>
          <w:szCs w:val="28"/>
        </w:rPr>
      </w:pPr>
      <w:r w:rsidRPr="0095211D">
        <w:rPr>
          <w:rFonts w:asciiTheme="majorBidi" w:hAnsiTheme="majorBidi" w:cstheme="majorBidi"/>
          <w:sz w:val="28"/>
          <w:szCs w:val="28"/>
        </w:rPr>
        <w:t xml:space="preserve">Register the data in the </w:t>
      </w:r>
      <w:r>
        <w:rPr>
          <w:rFonts w:asciiTheme="majorBidi" w:hAnsiTheme="majorBidi" w:cstheme="majorBidi"/>
          <w:sz w:val="28"/>
          <w:szCs w:val="28"/>
        </w:rPr>
        <w:t xml:space="preserve">lab </w:t>
      </w:r>
      <w:r w:rsidRPr="0095211D">
        <w:rPr>
          <w:rFonts w:asciiTheme="majorBidi" w:hAnsiTheme="majorBidi" w:cstheme="majorBidi"/>
          <w:sz w:val="28"/>
          <w:szCs w:val="28"/>
        </w:rPr>
        <w:t>worksheet</w:t>
      </w:r>
    </w:p>
    <w:p w:rsidR="00CD3B9B" w:rsidRPr="00CD3B9B" w:rsidRDefault="00CD3B9B" w:rsidP="00CD3B9B">
      <w:pPr>
        <w:pStyle w:val="Heading2"/>
        <w:spacing w:line="276" w:lineRule="auto"/>
        <w:rPr>
          <w:rFonts w:asciiTheme="majorBidi" w:hAnsiTheme="majorBidi"/>
          <w:b/>
          <w:bCs/>
          <w:sz w:val="28"/>
          <w:szCs w:val="28"/>
        </w:rPr>
      </w:pPr>
      <w:r w:rsidRPr="00CD3B9B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Standardization</w:t>
      </w:r>
      <w:r w:rsidRPr="00CD3B9B">
        <w:rPr>
          <w:rFonts w:asciiTheme="majorBidi" w:hAnsiTheme="majorBidi"/>
          <w:b/>
          <w:bCs/>
          <w:color w:val="111111"/>
          <w:spacing w:val="13"/>
          <w:w w:val="105"/>
          <w:sz w:val="28"/>
          <w:szCs w:val="28"/>
        </w:rPr>
        <w:t xml:space="preserve"> </w:t>
      </w:r>
      <w:r w:rsidRPr="00CD3B9B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of</w:t>
      </w:r>
      <w:r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 xml:space="preserve"> </w:t>
      </w:r>
      <w:r w:rsidRPr="00CD3B9B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NaOH</w:t>
      </w:r>
    </w:p>
    <w:p w:rsidR="00CD3B9B" w:rsidRDefault="00CD3B9B" w:rsidP="00CD3B9B">
      <w:pPr>
        <w:pStyle w:val="ListParagraph"/>
        <w:widowControl w:val="0"/>
        <w:numPr>
          <w:ilvl w:val="0"/>
          <w:numId w:val="6"/>
        </w:numPr>
        <w:tabs>
          <w:tab w:val="left" w:pos="1484"/>
        </w:tabs>
        <w:autoSpaceDE w:val="0"/>
        <w:autoSpaceDN w:val="0"/>
        <w:spacing w:before="119"/>
        <w:ind w:right="406"/>
        <w:jc w:val="both"/>
        <w:rPr>
          <w:rFonts w:asciiTheme="majorBidi" w:hAnsiTheme="majorBidi" w:cstheme="majorBidi"/>
          <w:b/>
          <w:color w:val="010101"/>
          <w:sz w:val="28"/>
          <w:szCs w:val="28"/>
        </w:rPr>
      </w:pPr>
      <w:r w:rsidRPr="00CD3B9B">
        <w:rPr>
          <w:rFonts w:asciiTheme="majorBidi" w:hAnsiTheme="majorBidi" w:cstheme="majorBidi"/>
          <w:color w:val="111111"/>
          <w:sz w:val="28"/>
          <w:szCs w:val="28"/>
        </w:rPr>
        <w:t>Prepare one liter of approximately 0</w:t>
      </w:r>
      <w:r w:rsidRPr="00CD3B9B">
        <w:rPr>
          <w:rFonts w:asciiTheme="majorBidi" w:hAnsiTheme="majorBidi" w:cstheme="majorBidi"/>
          <w:color w:val="333333"/>
          <w:sz w:val="28"/>
          <w:szCs w:val="28"/>
        </w:rPr>
        <w:t>.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 xml:space="preserve">10 </w:t>
      </w:r>
      <w:r w:rsidRPr="00CD3B9B">
        <w:rPr>
          <w:rFonts w:asciiTheme="majorBidi" w:hAnsiTheme="majorBidi" w:cstheme="majorBidi"/>
          <w:i/>
          <w:color w:val="111111"/>
          <w:sz w:val="28"/>
          <w:szCs w:val="28"/>
        </w:rPr>
        <w:t xml:space="preserve">M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NaOH by dilution of the stock solution</w:t>
      </w:r>
      <w:r w:rsidRPr="00CD3B9B">
        <w:rPr>
          <w:rFonts w:asciiTheme="majorBidi" w:hAnsiTheme="majorBidi" w:cstheme="majorBidi"/>
          <w:color w:val="111111"/>
          <w:spacing w:val="50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provided.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Mix it thoroughly and store in a properly labeled plastic bottle. Be sure to record the original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concentration of the stock solution, the amount of water that you used to dilute the stock solution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and</w:t>
      </w:r>
      <w:r w:rsidRPr="00CD3B9B">
        <w:rPr>
          <w:rFonts w:asciiTheme="majorBidi" w:hAnsiTheme="majorBidi" w:cstheme="majorBidi"/>
          <w:color w:val="111111"/>
          <w:spacing w:val="7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the</w:t>
      </w:r>
      <w:r w:rsidRPr="00CD3B9B">
        <w:rPr>
          <w:rFonts w:asciiTheme="majorBidi" w:hAnsiTheme="majorBidi" w:cstheme="majorBidi"/>
          <w:color w:val="111111"/>
          <w:spacing w:val="-3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final concentration</w:t>
      </w:r>
      <w:r w:rsidRPr="00CD3B9B">
        <w:rPr>
          <w:rFonts w:asciiTheme="majorBidi" w:hAnsiTheme="majorBidi" w:cstheme="majorBidi"/>
          <w:color w:val="111111"/>
          <w:spacing w:val="1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of</w:t>
      </w:r>
      <w:r w:rsidRPr="00CD3B9B">
        <w:rPr>
          <w:rFonts w:asciiTheme="majorBidi" w:hAnsiTheme="majorBidi" w:cstheme="majorBidi"/>
          <w:color w:val="111111"/>
          <w:spacing w:val="2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your</w:t>
      </w:r>
      <w:r w:rsidRPr="00CD3B9B">
        <w:rPr>
          <w:rFonts w:asciiTheme="majorBidi" w:hAnsiTheme="majorBidi" w:cstheme="majorBidi"/>
          <w:color w:val="111111"/>
          <w:spacing w:val="2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NaOH solution.</w:t>
      </w:r>
    </w:p>
    <w:p w:rsidR="00CD3B9B" w:rsidRDefault="00CD3B9B" w:rsidP="00CD3B9B">
      <w:pPr>
        <w:pStyle w:val="ListParagraph"/>
        <w:widowControl w:val="0"/>
        <w:numPr>
          <w:ilvl w:val="0"/>
          <w:numId w:val="6"/>
        </w:numPr>
        <w:tabs>
          <w:tab w:val="left" w:pos="1484"/>
        </w:tabs>
        <w:autoSpaceDE w:val="0"/>
        <w:autoSpaceDN w:val="0"/>
        <w:spacing w:before="119"/>
        <w:ind w:right="406"/>
        <w:jc w:val="both"/>
        <w:rPr>
          <w:rFonts w:asciiTheme="majorBidi" w:hAnsiTheme="majorBidi" w:cstheme="majorBidi"/>
          <w:b/>
          <w:color w:val="010101"/>
          <w:sz w:val="28"/>
          <w:szCs w:val="28"/>
        </w:rPr>
      </w:pPr>
      <w:r w:rsidRPr="00CD3B9B">
        <w:rPr>
          <w:rFonts w:asciiTheme="majorBidi" w:hAnsiTheme="majorBidi" w:cstheme="majorBidi"/>
          <w:color w:val="111111"/>
          <w:sz w:val="28"/>
          <w:szCs w:val="28"/>
        </w:rPr>
        <w:lastRenderedPageBreak/>
        <w:t>Using a volumetric pipet</w:t>
      </w:r>
      <w:r w:rsidRPr="00CD3B9B">
        <w:rPr>
          <w:rFonts w:asciiTheme="majorBidi" w:hAnsiTheme="majorBidi" w:cstheme="majorBidi"/>
          <w:color w:val="333333"/>
          <w:sz w:val="28"/>
          <w:szCs w:val="28"/>
        </w:rPr>
        <w:t xml:space="preserve">, </w:t>
      </w:r>
      <w:r>
        <w:rPr>
          <w:rFonts w:asciiTheme="majorBidi" w:hAnsiTheme="majorBidi" w:cstheme="majorBidi"/>
          <w:color w:val="111111"/>
          <w:sz w:val="28"/>
          <w:szCs w:val="28"/>
        </w:rPr>
        <w:t>transfer 25.00 mL of the prepared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 xml:space="preserve"> oxalic acid solution into a 125 mL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Erlenmeyer flask</w:t>
      </w:r>
      <w:r w:rsidRPr="00CD3B9B">
        <w:rPr>
          <w:rFonts w:asciiTheme="majorBidi" w:hAnsiTheme="majorBidi" w:cstheme="majorBidi"/>
          <w:color w:val="333333"/>
          <w:sz w:val="28"/>
          <w:szCs w:val="28"/>
        </w:rPr>
        <w:t xml:space="preserve">.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Add two drops of phenolphthalein indicator to the acid solution</w:t>
      </w:r>
      <w:r w:rsidRPr="00CD3B9B">
        <w:rPr>
          <w:rFonts w:asciiTheme="majorBidi" w:hAnsiTheme="majorBidi" w:cstheme="majorBidi"/>
          <w:color w:val="333333"/>
          <w:sz w:val="28"/>
          <w:szCs w:val="28"/>
        </w:rPr>
        <w:t xml:space="preserve">.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Fill the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burette with your NaOH solution and titrate the acid in the flask with the NaOH from the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burette. The titration is complete when the first pink color persists in the flask. Swirl the flask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during</w:t>
      </w:r>
      <w:r w:rsidRPr="00CD3B9B">
        <w:rPr>
          <w:rFonts w:asciiTheme="majorBidi" w:hAnsiTheme="majorBidi" w:cstheme="majorBidi"/>
          <w:color w:val="111111"/>
          <w:spacing w:val="1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the</w:t>
      </w:r>
      <w:r w:rsidRPr="00CD3B9B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addition</w:t>
      </w:r>
      <w:r w:rsidRPr="00CD3B9B">
        <w:rPr>
          <w:rFonts w:asciiTheme="majorBidi" w:hAnsiTheme="majorBidi" w:cstheme="majorBidi"/>
          <w:color w:val="111111"/>
          <w:spacing w:val="6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of</w:t>
      </w:r>
      <w:r w:rsidRPr="00CD3B9B">
        <w:rPr>
          <w:rFonts w:asciiTheme="majorBidi" w:hAnsiTheme="majorBidi" w:cstheme="majorBidi"/>
          <w:color w:val="111111"/>
          <w:spacing w:val="7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base</w:t>
      </w:r>
      <w:r w:rsidRPr="00CD3B9B">
        <w:rPr>
          <w:rFonts w:asciiTheme="majorBidi" w:hAnsiTheme="majorBidi" w:cstheme="majorBidi"/>
          <w:color w:val="111111"/>
          <w:spacing w:val="4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to</w:t>
      </w:r>
      <w:r w:rsidRPr="00CD3B9B">
        <w:rPr>
          <w:rFonts w:asciiTheme="majorBidi" w:hAnsiTheme="majorBidi" w:cstheme="majorBidi"/>
          <w:color w:val="111111"/>
          <w:spacing w:val="-4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ensure</w:t>
      </w:r>
      <w:r w:rsidRPr="00CD3B9B">
        <w:rPr>
          <w:rFonts w:asciiTheme="majorBidi" w:hAnsiTheme="majorBidi" w:cstheme="majorBidi"/>
          <w:color w:val="111111"/>
          <w:spacing w:val="4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complete</w:t>
      </w:r>
      <w:r w:rsidRPr="00CD3B9B">
        <w:rPr>
          <w:rFonts w:asciiTheme="majorBidi" w:hAnsiTheme="majorBidi" w:cstheme="majorBidi"/>
          <w:color w:val="111111"/>
          <w:spacing w:val="7"/>
          <w:sz w:val="28"/>
          <w:szCs w:val="28"/>
        </w:rPr>
        <w:t xml:space="preserve"> </w:t>
      </w:r>
      <w:r w:rsidRPr="00CD3B9B">
        <w:rPr>
          <w:rFonts w:asciiTheme="majorBidi" w:hAnsiTheme="majorBidi" w:cstheme="majorBidi"/>
          <w:color w:val="111111"/>
          <w:sz w:val="28"/>
          <w:szCs w:val="28"/>
        </w:rPr>
        <w:t>mixing</w:t>
      </w:r>
      <w:r>
        <w:rPr>
          <w:rFonts w:asciiTheme="majorBidi" w:hAnsiTheme="majorBidi" w:cstheme="majorBidi"/>
          <w:b/>
          <w:color w:val="010101"/>
          <w:sz w:val="28"/>
          <w:szCs w:val="28"/>
        </w:rPr>
        <w:t>.</w:t>
      </w:r>
    </w:p>
    <w:p w:rsidR="00764E32" w:rsidRDefault="00764E32" w:rsidP="00CD3B9B">
      <w:pPr>
        <w:pStyle w:val="ListParagraph"/>
        <w:widowControl w:val="0"/>
        <w:numPr>
          <w:ilvl w:val="0"/>
          <w:numId w:val="6"/>
        </w:numPr>
        <w:tabs>
          <w:tab w:val="left" w:pos="1484"/>
        </w:tabs>
        <w:autoSpaceDE w:val="0"/>
        <w:autoSpaceDN w:val="0"/>
        <w:spacing w:before="119"/>
        <w:ind w:right="406"/>
        <w:jc w:val="both"/>
        <w:rPr>
          <w:rFonts w:asciiTheme="majorBidi" w:hAnsiTheme="majorBidi" w:cstheme="majorBidi"/>
          <w:b/>
          <w:color w:val="010101"/>
          <w:sz w:val="28"/>
          <w:szCs w:val="28"/>
        </w:rPr>
      </w:pPr>
      <w:r>
        <w:rPr>
          <w:rFonts w:asciiTheme="majorBidi" w:hAnsiTheme="majorBidi" w:cstheme="majorBidi"/>
          <w:color w:val="111111"/>
          <w:sz w:val="28"/>
          <w:szCs w:val="28"/>
        </w:rPr>
        <w:t>Repeat the titration 2 more times so that you will make 3 trials</w:t>
      </w:r>
      <w:r w:rsidRPr="00764E32">
        <w:rPr>
          <w:rFonts w:asciiTheme="majorBidi" w:hAnsiTheme="majorBidi" w:cstheme="majorBidi"/>
          <w:b/>
          <w:color w:val="010101"/>
          <w:sz w:val="28"/>
          <w:szCs w:val="28"/>
        </w:rPr>
        <w:t>.</w:t>
      </w:r>
      <w:r>
        <w:rPr>
          <w:rFonts w:asciiTheme="majorBidi" w:hAnsiTheme="majorBidi" w:cstheme="majorBidi"/>
          <w:b/>
          <w:color w:val="010101"/>
          <w:sz w:val="28"/>
          <w:szCs w:val="28"/>
        </w:rPr>
        <w:t xml:space="preserve"> </w:t>
      </w:r>
      <w:r w:rsidRPr="00764E32">
        <w:rPr>
          <w:rFonts w:asciiTheme="majorBidi" w:hAnsiTheme="majorBidi" w:cstheme="majorBidi"/>
          <w:color w:val="111111"/>
          <w:sz w:val="28"/>
          <w:szCs w:val="28"/>
        </w:rPr>
        <w:t xml:space="preserve">Calculate the concentration of the base for each trial, and obtain a mean and </w:t>
      </w:r>
      <w:r w:rsidRPr="00764E32">
        <w:rPr>
          <w:rFonts w:asciiTheme="majorBidi" w:hAnsiTheme="majorBidi" w:cstheme="majorBidi"/>
          <w:color w:val="232323"/>
          <w:sz w:val="28"/>
          <w:szCs w:val="28"/>
        </w:rPr>
        <w:t>standard</w:t>
      </w:r>
      <w:r w:rsidRPr="00764E32">
        <w:rPr>
          <w:rFonts w:asciiTheme="majorBidi" w:hAnsiTheme="majorBidi" w:cstheme="majorBidi"/>
          <w:color w:val="232323"/>
          <w:spacing w:val="-48"/>
          <w:sz w:val="28"/>
          <w:szCs w:val="28"/>
        </w:rPr>
        <w:t xml:space="preserve"> </w:t>
      </w:r>
      <w:r w:rsidRPr="00764E32">
        <w:rPr>
          <w:rFonts w:asciiTheme="majorBidi" w:hAnsiTheme="majorBidi" w:cstheme="majorBidi"/>
          <w:color w:val="111111"/>
          <w:sz w:val="28"/>
          <w:szCs w:val="28"/>
        </w:rPr>
        <w:t xml:space="preserve">deviation. The </w:t>
      </w:r>
      <w:r w:rsidRPr="00764E32">
        <w:rPr>
          <w:rFonts w:asciiTheme="majorBidi" w:hAnsiTheme="majorBidi" w:cstheme="majorBidi"/>
          <w:color w:val="232323"/>
          <w:sz w:val="28"/>
          <w:szCs w:val="28"/>
        </w:rPr>
        <w:t xml:space="preserve">average </w:t>
      </w:r>
      <w:r w:rsidRPr="00764E32">
        <w:rPr>
          <w:rFonts w:asciiTheme="majorBidi" w:hAnsiTheme="majorBidi" w:cstheme="majorBidi"/>
          <w:color w:val="111111"/>
          <w:sz w:val="28"/>
          <w:szCs w:val="28"/>
        </w:rPr>
        <w:t>concentration that you calculate is the</w:t>
      </w:r>
      <w:r>
        <w:rPr>
          <w:rFonts w:asciiTheme="majorBidi" w:hAnsiTheme="majorBidi" w:cstheme="majorBidi"/>
          <w:color w:val="111111"/>
          <w:sz w:val="28"/>
          <w:szCs w:val="28"/>
        </w:rPr>
        <w:t xml:space="preserve"> concentration of your now stan</w:t>
      </w:r>
      <w:r w:rsidRPr="00764E32">
        <w:rPr>
          <w:rFonts w:asciiTheme="majorBidi" w:hAnsiTheme="majorBidi" w:cstheme="majorBidi"/>
          <w:color w:val="111111"/>
          <w:sz w:val="28"/>
          <w:szCs w:val="28"/>
        </w:rPr>
        <w:t>dardized NaOH.</w:t>
      </w:r>
    </w:p>
    <w:p w:rsidR="00CD3B9B" w:rsidRPr="00FA1A6F" w:rsidRDefault="00FA1A6F" w:rsidP="00CD3B9B">
      <w:pPr>
        <w:pStyle w:val="ListParagraph"/>
        <w:widowControl w:val="0"/>
        <w:tabs>
          <w:tab w:val="left" w:pos="1484"/>
        </w:tabs>
        <w:autoSpaceDE w:val="0"/>
        <w:autoSpaceDN w:val="0"/>
        <w:spacing w:before="119"/>
        <w:ind w:right="406"/>
        <w:jc w:val="both"/>
        <w:rPr>
          <w:rFonts w:asciiTheme="majorBidi" w:hAnsiTheme="majorBidi" w:cstheme="majorBidi"/>
          <w:bCs/>
          <w:color w:val="010101"/>
          <w:sz w:val="28"/>
          <w:szCs w:val="28"/>
        </w:rPr>
      </w:pPr>
      <w:r w:rsidRPr="00FA1A6F">
        <w:rPr>
          <w:rFonts w:asciiTheme="majorBidi" w:hAnsiTheme="majorBidi" w:cstheme="majorBidi"/>
          <w:bCs/>
          <w:color w:val="010101"/>
          <w:sz w:val="28"/>
          <w:szCs w:val="28"/>
        </w:rPr>
        <w:t>The reaction that occurs bet the sodium hydroxide and the oxalic acid is written as followed:</w:t>
      </w:r>
    </w:p>
    <w:p w:rsidR="00FA1A6F" w:rsidRDefault="00FA1A6F" w:rsidP="00FA1A6F">
      <w:pPr>
        <w:pStyle w:val="ListParagraph"/>
        <w:widowControl w:val="0"/>
        <w:tabs>
          <w:tab w:val="left" w:pos="1484"/>
        </w:tabs>
        <w:autoSpaceDE w:val="0"/>
        <w:autoSpaceDN w:val="0"/>
        <w:spacing w:before="119"/>
        <w:ind w:right="406"/>
        <w:jc w:val="center"/>
        <w:rPr>
          <w:rFonts w:ascii="Arial" w:hAnsi="Arial" w:cs="Arial"/>
          <w:color w:val="202124"/>
          <w:shd w:val="clear" w:color="auto" w:fill="FFFFFF"/>
        </w:rPr>
      </w:pPr>
    </w:p>
    <w:p w:rsidR="00FA1A6F" w:rsidRPr="00FA1A6F" w:rsidRDefault="00FA1A6F" w:rsidP="00FA1A6F">
      <w:pPr>
        <w:pStyle w:val="ListParagraph"/>
        <w:widowControl w:val="0"/>
        <w:tabs>
          <w:tab w:val="left" w:pos="1484"/>
        </w:tabs>
        <w:autoSpaceDE w:val="0"/>
        <w:autoSpaceDN w:val="0"/>
        <w:spacing w:before="119"/>
        <w:ind w:right="406"/>
        <w:jc w:val="center"/>
        <w:rPr>
          <w:rFonts w:asciiTheme="majorBidi" w:hAnsiTheme="majorBidi" w:cstheme="majorBidi"/>
          <w:b/>
          <w:color w:val="010101"/>
          <w:sz w:val="24"/>
          <w:szCs w:val="24"/>
        </w:rPr>
      </w:pPr>
      <w:r w:rsidRPr="00FA1A6F">
        <w:rPr>
          <w:rFonts w:ascii="Arial" w:hAnsi="Arial" w:cs="Arial"/>
          <w:color w:val="202124"/>
          <w:sz w:val="24"/>
          <w:szCs w:val="24"/>
          <w:shd w:val="clear" w:color="auto" w:fill="FFFFFF"/>
        </w:rPr>
        <w:t>H2C2O4(aq) + 2 </w:t>
      </w:r>
      <w:r w:rsidRPr="00FA1A6F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NaOH</w:t>
      </w:r>
      <w:r w:rsidRPr="00FA1A6F">
        <w:rPr>
          <w:rFonts w:ascii="Arial" w:hAnsi="Arial" w:cs="Arial"/>
          <w:color w:val="202124"/>
          <w:sz w:val="24"/>
          <w:szCs w:val="24"/>
          <w:shd w:val="clear" w:color="auto" w:fill="FFFFFF"/>
        </w:rPr>
        <w:t>(aq) → Na2C2O4(aq) + 2 H2O</w:t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>(</w:t>
      </w:r>
      <w:r w:rsidRPr="00FA1A6F">
        <w:rPr>
          <w:rFonts w:ascii="Arial" w:hAnsi="Arial" w:cs="Arial"/>
          <w:color w:val="202124"/>
          <w:sz w:val="24"/>
          <w:szCs w:val="24"/>
          <w:shd w:val="clear" w:color="auto" w:fill="FFFFFF"/>
        </w:rPr>
        <w:t>l)</w:t>
      </w:r>
    </w:p>
    <w:p w:rsidR="00F602FD" w:rsidRDefault="00F602FD" w:rsidP="00F602FD">
      <w:pPr>
        <w:pStyle w:val="Heading2"/>
        <w:spacing w:before="91" w:after="240" w:line="276" w:lineRule="auto"/>
        <w:rPr>
          <w:rFonts w:asciiTheme="majorBidi" w:hAnsiTheme="majorBidi"/>
          <w:b/>
          <w:bCs/>
          <w:sz w:val="28"/>
          <w:szCs w:val="28"/>
        </w:rPr>
      </w:pP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Molar</w:t>
      </w:r>
      <w:r w:rsidRPr="00F602FD">
        <w:rPr>
          <w:rFonts w:asciiTheme="majorBidi" w:hAnsiTheme="majorBidi"/>
          <w:b/>
          <w:bCs/>
          <w:color w:val="111111"/>
          <w:spacing w:val="-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Mass</w:t>
      </w:r>
      <w:r w:rsidRPr="00F602FD">
        <w:rPr>
          <w:rFonts w:asciiTheme="majorBidi" w:hAnsiTheme="majorBidi"/>
          <w:b/>
          <w:bCs/>
          <w:color w:val="111111"/>
          <w:spacing w:val="-8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of</w:t>
      </w:r>
      <w:r w:rsidRPr="00F602FD">
        <w:rPr>
          <w:rFonts w:asciiTheme="majorBidi" w:hAnsiTheme="majorBidi"/>
          <w:b/>
          <w:bCs/>
          <w:color w:val="111111"/>
          <w:spacing w:val="-9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a</w:t>
      </w:r>
      <w:r w:rsidRPr="00F602FD">
        <w:rPr>
          <w:rFonts w:asciiTheme="majorBidi" w:hAnsiTheme="majorBidi"/>
          <w:b/>
          <w:bCs/>
          <w:color w:val="111111"/>
          <w:spacing w:val="-7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Monoprotic</w:t>
      </w:r>
      <w:r w:rsidRPr="00F602FD">
        <w:rPr>
          <w:rFonts w:asciiTheme="majorBidi" w:hAnsiTheme="majorBidi"/>
          <w:b/>
          <w:bCs/>
          <w:color w:val="111111"/>
          <w:spacing w:val="9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Unknown</w:t>
      </w:r>
      <w:r w:rsidRPr="00F602FD">
        <w:rPr>
          <w:rFonts w:asciiTheme="majorBidi" w:hAnsiTheme="majorBidi"/>
          <w:b/>
          <w:bCs/>
          <w:color w:val="111111"/>
          <w:spacing w:val="-13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Acid</w:t>
      </w:r>
    </w:p>
    <w:p w:rsidR="00F602FD" w:rsidRPr="00F602FD" w:rsidRDefault="00F602FD" w:rsidP="00F602FD">
      <w:pPr>
        <w:pStyle w:val="ListParagraph"/>
        <w:widowControl w:val="0"/>
        <w:numPr>
          <w:ilvl w:val="0"/>
          <w:numId w:val="8"/>
        </w:numPr>
        <w:tabs>
          <w:tab w:val="left" w:pos="1481"/>
        </w:tabs>
        <w:autoSpaceDE w:val="0"/>
        <w:autoSpaceDN w:val="0"/>
        <w:spacing w:before="94" w:after="0" w:line="259" w:lineRule="auto"/>
        <w:ind w:right="403"/>
        <w:jc w:val="both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 xml:space="preserve">On the analytical balance, measure out approximately 0.30 g of your unknown </w:t>
      </w:r>
      <w:r>
        <w:rPr>
          <w:rFonts w:asciiTheme="majorBidi" w:hAnsiTheme="majorBidi" w:cstheme="majorBidi"/>
          <w:b/>
          <w:color w:val="111111"/>
          <w:sz w:val="28"/>
          <w:szCs w:val="28"/>
        </w:rPr>
        <w:t>acid.</w:t>
      </w:r>
    </w:p>
    <w:p w:rsidR="00F602FD" w:rsidRPr="00F602FD" w:rsidRDefault="00F602FD" w:rsidP="00F602FD">
      <w:pPr>
        <w:pStyle w:val="ListParagraph"/>
        <w:widowControl w:val="0"/>
        <w:numPr>
          <w:ilvl w:val="0"/>
          <w:numId w:val="8"/>
        </w:numPr>
        <w:tabs>
          <w:tab w:val="left" w:pos="1481"/>
        </w:tabs>
        <w:autoSpaceDE w:val="0"/>
        <w:autoSpaceDN w:val="0"/>
        <w:spacing w:before="94" w:after="0" w:line="259" w:lineRule="auto"/>
        <w:ind w:right="403"/>
        <w:jc w:val="both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 xml:space="preserve"> transfer to a 250 mL Erlenmeyer flask which has been cleaned but not necessarily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dried.</w:t>
      </w:r>
      <w:r w:rsidRPr="00F602FD">
        <w:rPr>
          <w:rFonts w:asciiTheme="majorBidi" w:hAnsiTheme="majorBidi" w:cstheme="majorBidi"/>
          <w:color w:val="111111"/>
          <w:spacing w:val="-8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Add 50-100</w:t>
      </w:r>
      <w:r w:rsidRPr="00F602FD">
        <w:rPr>
          <w:rFonts w:asciiTheme="majorBidi" w:hAnsiTheme="majorBidi" w:cstheme="majorBidi"/>
          <w:color w:val="111111"/>
          <w:spacing w:val="6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mL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of</w:t>
      </w:r>
      <w:r w:rsidRPr="00F602FD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water as well</w:t>
      </w:r>
      <w:r w:rsidRPr="00F602FD">
        <w:rPr>
          <w:rFonts w:asciiTheme="majorBidi" w:hAnsiTheme="majorBidi" w:cstheme="majorBidi"/>
          <w:color w:val="111111"/>
          <w:spacing w:val="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as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two</w:t>
      </w:r>
      <w:r w:rsidRPr="00F602FD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drops of</w:t>
      </w:r>
      <w:r w:rsidRPr="00F602FD">
        <w:rPr>
          <w:rFonts w:asciiTheme="majorBidi" w:hAnsiTheme="majorBidi" w:cstheme="majorBidi"/>
          <w:color w:val="111111"/>
          <w:spacing w:val="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phenolphthalein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indicator</w:t>
      </w:r>
      <w:r w:rsidRPr="00F602FD">
        <w:rPr>
          <w:rFonts w:asciiTheme="majorBidi" w:hAnsiTheme="majorBidi" w:cstheme="majorBidi"/>
          <w:color w:val="111111"/>
          <w:spacing w:val="10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to</w:t>
      </w:r>
      <w:r w:rsidRPr="00F602FD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F602FD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flask.</w:t>
      </w:r>
    </w:p>
    <w:p w:rsidR="00F602FD" w:rsidRDefault="00F602FD" w:rsidP="00F602FD">
      <w:pPr>
        <w:pStyle w:val="ListParagraph"/>
        <w:widowControl w:val="0"/>
        <w:numPr>
          <w:ilvl w:val="0"/>
          <w:numId w:val="8"/>
        </w:numPr>
        <w:tabs>
          <w:tab w:val="left" w:pos="1470"/>
        </w:tabs>
        <w:autoSpaceDE w:val="0"/>
        <w:autoSpaceDN w:val="0"/>
        <w:spacing w:before="64" w:after="0" w:line="264" w:lineRule="auto"/>
        <w:ind w:right="449"/>
        <w:jc w:val="both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F602FD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If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the acid does not dissolve easily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 xml:space="preserve">,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you may need to heat the mixture gently. If most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 xml:space="preserve">,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but not all</w:t>
      </w:r>
      <w:r w:rsidRPr="00F602FD">
        <w:rPr>
          <w:rFonts w:asciiTheme="majorBidi" w:hAnsiTheme="majorBidi" w:cstheme="majorBidi"/>
          <w:color w:val="111111"/>
          <w:spacing w:val="-47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sz w:val="28"/>
          <w:szCs w:val="28"/>
        </w:rPr>
        <w:t xml:space="preserve">the acid dissolves </w:t>
      </w:r>
      <w:r w:rsidRPr="00F602FD">
        <w:rPr>
          <w:rFonts w:asciiTheme="majorBidi" w:hAnsiTheme="majorBidi" w:cstheme="majorBidi"/>
          <w:color w:val="2F2F2F"/>
          <w:sz w:val="28"/>
          <w:szCs w:val="28"/>
        </w:rPr>
        <w:t xml:space="preserve">, </w:t>
      </w:r>
      <w:r w:rsidRPr="00F602FD">
        <w:rPr>
          <w:rFonts w:asciiTheme="majorBidi" w:hAnsiTheme="majorBidi" w:cstheme="majorBidi"/>
          <w:color w:val="111111"/>
          <w:sz w:val="28"/>
          <w:szCs w:val="28"/>
        </w:rPr>
        <w:t>you may proceed with the titration</w:t>
      </w:r>
      <w:r w:rsidRPr="00F602FD">
        <w:rPr>
          <w:rFonts w:asciiTheme="majorBidi" w:hAnsiTheme="majorBidi" w:cstheme="majorBidi"/>
          <w:color w:val="2F2F2F"/>
          <w:sz w:val="28"/>
          <w:szCs w:val="28"/>
        </w:rPr>
        <w:t xml:space="preserve">, </w:t>
      </w:r>
      <w:r w:rsidRPr="00F602FD">
        <w:rPr>
          <w:rFonts w:asciiTheme="majorBidi" w:hAnsiTheme="majorBidi" w:cstheme="majorBidi"/>
          <w:color w:val="111111"/>
          <w:sz w:val="28"/>
          <w:szCs w:val="28"/>
        </w:rPr>
        <w:t>as the conjugate base of the acid created</w:t>
      </w:r>
      <w:r w:rsidRPr="00F602FD">
        <w:rPr>
          <w:rFonts w:asciiTheme="majorBidi" w:hAnsiTheme="majorBidi" w:cstheme="majorBidi"/>
          <w:color w:val="111111"/>
          <w:spacing w:val="1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during</w:t>
      </w:r>
      <w:r w:rsidRPr="00F602FD">
        <w:rPr>
          <w:rFonts w:asciiTheme="majorBidi" w:hAnsiTheme="majorBidi" w:cstheme="majorBidi"/>
          <w:color w:val="111111"/>
          <w:spacing w:val="4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F602FD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titration</w:t>
      </w:r>
      <w:r w:rsidRPr="00F602FD">
        <w:rPr>
          <w:rFonts w:asciiTheme="majorBidi" w:hAnsiTheme="majorBidi" w:cstheme="majorBidi"/>
          <w:color w:val="111111"/>
          <w:spacing w:val="1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will</w:t>
      </w:r>
      <w:r w:rsidRPr="00F602FD">
        <w:rPr>
          <w:rFonts w:asciiTheme="majorBidi" w:hAnsiTheme="majorBidi" w:cstheme="majorBidi"/>
          <w:color w:val="111111"/>
          <w:spacing w:val="4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be</w:t>
      </w:r>
      <w:r w:rsidRPr="00F602FD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quite</w:t>
      </w:r>
      <w:r w:rsidRPr="00F602FD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soluble</w:t>
      </w:r>
      <w:r w:rsidRPr="00F602FD">
        <w:rPr>
          <w:rFonts w:asciiTheme="majorBidi" w:hAnsiTheme="majorBidi" w:cstheme="majorBidi"/>
          <w:color w:val="111111"/>
          <w:spacing w:val="5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in</w:t>
      </w:r>
      <w:r w:rsidRPr="00F602FD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water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>.</w:t>
      </w:r>
    </w:p>
    <w:p w:rsidR="00F602FD" w:rsidRPr="00F602FD" w:rsidRDefault="00F602FD" w:rsidP="00F602FD">
      <w:pPr>
        <w:pStyle w:val="ListParagraph"/>
        <w:widowControl w:val="0"/>
        <w:numPr>
          <w:ilvl w:val="0"/>
          <w:numId w:val="8"/>
        </w:numPr>
        <w:tabs>
          <w:tab w:val="left" w:pos="1480"/>
        </w:tabs>
        <w:autoSpaceDE w:val="0"/>
        <w:autoSpaceDN w:val="0"/>
        <w:spacing w:before="63" w:after="0" w:line="254" w:lineRule="auto"/>
        <w:ind w:right="404"/>
        <w:contextualSpacing w:val="0"/>
        <w:jc w:val="both"/>
        <w:rPr>
          <w:rFonts w:asciiTheme="majorBidi" w:hAnsiTheme="majorBidi" w:cstheme="majorBidi"/>
          <w:color w:val="111111"/>
          <w:sz w:val="28"/>
          <w:szCs w:val="28"/>
        </w:rPr>
      </w:pP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 xml:space="preserve">Clean, rinse and condition a 50-mL buret with standardized approximately 0.10 </w:t>
      </w:r>
      <w:r w:rsidRPr="00F602FD">
        <w:rPr>
          <w:rFonts w:asciiTheme="majorBidi" w:hAnsiTheme="majorBidi" w:cstheme="majorBidi"/>
          <w:i/>
          <w:color w:val="111111"/>
          <w:w w:val="105"/>
          <w:sz w:val="28"/>
          <w:szCs w:val="28"/>
        </w:rPr>
        <w:t xml:space="preserve">M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sodium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hydroxide solution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 xml:space="preserve">.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Be sure to record the concentration of the NaOH in your lab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111111"/>
          <w:w w:val="105"/>
          <w:sz w:val="28"/>
          <w:szCs w:val="28"/>
        </w:rPr>
        <w:t>work sheet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. Fill the buret to somewhere near the top and titrate your sample to phenolphthalein end­</w:t>
      </w:r>
      <w:r w:rsidRPr="00F602FD">
        <w:rPr>
          <w:rFonts w:asciiTheme="majorBidi" w:hAnsiTheme="majorBidi" w:cstheme="majorBidi"/>
          <w:color w:val="111111"/>
          <w:spacing w:val="-47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point.</w:t>
      </w:r>
    </w:p>
    <w:p w:rsidR="00F602FD" w:rsidRPr="00F602FD" w:rsidRDefault="00F602FD" w:rsidP="00F602FD">
      <w:pPr>
        <w:pStyle w:val="ListParagraph"/>
        <w:widowControl w:val="0"/>
        <w:numPr>
          <w:ilvl w:val="0"/>
          <w:numId w:val="8"/>
        </w:numPr>
        <w:tabs>
          <w:tab w:val="left" w:pos="1479"/>
        </w:tabs>
        <w:autoSpaceDE w:val="0"/>
        <w:autoSpaceDN w:val="0"/>
        <w:spacing w:before="68" w:after="0" w:line="266" w:lineRule="auto"/>
        <w:ind w:right="407"/>
        <w:contextualSpacing w:val="0"/>
        <w:jc w:val="both"/>
        <w:rPr>
          <w:rFonts w:asciiTheme="majorBidi" w:hAnsiTheme="majorBidi" w:cstheme="majorBidi"/>
          <w:color w:val="111111"/>
          <w:sz w:val="28"/>
          <w:szCs w:val="28"/>
        </w:rPr>
      </w:pP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Repeat the procedure three times. To be sure your results are good, calculate the ration of grams</w:t>
      </w:r>
      <w:r w:rsidRPr="00F602FD">
        <w:rPr>
          <w:rFonts w:asciiTheme="majorBidi" w:hAnsiTheme="majorBidi" w:cstheme="majorBidi"/>
          <w:color w:val="111111"/>
          <w:spacing w:val="-47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of unknown used to volume of titrant used. The ratios should agree within 1%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 xml:space="preserve">.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At this point,</w:t>
      </w:r>
      <w:r w:rsidRPr="00F602FD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you may want to calculate the GMM of your unknown acid from the three titration</w:t>
      </w:r>
      <w:r w:rsidRPr="00F602FD">
        <w:rPr>
          <w:rFonts w:asciiTheme="majorBidi" w:hAnsiTheme="majorBidi" w:cstheme="majorBidi"/>
          <w:color w:val="2F2F2F"/>
          <w:w w:val="105"/>
          <w:sz w:val="28"/>
          <w:szCs w:val="28"/>
        </w:rPr>
        <w:t xml:space="preserve">s </w:t>
      </w:r>
      <w:r>
        <w:rPr>
          <w:rFonts w:asciiTheme="majorBidi" w:hAnsiTheme="majorBidi" w:cstheme="majorBidi"/>
          <w:color w:val="111111"/>
          <w:w w:val="105"/>
          <w:sz w:val="28"/>
          <w:szCs w:val="28"/>
        </w:rPr>
        <w:t>and calcu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late</w:t>
      </w:r>
      <w:r w:rsidRPr="00F602FD">
        <w:rPr>
          <w:rFonts w:asciiTheme="majorBidi" w:hAnsiTheme="majorBidi" w:cstheme="majorBidi"/>
          <w:color w:val="111111"/>
          <w:spacing w:val="4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F602FD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average</w:t>
      </w:r>
      <w:r w:rsidRPr="00F602FD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of</w:t>
      </w:r>
      <w:r w:rsidRPr="00F602FD">
        <w:rPr>
          <w:rFonts w:asciiTheme="majorBidi" w:hAnsiTheme="majorBidi" w:cstheme="majorBidi"/>
          <w:color w:val="111111"/>
          <w:spacing w:val="2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your</w:t>
      </w:r>
      <w:r w:rsidRPr="00F602FD">
        <w:rPr>
          <w:rFonts w:asciiTheme="majorBidi" w:hAnsiTheme="majorBidi" w:cstheme="majorBidi"/>
          <w:color w:val="111111"/>
          <w:spacing w:val="5"/>
          <w:w w:val="105"/>
          <w:sz w:val="28"/>
          <w:szCs w:val="28"/>
        </w:rPr>
        <w:t xml:space="preserve"> </w:t>
      </w:r>
      <w:r w:rsidRPr="00F602FD">
        <w:rPr>
          <w:rFonts w:asciiTheme="majorBidi" w:hAnsiTheme="majorBidi" w:cstheme="majorBidi"/>
          <w:color w:val="111111"/>
          <w:w w:val="105"/>
          <w:sz w:val="28"/>
          <w:szCs w:val="28"/>
        </w:rPr>
        <w:t>values.</w:t>
      </w:r>
    </w:p>
    <w:p w:rsidR="00F602FD" w:rsidRPr="007B6898" w:rsidRDefault="00F602FD" w:rsidP="007B6898">
      <w:pPr>
        <w:pStyle w:val="Heading2"/>
        <w:spacing w:before="122" w:after="240"/>
        <w:ind w:left="360"/>
        <w:rPr>
          <w:rFonts w:asciiTheme="majorBidi" w:hAnsiTheme="majorBidi"/>
          <w:b/>
          <w:bCs/>
          <w:sz w:val="28"/>
          <w:szCs w:val="28"/>
        </w:rPr>
      </w:pPr>
      <w:r w:rsidRPr="007B6898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lastRenderedPageBreak/>
        <w:t>The</w:t>
      </w:r>
      <w:r w:rsidRPr="007B6898">
        <w:rPr>
          <w:rFonts w:asciiTheme="majorBidi" w:hAnsiTheme="majorBidi"/>
          <w:b/>
          <w:bCs/>
          <w:color w:val="111111"/>
          <w:spacing w:val="-8"/>
          <w:w w:val="105"/>
          <w:sz w:val="28"/>
          <w:szCs w:val="28"/>
        </w:rPr>
        <w:t xml:space="preserve"> </w:t>
      </w:r>
      <w:r w:rsidRPr="007B6898">
        <w:rPr>
          <w:rFonts w:asciiTheme="majorBidi" w:hAnsiTheme="majorBidi"/>
          <w:b/>
          <w:bCs/>
          <w:color w:val="111111"/>
          <w:w w:val="105"/>
          <w:sz w:val="28"/>
          <w:szCs w:val="28"/>
        </w:rPr>
        <w:t>Melting Point</w:t>
      </w:r>
    </w:p>
    <w:p w:rsidR="007B6898" w:rsidRPr="007B6898" w:rsidRDefault="00F602FD" w:rsidP="007B6898">
      <w:pPr>
        <w:pStyle w:val="ListParagraph"/>
        <w:numPr>
          <w:ilvl w:val="0"/>
          <w:numId w:val="9"/>
        </w:numPr>
        <w:spacing w:after="240"/>
        <w:rPr>
          <w:rFonts w:asciiTheme="majorBidi" w:hAnsiTheme="majorBidi" w:cstheme="majorBidi"/>
          <w:sz w:val="28"/>
          <w:szCs w:val="28"/>
        </w:rPr>
      </w:pPr>
      <w:r w:rsidRPr="007B6898">
        <w:rPr>
          <w:rFonts w:asciiTheme="majorBidi" w:hAnsiTheme="majorBidi" w:cstheme="majorBidi"/>
          <w:color w:val="111111"/>
          <w:w w:val="105"/>
          <w:sz w:val="28"/>
          <w:szCs w:val="28"/>
        </w:rPr>
        <w:t>Place just a few small crystals of your unknown acid in the center of the top of your melting</w:t>
      </w:r>
      <w:r w:rsidRPr="007B689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7B6898">
        <w:rPr>
          <w:rFonts w:asciiTheme="majorBidi" w:hAnsiTheme="majorBidi" w:cstheme="majorBidi"/>
          <w:color w:val="111111"/>
          <w:w w:val="105"/>
          <w:sz w:val="28"/>
          <w:szCs w:val="28"/>
        </w:rPr>
        <w:t>point apparatus.</w:t>
      </w:r>
    </w:p>
    <w:p w:rsidR="007B6898" w:rsidRPr="007B6898" w:rsidRDefault="007B6898" w:rsidP="007B6898">
      <w:pPr>
        <w:pStyle w:val="ListParagraph"/>
        <w:numPr>
          <w:ilvl w:val="0"/>
          <w:numId w:val="9"/>
        </w:numPr>
        <w:spacing w:after="240"/>
        <w:rPr>
          <w:rFonts w:asciiTheme="majorBidi" w:hAnsiTheme="majorBidi" w:cstheme="majorBidi"/>
          <w:sz w:val="28"/>
          <w:szCs w:val="28"/>
        </w:rPr>
      </w:pPr>
      <w:r w:rsidRPr="007B6898">
        <w:rPr>
          <w:rFonts w:asciiTheme="majorBidi" w:hAnsiTheme="majorBidi" w:cstheme="majorBidi"/>
          <w:color w:val="111111"/>
          <w:w w:val="105"/>
          <w:sz w:val="28"/>
          <w:szCs w:val="28"/>
        </w:rPr>
        <w:t>Allow the temperature to increase fairly slowly and record the temperature at which it melts</w:t>
      </w:r>
      <w:r w:rsidRPr="007B6898">
        <w:rPr>
          <w:rFonts w:asciiTheme="majorBidi" w:hAnsiTheme="majorBidi" w:cstheme="majorBidi"/>
          <w:color w:val="2F2F2F"/>
          <w:w w:val="105"/>
          <w:sz w:val="28"/>
          <w:szCs w:val="28"/>
        </w:rPr>
        <w:t>.</w:t>
      </w:r>
    </w:p>
    <w:p w:rsidR="007B6898" w:rsidRDefault="007B6898" w:rsidP="007B6898">
      <w:pPr>
        <w:pStyle w:val="ListParagraph"/>
        <w:numPr>
          <w:ilvl w:val="0"/>
          <w:numId w:val="9"/>
        </w:numPr>
        <w:spacing w:after="240"/>
        <w:rPr>
          <w:rFonts w:asciiTheme="majorBidi" w:hAnsiTheme="majorBidi" w:cstheme="majorBidi"/>
          <w:sz w:val="28"/>
          <w:szCs w:val="28"/>
        </w:rPr>
      </w:pPr>
      <w:r w:rsidRPr="007B6898">
        <w:rPr>
          <w:rFonts w:asciiTheme="majorBidi" w:hAnsiTheme="majorBidi" w:cstheme="majorBidi"/>
          <w:color w:val="111111"/>
          <w:w w:val="105"/>
          <w:sz w:val="28"/>
          <w:szCs w:val="28"/>
        </w:rPr>
        <w:t>Once you have an approximate melting point, now you will measure the melting point much</w:t>
      </w:r>
      <w:r w:rsidRPr="007B689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7B6898">
        <w:rPr>
          <w:rFonts w:asciiTheme="majorBidi" w:hAnsiTheme="majorBidi" w:cstheme="majorBidi"/>
          <w:color w:val="111111"/>
          <w:w w:val="105"/>
          <w:sz w:val="28"/>
          <w:szCs w:val="28"/>
        </w:rPr>
        <w:t>more carefully by approaching the melting point very gradually.</w:t>
      </w:r>
    </w:p>
    <w:p w:rsidR="007B6898" w:rsidRDefault="007B6898" w:rsidP="007B6898">
      <w:pPr>
        <w:pStyle w:val="ListParagraph"/>
        <w:numPr>
          <w:ilvl w:val="0"/>
          <w:numId w:val="9"/>
        </w:num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Repeat the the experiment so that the total will be 3 trials then record the data in the work sheet.</w:t>
      </w:r>
    </w:p>
    <w:p w:rsidR="007B6898" w:rsidRDefault="007B6898" w:rsidP="004B7F5B">
      <w:pPr>
        <w:spacing w:before="121"/>
        <w:ind w:firstLine="360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7B6898">
        <w:rPr>
          <w:rFonts w:asciiTheme="majorBidi" w:hAnsiTheme="majorBidi" w:cstheme="majorBidi"/>
          <w:b/>
          <w:color w:val="111111"/>
          <w:sz w:val="28"/>
          <w:szCs w:val="28"/>
        </w:rPr>
        <w:t>Measuring</w:t>
      </w:r>
      <w:r w:rsidRPr="007B6898">
        <w:rPr>
          <w:rFonts w:asciiTheme="majorBidi" w:hAnsiTheme="majorBidi" w:cstheme="majorBidi"/>
          <w:b/>
          <w:color w:val="111111"/>
          <w:spacing w:val="-1"/>
          <w:sz w:val="28"/>
          <w:szCs w:val="28"/>
        </w:rPr>
        <w:t xml:space="preserve"> </w:t>
      </w:r>
      <w:r w:rsidRPr="007B6898">
        <w:rPr>
          <w:rFonts w:asciiTheme="majorBidi" w:hAnsiTheme="majorBidi" w:cstheme="majorBidi"/>
          <w:b/>
          <w:color w:val="111111"/>
          <w:sz w:val="28"/>
          <w:szCs w:val="28"/>
        </w:rPr>
        <w:t>pKa</w:t>
      </w:r>
    </w:p>
    <w:p w:rsidR="004E15D8" w:rsidRPr="004E15D8" w:rsidRDefault="004E15D8" w:rsidP="004E15D8">
      <w:pPr>
        <w:pStyle w:val="BodyText"/>
        <w:spacing w:before="124" w:after="240" w:line="276" w:lineRule="auto"/>
        <w:rPr>
          <w:rFonts w:asciiTheme="majorBidi" w:hAnsiTheme="majorBidi" w:cstheme="majorBidi"/>
          <w:sz w:val="28"/>
          <w:szCs w:val="28"/>
        </w:rPr>
      </w:pPr>
      <w:r w:rsidRPr="004E15D8">
        <w:rPr>
          <w:rFonts w:asciiTheme="majorBidi" w:hAnsiTheme="majorBidi" w:cstheme="majorBidi"/>
          <w:b/>
          <w:color w:val="111111"/>
          <w:spacing w:val="6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Measure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out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another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sample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of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unknown</w:t>
      </w:r>
      <w:r w:rsidRPr="004E15D8">
        <w:rPr>
          <w:rFonts w:asciiTheme="majorBidi" w:hAnsiTheme="majorBidi" w:cstheme="majorBidi"/>
          <w:color w:val="111111"/>
          <w:spacing w:val="1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acid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on</w:t>
      </w:r>
      <w:r w:rsidRPr="004E15D8">
        <w:rPr>
          <w:rFonts w:asciiTheme="majorBidi" w:hAnsiTheme="majorBidi" w:cstheme="majorBidi"/>
          <w:color w:val="111111"/>
          <w:spacing w:val="7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analytical</w:t>
      </w:r>
      <w:r w:rsidRPr="004E15D8">
        <w:rPr>
          <w:rFonts w:asciiTheme="majorBidi" w:hAnsiTheme="majorBidi" w:cstheme="majorBidi"/>
          <w:color w:val="111111"/>
          <w:spacing w:val="10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balance.</w:t>
      </w:r>
    </w:p>
    <w:p w:rsidR="004E15D8" w:rsidRPr="004E15D8" w:rsidRDefault="004E15D8" w:rsidP="004E15D8">
      <w:pPr>
        <w:pStyle w:val="BodyText"/>
        <w:spacing w:before="1" w:after="240" w:line="276" w:lineRule="auto"/>
        <w:rPr>
          <w:rFonts w:asciiTheme="majorBidi" w:hAnsiTheme="majorBidi" w:cstheme="majorBidi"/>
          <w:sz w:val="28"/>
          <w:szCs w:val="28"/>
        </w:rPr>
      </w:pP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Using</w:t>
      </w:r>
      <w:r w:rsidRPr="004E15D8">
        <w:rPr>
          <w:rFonts w:asciiTheme="majorBidi" w:hAnsiTheme="majorBidi" w:cstheme="majorBidi"/>
          <w:color w:val="111111"/>
          <w:spacing w:val="-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1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Vernier</w:t>
      </w:r>
      <w:r w:rsidRPr="004E15D8">
        <w:rPr>
          <w:rFonts w:asciiTheme="majorBidi" w:hAnsiTheme="majorBidi" w:cstheme="majorBidi"/>
          <w:color w:val="111111"/>
          <w:spacing w:val="-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Interface</w:t>
      </w:r>
    </w:p>
    <w:p w:rsidR="004E15D8" w:rsidRPr="004E15D8" w:rsidRDefault="004E15D8" w:rsidP="004E15D8">
      <w:pPr>
        <w:pStyle w:val="ListParagraph"/>
        <w:widowControl w:val="0"/>
        <w:numPr>
          <w:ilvl w:val="0"/>
          <w:numId w:val="10"/>
        </w:numPr>
        <w:tabs>
          <w:tab w:val="left" w:pos="1485"/>
        </w:tabs>
        <w:autoSpaceDE w:val="0"/>
        <w:autoSpaceDN w:val="0"/>
        <w:spacing w:before="141" w:after="240"/>
        <w:ind w:right="412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 xml:space="preserve">Calibrate the pH electrode using two buffer solutions of known pH. </w:t>
      </w:r>
    </w:p>
    <w:p w:rsidR="004E15D8" w:rsidRPr="004E15D8" w:rsidRDefault="004E15D8" w:rsidP="004E15D8">
      <w:pPr>
        <w:pStyle w:val="ListParagraph"/>
        <w:widowControl w:val="0"/>
        <w:numPr>
          <w:ilvl w:val="0"/>
          <w:numId w:val="10"/>
        </w:numPr>
        <w:tabs>
          <w:tab w:val="left" w:pos="1485"/>
        </w:tabs>
        <w:autoSpaceDE w:val="0"/>
        <w:autoSpaceDN w:val="0"/>
        <w:spacing w:before="141" w:after="240"/>
        <w:ind w:right="412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Using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7"/>
          <w:w w:val="105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111111"/>
          <w:w w:val="105"/>
          <w:sz w:val="28"/>
          <w:szCs w:val="28"/>
        </w:rPr>
        <w:t>calculated</w:t>
      </w:r>
      <w:r w:rsidRPr="004E15D8">
        <w:rPr>
          <w:rFonts w:asciiTheme="majorBidi" w:hAnsiTheme="majorBidi" w:cstheme="majorBidi"/>
          <w:color w:val="111111"/>
          <w:spacing w:val="1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GMM</w:t>
      </w:r>
      <w:r w:rsidRPr="004E15D8">
        <w:rPr>
          <w:rFonts w:asciiTheme="majorBidi" w:hAnsiTheme="majorBidi" w:cstheme="majorBidi"/>
          <w:color w:val="111111"/>
          <w:spacing w:val="7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of the</w:t>
      </w:r>
      <w:r w:rsidRPr="004E15D8">
        <w:rPr>
          <w:rFonts w:asciiTheme="majorBidi" w:hAnsiTheme="majorBidi" w:cstheme="majorBidi"/>
          <w:color w:val="111111"/>
          <w:spacing w:val="9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unknown</w:t>
      </w:r>
      <w:r w:rsidRPr="004E15D8">
        <w:rPr>
          <w:rFonts w:asciiTheme="majorBidi" w:hAnsiTheme="majorBidi" w:cstheme="majorBidi"/>
          <w:color w:val="111111"/>
          <w:spacing w:val="1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acid</w:t>
      </w:r>
      <w:r w:rsidRPr="004E15D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obtained</w:t>
      </w:r>
      <w:r w:rsidRPr="004E15D8">
        <w:rPr>
          <w:rFonts w:asciiTheme="majorBidi" w:hAnsiTheme="majorBidi" w:cstheme="majorBidi"/>
          <w:color w:val="111111"/>
          <w:spacing w:val="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from</w:t>
      </w:r>
      <w:r w:rsidRPr="004E15D8">
        <w:rPr>
          <w:rFonts w:asciiTheme="majorBidi" w:hAnsiTheme="majorBidi" w:cstheme="majorBidi"/>
          <w:color w:val="111111"/>
          <w:spacing w:val="1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your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earlier</w:t>
      </w:r>
      <w:r w:rsidRPr="004E15D8">
        <w:rPr>
          <w:rFonts w:asciiTheme="majorBidi" w:hAnsiTheme="majorBidi" w:cstheme="majorBidi"/>
          <w:color w:val="111111"/>
          <w:spacing w:val="6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titration,</w:t>
      </w:r>
      <w:r w:rsidRPr="004E15D8">
        <w:rPr>
          <w:rFonts w:asciiTheme="majorBidi" w:hAnsiTheme="majorBidi" w:cstheme="majorBidi"/>
          <w:color w:val="111111"/>
          <w:spacing w:val="9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calculate</w:t>
      </w:r>
      <w:r w:rsidRPr="004E15D8">
        <w:rPr>
          <w:rFonts w:asciiTheme="majorBidi" w:hAnsiTheme="majorBidi" w:cstheme="majorBidi"/>
          <w:color w:val="111111"/>
          <w:spacing w:val="8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47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volume</w:t>
      </w:r>
      <w:r w:rsidRPr="004E15D8">
        <w:rPr>
          <w:rFonts w:asciiTheme="majorBidi" w:hAnsiTheme="majorBidi" w:cstheme="majorBidi"/>
          <w:color w:val="111111"/>
          <w:spacing w:val="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needs</w:t>
      </w:r>
      <w:r w:rsidRPr="004E15D8">
        <w:rPr>
          <w:rFonts w:asciiTheme="majorBidi" w:hAnsiTheme="majorBidi" w:cstheme="majorBidi"/>
          <w:color w:val="111111"/>
          <w:spacing w:val="7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to</w:t>
      </w:r>
      <w:r w:rsidRPr="004E15D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titrate</w:t>
      </w:r>
      <w:r w:rsidRPr="004E15D8">
        <w:rPr>
          <w:rFonts w:asciiTheme="majorBidi" w:hAnsiTheme="majorBidi" w:cstheme="majorBidi"/>
          <w:color w:val="111111"/>
          <w:spacing w:val="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it.</w:t>
      </w:r>
    </w:p>
    <w:p w:rsidR="004E15D8" w:rsidRPr="004E15D8" w:rsidRDefault="004E15D8" w:rsidP="004E15D8">
      <w:pPr>
        <w:pStyle w:val="ListParagraph"/>
        <w:widowControl w:val="0"/>
        <w:numPr>
          <w:ilvl w:val="0"/>
          <w:numId w:val="10"/>
        </w:numPr>
        <w:tabs>
          <w:tab w:val="left" w:pos="1485"/>
        </w:tabs>
        <w:autoSpaceDE w:val="0"/>
        <w:autoSpaceDN w:val="0"/>
        <w:spacing w:before="141" w:after="240"/>
        <w:ind w:right="412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Divide</w:t>
      </w:r>
      <w:r w:rsidRPr="004E15D8">
        <w:rPr>
          <w:rFonts w:asciiTheme="majorBidi" w:hAnsiTheme="majorBidi" w:cstheme="majorBidi"/>
          <w:color w:val="111111"/>
          <w:spacing w:val="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volume</w:t>
      </w:r>
      <w:r w:rsidRPr="004E15D8">
        <w:rPr>
          <w:rFonts w:asciiTheme="majorBidi" w:hAnsiTheme="majorBidi" w:cstheme="majorBidi"/>
          <w:color w:val="111111"/>
          <w:spacing w:val="6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by</w:t>
      </w:r>
      <w:r w:rsidRPr="004E15D8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two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and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add</w:t>
      </w:r>
      <w:r w:rsidRPr="004E15D8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this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volume</w:t>
      </w:r>
      <w:r w:rsidRPr="004E15D8">
        <w:rPr>
          <w:rFonts w:asciiTheme="majorBidi" w:hAnsiTheme="majorBidi" w:cstheme="majorBidi"/>
          <w:color w:val="111111"/>
          <w:spacing w:val="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to</w:t>
      </w:r>
      <w:r w:rsidRPr="004E15D8">
        <w:rPr>
          <w:rFonts w:asciiTheme="majorBidi" w:hAnsiTheme="majorBidi" w:cstheme="majorBidi"/>
          <w:color w:val="111111"/>
          <w:spacing w:val="-3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your</w:t>
      </w:r>
      <w:r w:rsidRPr="004E15D8">
        <w:rPr>
          <w:rFonts w:asciiTheme="majorBidi" w:hAnsiTheme="majorBidi" w:cstheme="majorBidi"/>
          <w:color w:val="111111"/>
          <w:spacing w:val="-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sample.</w:t>
      </w:r>
    </w:p>
    <w:p w:rsidR="004E15D8" w:rsidRPr="004E15D8" w:rsidRDefault="004E15D8" w:rsidP="004E15D8">
      <w:pPr>
        <w:pStyle w:val="ListParagraph"/>
        <w:widowControl w:val="0"/>
        <w:numPr>
          <w:ilvl w:val="0"/>
          <w:numId w:val="10"/>
        </w:numPr>
        <w:tabs>
          <w:tab w:val="left" w:pos="1485"/>
        </w:tabs>
        <w:autoSpaceDE w:val="0"/>
        <w:autoSpaceDN w:val="0"/>
        <w:spacing w:before="141" w:after="240"/>
        <w:ind w:right="412"/>
        <w:rPr>
          <w:rFonts w:asciiTheme="majorBidi" w:hAnsiTheme="majorBidi" w:cstheme="majorBidi"/>
          <w:b/>
          <w:color w:val="111111"/>
          <w:sz w:val="28"/>
          <w:szCs w:val="28"/>
        </w:rPr>
      </w:pPr>
      <w:r w:rsidRPr="004E15D8">
        <w:rPr>
          <w:rFonts w:asciiTheme="majorBidi" w:hAnsiTheme="majorBidi" w:cstheme="majorBidi"/>
          <w:color w:val="111111"/>
          <w:spacing w:val="-1"/>
          <w:w w:val="104"/>
          <w:sz w:val="28"/>
          <w:szCs w:val="28"/>
        </w:rPr>
        <w:t>Measur</w:t>
      </w:r>
      <w:r w:rsidRPr="004E15D8">
        <w:rPr>
          <w:rFonts w:asciiTheme="majorBidi" w:hAnsiTheme="majorBidi" w:cstheme="majorBidi"/>
          <w:color w:val="111111"/>
          <w:w w:val="104"/>
          <w:sz w:val="28"/>
          <w:szCs w:val="28"/>
        </w:rPr>
        <w:t>e</w:t>
      </w:r>
      <w:r w:rsidRPr="004E15D8">
        <w:rPr>
          <w:rFonts w:asciiTheme="majorBidi" w:hAnsiTheme="majorBidi" w:cstheme="majorBidi"/>
          <w:color w:val="111111"/>
          <w:spacing w:val="12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>th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e</w:t>
      </w:r>
      <w:r w:rsidRPr="004E15D8">
        <w:rPr>
          <w:rFonts w:asciiTheme="majorBidi" w:hAnsiTheme="majorBidi" w:cstheme="majorBidi"/>
          <w:color w:val="111111"/>
          <w:spacing w:val="4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pH</w:t>
      </w:r>
      <w:r w:rsidRPr="004E15D8">
        <w:rPr>
          <w:rFonts w:asciiTheme="majorBidi" w:hAnsiTheme="majorBidi" w:cstheme="majorBidi"/>
          <w:color w:val="111111"/>
          <w:spacing w:val="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4"/>
          <w:sz w:val="28"/>
          <w:szCs w:val="28"/>
        </w:rPr>
        <w:t>using</w:t>
      </w:r>
      <w:r w:rsidRPr="004E15D8">
        <w:rPr>
          <w:rFonts w:asciiTheme="majorBidi" w:hAnsiTheme="majorBidi" w:cstheme="majorBidi"/>
          <w:color w:val="111111"/>
          <w:spacing w:val="7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>th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e</w:t>
      </w:r>
      <w:r w:rsidRPr="004E15D8">
        <w:rPr>
          <w:rFonts w:asciiTheme="majorBidi" w:hAnsiTheme="majorBidi" w:cstheme="majorBidi"/>
          <w:color w:val="111111"/>
          <w:spacing w:val="2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3"/>
          <w:sz w:val="28"/>
          <w:szCs w:val="28"/>
        </w:rPr>
        <w:t>calibrate</w:t>
      </w:r>
      <w:r w:rsidRPr="004E15D8">
        <w:rPr>
          <w:rFonts w:asciiTheme="majorBidi" w:hAnsiTheme="majorBidi" w:cstheme="majorBidi"/>
          <w:color w:val="111111"/>
          <w:w w:val="103"/>
          <w:sz w:val="28"/>
          <w:szCs w:val="28"/>
        </w:rPr>
        <w:t>d</w:t>
      </w:r>
      <w:r w:rsidRPr="004E15D8">
        <w:rPr>
          <w:rFonts w:asciiTheme="majorBidi" w:hAnsiTheme="majorBidi" w:cstheme="majorBidi"/>
          <w:color w:val="111111"/>
          <w:spacing w:val="20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pH</w:t>
      </w:r>
      <w:r w:rsidRPr="004E15D8">
        <w:rPr>
          <w:rFonts w:asciiTheme="majorBidi" w:hAnsiTheme="majorBidi" w:cstheme="majorBidi"/>
          <w:color w:val="111111"/>
          <w:spacing w:val="8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1"/>
          <w:sz w:val="28"/>
          <w:szCs w:val="28"/>
        </w:rPr>
        <w:t>meter</w:t>
      </w:r>
      <w:r w:rsidRPr="004E15D8">
        <w:rPr>
          <w:rFonts w:asciiTheme="majorBidi" w:hAnsiTheme="majorBidi" w:cstheme="majorBidi"/>
          <w:color w:val="111111"/>
          <w:w w:val="101"/>
          <w:sz w:val="28"/>
          <w:szCs w:val="28"/>
        </w:rPr>
        <w:t>.</w:t>
      </w:r>
      <w:r w:rsidRPr="004E15D8">
        <w:rPr>
          <w:rFonts w:asciiTheme="majorBidi" w:hAnsiTheme="majorBidi" w:cstheme="majorBidi"/>
          <w:color w:val="111111"/>
          <w:spacing w:val="6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4"/>
          <w:sz w:val="28"/>
          <w:szCs w:val="28"/>
        </w:rPr>
        <w:t>Thi</w:t>
      </w:r>
      <w:r w:rsidRPr="004E15D8">
        <w:rPr>
          <w:rFonts w:asciiTheme="majorBidi" w:hAnsiTheme="majorBidi" w:cstheme="majorBidi"/>
          <w:color w:val="111111"/>
          <w:w w:val="104"/>
          <w:sz w:val="28"/>
          <w:szCs w:val="28"/>
        </w:rPr>
        <w:t>s</w:t>
      </w:r>
      <w:r w:rsidRPr="004E15D8">
        <w:rPr>
          <w:rFonts w:asciiTheme="majorBidi" w:hAnsiTheme="majorBidi" w:cstheme="majorBidi"/>
          <w:color w:val="111111"/>
          <w:spacing w:val="9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4"/>
          <w:sz w:val="28"/>
          <w:szCs w:val="28"/>
        </w:rPr>
        <w:t>wil</w:t>
      </w:r>
      <w:r w:rsidRPr="004E15D8">
        <w:rPr>
          <w:rFonts w:asciiTheme="majorBidi" w:hAnsiTheme="majorBidi" w:cstheme="majorBidi"/>
          <w:color w:val="111111"/>
          <w:w w:val="104"/>
          <w:sz w:val="28"/>
          <w:szCs w:val="28"/>
        </w:rPr>
        <w:t>l</w:t>
      </w:r>
      <w:r w:rsidRPr="004E15D8">
        <w:rPr>
          <w:rFonts w:asciiTheme="majorBidi" w:hAnsiTheme="majorBidi" w:cstheme="majorBidi"/>
          <w:color w:val="111111"/>
          <w:spacing w:val="11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3"/>
          <w:sz w:val="28"/>
          <w:szCs w:val="28"/>
        </w:rPr>
        <w:t>be</w:t>
      </w:r>
      <w:r w:rsidRPr="004E15D8">
        <w:rPr>
          <w:rFonts w:asciiTheme="majorBidi" w:hAnsiTheme="majorBidi" w:cstheme="majorBidi"/>
          <w:color w:val="111111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spacing w:val="-1"/>
          <w:w w:val="105"/>
          <w:sz w:val="28"/>
          <w:szCs w:val="28"/>
        </w:rPr>
        <w:t>th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e</w:t>
      </w:r>
      <w:r w:rsidRPr="004E15D8">
        <w:rPr>
          <w:rFonts w:asciiTheme="majorBidi" w:hAnsiTheme="majorBidi" w:cstheme="majorBidi"/>
          <w:color w:val="111111"/>
          <w:spacing w:val="-1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p</w:t>
      </w:r>
      <w:r w:rsidRPr="004E15D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>K</w:t>
      </w:r>
      <w:r>
        <w:rPr>
          <w:rFonts w:asciiTheme="majorBidi" w:hAnsiTheme="majorBidi" w:cstheme="majorBidi"/>
          <w:color w:val="343434"/>
          <w:w w:val="108"/>
          <w:position w:val="-4"/>
          <w:sz w:val="28"/>
          <w:szCs w:val="28"/>
        </w:rPr>
        <w:t>a</w:t>
      </w:r>
      <w:r w:rsidRPr="004E15D8">
        <w:rPr>
          <w:rFonts w:asciiTheme="majorBidi" w:hAnsiTheme="majorBidi" w:cstheme="majorBidi"/>
          <w:color w:val="343434"/>
          <w:position w:val="-4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343434"/>
          <w:spacing w:val="8"/>
          <w:position w:val="-4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7"/>
          <w:sz w:val="28"/>
          <w:szCs w:val="28"/>
        </w:rPr>
        <w:t>of</w:t>
      </w:r>
      <w:r w:rsidRPr="004E15D8">
        <w:rPr>
          <w:rFonts w:asciiTheme="majorBidi" w:hAnsiTheme="majorBidi" w:cstheme="majorBidi"/>
          <w:color w:val="111111"/>
          <w:spacing w:val="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4"/>
          <w:sz w:val="28"/>
          <w:szCs w:val="28"/>
        </w:rPr>
        <w:t>your</w:t>
      </w:r>
      <w:r w:rsidRPr="004E15D8">
        <w:rPr>
          <w:rFonts w:asciiTheme="majorBidi" w:hAnsiTheme="majorBidi" w:cstheme="majorBidi"/>
          <w:color w:val="111111"/>
          <w:spacing w:val="8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u</w:t>
      </w:r>
      <w:r w:rsidRPr="004E15D8">
        <w:rPr>
          <w:rFonts w:asciiTheme="majorBidi" w:hAnsiTheme="majorBidi" w:cstheme="majorBidi"/>
          <w:color w:val="111111"/>
          <w:w w:val="101"/>
          <w:sz w:val="28"/>
          <w:szCs w:val="28"/>
        </w:rPr>
        <w:t>nknow</w:t>
      </w:r>
      <w:r w:rsidRPr="004E15D8">
        <w:rPr>
          <w:rFonts w:asciiTheme="majorBidi" w:hAnsiTheme="majorBidi" w:cstheme="majorBidi"/>
          <w:color w:val="111111"/>
          <w:spacing w:val="22"/>
          <w:w w:val="101"/>
          <w:sz w:val="28"/>
          <w:szCs w:val="28"/>
        </w:rPr>
        <w:t>n</w:t>
      </w:r>
      <w:r w:rsidRPr="004E15D8">
        <w:rPr>
          <w:rFonts w:asciiTheme="majorBidi" w:hAnsiTheme="majorBidi" w:cstheme="majorBidi"/>
          <w:color w:val="343434"/>
          <w:w w:val="106"/>
          <w:sz w:val="28"/>
          <w:szCs w:val="28"/>
        </w:rPr>
        <w:t>.</w:t>
      </w:r>
    </w:p>
    <w:p w:rsidR="004B7F5B" w:rsidRDefault="004E15D8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  <w:r w:rsidRPr="004E15D8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5BA833" wp14:editId="7D508D7B">
                <wp:simplePos x="0" y="0"/>
                <wp:positionH relativeFrom="page">
                  <wp:posOffset>3593465</wp:posOffset>
                </wp:positionH>
                <wp:positionV relativeFrom="paragraph">
                  <wp:posOffset>127000</wp:posOffset>
                </wp:positionV>
                <wp:extent cx="34925" cy="64135"/>
                <wp:effectExtent l="2540" t="3175" r="63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" cy="6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5D8" w:rsidRDefault="004E15D8" w:rsidP="004E15D8">
                            <w:pPr>
                              <w:spacing w:line="101" w:lineRule="exact"/>
                              <w:rPr>
                                <w:rFonts w:ascii="Arial"/>
                                <w:sz w:val="9"/>
                              </w:rPr>
                            </w:pPr>
                            <w:r>
                              <w:rPr>
                                <w:rFonts w:ascii="Arial"/>
                                <w:color w:val="343434"/>
                                <w:w w:val="108"/>
                                <w:sz w:val="9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BA83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2.95pt;margin-top:10pt;width:2.75pt;height:5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" filled="f" stroked="f">
                <v:textbox inset="0,0,0,0">
                  <w:txbxContent>
                    <w:p w:rsidR="004E15D8" w:rsidRDefault="004E15D8" w:rsidP="004E15D8">
                      <w:pPr>
                        <w:spacing w:line="101" w:lineRule="exact"/>
                        <w:rPr>
                          <w:rFonts w:ascii="Arial"/>
                          <w:sz w:val="9"/>
                        </w:rPr>
                      </w:pPr>
                      <w:r>
                        <w:rPr>
                          <w:rFonts w:ascii="Arial"/>
                          <w:color w:val="343434"/>
                          <w:w w:val="108"/>
                          <w:sz w:val="9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Repeat</w:t>
      </w:r>
      <w:r w:rsidRPr="004E15D8">
        <w:rPr>
          <w:rFonts w:asciiTheme="majorBidi" w:hAnsiTheme="majorBidi" w:cstheme="majorBidi"/>
          <w:color w:val="111111"/>
          <w:spacing w:val="10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the</w:t>
      </w:r>
      <w:r w:rsidRPr="004E15D8">
        <w:rPr>
          <w:rFonts w:asciiTheme="majorBidi" w:hAnsiTheme="majorBidi" w:cstheme="majorBidi"/>
          <w:color w:val="111111"/>
          <w:spacing w:val="-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process</w:t>
      </w:r>
      <w:r w:rsidRPr="004E15D8">
        <w:rPr>
          <w:rFonts w:asciiTheme="majorBidi" w:hAnsiTheme="majorBidi" w:cstheme="majorBidi"/>
          <w:color w:val="111111"/>
          <w:spacing w:val="4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to</w:t>
      </w:r>
      <w:r w:rsidRPr="004E15D8">
        <w:rPr>
          <w:rFonts w:asciiTheme="majorBidi" w:hAnsiTheme="majorBidi" w:cstheme="majorBidi"/>
          <w:color w:val="111111"/>
          <w:spacing w:val="-5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get</w:t>
      </w:r>
      <w:r w:rsidRPr="004E15D8">
        <w:rPr>
          <w:rFonts w:asciiTheme="majorBidi" w:hAnsiTheme="majorBidi" w:cstheme="majorBidi"/>
          <w:color w:val="111111"/>
          <w:spacing w:val="-2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an</w:t>
      </w:r>
      <w:r w:rsidRPr="004E15D8">
        <w:rPr>
          <w:rFonts w:asciiTheme="majorBidi" w:hAnsiTheme="majorBidi" w:cstheme="majorBidi"/>
          <w:color w:val="111111"/>
          <w:spacing w:val="1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average</w:t>
      </w:r>
      <w:r w:rsidRPr="004E15D8">
        <w:rPr>
          <w:rFonts w:asciiTheme="majorBidi" w:hAnsiTheme="majorBidi" w:cstheme="majorBidi"/>
          <w:color w:val="111111"/>
          <w:spacing w:val="9"/>
          <w:w w:val="105"/>
          <w:sz w:val="28"/>
          <w:szCs w:val="28"/>
        </w:rPr>
        <w:t xml:space="preserve"> </w:t>
      </w:r>
      <w:r w:rsidRPr="004E15D8">
        <w:rPr>
          <w:rFonts w:asciiTheme="majorBidi" w:hAnsiTheme="majorBidi" w:cstheme="majorBidi"/>
          <w:color w:val="111111"/>
          <w:w w:val="105"/>
          <w:sz w:val="28"/>
          <w:szCs w:val="28"/>
        </w:rPr>
        <w:t>pK</w:t>
      </w:r>
      <w:r>
        <w:rPr>
          <w:rFonts w:asciiTheme="majorBidi" w:hAnsiTheme="majorBidi" w:cstheme="majorBidi"/>
          <w:b/>
          <w:sz w:val="28"/>
          <w:szCs w:val="28"/>
        </w:rPr>
        <w:t>a</w:t>
      </w:r>
    </w:p>
    <w:p w:rsidR="004E15D8" w:rsidRDefault="004E15D8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</w:p>
    <w:p w:rsid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lastRenderedPageBreak/>
        <w:t>Sample Data sheet</w:t>
      </w:r>
    </w:p>
    <w:p w:rsidR="00F77C91" w:rsidRPr="00F77C91" w:rsidRDefault="00F77C91" w:rsidP="004E15D8">
      <w:pPr>
        <w:spacing w:before="121"/>
        <w:ind w:firstLine="360"/>
        <w:rPr>
          <w:rFonts w:asciiTheme="majorBidi" w:hAnsiTheme="majorBidi" w:cstheme="majorBidi"/>
          <w:color w:val="1A1A1A"/>
          <w:w w:val="105"/>
          <w:sz w:val="28"/>
          <w:szCs w:val="28"/>
        </w:rPr>
      </w:pPr>
      <w:r w:rsidRPr="00F77C91">
        <w:rPr>
          <w:rFonts w:asciiTheme="majorBidi" w:hAnsiTheme="majorBidi" w:cstheme="majorBidi"/>
          <w:color w:val="0A0A0A"/>
          <w:w w:val="105"/>
          <w:sz w:val="28"/>
          <w:szCs w:val="28"/>
        </w:rPr>
        <w:t xml:space="preserve">mass of oxalic </w:t>
      </w:r>
      <w:r w:rsidRPr="00F77C91">
        <w:rPr>
          <w:rFonts w:asciiTheme="majorBidi" w:hAnsiTheme="majorBidi" w:cstheme="majorBidi"/>
          <w:color w:val="1A1A1A"/>
          <w:w w:val="105"/>
          <w:sz w:val="28"/>
          <w:szCs w:val="28"/>
        </w:rPr>
        <w:t>acid</w:t>
      </w:r>
      <w:r w:rsidRPr="00F77C91">
        <w:rPr>
          <w:rFonts w:asciiTheme="majorBidi" w:hAnsiTheme="majorBidi" w:cstheme="majorBidi"/>
          <w:color w:val="1A1A1A"/>
          <w:spacing w:val="-47"/>
          <w:w w:val="105"/>
          <w:sz w:val="28"/>
          <w:szCs w:val="28"/>
        </w:rPr>
        <w:t xml:space="preserve"> </w:t>
      </w:r>
      <w:r w:rsidR="008C6393">
        <w:rPr>
          <w:rFonts w:asciiTheme="majorBidi" w:hAnsiTheme="majorBidi" w:cstheme="majorBidi"/>
          <w:color w:val="1A1A1A"/>
          <w:w w:val="105"/>
          <w:sz w:val="28"/>
          <w:szCs w:val="28"/>
        </w:rPr>
        <w:t>: 0.84</w:t>
      </w:r>
      <w:r>
        <w:rPr>
          <w:rFonts w:asciiTheme="majorBidi" w:hAnsiTheme="majorBidi" w:cstheme="majorBidi"/>
          <w:color w:val="1A1A1A"/>
          <w:w w:val="105"/>
          <w:sz w:val="28"/>
          <w:szCs w:val="28"/>
        </w:rPr>
        <w:t>g</w:t>
      </w:r>
    </w:p>
    <w:p w:rsidR="00F77C91" w:rsidRPr="00F77C91" w:rsidRDefault="00F77C91" w:rsidP="004E15D8">
      <w:pPr>
        <w:spacing w:before="121"/>
        <w:ind w:firstLine="360"/>
        <w:rPr>
          <w:rFonts w:asciiTheme="majorBidi" w:hAnsiTheme="majorBidi" w:cstheme="majorBidi"/>
          <w:b/>
          <w:sz w:val="28"/>
          <w:szCs w:val="28"/>
        </w:rPr>
      </w:pPr>
      <w:r w:rsidRPr="00F77C91">
        <w:rPr>
          <w:rFonts w:asciiTheme="majorBidi" w:hAnsiTheme="majorBidi" w:cstheme="majorBidi"/>
          <w:color w:val="1A1A1A"/>
          <w:w w:val="105"/>
          <w:sz w:val="28"/>
          <w:szCs w:val="28"/>
        </w:rPr>
        <w:t>volumetric</w:t>
      </w:r>
      <w:r w:rsidRPr="00F77C91">
        <w:rPr>
          <w:rFonts w:asciiTheme="majorBidi" w:hAnsiTheme="majorBidi" w:cstheme="majorBidi"/>
          <w:color w:val="1A1A1A"/>
          <w:spacing w:val="13"/>
          <w:w w:val="105"/>
          <w:sz w:val="28"/>
          <w:szCs w:val="28"/>
        </w:rPr>
        <w:t xml:space="preserve"> </w:t>
      </w:r>
      <w:r w:rsidRPr="00F77C91">
        <w:rPr>
          <w:rFonts w:asciiTheme="majorBidi" w:hAnsiTheme="majorBidi" w:cstheme="majorBidi"/>
          <w:color w:val="0A0A0A"/>
          <w:w w:val="105"/>
          <w:sz w:val="28"/>
          <w:szCs w:val="28"/>
        </w:rPr>
        <w:t>flask</w:t>
      </w:r>
      <w:r>
        <w:rPr>
          <w:rFonts w:asciiTheme="majorBidi" w:hAnsiTheme="majorBidi" w:cstheme="majorBidi"/>
          <w:b/>
          <w:sz w:val="28"/>
          <w:szCs w:val="28"/>
        </w:rPr>
        <w:t xml:space="preserve">: </w:t>
      </w:r>
      <w:r w:rsidRPr="00F77C91">
        <w:rPr>
          <w:rFonts w:asciiTheme="majorBidi" w:hAnsiTheme="majorBidi" w:cstheme="majorBidi"/>
          <w:bCs/>
          <w:sz w:val="28"/>
          <w:szCs w:val="28"/>
        </w:rPr>
        <w:t>250 mL</w:t>
      </w:r>
    </w:p>
    <w:p w:rsidR="007B6898" w:rsidRDefault="00F77C91" w:rsidP="00F77C91">
      <w:pPr>
        <w:spacing w:after="240"/>
        <w:ind w:firstLine="360"/>
        <w:rPr>
          <w:rFonts w:asciiTheme="majorBidi" w:hAnsiTheme="majorBidi" w:cstheme="majorBidi"/>
          <w:sz w:val="28"/>
          <w:szCs w:val="28"/>
        </w:rPr>
      </w:pPr>
      <w:r w:rsidRPr="00F77C91">
        <w:rPr>
          <w:rFonts w:asciiTheme="majorBidi" w:hAnsiTheme="majorBidi" w:cstheme="majorBidi"/>
          <w:sz w:val="28"/>
          <w:szCs w:val="28"/>
        </w:rPr>
        <w:t>Standardization of NaOH solution</w:t>
      </w:r>
    </w:p>
    <w:p w:rsidR="00F77C91" w:rsidRPr="00041112" w:rsidRDefault="00041112" w:rsidP="00F77C91">
      <w:pPr>
        <w:spacing w:after="240"/>
        <w:ind w:firstLine="360"/>
        <w:rPr>
          <w:rFonts w:asciiTheme="majorBidi" w:hAnsiTheme="majorBidi" w:cstheme="majorBidi"/>
          <w:b/>
          <w:bCs/>
          <w:sz w:val="28"/>
          <w:szCs w:val="28"/>
        </w:rPr>
      </w:pPr>
      <w:r w:rsidRPr="00041112">
        <w:rPr>
          <w:rFonts w:asciiTheme="majorBidi" w:hAnsiTheme="majorBidi" w:cstheme="majorBidi"/>
          <w:b/>
          <w:bCs/>
          <w:sz w:val="28"/>
          <w:szCs w:val="28"/>
        </w:rPr>
        <w:t>Standard solution preparation</w:t>
      </w:r>
    </w:p>
    <w:p w:rsidR="00041112" w:rsidRDefault="00041112" w:rsidP="00F77C91">
      <w:pPr>
        <w:spacing w:after="240"/>
        <w:ind w:firstLine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Initial concentration of stock solution of NaOH: </w:t>
      </w:r>
      <w:r w:rsidR="0029704E">
        <w:rPr>
          <w:rFonts w:asciiTheme="majorBidi" w:hAnsiTheme="majorBidi" w:cstheme="majorBidi"/>
          <w:sz w:val="28"/>
          <w:szCs w:val="28"/>
        </w:rPr>
        <w:t xml:space="preserve"> 1M</w:t>
      </w:r>
    </w:p>
    <w:p w:rsidR="00041112" w:rsidRDefault="00041112" w:rsidP="00F77C91">
      <w:pPr>
        <w:spacing w:after="240"/>
        <w:ind w:firstLine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Pipet size: 25 mL</w:t>
      </w:r>
    </w:p>
    <w:p w:rsidR="00041112" w:rsidRDefault="00041112" w:rsidP="00F77C91">
      <w:pPr>
        <w:spacing w:after="240"/>
        <w:ind w:firstLine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Amount</w:t>
      </w:r>
      <w:r w:rsidR="0029704E">
        <w:rPr>
          <w:rFonts w:asciiTheme="majorBidi" w:hAnsiTheme="majorBidi" w:cstheme="majorBidi"/>
          <w:sz w:val="28"/>
          <w:szCs w:val="28"/>
        </w:rPr>
        <w:t xml:space="preserve"> of </w:t>
      </w:r>
      <w:r>
        <w:rPr>
          <w:rFonts w:asciiTheme="majorBidi" w:hAnsiTheme="majorBidi" w:cstheme="majorBidi"/>
          <w:sz w:val="28"/>
          <w:szCs w:val="28"/>
        </w:rPr>
        <w:t xml:space="preserve"> water used for solution: </w:t>
      </w:r>
      <w:r w:rsidR="0029704E">
        <w:rPr>
          <w:rFonts w:asciiTheme="majorBidi" w:hAnsiTheme="majorBidi" w:cstheme="majorBidi"/>
          <w:sz w:val="28"/>
          <w:szCs w:val="28"/>
        </w:rPr>
        <w:t>225 mL</w:t>
      </w:r>
    </w:p>
    <w:p w:rsidR="00041112" w:rsidRDefault="00041112" w:rsidP="00F77C91">
      <w:pPr>
        <w:spacing w:after="240"/>
        <w:ind w:firstLine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Approximate concentration of the standard solution:</w:t>
      </w:r>
      <w:r w:rsidR="0029704E">
        <w:rPr>
          <w:rFonts w:asciiTheme="majorBidi" w:hAnsiTheme="majorBidi" w:cstheme="majorBidi"/>
          <w:sz w:val="28"/>
          <w:szCs w:val="28"/>
        </w:rPr>
        <w:t xml:space="preserve"> 0.1M</w:t>
      </w:r>
    </w:p>
    <w:p w:rsidR="00041112" w:rsidRDefault="00041112" w:rsidP="00F77C91">
      <w:pPr>
        <w:spacing w:after="240"/>
        <w:ind w:firstLine="360"/>
        <w:rPr>
          <w:rFonts w:asciiTheme="majorBidi" w:hAnsiTheme="majorBidi" w:cstheme="majorBidi"/>
          <w:b/>
          <w:bCs/>
          <w:sz w:val="28"/>
          <w:szCs w:val="28"/>
        </w:rPr>
      </w:pPr>
      <w:r w:rsidRPr="00041112">
        <w:rPr>
          <w:rFonts w:asciiTheme="majorBidi" w:hAnsiTheme="majorBidi" w:cstheme="majorBidi"/>
          <w:b/>
          <w:bCs/>
          <w:sz w:val="28"/>
          <w:szCs w:val="28"/>
        </w:rPr>
        <w:t>Standardization of NaOH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2126"/>
        <w:gridCol w:w="1687"/>
        <w:gridCol w:w="1857"/>
      </w:tblGrid>
      <w:tr w:rsidR="0029704E" w:rsidTr="008C6393">
        <w:tc>
          <w:tcPr>
            <w:tcW w:w="3369" w:type="dxa"/>
            <w:shd w:val="clear" w:color="auto" w:fill="D9D9D9" w:themeFill="background1" w:themeFillShade="D9"/>
          </w:tcPr>
          <w:p w:rsidR="0029704E" w:rsidRDefault="0029704E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29704E" w:rsidRDefault="0029704E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Trial 1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29704E" w:rsidRDefault="0029704E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Trial 2</w:t>
            </w:r>
          </w:p>
        </w:tc>
        <w:tc>
          <w:tcPr>
            <w:tcW w:w="1857" w:type="dxa"/>
            <w:shd w:val="clear" w:color="auto" w:fill="D9D9D9" w:themeFill="background1" w:themeFillShade="D9"/>
          </w:tcPr>
          <w:p w:rsidR="0029704E" w:rsidRDefault="0029704E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Trial 3</w:t>
            </w:r>
          </w:p>
        </w:tc>
      </w:tr>
      <w:tr w:rsidR="0029704E" w:rsidTr="008C6393">
        <w:tc>
          <w:tcPr>
            <w:tcW w:w="3369" w:type="dxa"/>
          </w:tcPr>
          <w:p w:rsidR="0029704E" w:rsidRPr="0029704E" w:rsidRDefault="0029704E" w:rsidP="002153F5">
            <w:pPr>
              <w:pStyle w:val="TableParagraph"/>
              <w:spacing w:before="10"/>
              <w:ind w:left="122"/>
              <w:rPr>
                <w:sz w:val="28"/>
                <w:szCs w:val="28"/>
              </w:rPr>
            </w:pPr>
            <w:r w:rsidRPr="0029704E">
              <w:rPr>
                <w:color w:val="0A0A0A"/>
                <w:w w:val="105"/>
                <w:sz w:val="28"/>
                <w:szCs w:val="28"/>
              </w:rPr>
              <w:t>Initial</w:t>
            </w:r>
            <w:r w:rsidRPr="0029704E">
              <w:rPr>
                <w:color w:val="0A0A0A"/>
                <w:spacing w:val="6"/>
                <w:w w:val="105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w w:val="105"/>
                <w:sz w:val="28"/>
                <w:szCs w:val="28"/>
              </w:rPr>
              <w:t>buret</w:t>
            </w:r>
            <w:r w:rsidRPr="0029704E">
              <w:rPr>
                <w:color w:val="0A0A0A"/>
                <w:spacing w:val="2"/>
                <w:w w:val="105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w w:val="105"/>
                <w:sz w:val="28"/>
                <w:szCs w:val="28"/>
              </w:rPr>
              <w:t>readin</w:t>
            </w:r>
            <w:r>
              <w:rPr>
                <w:sz w:val="28"/>
                <w:szCs w:val="28"/>
              </w:rPr>
              <w:t>g</w:t>
            </w:r>
            <w:r w:rsidR="008C6393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2126" w:type="dxa"/>
          </w:tcPr>
          <w:p w:rsidR="0029704E" w:rsidRDefault="008C6393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0.2</w:t>
            </w:r>
          </w:p>
        </w:tc>
        <w:tc>
          <w:tcPr>
            <w:tcW w:w="1687" w:type="dxa"/>
          </w:tcPr>
          <w:p w:rsidR="0029704E" w:rsidRDefault="008C6393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1.15</w:t>
            </w:r>
          </w:p>
        </w:tc>
        <w:tc>
          <w:tcPr>
            <w:tcW w:w="1857" w:type="dxa"/>
          </w:tcPr>
          <w:p w:rsidR="0029704E" w:rsidRDefault="00350876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0.55</w:t>
            </w:r>
          </w:p>
        </w:tc>
      </w:tr>
      <w:tr w:rsidR="0029704E" w:rsidTr="008C6393">
        <w:tc>
          <w:tcPr>
            <w:tcW w:w="3369" w:type="dxa"/>
          </w:tcPr>
          <w:p w:rsidR="0029704E" w:rsidRPr="0029704E" w:rsidRDefault="0029704E" w:rsidP="002153F5">
            <w:pPr>
              <w:pStyle w:val="TableParagraph"/>
              <w:spacing w:before="10"/>
              <w:ind w:left="123"/>
              <w:rPr>
                <w:sz w:val="28"/>
                <w:szCs w:val="28"/>
              </w:rPr>
            </w:pPr>
            <w:r w:rsidRPr="0029704E">
              <w:rPr>
                <w:color w:val="1A1A1A"/>
                <w:sz w:val="28"/>
                <w:szCs w:val="28"/>
              </w:rPr>
              <w:t>Final</w:t>
            </w:r>
            <w:r w:rsidRPr="0029704E">
              <w:rPr>
                <w:color w:val="1A1A1A"/>
                <w:spacing w:val="28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sz w:val="28"/>
                <w:szCs w:val="28"/>
              </w:rPr>
              <w:t>buret</w:t>
            </w:r>
            <w:r w:rsidRPr="0029704E">
              <w:rPr>
                <w:color w:val="0A0A0A"/>
                <w:spacing w:val="28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sz w:val="28"/>
                <w:szCs w:val="28"/>
              </w:rPr>
              <w:t>reading</w:t>
            </w:r>
            <w:r w:rsidR="008C6393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2126" w:type="dxa"/>
          </w:tcPr>
          <w:p w:rsidR="0029704E" w:rsidRDefault="005073CC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  <w:r w:rsidR="00FF768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.4</w:t>
            </w:r>
          </w:p>
        </w:tc>
        <w:tc>
          <w:tcPr>
            <w:tcW w:w="1687" w:type="dxa"/>
          </w:tcPr>
          <w:p w:rsidR="0029704E" w:rsidRDefault="00FF7685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27.85</w:t>
            </w:r>
          </w:p>
        </w:tc>
        <w:tc>
          <w:tcPr>
            <w:tcW w:w="1857" w:type="dxa"/>
          </w:tcPr>
          <w:p w:rsidR="0029704E" w:rsidRDefault="00FF7685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27.29</w:t>
            </w:r>
          </w:p>
        </w:tc>
      </w:tr>
      <w:tr w:rsidR="0029704E" w:rsidTr="008C6393">
        <w:tc>
          <w:tcPr>
            <w:tcW w:w="3369" w:type="dxa"/>
          </w:tcPr>
          <w:p w:rsidR="0029704E" w:rsidRPr="0029704E" w:rsidRDefault="0029704E" w:rsidP="002153F5">
            <w:pPr>
              <w:pStyle w:val="TableParagraph"/>
              <w:spacing w:before="13"/>
              <w:ind w:left="125"/>
              <w:rPr>
                <w:sz w:val="28"/>
                <w:szCs w:val="28"/>
              </w:rPr>
            </w:pPr>
            <w:r w:rsidRPr="0029704E">
              <w:rPr>
                <w:color w:val="0A0A0A"/>
                <w:sz w:val="28"/>
                <w:szCs w:val="28"/>
              </w:rPr>
              <w:t>Volume</w:t>
            </w:r>
            <w:r w:rsidRPr="0029704E">
              <w:rPr>
                <w:color w:val="0A0A0A"/>
                <w:spacing w:val="12"/>
                <w:sz w:val="28"/>
                <w:szCs w:val="28"/>
              </w:rPr>
              <w:t xml:space="preserve"> </w:t>
            </w:r>
            <w:r w:rsidRPr="0029704E">
              <w:rPr>
                <w:color w:val="1A1A1A"/>
                <w:sz w:val="28"/>
                <w:szCs w:val="28"/>
              </w:rPr>
              <w:t>of</w:t>
            </w:r>
            <w:r w:rsidRPr="0029704E">
              <w:rPr>
                <w:color w:val="1A1A1A"/>
                <w:spacing w:val="10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sz w:val="28"/>
                <w:szCs w:val="28"/>
              </w:rPr>
              <w:t>base</w:t>
            </w:r>
            <w:r w:rsidRPr="0029704E">
              <w:rPr>
                <w:color w:val="0A0A0A"/>
                <w:spacing w:val="16"/>
                <w:sz w:val="28"/>
                <w:szCs w:val="28"/>
              </w:rPr>
              <w:t xml:space="preserve"> </w:t>
            </w:r>
            <w:r w:rsidRPr="0029704E">
              <w:rPr>
                <w:color w:val="0A0A0A"/>
                <w:sz w:val="28"/>
                <w:szCs w:val="28"/>
              </w:rPr>
              <w:t>us</w:t>
            </w:r>
            <w:r w:rsidR="008C6393">
              <w:rPr>
                <w:color w:val="0A0A0A"/>
                <w:sz w:val="28"/>
                <w:szCs w:val="28"/>
              </w:rPr>
              <w:t>ed</w:t>
            </w:r>
            <w:r w:rsidR="008C6393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2126" w:type="dxa"/>
          </w:tcPr>
          <w:p w:rsidR="0029704E" w:rsidRDefault="005073CC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28.2</w:t>
            </w:r>
          </w:p>
        </w:tc>
        <w:tc>
          <w:tcPr>
            <w:tcW w:w="1687" w:type="dxa"/>
          </w:tcPr>
          <w:p w:rsidR="0029704E" w:rsidRDefault="005073CC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26.7</w:t>
            </w:r>
          </w:p>
        </w:tc>
        <w:tc>
          <w:tcPr>
            <w:tcW w:w="1857" w:type="dxa"/>
          </w:tcPr>
          <w:p w:rsidR="0029704E" w:rsidRDefault="005073CC" w:rsidP="00F77C91">
            <w:pPr>
              <w:spacing w:after="2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26.74</w:t>
            </w:r>
          </w:p>
        </w:tc>
      </w:tr>
    </w:tbl>
    <w:p w:rsidR="00041112" w:rsidRPr="00041112" w:rsidRDefault="00041112" w:rsidP="00F77C91">
      <w:pPr>
        <w:spacing w:after="240"/>
        <w:ind w:firstLine="360"/>
        <w:rPr>
          <w:rFonts w:asciiTheme="majorBidi" w:hAnsiTheme="majorBidi" w:cstheme="majorBidi"/>
          <w:b/>
          <w:bCs/>
          <w:sz w:val="28"/>
          <w:szCs w:val="28"/>
        </w:rPr>
      </w:pPr>
    </w:p>
    <w:p w:rsidR="00F602FD" w:rsidRDefault="00D502DB" w:rsidP="00F602FD">
      <w:pPr>
        <w:rPr>
          <w:rFonts w:asciiTheme="majorBidi" w:hAnsiTheme="majorBidi" w:cstheme="majorBidi"/>
          <w:b/>
          <w:color w:val="111111"/>
          <w:sz w:val="28"/>
          <w:szCs w:val="28"/>
        </w:rPr>
      </w:pPr>
      <w:r>
        <w:rPr>
          <w:rFonts w:asciiTheme="majorBidi" w:hAnsiTheme="majorBidi" w:cstheme="majorBidi"/>
          <w:b/>
          <w:color w:val="111111"/>
          <w:sz w:val="28"/>
          <w:szCs w:val="28"/>
        </w:rPr>
        <w:t>Melting point of unknown acid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502DB" w:rsidTr="00D502DB">
        <w:tc>
          <w:tcPr>
            <w:tcW w:w="2394" w:type="dxa"/>
            <w:shd w:val="clear" w:color="auto" w:fill="D9D9D9" w:themeFill="background1" w:themeFillShade="D9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D9D9D9" w:themeFill="background1" w:themeFillShade="D9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Trial 1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Trial 2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Trial 3</w:t>
            </w:r>
          </w:p>
        </w:tc>
      </w:tr>
      <w:tr w:rsidR="00D502DB" w:rsidTr="00D502DB">
        <w:tc>
          <w:tcPr>
            <w:tcW w:w="2394" w:type="dxa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Melting point range</w:t>
            </w:r>
            <w:r w:rsidR="00295BF4">
              <w:rPr>
                <w:rFonts w:asciiTheme="majorBidi" w:hAnsiTheme="majorBidi" w:cstheme="majorBidi"/>
                <w:sz w:val="28"/>
                <w:szCs w:val="28"/>
              </w:rPr>
              <w:t xml:space="preserve"> (°C)</w:t>
            </w:r>
          </w:p>
        </w:tc>
        <w:tc>
          <w:tcPr>
            <w:tcW w:w="2394" w:type="dxa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  <w:tc>
          <w:tcPr>
            <w:tcW w:w="2394" w:type="dxa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123.2</w:t>
            </w:r>
          </w:p>
        </w:tc>
        <w:tc>
          <w:tcPr>
            <w:tcW w:w="2394" w:type="dxa"/>
          </w:tcPr>
          <w:p w:rsidR="00D502DB" w:rsidRDefault="00D502DB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123.3</w:t>
            </w:r>
          </w:p>
        </w:tc>
      </w:tr>
      <w:tr w:rsidR="00295BF4" w:rsidTr="00E12AD2">
        <w:tc>
          <w:tcPr>
            <w:tcW w:w="2394" w:type="dxa"/>
          </w:tcPr>
          <w:p w:rsidR="00295BF4" w:rsidRDefault="00295BF4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Average melting point (°C)</w:t>
            </w:r>
          </w:p>
        </w:tc>
        <w:tc>
          <w:tcPr>
            <w:tcW w:w="7182" w:type="dxa"/>
            <w:gridSpan w:val="3"/>
          </w:tcPr>
          <w:p w:rsidR="00295BF4" w:rsidRDefault="00295BF4" w:rsidP="00295BF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122.3</w:t>
            </w:r>
          </w:p>
        </w:tc>
      </w:tr>
      <w:tr w:rsidR="00295BF4" w:rsidTr="00E12AD2">
        <w:tc>
          <w:tcPr>
            <w:tcW w:w="2394" w:type="dxa"/>
          </w:tcPr>
          <w:p w:rsidR="00295BF4" w:rsidRDefault="00295BF4" w:rsidP="00F602FD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Proposed literature melting point (°C)</w:t>
            </w:r>
          </w:p>
        </w:tc>
        <w:tc>
          <w:tcPr>
            <w:tcW w:w="7182" w:type="dxa"/>
            <w:gridSpan w:val="3"/>
          </w:tcPr>
          <w:p w:rsidR="00295BF4" w:rsidRDefault="00295BF4" w:rsidP="00295BF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122.3</w:t>
            </w:r>
          </w:p>
        </w:tc>
      </w:tr>
    </w:tbl>
    <w:p w:rsidR="00760D54" w:rsidRDefault="00760D54" w:rsidP="00760D54">
      <w:pPr>
        <w:rPr>
          <w:rFonts w:asciiTheme="majorBidi" w:hAnsiTheme="majorBidi" w:cstheme="majorBidi"/>
          <w:sz w:val="28"/>
          <w:szCs w:val="28"/>
        </w:rPr>
      </w:pPr>
    </w:p>
    <w:p w:rsidR="00760D54" w:rsidRDefault="00760D54" w:rsidP="00760D54">
      <w:pPr>
        <w:rPr>
          <w:rFonts w:asciiTheme="majorBidi" w:hAnsiTheme="majorBidi" w:cstheme="majorBidi"/>
          <w:b/>
          <w:color w:val="0A0A0A"/>
          <w:w w:val="105"/>
          <w:sz w:val="28"/>
          <w:szCs w:val="28"/>
        </w:rPr>
      </w:pPr>
    </w:p>
    <w:p w:rsidR="00760D54" w:rsidRDefault="00760D54" w:rsidP="00760D54">
      <w:pPr>
        <w:rPr>
          <w:rFonts w:asciiTheme="majorBidi" w:hAnsiTheme="majorBidi" w:cstheme="majorBidi"/>
          <w:b/>
          <w:color w:val="0A0A0A"/>
          <w:w w:val="105"/>
          <w:sz w:val="28"/>
          <w:szCs w:val="28"/>
        </w:rPr>
      </w:pPr>
    </w:p>
    <w:p w:rsidR="00760D54" w:rsidRDefault="00760D54" w:rsidP="00760D54">
      <w:pPr>
        <w:rPr>
          <w:rFonts w:asciiTheme="majorBidi" w:hAnsiTheme="majorBidi" w:cstheme="majorBidi"/>
          <w:b/>
          <w:color w:val="0A0A0A"/>
          <w:w w:val="105"/>
          <w:sz w:val="28"/>
          <w:szCs w:val="28"/>
        </w:rPr>
      </w:pPr>
    </w:p>
    <w:p w:rsidR="00760D54" w:rsidRPr="00760D54" w:rsidRDefault="00760D54" w:rsidP="00760D54">
      <w:pPr>
        <w:rPr>
          <w:rFonts w:asciiTheme="majorBidi" w:hAnsiTheme="majorBidi" w:cstheme="majorBidi"/>
          <w:b/>
          <w:sz w:val="28"/>
          <w:szCs w:val="28"/>
        </w:rPr>
      </w:pPr>
      <w:r w:rsidRPr="00760D54">
        <w:rPr>
          <w:rFonts w:asciiTheme="majorBidi" w:hAnsiTheme="majorBidi" w:cstheme="majorBidi"/>
          <w:b/>
          <w:color w:val="0A0A0A"/>
          <w:w w:val="105"/>
          <w:sz w:val="28"/>
          <w:szCs w:val="28"/>
        </w:rPr>
        <w:t>Titration</w:t>
      </w:r>
      <w:r w:rsidRPr="00760D54">
        <w:rPr>
          <w:rFonts w:asciiTheme="majorBidi" w:hAnsiTheme="majorBidi" w:cstheme="majorBidi"/>
          <w:b/>
          <w:color w:val="0A0A0A"/>
          <w:spacing w:val="5"/>
          <w:w w:val="105"/>
          <w:sz w:val="28"/>
          <w:szCs w:val="28"/>
        </w:rPr>
        <w:t xml:space="preserve"> </w:t>
      </w:r>
      <w:r w:rsidRPr="00760D54">
        <w:rPr>
          <w:rFonts w:asciiTheme="majorBidi" w:hAnsiTheme="majorBidi" w:cstheme="majorBidi"/>
          <w:b/>
          <w:color w:val="0A0A0A"/>
          <w:w w:val="105"/>
          <w:sz w:val="28"/>
          <w:szCs w:val="28"/>
        </w:rPr>
        <w:t>of</w:t>
      </w:r>
      <w:r w:rsidRPr="00760D54">
        <w:rPr>
          <w:rFonts w:asciiTheme="majorBidi" w:hAnsiTheme="majorBidi" w:cstheme="majorBidi"/>
          <w:b/>
          <w:color w:val="0A0A0A"/>
          <w:spacing w:val="-7"/>
          <w:w w:val="105"/>
          <w:sz w:val="28"/>
          <w:szCs w:val="28"/>
        </w:rPr>
        <w:t xml:space="preserve"> </w:t>
      </w:r>
      <w:r w:rsidRPr="00760D54">
        <w:rPr>
          <w:rFonts w:asciiTheme="majorBidi" w:hAnsiTheme="majorBidi" w:cstheme="majorBidi"/>
          <w:b/>
          <w:color w:val="0A0A0A"/>
          <w:w w:val="105"/>
          <w:sz w:val="28"/>
          <w:szCs w:val="28"/>
        </w:rPr>
        <w:t>Unknown</w:t>
      </w:r>
      <w:r w:rsidRPr="00760D54">
        <w:rPr>
          <w:rFonts w:asciiTheme="majorBidi" w:hAnsiTheme="majorBidi" w:cstheme="majorBidi"/>
          <w:b/>
          <w:color w:val="0A0A0A"/>
          <w:spacing w:val="-1"/>
          <w:w w:val="105"/>
          <w:sz w:val="28"/>
          <w:szCs w:val="28"/>
        </w:rPr>
        <w:t xml:space="preserve"> </w:t>
      </w:r>
      <w:r w:rsidRPr="00760D54">
        <w:rPr>
          <w:rFonts w:asciiTheme="majorBidi" w:hAnsiTheme="majorBidi" w:cstheme="majorBidi"/>
          <w:b/>
          <w:color w:val="0A0A0A"/>
          <w:w w:val="105"/>
          <w:sz w:val="28"/>
          <w:szCs w:val="28"/>
        </w:rPr>
        <w:t>Solid</w:t>
      </w:r>
      <w:r w:rsidRPr="00760D54">
        <w:rPr>
          <w:rFonts w:asciiTheme="majorBidi" w:hAnsiTheme="majorBidi" w:cstheme="majorBidi"/>
          <w:b/>
          <w:color w:val="0A0A0A"/>
          <w:spacing w:val="-7"/>
          <w:w w:val="105"/>
          <w:sz w:val="28"/>
          <w:szCs w:val="28"/>
        </w:rPr>
        <w:t xml:space="preserve"> </w:t>
      </w:r>
      <w:r w:rsidRPr="00760D54">
        <w:rPr>
          <w:rFonts w:asciiTheme="majorBidi" w:hAnsiTheme="majorBidi" w:cstheme="majorBidi"/>
          <w:b/>
          <w:color w:val="1A1A1A"/>
          <w:w w:val="105"/>
          <w:sz w:val="28"/>
          <w:szCs w:val="28"/>
        </w:rPr>
        <w:t>Acid</w:t>
      </w:r>
    </w:p>
    <w:tbl>
      <w:tblPr>
        <w:tblW w:w="0" w:type="auto"/>
        <w:tblInd w:w="1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1012"/>
        <w:gridCol w:w="1012"/>
        <w:gridCol w:w="1027"/>
        <w:gridCol w:w="967"/>
      </w:tblGrid>
      <w:tr w:rsidR="00760D54" w:rsidTr="002153F5">
        <w:trPr>
          <w:trHeight w:val="424"/>
        </w:trPr>
        <w:tc>
          <w:tcPr>
            <w:tcW w:w="2012" w:type="dxa"/>
            <w:shd w:val="clear" w:color="auto" w:fill="B3B3B3"/>
          </w:tcPr>
          <w:p w:rsidR="00760D54" w:rsidRDefault="00760D54" w:rsidP="002153F5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shd w:val="clear" w:color="auto" w:fill="B3B3B3"/>
          </w:tcPr>
          <w:p w:rsidR="00760D54" w:rsidRDefault="00760D54" w:rsidP="002153F5">
            <w:pPr>
              <w:pStyle w:val="TableParagraph"/>
              <w:spacing w:before="135"/>
              <w:ind w:left="122"/>
              <w:rPr>
                <w:b/>
                <w:sz w:val="19"/>
              </w:rPr>
            </w:pPr>
            <w:r>
              <w:rPr>
                <w:b/>
                <w:color w:val="0A0A0A"/>
                <w:w w:val="105"/>
                <w:sz w:val="19"/>
              </w:rPr>
              <w:t>Trial</w:t>
            </w:r>
            <w:r>
              <w:rPr>
                <w:b/>
                <w:color w:val="0A0A0A"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color w:val="0A0A0A"/>
                <w:w w:val="105"/>
                <w:sz w:val="19"/>
              </w:rPr>
              <w:t>#1</w:t>
            </w:r>
          </w:p>
        </w:tc>
        <w:tc>
          <w:tcPr>
            <w:tcW w:w="1012" w:type="dxa"/>
            <w:shd w:val="clear" w:color="auto" w:fill="B3B3B3"/>
          </w:tcPr>
          <w:p w:rsidR="00760D54" w:rsidRDefault="00760D54" w:rsidP="002153F5">
            <w:pPr>
              <w:pStyle w:val="TableParagraph"/>
              <w:spacing w:before="135"/>
              <w:ind w:left="124"/>
              <w:rPr>
                <w:b/>
                <w:sz w:val="19"/>
              </w:rPr>
            </w:pPr>
            <w:r>
              <w:rPr>
                <w:b/>
                <w:color w:val="0A0A0A"/>
                <w:w w:val="105"/>
                <w:sz w:val="19"/>
              </w:rPr>
              <w:t>Trial</w:t>
            </w:r>
            <w:r>
              <w:rPr>
                <w:b/>
                <w:color w:val="0A0A0A"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color w:val="0A0A0A"/>
                <w:w w:val="105"/>
                <w:sz w:val="19"/>
              </w:rPr>
              <w:t>#2</w:t>
            </w:r>
          </w:p>
        </w:tc>
        <w:tc>
          <w:tcPr>
            <w:tcW w:w="1027" w:type="dxa"/>
            <w:shd w:val="clear" w:color="auto" w:fill="B3B3B3"/>
          </w:tcPr>
          <w:p w:rsidR="00760D54" w:rsidRDefault="00760D54" w:rsidP="002153F5">
            <w:pPr>
              <w:pStyle w:val="TableParagraph"/>
              <w:spacing w:before="135"/>
              <w:ind w:left="122"/>
              <w:rPr>
                <w:b/>
                <w:sz w:val="19"/>
              </w:rPr>
            </w:pPr>
            <w:r>
              <w:rPr>
                <w:b/>
                <w:color w:val="0A0A0A"/>
                <w:w w:val="105"/>
                <w:sz w:val="19"/>
              </w:rPr>
              <w:t>Trial</w:t>
            </w:r>
            <w:r>
              <w:rPr>
                <w:b/>
                <w:color w:val="0A0A0A"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color w:val="0A0A0A"/>
                <w:w w:val="105"/>
                <w:sz w:val="19"/>
              </w:rPr>
              <w:t>#3</w:t>
            </w:r>
          </w:p>
        </w:tc>
        <w:tc>
          <w:tcPr>
            <w:tcW w:w="967" w:type="dxa"/>
            <w:shd w:val="clear" w:color="auto" w:fill="B3B3B3"/>
          </w:tcPr>
          <w:p w:rsidR="00760D54" w:rsidRDefault="00760D54" w:rsidP="002153F5">
            <w:pPr>
              <w:pStyle w:val="TableParagraph"/>
              <w:spacing w:before="135"/>
              <w:ind w:left="128"/>
              <w:rPr>
                <w:b/>
                <w:sz w:val="19"/>
              </w:rPr>
            </w:pPr>
            <w:r>
              <w:rPr>
                <w:b/>
                <w:color w:val="0A0A0A"/>
                <w:w w:val="105"/>
                <w:sz w:val="19"/>
              </w:rPr>
              <w:t>Trial</w:t>
            </w:r>
            <w:r>
              <w:rPr>
                <w:b/>
                <w:color w:val="0A0A0A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0A0A0A"/>
                <w:w w:val="105"/>
                <w:sz w:val="19"/>
              </w:rPr>
              <w:t>#4</w:t>
            </w:r>
          </w:p>
        </w:tc>
      </w:tr>
      <w:tr w:rsidR="00760D54" w:rsidTr="002153F5">
        <w:trPr>
          <w:trHeight w:val="266"/>
        </w:trPr>
        <w:tc>
          <w:tcPr>
            <w:tcW w:w="2012" w:type="dxa"/>
          </w:tcPr>
          <w:p w:rsidR="00760D54" w:rsidRPr="00760D54" w:rsidRDefault="00760D54" w:rsidP="002153F5">
            <w:pPr>
              <w:pStyle w:val="TableParagraph"/>
              <w:spacing w:before="13"/>
              <w:ind w:left="122"/>
              <w:rPr>
                <w:sz w:val="28"/>
                <w:szCs w:val="28"/>
              </w:rPr>
            </w:pPr>
            <w:r w:rsidRPr="00760D54">
              <w:rPr>
                <w:color w:val="0A0A0A"/>
                <w:w w:val="105"/>
                <w:sz w:val="28"/>
                <w:szCs w:val="28"/>
              </w:rPr>
              <w:t>Initial</w:t>
            </w:r>
            <w:r w:rsidRPr="00760D54">
              <w:rPr>
                <w:color w:val="0A0A0A"/>
                <w:spacing w:val="6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buret</w:t>
            </w:r>
            <w:r w:rsidRPr="00760D54">
              <w:rPr>
                <w:color w:val="0A0A0A"/>
                <w:spacing w:val="1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reading</w:t>
            </w:r>
            <w:r w:rsidR="009403B6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012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0.4</w:t>
            </w:r>
          </w:p>
        </w:tc>
        <w:tc>
          <w:tcPr>
            <w:tcW w:w="1012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</w:t>
            </w:r>
          </w:p>
        </w:tc>
        <w:tc>
          <w:tcPr>
            <w:tcW w:w="102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0.35</w:t>
            </w:r>
          </w:p>
        </w:tc>
        <w:tc>
          <w:tcPr>
            <w:tcW w:w="96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0.25</w:t>
            </w:r>
          </w:p>
        </w:tc>
      </w:tr>
      <w:tr w:rsidR="00760D54" w:rsidTr="002153F5">
        <w:trPr>
          <w:trHeight w:val="263"/>
        </w:trPr>
        <w:tc>
          <w:tcPr>
            <w:tcW w:w="2012" w:type="dxa"/>
          </w:tcPr>
          <w:p w:rsidR="00760D54" w:rsidRPr="00760D54" w:rsidRDefault="00760D54" w:rsidP="002153F5">
            <w:pPr>
              <w:pStyle w:val="TableParagraph"/>
              <w:spacing w:before="15"/>
              <w:ind w:left="123"/>
              <w:rPr>
                <w:sz w:val="28"/>
                <w:szCs w:val="28"/>
              </w:rPr>
            </w:pPr>
            <w:r w:rsidRPr="00760D54">
              <w:rPr>
                <w:color w:val="0A0A0A"/>
                <w:w w:val="105"/>
                <w:sz w:val="28"/>
                <w:szCs w:val="28"/>
              </w:rPr>
              <w:t>Final</w:t>
            </w:r>
            <w:r w:rsidRPr="00760D54">
              <w:rPr>
                <w:color w:val="0A0A0A"/>
                <w:spacing w:val="2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buret</w:t>
            </w:r>
            <w:r w:rsidRPr="00760D54">
              <w:rPr>
                <w:color w:val="0A0A0A"/>
                <w:spacing w:val="-2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reading</w:t>
            </w:r>
            <w:r w:rsidR="009403B6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012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15.85</w:t>
            </w:r>
          </w:p>
        </w:tc>
        <w:tc>
          <w:tcPr>
            <w:tcW w:w="1012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16.6</w:t>
            </w:r>
          </w:p>
        </w:tc>
        <w:tc>
          <w:tcPr>
            <w:tcW w:w="102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16.55</w:t>
            </w:r>
          </w:p>
        </w:tc>
        <w:tc>
          <w:tcPr>
            <w:tcW w:w="96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17.55</w:t>
            </w:r>
          </w:p>
        </w:tc>
      </w:tr>
      <w:tr w:rsidR="00760D54" w:rsidTr="002153F5">
        <w:trPr>
          <w:trHeight w:val="266"/>
        </w:trPr>
        <w:tc>
          <w:tcPr>
            <w:tcW w:w="2012" w:type="dxa"/>
          </w:tcPr>
          <w:p w:rsidR="00760D54" w:rsidRPr="00760D54" w:rsidRDefault="00760D54" w:rsidP="002153F5">
            <w:pPr>
              <w:pStyle w:val="TableParagraph"/>
              <w:spacing w:before="15"/>
              <w:ind w:left="120"/>
              <w:rPr>
                <w:sz w:val="28"/>
                <w:szCs w:val="28"/>
              </w:rPr>
            </w:pPr>
            <w:r w:rsidRPr="00760D54">
              <w:rPr>
                <w:color w:val="1A1A1A"/>
                <w:w w:val="105"/>
                <w:sz w:val="28"/>
                <w:szCs w:val="28"/>
              </w:rPr>
              <w:t>Volume</w:t>
            </w:r>
            <w:r w:rsidRPr="00760D54">
              <w:rPr>
                <w:color w:val="1A1A1A"/>
                <w:spacing w:val="-5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1A1A1A"/>
                <w:w w:val="105"/>
                <w:sz w:val="28"/>
                <w:szCs w:val="28"/>
              </w:rPr>
              <w:t>of</w:t>
            </w:r>
            <w:r w:rsidRPr="00760D54">
              <w:rPr>
                <w:color w:val="1A1A1A"/>
                <w:spacing w:val="-9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base</w:t>
            </w:r>
            <w:r w:rsidRPr="00760D54">
              <w:rPr>
                <w:color w:val="0A0A0A"/>
                <w:spacing w:val="-2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0A0A0A"/>
                <w:w w:val="105"/>
                <w:sz w:val="28"/>
                <w:szCs w:val="28"/>
              </w:rPr>
              <w:t>used</w:t>
            </w:r>
            <w:r w:rsidR="00AF0C7C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012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15.45</w:t>
            </w:r>
          </w:p>
        </w:tc>
        <w:tc>
          <w:tcPr>
            <w:tcW w:w="1012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16.5</w:t>
            </w:r>
          </w:p>
        </w:tc>
        <w:tc>
          <w:tcPr>
            <w:tcW w:w="1027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16.2</w:t>
            </w:r>
          </w:p>
        </w:tc>
        <w:tc>
          <w:tcPr>
            <w:tcW w:w="96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</w:t>
            </w:r>
          </w:p>
        </w:tc>
      </w:tr>
      <w:tr w:rsidR="00760D54" w:rsidTr="002153F5">
        <w:trPr>
          <w:trHeight w:val="266"/>
        </w:trPr>
        <w:tc>
          <w:tcPr>
            <w:tcW w:w="2012" w:type="dxa"/>
          </w:tcPr>
          <w:p w:rsidR="00760D54" w:rsidRPr="00760D54" w:rsidRDefault="00760D54" w:rsidP="002153F5">
            <w:pPr>
              <w:pStyle w:val="TableParagraph"/>
              <w:spacing w:before="18"/>
              <w:ind w:left="123"/>
              <w:rPr>
                <w:sz w:val="28"/>
                <w:szCs w:val="28"/>
              </w:rPr>
            </w:pPr>
            <w:r w:rsidRPr="00760D54">
              <w:rPr>
                <w:color w:val="0A0A0A"/>
                <w:w w:val="105"/>
                <w:sz w:val="28"/>
                <w:szCs w:val="28"/>
              </w:rPr>
              <w:t>Mass</w:t>
            </w:r>
            <w:r w:rsidRPr="00760D54">
              <w:rPr>
                <w:color w:val="0A0A0A"/>
                <w:spacing w:val="-5"/>
                <w:w w:val="105"/>
                <w:sz w:val="28"/>
                <w:szCs w:val="28"/>
              </w:rPr>
              <w:t xml:space="preserve"> </w:t>
            </w:r>
            <w:r w:rsidRPr="00760D54">
              <w:rPr>
                <w:color w:val="1A1A1A"/>
                <w:w w:val="105"/>
                <w:sz w:val="28"/>
                <w:szCs w:val="28"/>
              </w:rPr>
              <w:t xml:space="preserve">of </w:t>
            </w:r>
            <w:r w:rsidRPr="00760D54">
              <w:rPr>
                <w:color w:val="0A0A0A"/>
                <w:w w:val="105"/>
                <w:sz w:val="28"/>
                <w:szCs w:val="28"/>
              </w:rPr>
              <w:t>unknown</w:t>
            </w:r>
            <w:r w:rsidR="00AF0C7C">
              <w:rPr>
                <w:sz w:val="28"/>
                <w:szCs w:val="28"/>
              </w:rPr>
              <w:t xml:space="preserve"> (gram)</w:t>
            </w:r>
          </w:p>
        </w:tc>
        <w:tc>
          <w:tcPr>
            <w:tcW w:w="1012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0.187</w:t>
            </w:r>
          </w:p>
        </w:tc>
        <w:tc>
          <w:tcPr>
            <w:tcW w:w="1012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0.2</w:t>
            </w:r>
          </w:p>
        </w:tc>
        <w:tc>
          <w:tcPr>
            <w:tcW w:w="1027" w:type="dxa"/>
          </w:tcPr>
          <w:p w:rsidR="00760D54" w:rsidRPr="00AF0C7C" w:rsidRDefault="00AF0C7C" w:rsidP="002153F5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0.1975</w:t>
            </w:r>
          </w:p>
        </w:tc>
        <w:tc>
          <w:tcPr>
            <w:tcW w:w="967" w:type="dxa"/>
          </w:tcPr>
          <w:p w:rsidR="00760D54" w:rsidRPr="00AF0C7C" w:rsidRDefault="009403B6" w:rsidP="002153F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0.21</w:t>
            </w:r>
          </w:p>
        </w:tc>
      </w:tr>
    </w:tbl>
    <w:p w:rsidR="00760D54" w:rsidRPr="00F77C91" w:rsidRDefault="00760D54" w:rsidP="00F602FD">
      <w:pPr>
        <w:rPr>
          <w:rFonts w:asciiTheme="majorBidi" w:hAnsiTheme="majorBidi" w:cstheme="majorBidi"/>
          <w:sz w:val="28"/>
          <w:szCs w:val="28"/>
        </w:rPr>
      </w:pPr>
    </w:p>
    <w:p w:rsidR="0095211D" w:rsidRDefault="0095211D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color w:val="131313"/>
          <w:w w:val="105"/>
          <w:sz w:val="28"/>
          <w:szCs w:val="28"/>
        </w:rPr>
        <w:t>Sample calculation Sheet</w:t>
      </w:r>
    </w:p>
    <w:p w:rsidR="00FE5D27" w:rsidRPr="00FE5D27" w:rsidRDefault="00FE5D27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 w:rsidRPr="00FE5D27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Standard</w:t>
      </w:r>
      <w:r w:rsidRPr="00FE5D27">
        <w:rPr>
          <w:rFonts w:asciiTheme="majorBidi" w:hAnsiTheme="majorBidi" w:cstheme="majorBidi"/>
          <w:b/>
          <w:color w:val="0C0C0C"/>
          <w:spacing w:val="5"/>
          <w:w w:val="105"/>
          <w:sz w:val="28"/>
          <w:szCs w:val="28"/>
        </w:rPr>
        <w:t xml:space="preserve"> </w:t>
      </w:r>
      <w:r w:rsidRPr="00FE5D27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Oxalic</w:t>
      </w:r>
      <w:r w:rsidRPr="00FE5D27">
        <w:rPr>
          <w:rFonts w:asciiTheme="majorBidi" w:hAnsiTheme="majorBidi" w:cstheme="majorBidi"/>
          <w:b/>
          <w:color w:val="0C0C0C"/>
          <w:spacing w:val="-5"/>
          <w:w w:val="105"/>
          <w:sz w:val="28"/>
          <w:szCs w:val="28"/>
        </w:rPr>
        <w:t xml:space="preserve"> </w:t>
      </w:r>
      <w:r w:rsidRPr="00FE5D27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Acid</w:t>
      </w:r>
      <w:r w:rsidRPr="00FE5D27">
        <w:rPr>
          <w:rFonts w:asciiTheme="majorBidi" w:hAnsiTheme="majorBidi" w:cstheme="majorBidi"/>
          <w:b/>
          <w:color w:val="0C0C0C"/>
          <w:spacing w:val="-4"/>
          <w:w w:val="105"/>
          <w:sz w:val="28"/>
          <w:szCs w:val="28"/>
        </w:rPr>
        <w:t xml:space="preserve"> </w:t>
      </w:r>
      <w:r w:rsidRPr="00FE5D27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Solution</w:t>
      </w:r>
    </w:p>
    <w:tbl>
      <w:tblPr>
        <w:tblW w:w="0" w:type="auto"/>
        <w:tblInd w:w="1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2344"/>
      </w:tblGrid>
      <w:tr w:rsidR="00FE5D27" w:rsidTr="00C9699F">
        <w:trPr>
          <w:trHeight w:val="266"/>
        </w:trPr>
        <w:tc>
          <w:tcPr>
            <w:tcW w:w="2900" w:type="dxa"/>
          </w:tcPr>
          <w:p w:rsidR="00FE5D27" w:rsidRPr="00FE5D27" w:rsidRDefault="00FE5D27" w:rsidP="00C9699F">
            <w:pPr>
              <w:pStyle w:val="TableParagraph"/>
              <w:spacing w:before="5"/>
              <w:ind w:left="120"/>
              <w:rPr>
                <w:sz w:val="28"/>
                <w:szCs w:val="28"/>
              </w:rPr>
            </w:pPr>
            <w:r w:rsidRPr="00FE5D27">
              <w:rPr>
                <w:color w:val="0C0C0C"/>
                <w:w w:val="105"/>
                <w:sz w:val="28"/>
                <w:szCs w:val="28"/>
              </w:rPr>
              <w:t>Mass</w:t>
            </w:r>
            <w:r w:rsidRPr="00FE5D27">
              <w:rPr>
                <w:color w:val="0C0C0C"/>
                <w:spacing w:val="-1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of</w:t>
            </w:r>
            <w:r w:rsidRPr="00FE5D27">
              <w:rPr>
                <w:color w:val="0C0C0C"/>
                <w:spacing w:val="-2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oxalic</w:t>
            </w:r>
            <w:r w:rsidRPr="00FE5D27">
              <w:rPr>
                <w:color w:val="0C0C0C"/>
                <w:spacing w:val="4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acid</w:t>
            </w:r>
          </w:p>
        </w:tc>
        <w:tc>
          <w:tcPr>
            <w:tcW w:w="2344" w:type="dxa"/>
          </w:tcPr>
          <w:p w:rsidR="00FE5D27" w:rsidRPr="00FE5D27" w:rsidRDefault="00FE5D2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0.84 g</w:t>
            </w:r>
          </w:p>
        </w:tc>
      </w:tr>
      <w:tr w:rsidR="00FE5D27" w:rsidTr="00C9699F">
        <w:trPr>
          <w:trHeight w:val="266"/>
        </w:trPr>
        <w:tc>
          <w:tcPr>
            <w:tcW w:w="2900" w:type="dxa"/>
          </w:tcPr>
          <w:p w:rsidR="00FE5D27" w:rsidRPr="00FE5D27" w:rsidRDefault="00FE5D27" w:rsidP="00C9699F">
            <w:pPr>
              <w:pStyle w:val="TableParagraph"/>
              <w:spacing w:before="2"/>
              <w:ind w:left="120"/>
              <w:rPr>
                <w:sz w:val="28"/>
                <w:szCs w:val="28"/>
              </w:rPr>
            </w:pPr>
            <w:r w:rsidRPr="00FE5D27">
              <w:rPr>
                <w:color w:val="0C0C0C"/>
                <w:w w:val="105"/>
                <w:sz w:val="28"/>
                <w:szCs w:val="28"/>
              </w:rPr>
              <w:t>Moles</w:t>
            </w:r>
            <w:r w:rsidRPr="00FE5D27">
              <w:rPr>
                <w:color w:val="0C0C0C"/>
                <w:spacing w:val="-1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of</w:t>
            </w:r>
            <w:r w:rsidRPr="00FE5D27">
              <w:rPr>
                <w:color w:val="0C0C0C"/>
                <w:spacing w:val="-7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oxalic</w:t>
            </w:r>
            <w:r w:rsidRPr="00FE5D27">
              <w:rPr>
                <w:color w:val="0C0C0C"/>
                <w:spacing w:val="5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acid</w:t>
            </w:r>
          </w:p>
        </w:tc>
        <w:tc>
          <w:tcPr>
            <w:tcW w:w="2344" w:type="dxa"/>
          </w:tcPr>
          <w:p w:rsidR="00FE5D27" w:rsidRPr="00FE5D27" w:rsidRDefault="00FE5D2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0.0066 moles</w:t>
            </w:r>
          </w:p>
        </w:tc>
      </w:tr>
      <w:tr w:rsidR="00FE5D27" w:rsidTr="00C9699F">
        <w:trPr>
          <w:trHeight w:val="263"/>
        </w:trPr>
        <w:tc>
          <w:tcPr>
            <w:tcW w:w="2900" w:type="dxa"/>
          </w:tcPr>
          <w:p w:rsidR="00FE5D27" w:rsidRPr="00FE5D27" w:rsidRDefault="00FE5D27" w:rsidP="00C9699F">
            <w:pPr>
              <w:pStyle w:val="TableParagraph"/>
              <w:spacing w:before="5"/>
              <w:ind w:left="116"/>
              <w:rPr>
                <w:sz w:val="28"/>
                <w:szCs w:val="28"/>
              </w:rPr>
            </w:pPr>
            <w:r w:rsidRPr="00FE5D27">
              <w:rPr>
                <w:color w:val="0C0C0C"/>
                <w:w w:val="105"/>
                <w:sz w:val="28"/>
                <w:szCs w:val="28"/>
              </w:rPr>
              <w:t>Volumetric</w:t>
            </w:r>
            <w:r w:rsidRPr="00FE5D27">
              <w:rPr>
                <w:color w:val="0C0C0C"/>
                <w:spacing w:val="-7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flask</w:t>
            </w:r>
          </w:p>
        </w:tc>
        <w:tc>
          <w:tcPr>
            <w:tcW w:w="2344" w:type="dxa"/>
          </w:tcPr>
          <w:p w:rsidR="00FE5D27" w:rsidRPr="00FE5D27" w:rsidRDefault="00FE5D2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mL</w:t>
            </w:r>
          </w:p>
        </w:tc>
      </w:tr>
      <w:tr w:rsidR="00FE5D27" w:rsidTr="00C9699F">
        <w:trPr>
          <w:trHeight w:val="266"/>
        </w:trPr>
        <w:tc>
          <w:tcPr>
            <w:tcW w:w="2900" w:type="dxa"/>
          </w:tcPr>
          <w:p w:rsidR="00FE5D27" w:rsidRPr="00FE5D27" w:rsidRDefault="00FE5D27" w:rsidP="00C9699F">
            <w:pPr>
              <w:pStyle w:val="TableParagraph"/>
              <w:spacing w:before="5"/>
              <w:ind w:left="120"/>
              <w:rPr>
                <w:sz w:val="28"/>
                <w:szCs w:val="28"/>
              </w:rPr>
            </w:pPr>
            <w:r w:rsidRPr="00FE5D27">
              <w:rPr>
                <w:color w:val="0C0C0C"/>
                <w:w w:val="105"/>
                <w:sz w:val="28"/>
                <w:szCs w:val="28"/>
              </w:rPr>
              <w:t>Molarity</w:t>
            </w:r>
            <w:r w:rsidRPr="00FE5D27">
              <w:rPr>
                <w:color w:val="0C0C0C"/>
                <w:spacing w:val="7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of</w:t>
            </w:r>
            <w:r w:rsidRPr="00FE5D27">
              <w:rPr>
                <w:color w:val="0C0C0C"/>
                <w:spacing w:val="-5"/>
                <w:w w:val="10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5"/>
                <w:sz w:val="28"/>
                <w:szCs w:val="28"/>
              </w:rPr>
              <w:t>oxalic acid</w:t>
            </w:r>
          </w:p>
        </w:tc>
        <w:tc>
          <w:tcPr>
            <w:tcW w:w="2344" w:type="dxa"/>
          </w:tcPr>
          <w:p w:rsidR="00FE5D27" w:rsidRPr="00FE5D27" w:rsidRDefault="00FE5D2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0.0266</w:t>
            </w:r>
          </w:p>
        </w:tc>
      </w:tr>
      <w:tr w:rsidR="00FE5D27" w:rsidTr="00C9699F">
        <w:trPr>
          <w:trHeight w:val="304"/>
        </w:trPr>
        <w:tc>
          <w:tcPr>
            <w:tcW w:w="2900" w:type="dxa"/>
          </w:tcPr>
          <w:p w:rsidR="00FE5D27" w:rsidRPr="00FE5D27" w:rsidRDefault="00FE5D27" w:rsidP="00C9699F">
            <w:pPr>
              <w:pStyle w:val="TableParagraph"/>
              <w:spacing w:before="41"/>
              <w:ind w:left="120"/>
              <w:rPr>
                <w:sz w:val="28"/>
                <w:szCs w:val="28"/>
              </w:rPr>
            </w:pPr>
            <w:r w:rsidRPr="00FE5D27">
              <w:rPr>
                <w:color w:val="0C0C0C"/>
                <w:spacing w:val="-1"/>
                <w:w w:val="104"/>
                <w:sz w:val="28"/>
                <w:szCs w:val="28"/>
              </w:rPr>
              <w:t>Molarit</w:t>
            </w:r>
            <w:r w:rsidRPr="00FE5D27">
              <w:rPr>
                <w:color w:val="0C0C0C"/>
                <w:w w:val="104"/>
                <w:sz w:val="28"/>
                <w:szCs w:val="28"/>
              </w:rPr>
              <w:t>y</w:t>
            </w:r>
            <w:r w:rsidRPr="00FE5D27">
              <w:rPr>
                <w:color w:val="0C0C0C"/>
                <w:spacing w:val="1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9"/>
                <w:sz w:val="28"/>
                <w:szCs w:val="28"/>
              </w:rPr>
              <w:t>of</w:t>
            </w:r>
            <w:r w:rsidRPr="00FE5D27">
              <w:rPr>
                <w:color w:val="0C0C0C"/>
                <w:spacing w:val="-6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spacing w:val="-87"/>
                <w:w w:val="109"/>
                <w:sz w:val="28"/>
                <w:szCs w:val="28"/>
              </w:rPr>
              <w:t>H</w:t>
            </w:r>
            <w:r w:rsidRPr="00FE5D27">
              <w:rPr>
                <w:color w:val="484848"/>
                <w:w w:val="79"/>
                <w:sz w:val="28"/>
                <w:szCs w:val="28"/>
              </w:rPr>
              <w:t>+</w:t>
            </w:r>
            <w:r w:rsidRPr="00FE5D27">
              <w:rPr>
                <w:color w:val="484848"/>
                <w:sz w:val="28"/>
                <w:szCs w:val="28"/>
              </w:rPr>
              <w:t xml:space="preserve"> </w:t>
            </w:r>
            <w:r w:rsidRPr="00FE5D27">
              <w:rPr>
                <w:color w:val="484848"/>
                <w:spacing w:val="-15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spacing w:val="10"/>
                <w:w w:val="79"/>
                <w:sz w:val="28"/>
                <w:szCs w:val="28"/>
              </w:rPr>
              <w:t>i</w:t>
            </w:r>
            <w:r w:rsidRPr="00FE5D27">
              <w:rPr>
                <w:color w:val="0C0C0C"/>
                <w:w w:val="109"/>
                <w:sz w:val="28"/>
                <w:szCs w:val="28"/>
              </w:rPr>
              <w:t>ons</w:t>
            </w:r>
            <w:r w:rsidRPr="00FE5D27">
              <w:rPr>
                <w:color w:val="0C0C0C"/>
                <w:spacing w:val="-3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spacing w:val="-1"/>
                <w:w w:val="107"/>
                <w:sz w:val="28"/>
                <w:szCs w:val="28"/>
              </w:rPr>
              <w:t>i</w:t>
            </w:r>
            <w:r w:rsidRPr="00FE5D27">
              <w:rPr>
                <w:color w:val="0C0C0C"/>
                <w:w w:val="107"/>
                <w:sz w:val="28"/>
                <w:szCs w:val="28"/>
              </w:rPr>
              <w:t>n</w:t>
            </w:r>
            <w:r w:rsidRPr="00FE5D27">
              <w:rPr>
                <w:color w:val="0C0C0C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w w:val="104"/>
                <w:sz w:val="28"/>
                <w:szCs w:val="28"/>
              </w:rPr>
              <w:t>oxalic</w:t>
            </w:r>
            <w:r w:rsidRPr="00FE5D27">
              <w:rPr>
                <w:color w:val="0C0C0C"/>
                <w:spacing w:val="7"/>
                <w:sz w:val="28"/>
                <w:szCs w:val="28"/>
              </w:rPr>
              <w:t xml:space="preserve"> </w:t>
            </w:r>
            <w:r w:rsidRPr="00FE5D27">
              <w:rPr>
                <w:color w:val="0C0C0C"/>
                <w:spacing w:val="-1"/>
                <w:w w:val="103"/>
                <w:sz w:val="28"/>
                <w:szCs w:val="28"/>
              </w:rPr>
              <w:t>acid</w:t>
            </w:r>
          </w:p>
        </w:tc>
        <w:tc>
          <w:tcPr>
            <w:tcW w:w="2344" w:type="dxa"/>
          </w:tcPr>
          <w:p w:rsidR="00FE5D27" w:rsidRPr="00FE5D27" w:rsidRDefault="00FE5D2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0.0533</w:t>
            </w:r>
          </w:p>
        </w:tc>
      </w:tr>
    </w:tbl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E6557E" w:rsidRPr="00E6557E" w:rsidRDefault="00E6557E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  <w:r w:rsidRPr="00E6557E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Standardization</w:t>
      </w:r>
      <w:r w:rsidRPr="00E6557E">
        <w:rPr>
          <w:rFonts w:asciiTheme="majorBidi" w:hAnsiTheme="majorBidi" w:cstheme="majorBidi"/>
          <w:b/>
          <w:color w:val="0C0C0C"/>
          <w:spacing w:val="-8"/>
          <w:w w:val="105"/>
          <w:sz w:val="28"/>
          <w:szCs w:val="28"/>
        </w:rPr>
        <w:t xml:space="preserve"> </w:t>
      </w:r>
      <w:r w:rsidRPr="00E6557E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of</w:t>
      </w:r>
      <w:r w:rsidRPr="00E6557E">
        <w:rPr>
          <w:rFonts w:asciiTheme="majorBidi" w:hAnsiTheme="majorBidi" w:cstheme="majorBidi"/>
          <w:b/>
          <w:color w:val="0C0C0C"/>
          <w:spacing w:val="-2"/>
          <w:w w:val="105"/>
          <w:sz w:val="28"/>
          <w:szCs w:val="28"/>
        </w:rPr>
        <w:t xml:space="preserve"> </w:t>
      </w:r>
      <w:r w:rsidRPr="00E6557E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NaOH</w:t>
      </w:r>
      <w:r w:rsidRPr="00E6557E">
        <w:rPr>
          <w:rFonts w:asciiTheme="majorBidi" w:hAnsiTheme="majorBidi" w:cstheme="majorBidi"/>
          <w:b/>
          <w:color w:val="0C0C0C"/>
          <w:spacing w:val="-2"/>
          <w:w w:val="105"/>
          <w:sz w:val="28"/>
          <w:szCs w:val="28"/>
        </w:rPr>
        <w:t xml:space="preserve"> </w:t>
      </w:r>
      <w:r w:rsidRPr="00E6557E">
        <w:rPr>
          <w:rFonts w:asciiTheme="majorBidi" w:hAnsiTheme="majorBidi" w:cstheme="majorBidi"/>
          <w:b/>
          <w:color w:val="0C0C0C"/>
          <w:w w:val="105"/>
          <w:sz w:val="28"/>
          <w:szCs w:val="28"/>
        </w:rPr>
        <w:t>Solution</w:t>
      </w:r>
    </w:p>
    <w:tbl>
      <w:tblPr>
        <w:tblW w:w="0" w:type="auto"/>
        <w:tblInd w:w="1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3"/>
        <w:gridCol w:w="1185"/>
        <w:gridCol w:w="1276"/>
        <w:gridCol w:w="1418"/>
      </w:tblGrid>
      <w:tr w:rsidR="00D7365C" w:rsidRPr="00E6557E" w:rsidTr="00D7365C">
        <w:trPr>
          <w:trHeight w:val="427"/>
        </w:trPr>
        <w:tc>
          <w:tcPr>
            <w:tcW w:w="1993" w:type="dxa"/>
            <w:shd w:val="clear" w:color="auto" w:fill="B3B3B3"/>
          </w:tcPr>
          <w:p w:rsidR="00D7365C" w:rsidRPr="00E6557E" w:rsidRDefault="00D7365C" w:rsidP="00C9699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B3B3B3"/>
          </w:tcPr>
          <w:p w:rsidR="00D7365C" w:rsidRPr="00E6557E" w:rsidRDefault="00D7365C" w:rsidP="00C9699F">
            <w:pPr>
              <w:pStyle w:val="TableParagraph"/>
              <w:spacing w:before="127"/>
              <w:ind w:left="118"/>
              <w:rPr>
                <w:b/>
                <w:sz w:val="28"/>
                <w:szCs w:val="28"/>
              </w:rPr>
            </w:pPr>
            <w:r w:rsidRPr="00E6557E">
              <w:rPr>
                <w:b/>
                <w:color w:val="0C0C0C"/>
                <w:w w:val="105"/>
                <w:sz w:val="28"/>
                <w:szCs w:val="28"/>
              </w:rPr>
              <w:t>Trial</w:t>
            </w:r>
            <w:r w:rsidRPr="00E6557E">
              <w:rPr>
                <w:b/>
                <w:color w:val="0C0C0C"/>
                <w:spacing w:val="1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b/>
                <w:color w:val="0C0C0C"/>
                <w:w w:val="105"/>
                <w:sz w:val="28"/>
                <w:szCs w:val="28"/>
              </w:rPr>
              <w:t>#1</w:t>
            </w:r>
          </w:p>
        </w:tc>
        <w:tc>
          <w:tcPr>
            <w:tcW w:w="1276" w:type="dxa"/>
            <w:shd w:val="clear" w:color="auto" w:fill="B3B3B3"/>
          </w:tcPr>
          <w:p w:rsidR="00D7365C" w:rsidRPr="00E6557E" w:rsidRDefault="00D7365C" w:rsidP="00C9699F">
            <w:pPr>
              <w:pStyle w:val="TableParagraph"/>
              <w:spacing w:before="127"/>
              <w:ind w:left="123"/>
              <w:rPr>
                <w:b/>
                <w:sz w:val="28"/>
                <w:szCs w:val="28"/>
              </w:rPr>
            </w:pPr>
            <w:r w:rsidRPr="00E6557E">
              <w:rPr>
                <w:b/>
                <w:color w:val="0C0C0C"/>
                <w:w w:val="105"/>
                <w:sz w:val="28"/>
                <w:szCs w:val="28"/>
              </w:rPr>
              <w:t>Trial</w:t>
            </w:r>
            <w:r w:rsidRPr="00E6557E">
              <w:rPr>
                <w:b/>
                <w:color w:val="0C0C0C"/>
                <w:spacing w:val="-4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b/>
                <w:color w:val="0C0C0C"/>
                <w:w w:val="105"/>
                <w:sz w:val="28"/>
                <w:szCs w:val="28"/>
              </w:rPr>
              <w:t>#2</w:t>
            </w:r>
          </w:p>
        </w:tc>
        <w:tc>
          <w:tcPr>
            <w:tcW w:w="1418" w:type="dxa"/>
            <w:shd w:val="clear" w:color="auto" w:fill="B3B3B3"/>
          </w:tcPr>
          <w:p w:rsidR="00D7365C" w:rsidRPr="00E6557E" w:rsidRDefault="00D7365C" w:rsidP="00C9699F">
            <w:pPr>
              <w:pStyle w:val="TableParagraph"/>
              <w:spacing w:before="127"/>
              <w:ind w:left="122"/>
              <w:rPr>
                <w:b/>
                <w:sz w:val="28"/>
                <w:szCs w:val="28"/>
              </w:rPr>
            </w:pPr>
            <w:r w:rsidRPr="00E6557E">
              <w:rPr>
                <w:b/>
                <w:color w:val="0C0C0C"/>
                <w:w w:val="105"/>
                <w:sz w:val="28"/>
                <w:szCs w:val="28"/>
              </w:rPr>
              <w:t>Trial</w:t>
            </w:r>
            <w:r w:rsidRPr="00E6557E">
              <w:rPr>
                <w:b/>
                <w:color w:val="0C0C0C"/>
                <w:spacing w:val="-1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b/>
                <w:color w:val="0C0C0C"/>
                <w:w w:val="105"/>
                <w:sz w:val="28"/>
                <w:szCs w:val="28"/>
              </w:rPr>
              <w:t>#3</w:t>
            </w:r>
          </w:p>
        </w:tc>
      </w:tr>
      <w:tr w:rsidR="00D7365C" w:rsidRPr="00E6557E" w:rsidTr="00D7365C">
        <w:trPr>
          <w:trHeight w:val="263"/>
        </w:trPr>
        <w:tc>
          <w:tcPr>
            <w:tcW w:w="1993" w:type="dxa"/>
          </w:tcPr>
          <w:p w:rsidR="00D7365C" w:rsidRPr="00E6557E" w:rsidRDefault="00D7365C" w:rsidP="00C9699F">
            <w:pPr>
              <w:pStyle w:val="TableParagraph"/>
              <w:spacing w:before="7"/>
              <w:ind w:left="120"/>
              <w:rPr>
                <w:sz w:val="28"/>
                <w:szCs w:val="28"/>
              </w:rPr>
            </w:pPr>
            <w:r w:rsidRPr="00E6557E">
              <w:rPr>
                <w:color w:val="0C0C0C"/>
                <w:w w:val="105"/>
                <w:sz w:val="28"/>
                <w:szCs w:val="28"/>
              </w:rPr>
              <w:t>Moles of</w:t>
            </w:r>
            <w:r w:rsidRPr="00E6557E">
              <w:rPr>
                <w:color w:val="0C0C0C"/>
                <w:spacing w:val="-6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color w:val="0C0C0C"/>
                <w:w w:val="105"/>
                <w:sz w:val="28"/>
                <w:szCs w:val="28"/>
              </w:rPr>
              <w:t>oxalic</w:t>
            </w:r>
            <w:r w:rsidRPr="00E6557E">
              <w:rPr>
                <w:color w:val="0C0C0C"/>
                <w:spacing w:val="6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color w:val="0C0C0C"/>
                <w:w w:val="105"/>
                <w:sz w:val="28"/>
                <w:szCs w:val="28"/>
              </w:rPr>
              <w:t>acid</w:t>
            </w:r>
            <w:r>
              <w:rPr>
                <w:sz w:val="28"/>
                <w:szCs w:val="28"/>
              </w:rPr>
              <w:t xml:space="preserve"> (moles)</w:t>
            </w:r>
          </w:p>
        </w:tc>
        <w:tc>
          <w:tcPr>
            <w:tcW w:w="1185" w:type="dxa"/>
          </w:tcPr>
          <w:p w:rsidR="00D7365C" w:rsidRPr="00E6557E" w:rsidRDefault="00D7365C" w:rsidP="00E6557E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0.00133</w:t>
            </w:r>
          </w:p>
        </w:tc>
        <w:tc>
          <w:tcPr>
            <w:tcW w:w="1276" w:type="dxa"/>
          </w:tcPr>
          <w:p w:rsidR="00D7365C" w:rsidRPr="00E6557E" w:rsidRDefault="00D7365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0.00133</w:t>
            </w:r>
          </w:p>
        </w:tc>
        <w:tc>
          <w:tcPr>
            <w:tcW w:w="1418" w:type="dxa"/>
          </w:tcPr>
          <w:p w:rsidR="00D7365C" w:rsidRPr="00E6557E" w:rsidRDefault="00D7365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0.00133</w:t>
            </w:r>
          </w:p>
        </w:tc>
      </w:tr>
      <w:tr w:rsidR="00D7365C" w:rsidRPr="00E6557E" w:rsidTr="00D7365C">
        <w:trPr>
          <w:trHeight w:val="266"/>
        </w:trPr>
        <w:tc>
          <w:tcPr>
            <w:tcW w:w="1993" w:type="dxa"/>
          </w:tcPr>
          <w:p w:rsidR="00D7365C" w:rsidRPr="00E6557E" w:rsidRDefault="00D7365C" w:rsidP="00C9699F">
            <w:pPr>
              <w:pStyle w:val="TableParagraph"/>
              <w:spacing w:before="7"/>
              <w:ind w:left="121"/>
              <w:rPr>
                <w:sz w:val="28"/>
                <w:szCs w:val="28"/>
              </w:rPr>
            </w:pPr>
            <w:r w:rsidRPr="00E6557E">
              <w:rPr>
                <w:color w:val="0C0C0C"/>
                <w:w w:val="105"/>
                <w:sz w:val="28"/>
                <w:szCs w:val="28"/>
              </w:rPr>
              <w:t>Volume</w:t>
            </w:r>
            <w:r w:rsidRPr="00E6557E">
              <w:rPr>
                <w:color w:val="0C0C0C"/>
                <w:spacing w:val="10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color w:val="0C0C0C"/>
                <w:w w:val="105"/>
                <w:sz w:val="28"/>
                <w:szCs w:val="28"/>
              </w:rPr>
              <w:t>ofNaOH</w:t>
            </w:r>
            <w:r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185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28.2</w:t>
            </w:r>
          </w:p>
        </w:tc>
        <w:tc>
          <w:tcPr>
            <w:tcW w:w="1276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26.7</w:t>
            </w:r>
          </w:p>
        </w:tc>
        <w:tc>
          <w:tcPr>
            <w:tcW w:w="1418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26.74</w:t>
            </w:r>
          </w:p>
        </w:tc>
      </w:tr>
      <w:tr w:rsidR="00D7365C" w:rsidRPr="00E6557E" w:rsidTr="00D7365C">
        <w:trPr>
          <w:trHeight w:val="266"/>
        </w:trPr>
        <w:tc>
          <w:tcPr>
            <w:tcW w:w="1993" w:type="dxa"/>
          </w:tcPr>
          <w:p w:rsidR="00D7365C" w:rsidRPr="00E6557E" w:rsidRDefault="00D7365C" w:rsidP="00C9699F">
            <w:pPr>
              <w:pStyle w:val="TableParagraph"/>
              <w:spacing w:before="10"/>
              <w:ind w:left="120"/>
              <w:rPr>
                <w:sz w:val="28"/>
                <w:szCs w:val="28"/>
              </w:rPr>
            </w:pPr>
            <w:r w:rsidRPr="00E6557E">
              <w:rPr>
                <w:color w:val="0C0C0C"/>
                <w:w w:val="110"/>
                <w:sz w:val="28"/>
                <w:szCs w:val="28"/>
              </w:rPr>
              <w:t>Molarity</w:t>
            </w:r>
            <w:r w:rsidRPr="00E6557E">
              <w:rPr>
                <w:color w:val="0C0C0C"/>
                <w:spacing w:val="-9"/>
                <w:w w:val="110"/>
                <w:sz w:val="28"/>
                <w:szCs w:val="28"/>
              </w:rPr>
              <w:t xml:space="preserve"> </w:t>
            </w:r>
            <w:r w:rsidRPr="00E6557E">
              <w:rPr>
                <w:color w:val="0C0C0C"/>
                <w:w w:val="110"/>
                <w:sz w:val="28"/>
                <w:szCs w:val="28"/>
              </w:rPr>
              <w:t>ofNaOH</w:t>
            </w:r>
          </w:p>
        </w:tc>
        <w:tc>
          <w:tcPr>
            <w:tcW w:w="1185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0.095</w:t>
            </w:r>
          </w:p>
        </w:tc>
        <w:tc>
          <w:tcPr>
            <w:tcW w:w="1276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0.0996</w:t>
            </w:r>
          </w:p>
        </w:tc>
        <w:tc>
          <w:tcPr>
            <w:tcW w:w="1418" w:type="dxa"/>
          </w:tcPr>
          <w:p w:rsidR="00D7365C" w:rsidRPr="00E6557E" w:rsidRDefault="005073CC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0.0994</w:t>
            </w:r>
          </w:p>
        </w:tc>
      </w:tr>
      <w:tr w:rsidR="00D7365C" w:rsidRPr="00E6557E" w:rsidTr="00525D57">
        <w:trPr>
          <w:trHeight w:val="263"/>
        </w:trPr>
        <w:tc>
          <w:tcPr>
            <w:tcW w:w="1993" w:type="dxa"/>
          </w:tcPr>
          <w:p w:rsidR="00D7365C" w:rsidRPr="00E6557E" w:rsidRDefault="00D7365C" w:rsidP="00C9699F">
            <w:pPr>
              <w:pStyle w:val="TableParagraph"/>
              <w:spacing w:before="7"/>
              <w:ind w:left="112"/>
              <w:rPr>
                <w:sz w:val="28"/>
                <w:szCs w:val="28"/>
              </w:rPr>
            </w:pPr>
            <w:r w:rsidRPr="00E6557E">
              <w:rPr>
                <w:color w:val="0C0C0C"/>
                <w:w w:val="105"/>
                <w:sz w:val="28"/>
                <w:szCs w:val="28"/>
              </w:rPr>
              <w:t>Average</w:t>
            </w:r>
            <w:r w:rsidRPr="00E6557E">
              <w:rPr>
                <w:color w:val="0C0C0C"/>
                <w:spacing w:val="-10"/>
                <w:w w:val="105"/>
                <w:sz w:val="28"/>
                <w:szCs w:val="28"/>
              </w:rPr>
              <w:t xml:space="preserve"> </w:t>
            </w:r>
            <w:r w:rsidRPr="00E6557E">
              <w:rPr>
                <w:color w:val="0C0C0C"/>
                <w:w w:val="105"/>
                <w:sz w:val="28"/>
                <w:szCs w:val="28"/>
              </w:rPr>
              <w:t>molarity</w:t>
            </w:r>
            <w:r w:rsidR="005073CC">
              <w:rPr>
                <w:sz w:val="28"/>
                <w:szCs w:val="28"/>
              </w:rPr>
              <w:t xml:space="preserve"> (M)</w:t>
            </w:r>
          </w:p>
        </w:tc>
        <w:tc>
          <w:tcPr>
            <w:tcW w:w="3879" w:type="dxa"/>
            <w:gridSpan w:val="3"/>
          </w:tcPr>
          <w:p w:rsidR="00D7365C" w:rsidRPr="00E6557E" w:rsidRDefault="005073CC" w:rsidP="005073CC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0.098</w:t>
            </w:r>
          </w:p>
        </w:tc>
      </w:tr>
    </w:tbl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Pr="00FF7685" w:rsidRDefault="00FF7685" w:rsidP="0095211D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  <w:r w:rsidRPr="00FF7685"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  <w:t>Determination of equivalent weight</w:t>
      </w:r>
    </w:p>
    <w:tbl>
      <w:tblPr>
        <w:tblW w:w="8402" w:type="dxa"/>
        <w:tblInd w:w="-1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8"/>
        <w:gridCol w:w="1509"/>
        <w:gridCol w:w="1417"/>
        <w:gridCol w:w="1418"/>
      </w:tblGrid>
      <w:tr w:rsidR="00322F9B" w:rsidTr="00624407">
        <w:trPr>
          <w:trHeight w:val="561"/>
        </w:trPr>
        <w:tc>
          <w:tcPr>
            <w:tcW w:w="4058" w:type="dxa"/>
            <w:shd w:val="clear" w:color="auto" w:fill="B3B3B3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B3B3B3"/>
          </w:tcPr>
          <w:p w:rsidR="00322F9B" w:rsidRPr="00FF7685" w:rsidRDefault="00322F9B" w:rsidP="00C9699F">
            <w:pPr>
              <w:pStyle w:val="TableParagraph"/>
              <w:spacing w:before="130"/>
              <w:ind w:left="120"/>
              <w:rPr>
                <w:b/>
                <w:sz w:val="28"/>
                <w:szCs w:val="28"/>
              </w:rPr>
            </w:pPr>
            <w:r w:rsidRPr="00FF7685">
              <w:rPr>
                <w:b/>
                <w:color w:val="0C0C0C"/>
                <w:w w:val="105"/>
                <w:sz w:val="28"/>
                <w:szCs w:val="28"/>
              </w:rPr>
              <w:t>Trial</w:t>
            </w:r>
            <w:r w:rsidRPr="00FF7685">
              <w:rPr>
                <w:b/>
                <w:color w:val="0C0C0C"/>
                <w:spacing w:val="-2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b/>
                <w:color w:val="0C0C0C"/>
                <w:w w:val="105"/>
                <w:sz w:val="28"/>
                <w:szCs w:val="28"/>
              </w:rPr>
              <w:t>#1</w:t>
            </w:r>
          </w:p>
        </w:tc>
        <w:tc>
          <w:tcPr>
            <w:tcW w:w="1417" w:type="dxa"/>
            <w:shd w:val="clear" w:color="auto" w:fill="B3B3B3"/>
          </w:tcPr>
          <w:p w:rsidR="00322F9B" w:rsidRPr="00FF7685" w:rsidRDefault="00322F9B" w:rsidP="00C9699F">
            <w:pPr>
              <w:pStyle w:val="TableParagraph"/>
              <w:spacing w:before="130"/>
              <w:ind w:left="124"/>
              <w:rPr>
                <w:b/>
                <w:sz w:val="28"/>
                <w:szCs w:val="28"/>
              </w:rPr>
            </w:pPr>
            <w:r w:rsidRPr="00FF7685">
              <w:rPr>
                <w:b/>
                <w:color w:val="0C0C0C"/>
                <w:sz w:val="28"/>
                <w:szCs w:val="28"/>
              </w:rPr>
              <w:t>Trial</w:t>
            </w:r>
            <w:r w:rsidRPr="00FF7685">
              <w:rPr>
                <w:b/>
                <w:color w:val="0C0C0C"/>
                <w:spacing w:val="17"/>
                <w:sz w:val="28"/>
                <w:szCs w:val="28"/>
              </w:rPr>
              <w:t xml:space="preserve"> </w:t>
            </w:r>
            <w:r w:rsidRPr="00FF7685">
              <w:rPr>
                <w:b/>
                <w:color w:val="0C0C0C"/>
                <w:sz w:val="28"/>
                <w:szCs w:val="28"/>
              </w:rPr>
              <w:t>#2</w:t>
            </w:r>
          </w:p>
        </w:tc>
        <w:tc>
          <w:tcPr>
            <w:tcW w:w="1418" w:type="dxa"/>
            <w:shd w:val="clear" w:color="auto" w:fill="B3B3B3"/>
          </w:tcPr>
          <w:p w:rsidR="00322F9B" w:rsidRPr="00FF7685" w:rsidRDefault="00322F9B" w:rsidP="00C9699F">
            <w:pPr>
              <w:pStyle w:val="TableParagraph"/>
              <w:spacing w:before="130"/>
              <w:ind w:left="123"/>
              <w:rPr>
                <w:b/>
                <w:sz w:val="28"/>
                <w:szCs w:val="28"/>
              </w:rPr>
            </w:pPr>
            <w:r w:rsidRPr="00FF7685">
              <w:rPr>
                <w:b/>
                <w:color w:val="0C0C0C"/>
                <w:w w:val="105"/>
                <w:sz w:val="28"/>
                <w:szCs w:val="28"/>
              </w:rPr>
              <w:t>Trial</w:t>
            </w:r>
            <w:r w:rsidRPr="00FF7685">
              <w:rPr>
                <w:b/>
                <w:color w:val="0C0C0C"/>
                <w:spacing w:val="-3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b/>
                <w:color w:val="0C0C0C"/>
                <w:w w:val="105"/>
                <w:sz w:val="28"/>
                <w:szCs w:val="28"/>
              </w:rPr>
              <w:t>#3</w:t>
            </w:r>
          </w:p>
        </w:tc>
      </w:tr>
      <w:tr w:rsidR="00322F9B" w:rsidTr="00624407">
        <w:trPr>
          <w:trHeight w:val="263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0"/>
              <w:ind w:left="120"/>
              <w:rPr>
                <w:sz w:val="28"/>
                <w:szCs w:val="28"/>
              </w:rPr>
            </w:pPr>
            <w:r w:rsidRPr="00FF7685">
              <w:rPr>
                <w:color w:val="0C0C0C"/>
                <w:w w:val="105"/>
                <w:sz w:val="28"/>
                <w:szCs w:val="28"/>
              </w:rPr>
              <w:t>Mass</w:t>
            </w:r>
            <w:r w:rsidRPr="00FF7685">
              <w:rPr>
                <w:color w:val="0C0C0C"/>
                <w:spacing w:val="-1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5"/>
                <w:sz w:val="28"/>
                <w:szCs w:val="28"/>
              </w:rPr>
              <w:t>of unknown</w:t>
            </w:r>
            <w:r>
              <w:rPr>
                <w:color w:val="0C0C0C"/>
                <w:w w:val="105"/>
                <w:sz w:val="28"/>
                <w:szCs w:val="28"/>
              </w:rPr>
              <w:t xml:space="preserve"> (gram)</w:t>
            </w:r>
          </w:p>
        </w:tc>
        <w:tc>
          <w:tcPr>
            <w:tcW w:w="1509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0.183</w:t>
            </w:r>
          </w:p>
        </w:tc>
        <w:tc>
          <w:tcPr>
            <w:tcW w:w="1417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0.1957</w:t>
            </w:r>
          </w:p>
        </w:tc>
        <w:tc>
          <w:tcPr>
            <w:tcW w:w="1418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0.1934</w:t>
            </w:r>
          </w:p>
        </w:tc>
      </w:tr>
      <w:tr w:rsidR="00322F9B" w:rsidTr="00624407">
        <w:trPr>
          <w:trHeight w:val="266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0"/>
              <w:ind w:left="121"/>
              <w:rPr>
                <w:sz w:val="28"/>
                <w:szCs w:val="28"/>
              </w:rPr>
            </w:pPr>
            <w:r w:rsidRPr="00FF7685">
              <w:rPr>
                <w:color w:val="0C0C0C"/>
                <w:w w:val="105"/>
                <w:sz w:val="28"/>
                <w:szCs w:val="28"/>
              </w:rPr>
              <w:t>Volume</w:t>
            </w:r>
            <w:r w:rsidRPr="00FF7685">
              <w:rPr>
                <w:color w:val="0C0C0C"/>
                <w:spacing w:val="10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5"/>
                <w:sz w:val="28"/>
                <w:szCs w:val="28"/>
              </w:rPr>
              <w:t>of</w:t>
            </w:r>
            <w:r>
              <w:rPr>
                <w:color w:val="0C0C0C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5"/>
                <w:sz w:val="28"/>
                <w:szCs w:val="28"/>
              </w:rPr>
              <w:t>NaOH</w:t>
            </w:r>
            <w:r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509" w:type="dxa"/>
          </w:tcPr>
          <w:p w:rsidR="00322F9B" w:rsidRPr="00AF0C7C" w:rsidRDefault="00322F9B" w:rsidP="00C9699F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15.45</w:t>
            </w:r>
          </w:p>
        </w:tc>
        <w:tc>
          <w:tcPr>
            <w:tcW w:w="1417" w:type="dxa"/>
          </w:tcPr>
          <w:p w:rsidR="00322F9B" w:rsidRPr="00AF0C7C" w:rsidRDefault="00322F9B" w:rsidP="00C9699F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16.5</w:t>
            </w:r>
          </w:p>
        </w:tc>
        <w:tc>
          <w:tcPr>
            <w:tcW w:w="1418" w:type="dxa"/>
          </w:tcPr>
          <w:p w:rsidR="00322F9B" w:rsidRPr="00AF0C7C" w:rsidRDefault="00322F9B" w:rsidP="00C9699F">
            <w:pPr>
              <w:pStyle w:val="TableParagraph"/>
              <w:rPr>
                <w:sz w:val="28"/>
                <w:szCs w:val="28"/>
              </w:rPr>
            </w:pPr>
            <w:r w:rsidRPr="00AF0C7C">
              <w:rPr>
                <w:sz w:val="28"/>
                <w:szCs w:val="28"/>
              </w:rPr>
              <w:t>16.2</w:t>
            </w:r>
          </w:p>
        </w:tc>
      </w:tr>
      <w:tr w:rsidR="00322F9B" w:rsidTr="00624407">
        <w:trPr>
          <w:trHeight w:val="266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2"/>
              <w:ind w:left="120"/>
              <w:rPr>
                <w:sz w:val="28"/>
                <w:szCs w:val="28"/>
              </w:rPr>
            </w:pPr>
            <w:r w:rsidRPr="00FF7685">
              <w:rPr>
                <w:color w:val="0C0C0C"/>
                <w:w w:val="110"/>
                <w:sz w:val="28"/>
                <w:szCs w:val="28"/>
              </w:rPr>
              <w:t>Moles</w:t>
            </w:r>
            <w:r w:rsidRPr="00FF7685">
              <w:rPr>
                <w:color w:val="0C0C0C"/>
                <w:spacing w:val="-5"/>
                <w:w w:val="110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10"/>
                <w:sz w:val="28"/>
                <w:szCs w:val="28"/>
              </w:rPr>
              <w:t>of</w:t>
            </w:r>
            <w:r>
              <w:rPr>
                <w:color w:val="0C0C0C"/>
                <w:w w:val="110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10"/>
                <w:sz w:val="28"/>
                <w:szCs w:val="28"/>
              </w:rPr>
              <w:t>NaOH</w:t>
            </w:r>
            <w:r>
              <w:rPr>
                <w:sz w:val="28"/>
                <w:szCs w:val="28"/>
              </w:rPr>
              <w:t xml:space="preserve"> (moles)</w:t>
            </w:r>
          </w:p>
        </w:tc>
        <w:tc>
          <w:tcPr>
            <w:tcW w:w="1509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0.0015</w:t>
            </w:r>
          </w:p>
        </w:tc>
        <w:tc>
          <w:tcPr>
            <w:tcW w:w="1417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0.0016</w:t>
            </w:r>
          </w:p>
        </w:tc>
        <w:tc>
          <w:tcPr>
            <w:tcW w:w="1418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0.00158</w:t>
            </w:r>
          </w:p>
        </w:tc>
      </w:tr>
      <w:tr w:rsidR="00322F9B" w:rsidTr="00624407">
        <w:trPr>
          <w:trHeight w:val="304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43"/>
              <w:ind w:left="120"/>
              <w:rPr>
                <w:sz w:val="28"/>
                <w:szCs w:val="28"/>
              </w:rPr>
            </w:pPr>
            <w:r w:rsidRPr="00FF7685">
              <w:rPr>
                <w:color w:val="0C0C0C"/>
                <w:spacing w:val="-1"/>
                <w:w w:val="105"/>
                <w:sz w:val="28"/>
                <w:szCs w:val="28"/>
              </w:rPr>
              <w:t>Mole</w:t>
            </w:r>
            <w:r w:rsidRPr="00FF7685">
              <w:rPr>
                <w:color w:val="0C0C0C"/>
                <w:w w:val="105"/>
                <w:sz w:val="28"/>
                <w:szCs w:val="28"/>
              </w:rPr>
              <w:t>s</w:t>
            </w:r>
            <w:r w:rsidRPr="00FF7685">
              <w:rPr>
                <w:color w:val="0C0C0C"/>
                <w:spacing w:val="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spacing w:val="-87"/>
                <w:w w:val="109"/>
                <w:sz w:val="28"/>
                <w:szCs w:val="28"/>
              </w:rPr>
              <w:t>H</w:t>
            </w:r>
            <w:r w:rsidRPr="00FF7685">
              <w:rPr>
                <w:color w:val="484848"/>
                <w:w w:val="79"/>
                <w:sz w:val="28"/>
                <w:szCs w:val="28"/>
              </w:rPr>
              <w:t>+</w:t>
            </w:r>
            <w:r w:rsidRPr="00FF7685">
              <w:rPr>
                <w:color w:val="484848"/>
                <w:sz w:val="28"/>
                <w:szCs w:val="28"/>
              </w:rPr>
              <w:t xml:space="preserve">  </w:t>
            </w:r>
            <w:r w:rsidRPr="00FF7685">
              <w:rPr>
                <w:color w:val="484848"/>
                <w:spacing w:val="-1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4"/>
                <w:sz w:val="28"/>
                <w:szCs w:val="28"/>
              </w:rPr>
              <w:t>reacted</w:t>
            </w:r>
            <w:r>
              <w:rPr>
                <w:sz w:val="28"/>
                <w:szCs w:val="28"/>
              </w:rPr>
              <w:t xml:space="preserve"> (moles)</w:t>
            </w:r>
          </w:p>
        </w:tc>
        <w:tc>
          <w:tcPr>
            <w:tcW w:w="1509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0.0015</w:t>
            </w:r>
          </w:p>
        </w:tc>
        <w:tc>
          <w:tcPr>
            <w:tcW w:w="1417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0.0016</w:t>
            </w:r>
          </w:p>
        </w:tc>
        <w:tc>
          <w:tcPr>
            <w:tcW w:w="1418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0.00158</w:t>
            </w:r>
          </w:p>
        </w:tc>
      </w:tr>
      <w:tr w:rsidR="00322F9B" w:rsidTr="00624407">
        <w:trPr>
          <w:trHeight w:val="266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2"/>
              <w:ind w:left="124"/>
              <w:rPr>
                <w:sz w:val="28"/>
                <w:szCs w:val="28"/>
              </w:rPr>
            </w:pPr>
            <w:r w:rsidRPr="00FF7685">
              <w:rPr>
                <w:color w:val="0C0C0C"/>
                <w:w w:val="105"/>
                <w:sz w:val="28"/>
                <w:szCs w:val="28"/>
              </w:rPr>
              <w:t>Equivalent</w:t>
            </w:r>
            <w:r w:rsidRPr="00FF7685">
              <w:rPr>
                <w:color w:val="0C0C0C"/>
                <w:spacing w:val="-2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5"/>
                <w:sz w:val="28"/>
                <w:szCs w:val="28"/>
              </w:rPr>
              <w:t>weight</w:t>
            </w:r>
            <w:r>
              <w:rPr>
                <w:sz w:val="28"/>
                <w:szCs w:val="28"/>
              </w:rPr>
              <w:t xml:space="preserve"> (gram)</w:t>
            </w:r>
          </w:p>
        </w:tc>
        <w:tc>
          <w:tcPr>
            <w:tcW w:w="1509" w:type="dxa"/>
          </w:tcPr>
          <w:p w:rsidR="00322F9B" w:rsidRPr="00FF7685" w:rsidRDefault="00322F9B" w:rsidP="00322F9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120.86</w:t>
            </w:r>
          </w:p>
        </w:tc>
        <w:tc>
          <w:tcPr>
            <w:tcW w:w="1417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120.59</w:t>
            </w:r>
          </w:p>
        </w:tc>
        <w:tc>
          <w:tcPr>
            <w:tcW w:w="1418" w:type="dxa"/>
          </w:tcPr>
          <w:p w:rsidR="00322F9B" w:rsidRPr="00FF7685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122.008</w:t>
            </w:r>
          </w:p>
        </w:tc>
      </w:tr>
      <w:tr w:rsidR="00322F9B" w:rsidTr="00624407">
        <w:trPr>
          <w:trHeight w:val="266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2"/>
              <w:ind w:left="124"/>
              <w:rPr>
                <w:color w:val="0C0C0C"/>
                <w:w w:val="105"/>
                <w:sz w:val="28"/>
                <w:szCs w:val="28"/>
              </w:rPr>
            </w:pPr>
            <w:r w:rsidRPr="00FF7685">
              <w:rPr>
                <w:color w:val="0C0C0C"/>
                <w:w w:val="105"/>
                <w:sz w:val="28"/>
                <w:szCs w:val="28"/>
              </w:rPr>
              <w:t>Average</w:t>
            </w:r>
            <w:r w:rsidRPr="00FF7685">
              <w:rPr>
                <w:color w:val="0C0C0C"/>
                <w:spacing w:val="-9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242424"/>
                <w:w w:val="105"/>
                <w:sz w:val="28"/>
                <w:szCs w:val="28"/>
              </w:rPr>
              <w:t>equivalent</w:t>
            </w:r>
            <w:r w:rsidRPr="00FF7685">
              <w:rPr>
                <w:color w:val="242424"/>
                <w:spacing w:val="-4"/>
                <w:w w:val="105"/>
                <w:sz w:val="28"/>
                <w:szCs w:val="28"/>
              </w:rPr>
              <w:t xml:space="preserve"> </w:t>
            </w:r>
            <w:r w:rsidRPr="00FF7685">
              <w:rPr>
                <w:color w:val="0C0C0C"/>
                <w:w w:val="105"/>
                <w:sz w:val="28"/>
                <w:szCs w:val="28"/>
              </w:rPr>
              <w:t>weight</w:t>
            </w:r>
          </w:p>
        </w:tc>
        <w:tc>
          <w:tcPr>
            <w:tcW w:w="4344" w:type="dxa"/>
            <w:gridSpan w:val="3"/>
          </w:tcPr>
          <w:p w:rsidR="00322F9B" w:rsidRDefault="00322F9B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121.15</w:t>
            </w:r>
            <w:r w:rsidR="00624407">
              <w:rPr>
                <w:sz w:val="28"/>
                <w:szCs w:val="28"/>
              </w:rPr>
              <w:t xml:space="preserve"> g/mol</w:t>
            </w:r>
          </w:p>
        </w:tc>
      </w:tr>
      <w:tr w:rsidR="00322F9B" w:rsidTr="00624407">
        <w:trPr>
          <w:trHeight w:val="266"/>
        </w:trPr>
        <w:tc>
          <w:tcPr>
            <w:tcW w:w="4058" w:type="dxa"/>
          </w:tcPr>
          <w:p w:rsidR="00322F9B" w:rsidRPr="00FF7685" w:rsidRDefault="00322F9B" w:rsidP="00C9699F">
            <w:pPr>
              <w:pStyle w:val="TableParagraph"/>
              <w:spacing w:before="12"/>
              <w:ind w:left="124"/>
              <w:rPr>
                <w:color w:val="0C0C0C"/>
                <w:w w:val="105"/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 deviation of molar mass</w:t>
            </w:r>
          </w:p>
        </w:tc>
        <w:tc>
          <w:tcPr>
            <w:tcW w:w="4344" w:type="dxa"/>
            <w:gridSpan w:val="3"/>
          </w:tcPr>
          <w:p w:rsidR="00322F9B" w:rsidRDefault="0062440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 g/mol</w:t>
            </w:r>
          </w:p>
        </w:tc>
      </w:tr>
      <w:tr w:rsidR="00624407" w:rsidTr="00624407">
        <w:trPr>
          <w:trHeight w:val="266"/>
        </w:trPr>
        <w:tc>
          <w:tcPr>
            <w:tcW w:w="4058" w:type="dxa"/>
          </w:tcPr>
          <w:p w:rsidR="00624407" w:rsidRDefault="00624407" w:rsidP="00C9699F">
            <w:pPr>
              <w:pStyle w:val="TableParagraph"/>
              <w:spacing w:before="12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Proposed literature value of molar mass</w:t>
            </w:r>
          </w:p>
        </w:tc>
        <w:tc>
          <w:tcPr>
            <w:tcW w:w="4344" w:type="dxa"/>
            <w:gridSpan w:val="3"/>
          </w:tcPr>
          <w:p w:rsidR="00624407" w:rsidRDefault="0062440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g/mol</w:t>
            </w:r>
          </w:p>
        </w:tc>
      </w:tr>
      <w:tr w:rsidR="00624407" w:rsidTr="00624407">
        <w:trPr>
          <w:trHeight w:val="266"/>
        </w:trPr>
        <w:tc>
          <w:tcPr>
            <w:tcW w:w="4058" w:type="dxa"/>
          </w:tcPr>
          <w:p w:rsidR="00624407" w:rsidRDefault="00624407" w:rsidP="00C9699F">
            <w:pPr>
              <w:pStyle w:val="TableParagraph"/>
              <w:spacing w:before="12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error of molar mass</w:t>
            </w:r>
          </w:p>
        </w:tc>
        <w:tc>
          <w:tcPr>
            <w:tcW w:w="4344" w:type="dxa"/>
            <w:gridSpan w:val="3"/>
          </w:tcPr>
          <w:p w:rsidR="00624407" w:rsidRDefault="00624407" w:rsidP="00C9699F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0.69%</w:t>
            </w:r>
          </w:p>
        </w:tc>
      </w:tr>
    </w:tbl>
    <w:p w:rsidR="00FF7685" w:rsidRDefault="00FF7685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9403B6" w:rsidP="0095211D">
      <w:pPr>
        <w:rPr>
          <w:rFonts w:asciiTheme="majorBidi" w:hAnsiTheme="majorBidi" w:cstheme="majorBidi"/>
          <w:color w:val="131313"/>
          <w:w w:val="105"/>
          <w:sz w:val="28"/>
          <w:szCs w:val="28"/>
        </w:rPr>
      </w:pPr>
    </w:p>
    <w:p w:rsidR="009403B6" w:rsidRDefault="00770D3F" w:rsidP="0095211D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  <w:r w:rsidRPr="00770D3F"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  <w:t>Determination of pKa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70D3F" w:rsidTr="00770D3F"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</w:p>
        </w:tc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Trial 1</w:t>
            </w:r>
          </w:p>
        </w:tc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Trial 2</w:t>
            </w:r>
          </w:p>
        </w:tc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Trial 3</w:t>
            </w:r>
          </w:p>
        </w:tc>
      </w:tr>
      <w:tr w:rsidR="00770D3F" w:rsidTr="00770D3F"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Mass of Unknown (g)</w:t>
            </w:r>
          </w:p>
        </w:tc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0.21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0.23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0.19</w:t>
            </w:r>
          </w:p>
        </w:tc>
      </w:tr>
      <w:tr w:rsidR="00770D3F" w:rsidTr="00770D3F"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Calculated volume of NaOH at equivalence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17.55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19.2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15.87</w:t>
            </w:r>
          </w:p>
        </w:tc>
      </w:tr>
      <w:tr w:rsidR="00770D3F" w:rsidTr="00770D3F"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Calculated of the volume of NaOH at half equialence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8.77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9.6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7.93</w:t>
            </w:r>
          </w:p>
        </w:tc>
      </w:tr>
      <w:tr w:rsidR="00770D3F" w:rsidTr="00770D3F">
        <w:tc>
          <w:tcPr>
            <w:tcW w:w="2394" w:type="dxa"/>
          </w:tcPr>
          <w:p w:rsidR="00770D3F" w:rsidRDefault="00770D3F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pH of the solution at half equivalence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4.17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4.18</w:t>
            </w:r>
          </w:p>
        </w:tc>
        <w:tc>
          <w:tcPr>
            <w:tcW w:w="2394" w:type="dxa"/>
          </w:tcPr>
          <w:p w:rsidR="00770D3F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4.2</w:t>
            </w:r>
          </w:p>
        </w:tc>
      </w:tr>
      <w:tr w:rsidR="009A1FCE" w:rsidTr="0098091F">
        <w:tc>
          <w:tcPr>
            <w:tcW w:w="2394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Average pKa</w:t>
            </w:r>
          </w:p>
        </w:tc>
        <w:tc>
          <w:tcPr>
            <w:tcW w:w="7182" w:type="dxa"/>
            <w:gridSpan w:val="3"/>
          </w:tcPr>
          <w:p w:rsidR="009A1FCE" w:rsidRDefault="009A1FCE" w:rsidP="009A1FCE">
            <w:pPr>
              <w:jc w:val="center"/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4.183</w:t>
            </w:r>
          </w:p>
        </w:tc>
      </w:tr>
      <w:tr w:rsidR="00295BF4" w:rsidTr="0098091F">
        <w:tc>
          <w:tcPr>
            <w:tcW w:w="2394" w:type="dxa"/>
          </w:tcPr>
          <w:p w:rsidR="00295BF4" w:rsidRDefault="00295BF4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Standard deviation of pKa</w:t>
            </w:r>
          </w:p>
        </w:tc>
        <w:tc>
          <w:tcPr>
            <w:tcW w:w="7182" w:type="dxa"/>
            <w:gridSpan w:val="3"/>
          </w:tcPr>
          <w:p w:rsidR="00295BF4" w:rsidRDefault="00295BF4" w:rsidP="009A1FCE">
            <w:pPr>
              <w:jc w:val="center"/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0.015</w:t>
            </w:r>
          </w:p>
        </w:tc>
      </w:tr>
      <w:tr w:rsidR="00295BF4" w:rsidTr="0098091F">
        <w:tc>
          <w:tcPr>
            <w:tcW w:w="2394" w:type="dxa"/>
          </w:tcPr>
          <w:p w:rsidR="00295BF4" w:rsidRDefault="00295BF4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Proposed value of pKa</w:t>
            </w:r>
          </w:p>
        </w:tc>
        <w:tc>
          <w:tcPr>
            <w:tcW w:w="7182" w:type="dxa"/>
            <w:gridSpan w:val="3"/>
          </w:tcPr>
          <w:p w:rsidR="00295BF4" w:rsidRDefault="00295BF4" w:rsidP="009A1FCE">
            <w:pPr>
              <w:jc w:val="center"/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4.2</w:t>
            </w:r>
          </w:p>
        </w:tc>
      </w:tr>
      <w:tr w:rsidR="00295BF4" w:rsidTr="0098091F">
        <w:tc>
          <w:tcPr>
            <w:tcW w:w="2394" w:type="dxa"/>
          </w:tcPr>
          <w:p w:rsidR="00295BF4" w:rsidRDefault="00295BF4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% error of pKa</w:t>
            </w:r>
          </w:p>
        </w:tc>
        <w:tc>
          <w:tcPr>
            <w:tcW w:w="7182" w:type="dxa"/>
            <w:gridSpan w:val="3"/>
          </w:tcPr>
          <w:p w:rsidR="00295BF4" w:rsidRDefault="00295BF4" w:rsidP="009A1FCE">
            <w:pPr>
              <w:jc w:val="center"/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0.39%</w:t>
            </w:r>
          </w:p>
        </w:tc>
      </w:tr>
    </w:tbl>
    <w:p w:rsidR="00770D3F" w:rsidRDefault="00770D3F" w:rsidP="0095211D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</w:p>
    <w:p w:rsidR="009A1FCE" w:rsidRDefault="009A1FCE" w:rsidP="0095211D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  <w:t>Lab report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A1FCE" w:rsidTr="009A1FCE"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Standard concentration of NaOH</w:t>
            </w:r>
          </w:p>
        </w:tc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</w:p>
        </w:tc>
      </w:tr>
      <w:tr w:rsidR="009A1FCE" w:rsidTr="009A1FCE"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Average molar mass of unknown</w:t>
            </w:r>
          </w:p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</w:p>
        </w:tc>
        <w:tc>
          <w:tcPr>
            <w:tcW w:w="4788" w:type="dxa"/>
          </w:tcPr>
          <w:p w:rsidR="009A1FCE" w:rsidRDefault="00295BF4" w:rsidP="00295BF4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121.15</w:t>
            </w:r>
          </w:p>
        </w:tc>
      </w:tr>
      <w:tr w:rsidR="009A1FCE" w:rsidTr="009A1FCE"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Average melting point of unkown</w:t>
            </w:r>
          </w:p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</w:p>
        </w:tc>
        <w:tc>
          <w:tcPr>
            <w:tcW w:w="4788" w:type="dxa"/>
          </w:tcPr>
          <w:p w:rsidR="009A1FCE" w:rsidRDefault="00CD1C23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123.5</w:t>
            </w:r>
          </w:p>
        </w:tc>
      </w:tr>
      <w:tr w:rsidR="009A1FCE" w:rsidTr="009A1FCE"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Average pKa of the unknown</w:t>
            </w:r>
          </w:p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</w:p>
        </w:tc>
        <w:tc>
          <w:tcPr>
            <w:tcW w:w="4788" w:type="dxa"/>
          </w:tcPr>
          <w:p w:rsidR="009A1FCE" w:rsidRDefault="00CD1C23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lastRenderedPageBreak/>
              <w:t>4.183</w:t>
            </w:r>
          </w:p>
        </w:tc>
      </w:tr>
      <w:tr w:rsidR="009A1FCE" w:rsidTr="009A1FCE"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Unknown acid identity</w:t>
            </w:r>
          </w:p>
        </w:tc>
        <w:tc>
          <w:tcPr>
            <w:tcW w:w="4788" w:type="dxa"/>
          </w:tcPr>
          <w:p w:rsidR="009A1FCE" w:rsidRDefault="009A1FCE" w:rsidP="0095211D">
            <w:pP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131313"/>
                <w:w w:val="105"/>
                <w:sz w:val="28"/>
                <w:szCs w:val="28"/>
              </w:rPr>
              <w:t>Benzoic acid</w:t>
            </w:r>
          </w:p>
        </w:tc>
      </w:tr>
    </w:tbl>
    <w:p w:rsidR="009A1FCE" w:rsidRPr="00770D3F" w:rsidRDefault="009A1FCE" w:rsidP="0095211D">
      <w:pPr>
        <w:rPr>
          <w:rFonts w:asciiTheme="majorBidi" w:hAnsiTheme="majorBidi" w:cstheme="majorBidi"/>
          <w:b/>
          <w:bCs/>
          <w:color w:val="131313"/>
          <w:w w:val="105"/>
          <w:sz w:val="28"/>
          <w:szCs w:val="28"/>
        </w:rPr>
      </w:pPr>
    </w:p>
    <w:sectPr w:rsidR="009A1FCE" w:rsidRPr="00770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5C9" w:rsidRDefault="00AA35C9" w:rsidP="00423713">
      <w:pPr>
        <w:spacing w:after="0" w:line="240" w:lineRule="auto"/>
      </w:pPr>
      <w:r>
        <w:separator/>
      </w:r>
    </w:p>
  </w:endnote>
  <w:endnote w:type="continuationSeparator" w:id="0">
    <w:p w:rsidR="00AA35C9" w:rsidRDefault="00AA35C9" w:rsidP="0042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64" w:rsidRDefault="00316A1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9154795</wp:posOffset>
              </wp:positionV>
              <wp:extent cx="5955030" cy="0"/>
              <wp:effectExtent l="9525" t="10795" r="7620" b="8255"/>
              <wp:wrapNone/>
              <wp:docPr id="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5030" cy="0"/>
                      </a:xfrm>
                      <a:prstGeom prst="line">
                        <a:avLst/>
                      </a:prstGeom>
                      <a:noFill/>
                      <a:ln w="4583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D6450F" id="Line 1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in,720.85pt" to="540.9pt,7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J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" strokeweight=".1273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1360805</wp:posOffset>
              </wp:positionH>
              <wp:positionV relativeFrom="page">
                <wp:posOffset>9321165</wp:posOffset>
              </wp:positionV>
              <wp:extent cx="520065" cy="205740"/>
              <wp:effectExtent l="0" t="0" r="0" b="0"/>
              <wp:wrapNone/>
              <wp:docPr id="5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06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064" w:rsidRDefault="00AF0064">
                          <w:pPr>
                            <w:spacing w:before="28"/>
                            <w:ind w:left="20"/>
                            <w:rPr>
                              <w:rFonts w:ascii="Courier New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ourier New"/>
                              <w:b/>
                              <w:color w:val="0C0C0C"/>
                              <w:w w:val="85"/>
                              <w:sz w:val="24"/>
                            </w:rPr>
                            <w:t>14-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b/>
                              <w:color w:val="0C0C0C"/>
                              <w:w w:val="8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/>
                              <w:b/>
                              <w:noProof/>
                              <w:color w:val="0C0C0C"/>
                              <w:w w:val="85"/>
                              <w:sz w:val="24"/>
                            </w:rPr>
                            <w:t>154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8" type="#_x0000_t202" style="position:absolute;margin-left:107.15pt;margin-top:733.95pt;width:40.95pt;height:16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" filled="f" stroked="f">
              <v:textbox inset="0,0,0,0">
                <w:txbxContent>
                  <w:p w:rsidR="00AF0064" w:rsidRDefault="00AF0064">
                    <w:pPr>
                      <w:spacing w:before="28"/>
                      <w:ind w:left="20"/>
                      <w:rPr>
                        <w:rFonts w:ascii="Courier New"/>
                        <w:b/>
                        <w:sz w:val="24"/>
                      </w:rPr>
                    </w:pPr>
                    <w:r>
                      <w:rPr>
                        <w:rFonts w:ascii="Courier New"/>
                        <w:b/>
                        <w:color w:val="0C0C0C"/>
                        <w:w w:val="85"/>
                        <w:sz w:val="24"/>
                      </w:rPr>
                      <w:t>14-</w:t>
                    </w:r>
                    <w:r>
                      <w:fldChar w:fldCharType="begin"/>
                    </w:r>
                    <w:r>
                      <w:rPr>
                        <w:rFonts w:ascii="Courier New"/>
                        <w:b/>
                        <w:color w:val="0C0C0C"/>
                        <w:w w:val="8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/>
                        <w:b/>
                        <w:noProof/>
                        <w:color w:val="0C0C0C"/>
                        <w:w w:val="85"/>
                        <w:sz w:val="24"/>
                      </w:rPr>
                      <w:t>154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4689475</wp:posOffset>
              </wp:positionH>
              <wp:positionV relativeFrom="page">
                <wp:posOffset>9345930</wp:posOffset>
              </wp:positionV>
              <wp:extent cx="1780540" cy="159385"/>
              <wp:effectExtent l="3175" t="1905" r="0" b="635"/>
              <wp:wrapNone/>
              <wp:docPr id="4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054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064" w:rsidRDefault="00AF0064">
                          <w:pPr>
                            <w:spacing w:before="12"/>
                            <w:ind w:left="20"/>
                            <w:rPr>
                              <w:i/>
                              <w:sz w:val="19"/>
                            </w:rPr>
                          </w:pPr>
                          <w:r>
                            <w:rPr>
                              <w:i/>
                              <w:color w:val="0C0C0C"/>
                              <w:w w:val="105"/>
                              <w:sz w:val="19"/>
                            </w:rPr>
                            <w:t>Chemistry</w:t>
                          </w:r>
                          <w:r>
                            <w:rPr>
                              <w:i/>
                              <w:color w:val="0C0C0C"/>
                              <w:spacing w:val="-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C0C0C"/>
                              <w:w w:val="105"/>
                              <w:sz w:val="19"/>
                            </w:rPr>
                            <w:t>141</w:t>
                          </w:r>
                          <w:r>
                            <w:rPr>
                              <w:i/>
                              <w:color w:val="0C0C0C"/>
                              <w:spacing w:val="-10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C0C0C"/>
                              <w:w w:val="105"/>
                              <w:sz w:val="19"/>
                            </w:rPr>
                            <w:t>Grossmont</w:t>
                          </w:r>
                          <w:r>
                            <w:rPr>
                              <w:i/>
                              <w:color w:val="0C0C0C"/>
                              <w:spacing w:val="-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C0C0C"/>
                              <w:w w:val="105"/>
                              <w:sz w:val="19"/>
                            </w:rPr>
                            <w:t>College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5" o:spid="_x0000_s1029" type="#_x0000_t202" style="position:absolute;margin-left:369.25pt;margin-top:735.9pt;width:140.2pt;height:12.5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7LsQIAAK8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" filled="f" stroked="f">
              <v:textbox inset="0,0,0,0">
                <w:txbxContent>
                  <w:p w:rsidR="00AF0064" w:rsidRDefault="00AF0064">
                    <w:pPr>
                      <w:spacing w:before="12"/>
                      <w:ind w:left="20"/>
                      <w:rPr>
                        <w:i/>
                        <w:sz w:val="19"/>
                      </w:rPr>
                    </w:pPr>
                    <w:r>
                      <w:rPr>
                        <w:i/>
                        <w:color w:val="0C0C0C"/>
                        <w:w w:val="105"/>
                        <w:sz w:val="19"/>
                      </w:rPr>
                      <w:t>Chemistry</w:t>
                    </w:r>
                    <w:r>
                      <w:rPr>
                        <w:i/>
                        <w:color w:val="0C0C0C"/>
                        <w:spacing w:val="-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i/>
                        <w:color w:val="0C0C0C"/>
                        <w:w w:val="105"/>
                        <w:sz w:val="19"/>
                      </w:rPr>
                      <w:t>141</w:t>
                    </w:r>
                    <w:r>
                      <w:rPr>
                        <w:i/>
                        <w:color w:val="0C0C0C"/>
                        <w:spacing w:val="-10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i/>
                        <w:color w:val="0C0C0C"/>
                        <w:w w:val="105"/>
                        <w:sz w:val="19"/>
                      </w:rPr>
                      <w:t>Grossmont</w:t>
                    </w:r>
                    <w:r>
                      <w:rPr>
                        <w:i/>
                        <w:color w:val="0C0C0C"/>
                        <w:spacing w:val="-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i/>
                        <w:color w:val="0C0C0C"/>
                        <w:w w:val="105"/>
                        <w:sz w:val="19"/>
                      </w:rPr>
                      <w:t>College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64" w:rsidRDefault="00316A1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9154795</wp:posOffset>
              </wp:positionV>
              <wp:extent cx="5955030" cy="0"/>
              <wp:effectExtent l="9525" t="10795" r="7620" b="8255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5030" cy="0"/>
                      </a:xfrm>
                      <a:prstGeom prst="line">
                        <a:avLst/>
                      </a:prstGeom>
                      <a:noFill/>
                      <a:ln w="763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D392C8" id="Line 15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in,720.85pt" to="540.9pt,7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akEQIAACk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" strokeweight=".21194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1362075</wp:posOffset>
              </wp:positionH>
              <wp:positionV relativeFrom="page">
                <wp:posOffset>9345930</wp:posOffset>
              </wp:positionV>
              <wp:extent cx="1784350" cy="159385"/>
              <wp:effectExtent l="0" t="1905" r="0" b="635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064" w:rsidRDefault="00AF0064">
                          <w:pPr>
                            <w:spacing w:before="12"/>
                            <w:ind w:left="20"/>
                            <w:rPr>
                              <w:i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30" type="#_x0000_t202" style="position:absolute;margin-left:107.25pt;margin-top:735.9pt;width:140.5pt;height:12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" filled="f" stroked="f">
              <v:textbox inset="0,0,0,0">
                <w:txbxContent>
                  <w:p w:rsidR="00AF0064" w:rsidRDefault="00AF0064">
                    <w:pPr>
                      <w:spacing w:before="12"/>
                      <w:ind w:left="20"/>
                      <w:rPr>
                        <w:i/>
                        <w:sz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5C9" w:rsidRDefault="00AA35C9" w:rsidP="00423713">
      <w:pPr>
        <w:spacing w:after="0" w:line="240" w:lineRule="auto"/>
      </w:pPr>
      <w:r>
        <w:separator/>
      </w:r>
    </w:p>
  </w:footnote>
  <w:footnote w:type="continuationSeparator" w:id="0">
    <w:p w:rsidR="00AA35C9" w:rsidRDefault="00AA35C9" w:rsidP="0042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64" w:rsidRDefault="00316A1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926465</wp:posOffset>
              </wp:positionH>
              <wp:positionV relativeFrom="page">
                <wp:posOffset>355600</wp:posOffset>
              </wp:positionV>
              <wp:extent cx="5942965" cy="0"/>
              <wp:effectExtent l="21590" t="22225" r="17145" b="15875"/>
              <wp:wrapNone/>
              <wp:docPr id="10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2965" cy="0"/>
                      </a:xfrm>
                      <a:prstGeom prst="line">
                        <a:avLst/>
                      </a:prstGeom>
                      <a:noFill/>
                      <a:ln w="2595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5D8D85" id="Line 1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95pt,28pt" to="540.9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By0FA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" strokeweight=".721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6873875</wp:posOffset>
              </wp:positionH>
              <wp:positionV relativeFrom="page">
                <wp:posOffset>590550</wp:posOffset>
              </wp:positionV>
              <wp:extent cx="0" cy="0"/>
              <wp:effectExtent l="5969000" t="9525" r="5972175" b="9525"/>
              <wp:wrapNone/>
              <wp:docPr id="9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7639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891C03" id="Line 1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1.25pt,46.5pt" to="541.2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/4DAIAACMEAAAOAAAAZHJzL2Uyb0RvYy54bWysU8GO2jAQvVfqP1i+QxKg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" strokeweight=".21219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1357630</wp:posOffset>
              </wp:positionH>
              <wp:positionV relativeFrom="page">
                <wp:posOffset>404495</wp:posOffset>
              </wp:positionV>
              <wp:extent cx="1662430" cy="132080"/>
              <wp:effectExtent l="0" t="4445" r="0" b="0"/>
              <wp:wrapNone/>
              <wp:docPr id="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24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064" w:rsidRDefault="00AF0064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30303"/>
                              <w:w w:val="105"/>
                              <w:sz w:val="15"/>
                            </w:rPr>
                            <w:t>Identification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w w:val="105"/>
                              <w:sz w:val="15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spacing w:val="-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w w:val="105"/>
                              <w:sz w:val="15"/>
                            </w:rPr>
                            <w:t>an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w w:val="105"/>
                              <w:sz w:val="15"/>
                            </w:rPr>
                            <w:t>Unknown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spacing w:val="8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30303"/>
                              <w:w w:val="105"/>
                              <w:sz w:val="15"/>
                            </w:rPr>
                            <w:t>Acid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7" type="#_x0000_t202" style="position:absolute;margin-left:106.9pt;margin-top:31.85pt;width:130.9pt;height:10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" filled="f" stroked="f">
              <v:textbox inset="0,0,0,0">
                <w:txbxContent>
                  <w:p w:rsidR="00AF0064" w:rsidRDefault="00AF0064">
                    <w:pPr>
                      <w:spacing w:before="15"/>
                      <w:ind w:left="20"/>
                      <w:rPr>
                        <w:rFonts w:ascii="Arial"/>
                        <w:b/>
                        <w:sz w:val="15"/>
                      </w:rPr>
                    </w:pPr>
                    <w:r>
                      <w:rPr>
                        <w:rFonts w:ascii="Arial"/>
                        <w:b/>
                        <w:color w:val="030303"/>
                        <w:w w:val="105"/>
                        <w:sz w:val="15"/>
                      </w:rPr>
                      <w:t>Identification</w:t>
                    </w:r>
                    <w:r>
                      <w:rPr>
                        <w:rFonts w:ascii="Arial"/>
                        <w:b/>
                        <w:color w:val="030303"/>
                        <w:spacing w:val="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30303"/>
                        <w:w w:val="105"/>
                        <w:sz w:val="15"/>
                      </w:rPr>
                      <w:t>of</w:t>
                    </w:r>
                    <w:r>
                      <w:rPr>
                        <w:rFonts w:ascii="Arial"/>
                        <w:b/>
                        <w:color w:val="030303"/>
                        <w:spacing w:val="-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30303"/>
                        <w:w w:val="105"/>
                        <w:sz w:val="15"/>
                      </w:rPr>
                      <w:t>an</w:t>
                    </w:r>
                    <w:r>
                      <w:rPr>
                        <w:rFonts w:ascii="Arial"/>
                        <w:b/>
                        <w:color w:val="030303"/>
                        <w:spacing w:val="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30303"/>
                        <w:w w:val="105"/>
                        <w:sz w:val="15"/>
                      </w:rPr>
                      <w:t>Unknown</w:t>
                    </w:r>
                    <w:r>
                      <w:rPr>
                        <w:rFonts w:ascii="Arial"/>
                        <w:b/>
                        <w:color w:val="030303"/>
                        <w:spacing w:val="8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30303"/>
                        <w:w w:val="105"/>
                        <w:sz w:val="15"/>
                      </w:rPr>
                      <w:t>Acid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64" w:rsidRDefault="00316A1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353695</wp:posOffset>
              </wp:positionV>
              <wp:extent cx="6183630" cy="0"/>
              <wp:effectExtent l="19050" t="20320" r="17145" b="17780"/>
              <wp:wrapNone/>
              <wp:docPr id="7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3630" cy="0"/>
                      </a:xfrm>
                      <a:prstGeom prst="line">
                        <a:avLst/>
                      </a:prstGeom>
                      <a:noFill/>
                      <a:ln w="2595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BA6DE7" id="Line 11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pt,27.85pt" to="540.9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EPFQ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" strokeweight=".721mm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C67CC"/>
    <w:multiLevelType w:val="hybridMultilevel"/>
    <w:tmpl w:val="4FF273FA"/>
    <w:lvl w:ilvl="0" w:tplc="B3B23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111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F3B67"/>
    <w:multiLevelType w:val="hybridMultilevel"/>
    <w:tmpl w:val="61BAB0F4"/>
    <w:lvl w:ilvl="0" w:tplc="9E94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B3443"/>
    <w:multiLevelType w:val="hybridMultilevel"/>
    <w:tmpl w:val="8AF8EFEA"/>
    <w:lvl w:ilvl="0" w:tplc="A56E1442">
      <w:start w:val="1"/>
      <w:numFmt w:val="decimal"/>
      <w:lvlText w:val="%1."/>
      <w:lvlJc w:val="left"/>
      <w:pPr>
        <w:ind w:left="1479" w:hanging="274"/>
        <w:jc w:val="left"/>
      </w:pPr>
      <w:rPr>
        <w:rFonts w:asciiTheme="majorBidi" w:eastAsiaTheme="minorHAnsi" w:hAnsiTheme="majorBidi" w:cstheme="majorBidi"/>
        <w:w w:val="104"/>
      </w:rPr>
    </w:lvl>
    <w:lvl w:ilvl="1" w:tplc="73808858">
      <w:numFmt w:val="bullet"/>
      <w:lvlText w:val="•"/>
      <w:lvlJc w:val="left"/>
      <w:pPr>
        <w:ind w:left="2288" w:hanging="274"/>
      </w:pPr>
      <w:rPr>
        <w:rFonts w:hint="default"/>
      </w:rPr>
    </w:lvl>
    <w:lvl w:ilvl="2" w:tplc="34B2DB00">
      <w:numFmt w:val="bullet"/>
      <w:lvlText w:val="•"/>
      <w:lvlJc w:val="left"/>
      <w:pPr>
        <w:ind w:left="3096" w:hanging="274"/>
      </w:pPr>
      <w:rPr>
        <w:rFonts w:hint="default"/>
      </w:rPr>
    </w:lvl>
    <w:lvl w:ilvl="3" w:tplc="2D4AEE2E">
      <w:numFmt w:val="bullet"/>
      <w:lvlText w:val="•"/>
      <w:lvlJc w:val="left"/>
      <w:pPr>
        <w:ind w:left="3904" w:hanging="274"/>
      </w:pPr>
      <w:rPr>
        <w:rFonts w:hint="default"/>
      </w:rPr>
    </w:lvl>
    <w:lvl w:ilvl="4" w:tplc="165C0BCA">
      <w:numFmt w:val="bullet"/>
      <w:lvlText w:val="•"/>
      <w:lvlJc w:val="left"/>
      <w:pPr>
        <w:ind w:left="4712" w:hanging="274"/>
      </w:pPr>
      <w:rPr>
        <w:rFonts w:hint="default"/>
      </w:rPr>
    </w:lvl>
    <w:lvl w:ilvl="5" w:tplc="8DEE8D3E">
      <w:numFmt w:val="bullet"/>
      <w:lvlText w:val="•"/>
      <w:lvlJc w:val="left"/>
      <w:pPr>
        <w:ind w:left="5520" w:hanging="274"/>
      </w:pPr>
      <w:rPr>
        <w:rFonts w:hint="default"/>
      </w:rPr>
    </w:lvl>
    <w:lvl w:ilvl="6" w:tplc="EA322614">
      <w:numFmt w:val="bullet"/>
      <w:lvlText w:val="•"/>
      <w:lvlJc w:val="left"/>
      <w:pPr>
        <w:ind w:left="6328" w:hanging="274"/>
      </w:pPr>
      <w:rPr>
        <w:rFonts w:hint="default"/>
      </w:rPr>
    </w:lvl>
    <w:lvl w:ilvl="7" w:tplc="4CFCE348">
      <w:numFmt w:val="bullet"/>
      <w:lvlText w:val="•"/>
      <w:lvlJc w:val="left"/>
      <w:pPr>
        <w:ind w:left="7136" w:hanging="274"/>
      </w:pPr>
      <w:rPr>
        <w:rFonts w:hint="default"/>
      </w:rPr>
    </w:lvl>
    <w:lvl w:ilvl="8" w:tplc="024EE50C">
      <w:numFmt w:val="bullet"/>
      <w:lvlText w:val="•"/>
      <w:lvlJc w:val="left"/>
      <w:pPr>
        <w:ind w:left="7944" w:hanging="274"/>
      </w:pPr>
      <w:rPr>
        <w:rFonts w:hint="default"/>
      </w:rPr>
    </w:lvl>
  </w:abstractNum>
  <w:abstractNum w:abstractNumId="3" w15:restartNumberingAfterBreak="0">
    <w:nsid w:val="1FAC3F47"/>
    <w:multiLevelType w:val="hybridMultilevel"/>
    <w:tmpl w:val="9752D322"/>
    <w:lvl w:ilvl="0" w:tplc="7BF005FE">
      <w:start w:val="1"/>
      <w:numFmt w:val="decimal"/>
      <w:lvlText w:val="%1."/>
      <w:lvlJc w:val="left"/>
      <w:pPr>
        <w:ind w:left="1477" w:hanging="279"/>
        <w:jc w:val="left"/>
      </w:pPr>
      <w:rPr>
        <w:rFonts w:hint="default"/>
        <w:spacing w:val="-1"/>
        <w:w w:val="110"/>
      </w:rPr>
    </w:lvl>
    <w:lvl w:ilvl="1" w:tplc="522A6C24">
      <w:numFmt w:val="bullet"/>
      <w:lvlText w:val="•"/>
      <w:lvlJc w:val="left"/>
      <w:pPr>
        <w:ind w:left="2288" w:hanging="279"/>
      </w:pPr>
      <w:rPr>
        <w:rFonts w:hint="default"/>
      </w:rPr>
    </w:lvl>
    <w:lvl w:ilvl="2" w:tplc="1B20DC12">
      <w:numFmt w:val="bullet"/>
      <w:lvlText w:val="•"/>
      <w:lvlJc w:val="left"/>
      <w:pPr>
        <w:ind w:left="3096" w:hanging="279"/>
      </w:pPr>
      <w:rPr>
        <w:rFonts w:hint="default"/>
      </w:rPr>
    </w:lvl>
    <w:lvl w:ilvl="3" w:tplc="17DE28A0">
      <w:numFmt w:val="bullet"/>
      <w:lvlText w:val="•"/>
      <w:lvlJc w:val="left"/>
      <w:pPr>
        <w:ind w:left="3904" w:hanging="279"/>
      </w:pPr>
      <w:rPr>
        <w:rFonts w:hint="default"/>
      </w:rPr>
    </w:lvl>
    <w:lvl w:ilvl="4" w:tplc="F64A265E">
      <w:numFmt w:val="bullet"/>
      <w:lvlText w:val="•"/>
      <w:lvlJc w:val="left"/>
      <w:pPr>
        <w:ind w:left="4712" w:hanging="279"/>
      </w:pPr>
      <w:rPr>
        <w:rFonts w:hint="default"/>
      </w:rPr>
    </w:lvl>
    <w:lvl w:ilvl="5" w:tplc="5FB644C2">
      <w:numFmt w:val="bullet"/>
      <w:lvlText w:val="•"/>
      <w:lvlJc w:val="left"/>
      <w:pPr>
        <w:ind w:left="5520" w:hanging="279"/>
      </w:pPr>
      <w:rPr>
        <w:rFonts w:hint="default"/>
      </w:rPr>
    </w:lvl>
    <w:lvl w:ilvl="6" w:tplc="5A7CCD02">
      <w:numFmt w:val="bullet"/>
      <w:lvlText w:val="•"/>
      <w:lvlJc w:val="left"/>
      <w:pPr>
        <w:ind w:left="6328" w:hanging="279"/>
      </w:pPr>
      <w:rPr>
        <w:rFonts w:hint="default"/>
      </w:rPr>
    </w:lvl>
    <w:lvl w:ilvl="7" w:tplc="506A7252">
      <w:numFmt w:val="bullet"/>
      <w:lvlText w:val="•"/>
      <w:lvlJc w:val="left"/>
      <w:pPr>
        <w:ind w:left="7136" w:hanging="279"/>
      </w:pPr>
      <w:rPr>
        <w:rFonts w:hint="default"/>
      </w:rPr>
    </w:lvl>
    <w:lvl w:ilvl="8" w:tplc="3E886F70">
      <w:numFmt w:val="bullet"/>
      <w:lvlText w:val="•"/>
      <w:lvlJc w:val="left"/>
      <w:pPr>
        <w:ind w:left="7944" w:hanging="279"/>
      </w:pPr>
      <w:rPr>
        <w:rFonts w:hint="default"/>
      </w:rPr>
    </w:lvl>
  </w:abstractNum>
  <w:abstractNum w:abstractNumId="4" w15:restartNumberingAfterBreak="0">
    <w:nsid w:val="25D81154"/>
    <w:multiLevelType w:val="hybridMultilevel"/>
    <w:tmpl w:val="B5A62D08"/>
    <w:lvl w:ilvl="0" w:tplc="A502B484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231C3"/>
    <w:multiLevelType w:val="hybridMultilevel"/>
    <w:tmpl w:val="4C4C6E9C"/>
    <w:lvl w:ilvl="0" w:tplc="2B68B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61791"/>
    <w:multiLevelType w:val="hybridMultilevel"/>
    <w:tmpl w:val="3EBA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D7FA3"/>
    <w:multiLevelType w:val="hybridMultilevel"/>
    <w:tmpl w:val="AD342C8C"/>
    <w:lvl w:ilvl="0" w:tplc="6B66C6EC">
      <w:start w:val="1"/>
      <w:numFmt w:val="decimal"/>
      <w:lvlText w:val="%1."/>
      <w:lvlJc w:val="left"/>
      <w:pPr>
        <w:ind w:left="1484" w:hanging="278"/>
        <w:jc w:val="left"/>
      </w:pPr>
      <w:rPr>
        <w:rFonts w:hint="default"/>
        <w:w w:val="110"/>
      </w:rPr>
    </w:lvl>
    <w:lvl w:ilvl="1" w:tplc="F31AACC6">
      <w:numFmt w:val="bullet"/>
      <w:lvlText w:val="•"/>
      <w:lvlJc w:val="left"/>
      <w:pPr>
        <w:ind w:left="2288" w:hanging="278"/>
      </w:pPr>
      <w:rPr>
        <w:rFonts w:hint="default"/>
      </w:rPr>
    </w:lvl>
    <w:lvl w:ilvl="2" w:tplc="D7D81E26">
      <w:numFmt w:val="bullet"/>
      <w:lvlText w:val="•"/>
      <w:lvlJc w:val="left"/>
      <w:pPr>
        <w:ind w:left="3096" w:hanging="278"/>
      </w:pPr>
      <w:rPr>
        <w:rFonts w:hint="default"/>
      </w:rPr>
    </w:lvl>
    <w:lvl w:ilvl="3" w:tplc="D9E6CDDC">
      <w:numFmt w:val="bullet"/>
      <w:lvlText w:val="•"/>
      <w:lvlJc w:val="left"/>
      <w:pPr>
        <w:ind w:left="3904" w:hanging="278"/>
      </w:pPr>
      <w:rPr>
        <w:rFonts w:hint="default"/>
      </w:rPr>
    </w:lvl>
    <w:lvl w:ilvl="4" w:tplc="F522C662">
      <w:numFmt w:val="bullet"/>
      <w:lvlText w:val="•"/>
      <w:lvlJc w:val="left"/>
      <w:pPr>
        <w:ind w:left="4712" w:hanging="278"/>
      </w:pPr>
      <w:rPr>
        <w:rFonts w:hint="default"/>
      </w:rPr>
    </w:lvl>
    <w:lvl w:ilvl="5" w:tplc="41E2F8C8">
      <w:numFmt w:val="bullet"/>
      <w:lvlText w:val="•"/>
      <w:lvlJc w:val="left"/>
      <w:pPr>
        <w:ind w:left="5520" w:hanging="278"/>
      </w:pPr>
      <w:rPr>
        <w:rFonts w:hint="default"/>
      </w:rPr>
    </w:lvl>
    <w:lvl w:ilvl="6" w:tplc="D020E476">
      <w:numFmt w:val="bullet"/>
      <w:lvlText w:val="•"/>
      <w:lvlJc w:val="left"/>
      <w:pPr>
        <w:ind w:left="6328" w:hanging="278"/>
      </w:pPr>
      <w:rPr>
        <w:rFonts w:hint="default"/>
      </w:rPr>
    </w:lvl>
    <w:lvl w:ilvl="7" w:tplc="45124046">
      <w:numFmt w:val="bullet"/>
      <w:lvlText w:val="•"/>
      <w:lvlJc w:val="left"/>
      <w:pPr>
        <w:ind w:left="7136" w:hanging="278"/>
      </w:pPr>
      <w:rPr>
        <w:rFonts w:hint="default"/>
      </w:rPr>
    </w:lvl>
    <w:lvl w:ilvl="8" w:tplc="49D4A278">
      <w:numFmt w:val="bullet"/>
      <w:lvlText w:val="•"/>
      <w:lvlJc w:val="left"/>
      <w:pPr>
        <w:ind w:left="7944" w:hanging="278"/>
      </w:pPr>
      <w:rPr>
        <w:rFonts w:hint="default"/>
      </w:rPr>
    </w:lvl>
  </w:abstractNum>
  <w:abstractNum w:abstractNumId="8" w15:restartNumberingAfterBreak="0">
    <w:nsid w:val="42E335AF"/>
    <w:multiLevelType w:val="multilevel"/>
    <w:tmpl w:val="859A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601805"/>
    <w:multiLevelType w:val="hybridMultilevel"/>
    <w:tmpl w:val="5EA2EAB4"/>
    <w:lvl w:ilvl="0" w:tplc="7A5C9912">
      <w:start w:val="1"/>
      <w:numFmt w:val="decimal"/>
      <w:lvlText w:val="%1."/>
      <w:lvlJc w:val="left"/>
      <w:pPr>
        <w:ind w:left="1480" w:hanging="278"/>
        <w:jc w:val="left"/>
      </w:pPr>
      <w:rPr>
        <w:rFonts w:hint="default"/>
        <w:spacing w:val="-1"/>
        <w:w w:val="110"/>
      </w:rPr>
    </w:lvl>
    <w:lvl w:ilvl="1" w:tplc="B8C04FFA">
      <w:numFmt w:val="bullet"/>
      <w:lvlText w:val="•"/>
      <w:lvlJc w:val="left"/>
      <w:pPr>
        <w:ind w:left="2288" w:hanging="278"/>
      </w:pPr>
      <w:rPr>
        <w:rFonts w:hint="default"/>
      </w:rPr>
    </w:lvl>
    <w:lvl w:ilvl="2" w:tplc="8B442132">
      <w:numFmt w:val="bullet"/>
      <w:lvlText w:val="•"/>
      <w:lvlJc w:val="left"/>
      <w:pPr>
        <w:ind w:left="3096" w:hanging="278"/>
      </w:pPr>
      <w:rPr>
        <w:rFonts w:hint="default"/>
      </w:rPr>
    </w:lvl>
    <w:lvl w:ilvl="3" w:tplc="F0EAF6CE">
      <w:numFmt w:val="bullet"/>
      <w:lvlText w:val="•"/>
      <w:lvlJc w:val="left"/>
      <w:pPr>
        <w:ind w:left="3904" w:hanging="278"/>
      </w:pPr>
      <w:rPr>
        <w:rFonts w:hint="default"/>
      </w:rPr>
    </w:lvl>
    <w:lvl w:ilvl="4" w:tplc="CD90B130">
      <w:numFmt w:val="bullet"/>
      <w:lvlText w:val="•"/>
      <w:lvlJc w:val="left"/>
      <w:pPr>
        <w:ind w:left="4712" w:hanging="278"/>
      </w:pPr>
      <w:rPr>
        <w:rFonts w:hint="default"/>
      </w:rPr>
    </w:lvl>
    <w:lvl w:ilvl="5" w:tplc="1BF4C1F2">
      <w:numFmt w:val="bullet"/>
      <w:lvlText w:val="•"/>
      <w:lvlJc w:val="left"/>
      <w:pPr>
        <w:ind w:left="5520" w:hanging="278"/>
      </w:pPr>
      <w:rPr>
        <w:rFonts w:hint="default"/>
      </w:rPr>
    </w:lvl>
    <w:lvl w:ilvl="6" w:tplc="099610C0">
      <w:numFmt w:val="bullet"/>
      <w:lvlText w:val="•"/>
      <w:lvlJc w:val="left"/>
      <w:pPr>
        <w:ind w:left="6328" w:hanging="278"/>
      </w:pPr>
      <w:rPr>
        <w:rFonts w:hint="default"/>
      </w:rPr>
    </w:lvl>
    <w:lvl w:ilvl="7" w:tplc="11540C0C">
      <w:numFmt w:val="bullet"/>
      <w:lvlText w:val="•"/>
      <w:lvlJc w:val="left"/>
      <w:pPr>
        <w:ind w:left="7136" w:hanging="278"/>
      </w:pPr>
      <w:rPr>
        <w:rFonts w:hint="default"/>
      </w:rPr>
    </w:lvl>
    <w:lvl w:ilvl="8" w:tplc="753CFFE2">
      <w:numFmt w:val="bullet"/>
      <w:lvlText w:val="•"/>
      <w:lvlJc w:val="left"/>
      <w:pPr>
        <w:ind w:left="7944" w:hanging="278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CE"/>
    <w:rsid w:val="00041112"/>
    <w:rsid w:val="00081D7B"/>
    <w:rsid w:val="00094CD9"/>
    <w:rsid w:val="000A5775"/>
    <w:rsid w:val="000B7AE0"/>
    <w:rsid w:val="00156376"/>
    <w:rsid w:val="00295BF4"/>
    <w:rsid w:val="0029704E"/>
    <w:rsid w:val="00316A14"/>
    <w:rsid w:val="00322F9B"/>
    <w:rsid w:val="00350876"/>
    <w:rsid w:val="00394E20"/>
    <w:rsid w:val="00396ECE"/>
    <w:rsid w:val="003E70DF"/>
    <w:rsid w:val="00423713"/>
    <w:rsid w:val="00452045"/>
    <w:rsid w:val="004B7F5B"/>
    <w:rsid w:val="004E15D8"/>
    <w:rsid w:val="005073CC"/>
    <w:rsid w:val="00570F16"/>
    <w:rsid w:val="005A24F5"/>
    <w:rsid w:val="00624407"/>
    <w:rsid w:val="00662DAC"/>
    <w:rsid w:val="00760D54"/>
    <w:rsid w:val="00764E32"/>
    <w:rsid w:val="00770D3F"/>
    <w:rsid w:val="007B2034"/>
    <w:rsid w:val="007B6898"/>
    <w:rsid w:val="008B7F4D"/>
    <w:rsid w:val="008C6393"/>
    <w:rsid w:val="009403B6"/>
    <w:rsid w:val="0095211D"/>
    <w:rsid w:val="009A1FCE"/>
    <w:rsid w:val="00A43BF8"/>
    <w:rsid w:val="00AA35C9"/>
    <w:rsid w:val="00AF0064"/>
    <w:rsid w:val="00AF0C7C"/>
    <w:rsid w:val="00C6069E"/>
    <w:rsid w:val="00C62EE4"/>
    <w:rsid w:val="00C823A4"/>
    <w:rsid w:val="00CA71C0"/>
    <w:rsid w:val="00CD1BE0"/>
    <w:rsid w:val="00CD1C23"/>
    <w:rsid w:val="00CD3B9B"/>
    <w:rsid w:val="00CD797D"/>
    <w:rsid w:val="00D502DB"/>
    <w:rsid w:val="00D7365C"/>
    <w:rsid w:val="00E05601"/>
    <w:rsid w:val="00E6557E"/>
    <w:rsid w:val="00EC0614"/>
    <w:rsid w:val="00F267CF"/>
    <w:rsid w:val="00F31BF6"/>
    <w:rsid w:val="00F602FD"/>
    <w:rsid w:val="00F77C91"/>
    <w:rsid w:val="00FA1A6F"/>
    <w:rsid w:val="00FE5D27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F69A56-8FE0-4887-8A9D-9698CC4D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EE4"/>
  </w:style>
  <w:style w:type="paragraph" w:styleId="Heading1">
    <w:name w:val="heading 1"/>
    <w:basedOn w:val="Normal"/>
    <w:next w:val="Normal"/>
    <w:link w:val="Heading1Char"/>
    <w:uiPriority w:val="9"/>
    <w:qFormat/>
    <w:rsid w:val="00C62EE4"/>
    <w:pPr>
      <w:keepNext/>
      <w:keepLines/>
      <w:pBdr>
        <w:bottom w:val="single" w:sz="4" w:space="2" w:color="629DD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C62EE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EE4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EE4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EE4"/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EE4"/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EE4"/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EE4"/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EE4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EE4"/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EE4"/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EE4"/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2EE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62E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C62EE4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EE4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EE4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C62EE4"/>
    <w:rPr>
      <w:b/>
      <w:bCs/>
    </w:rPr>
  </w:style>
  <w:style w:type="character" w:styleId="Emphasis">
    <w:name w:val="Emphasis"/>
    <w:basedOn w:val="DefaultParagraphFont"/>
    <w:uiPriority w:val="20"/>
    <w:qFormat/>
    <w:rsid w:val="00C62EE4"/>
    <w:rPr>
      <w:i/>
      <w:iCs/>
      <w:color w:val="000000" w:themeColor="text1"/>
    </w:rPr>
  </w:style>
  <w:style w:type="paragraph" w:styleId="NoSpacing">
    <w:name w:val="No Spacing"/>
    <w:uiPriority w:val="1"/>
    <w:qFormat/>
    <w:rsid w:val="00C62EE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62EE4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62EE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EE4"/>
    <w:pPr>
      <w:pBdr>
        <w:top w:val="single" w:sz="24" w:space="4" w:color="629DD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EE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62EE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62EE4"/>
    <w:rPr>
      <w:b/>
      <w:bCs/>
      <w:i/>
      <w:iCs/>
      <w:caps w:val="0"/>
      <w:smallCaps w:val="0"/>
      <w:strike w:val="0"/>
      <w:dstrike w:val="0"/>
      <w:color w:val="629DD1" w:themeColor="accent2"/>
    </w:rPr>
  </w:style>
  <w:style w:type="character" w:styleId="SubtleReference">
    <w:name w:val="Subtle Reference"/>
    <w:basedOn w:val="DefaultParagraphFont"/>
    <w:uiPriority w:val="31"/>
    <w:qFormat/>
    <w:rsid w:val="00C62EE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62EE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62EE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EE4"/>
    <w:pPr>
      <w:outlineLvl w:val="9"/>
    </w:pPr>
  </w:style>
  <w:style w:type="paragraph" w:styleId="BodyText">
    <w:name w:val="Body Text"/>
    <w:basedOn w:val="Normal"/>
    <w:link w:val="BodyTextChar"/>
    <w:uiPriority w:val="1"/>
    <w:qFormat/>
    <w:rsid w:val="00A43B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A43BF8"/>
    <w:rPr>
      <w:rFonts w:ascii="Times New Roman" w:eastAsia="Times New Roman" w:hAnsi="Times New Roman" w:cs="Times New Roman"/>
      <w:sz w:val="19"/>
      <w:szCs w:val="19"/>
    </w:rPr>
  </w:style>
  <w:style w:type="character" w:customStyle="1" w:styleId="hgkelc">
    <w:name w:val="hgkelc"/>
    <w:basedOn w:val="DefaultParagraphFont"/>
    <w:rsid w:val="00F31BF6"/>
  </w:style>
  <w:style w:type="paragraph" w:styleId="Header">
    <w:name w:val="header"/>
    <w:basedOn w:val="Normal"/>
    <w:link w:val="HeaderChar"/>
    <w:uiPriority w:val="99"/>
    <w:unhideWhenUsed/>
    <w:rsid w:val="00423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13"/>
  </w:style>
  <w:style w:type="paragraph" w:styleId="Footer">
    <w:name w:val="footer"/>
    <w:basedOn w:val="Normal"/>
    <w:link w:val="FooterChar"/>
    <w:uiPriority w:val="99"/>
    <w:unhideWhenUsed/>
    <w:rsid w:val="00423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13"/>
  </w:style>
  <w:style w:type="paragraph" w:styleId="ListParagraph">
    <w:name w:val="List Paragraph"/>
    <w:basedOn w:val="Normal"/>
    <w:uiPriority w:val="1"/>
    <w:qFormat/>
    <w:rsid w:val="00CA71C0"/>
    <w:pPr>
      <w:ind w:left="720"/>
      <w:contextualSpacing/>
    </w:pPr>
  </w:style>
  <w:style w:type="table" w:styleId="TableGrid">
    <w:name w:val="Table Grid"/>
    <w:basedOn w:val="TableNormal"/>
    <w:uiPriority w:val="39"/>
    <w:rsid w:val="00297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970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Abdallah</dc:creator>
  <cp:lastModifiedBy>Mohamad Abdallah</cp:lastModifiedBy>
  <cp:revision>2</cp:revision>
  <dcterms:created xsi:type="dcterms:W3CDTF">2021-05-08T04:33:00Z</dcterms:created>
  <dcterms:modified xsi:type="dcterms:W3CDTF">2021-05-08T04:33:00Z</dcterms:modified>
</cp:coreProperties>
</file>