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DA5817" w14:textId="77777777" w:rsidR="004F16B5" w:rsidRDefault="004F16B5" w:rsidP="00C33C66">
      <w:pPr>
        <w:spacing w:after="0" w:line="480" w:lineRule="auto"/>
        <w:contextualSpacing/>
        <w:jc w:val="center"/>
        <w:rPr>
          <w:rFonts w:ascii="Times New Roman" w:hAnsi="Times New Roman" w:cs="Times New Roman"/>
          <w:b/>
          <w:sz w:val="24"/>
          <w:szCs w:val="24"/>
        </w:rPr>
      </w:pPr>
    </w:p>
    <w:p w14:paraId="1072483E" w14:textId="77777777" w:rsidR="004F16B5" w:rsidRDefault="004F16B5" w:rsidP="00C33C66">
      <w:pPr>
        <w:spacing w:after="0" w:line="480" w:lineRule="auto"/>
        <w:contextualSpacing/>
        <w:jc w:val="center"/>
        <w:rPr>
          <w:rFonts w:ascii="Times New Roman" w:hAnsi="Times New Roman" w:cs="Times New Roman"/>
          <w:b/>
          <w:sz w:val="24"/>
          <w:szCs w:val="24"/>
        </w:rPr>
      </w:pPr>
    </w:p>
    <w:p w14:paraId="0B4A3CDB" w14:textId="77777777" w:rsidR="004F16B5" w:rsidRDefault="004F16B5" w:rsidP="00C33C66">
      <w:pPr>
        <w:spacing w:after="0" w:line="480" w:lineRule="auto"/>
        <w:contextualSpacing/>
        <w:jc w:val="center"/>
        <w:rPr>
          <w:rFonts w:ascii="Times New Roman" w:hAnsi="Times New Roman" w:cs="Times New Roman"/>
          <w:b/>
          <w:sz w:val="24"/>
          <w:szCs w:val="24"/>
        </w:rPr>
      </w:pPr>
    </w:p>
    <w:p w14:paraId="3A0D583A" w14:textId="77777777" w:rsidR="004F16B5" w:rsidRDefault="004F16B5" w:rsidP="00C33C66">
      <w:pPr>
        <w:spacing w:after="0" w:line="480" w:lineRule="auto"/>
        <w:contextualSpacing/>
        <w:jc w:val="center"/>
        <w:rPr>
          <w:rFonts w:ascii="Times New Roman" w:hAnsi="Times New Roman" w:cs="Times New Roman"/>
          <w:b/>
          <w:sz w:val="24"/>
          <w:szCs w:val="24"/>
        </w:rPr>
      </w:pPr>
    </w:p>
    <w:p w14:paraId="2CFE8B87" w14:textId="77777777" w:rsidR="004F16B5" w:rsidRDefault="004F16B5" w:rsidP="00C33C66">
      <w:pPr>
        <w:spacing w:after="0" w:line="480" w:lineRule="auto"/>
        <w:contextualSpacing/>
        <w:jc w:val="center"/>
        <w:rPr>
          <w:rFonts w:ascii="Times New Roman" w:hAnsi="Times New Roman" w:cs="Times New Roman"/>
          <w:b/>
          <w:sz w:val="24"/>
          <w:szCs w:val="24"/>
        </w:rPr>
      </w:pPr>
    </w:p>
    <w:p w14:paraId="3C3B8772" w14:textId="77777777" w:rsidR="004F16B5" w:rsidRDefault="004F16B5" w:rsidP="00C33C66">
      <w:pPr>
        <w:spacing w:after="0" w:line="480" w:lineRule="auto"/>
        <w:contextualSpacing/>
        <w:jc w:val="center"/>
        <w:rPr>
          <w:rFonts w:ascii="Times New Roman" w:hAnsi="Times New Roman" w:cs="Times New Roman"/>
          <w:b/>
          <w:sz w:val="24"/>
          <w:szCs w:val="24"/>
        </w:rPr>
      </w:pPr>
    </w:p>
    <w:p w14:paraId="52C7EC3E" w14:textId="77777777" w:rsidR="004F16B5" w:rsidRDefault="004F16B5" w:rsidP="00C33C66">
      <w:pPr>
        <w:spacing w:after="0" w:line="480" w:lineRule="auto"/>
        <w:contextualSpacing/>
        <w:jc w:val="center"/>
        <w:rPr>
          <w:rFonts w:ascii="Times New Roman" w:hAnsi="Times New Roman" w:cs="Times New Roman"/>
          <w:b/>
          <w:sz w:val="24"/>
          <w:szCs w:val="24"/>
        </w:rPr>
      </w:pPr>
    </w:p>
    <w:p w14:paraId="66A9AD5A" w14:textId="00156499" w:rsidR="004F16B5" w:rsidRPr="00846E5D" w:rsidRDefault="00CB3C9C" w:rsidP="00C33C66">
      <w:pPr>
        <w:spacing w:after="0" w:line="480" w:lineRule="auto"/>
        <w:contextualSpacing/>
        <w:jc w:val="center"/>
        <w:rPr>
          <w:rFonts w:ascii="Times New Roman" w:hAnsi="Times New Roman" w:cs="Times New Roman"/>
          <w:bCs/>
          <w:sz w:val="24"/>
          <w:szCs w:val="24"/>
        </w:rPr>
      </w:pPr>
      <w:r w:rsidRPr="00846E5D">
        <w:rPr>
          <w:rFonts w:ascii="Times New Roman" w:hAnsi="Times New Roman" w:cs="Times New Roman"/>
          <w:bCs/>
          <w:sz w:val="24"/>
          <w:szCs w:val="24"/>
        </w:rPr>
        <w:t>Quantitative Methods in Communication</w:t>
      </w:r>
    </w:p>
    <w:p w14:paraId="166C50F5" w14:textId="77777777" w:rsidR="004F16B5" w:rsidRPr="004F16B5" w:rsidRDefault="00CB3C9C" w:rsidP="00C33C66">
      <w:pPr>
        <w:spacing w:after="0" w:line="480" w:lineRule="auto"/>
        <w:contextualSpacing/>
        <w:jc w:val="center"/>
        <w:rPr>
          <w:rFonts w:ascii="Times New Roman" w:hAnsi="Times New Roman" w:cs="Times New Roman"/>
          <w:sz w:val="24"/>
          <w:szCs w:val="24"/>
        </w:rPr>
      </w:pPr>
      <w:r w:rsidRPr="004F16B5">
        <w:rPr>
          <w:rFonts w:ascii="Times New Roman" w:hAnsi="Times New Roman" w:cs="Times New Roman"/>
          <w:sz w:val="24"/>
          <w:szCs w:val="24"/>
        </w:rPr>
        <w:t>Student’s Name</w:t>
      </w:r>
    </w:p>
    <w:p w14:paraId="546A72C3" w14:textId="0E8AEC66" w:rsidR="004F16B5" w:rsidRPr="004F16B5" w:rsidRDefault="00846E5D" w:rsidP="00C33C66">
      <w:pPr>
        <w:spacing w:after="0" w:line="480" w:lineRule="auto"/>
        <w:contextualSpacing/>
        <w:jc w:val="center"/>
        <w:rPr>
          <w:rFonts w:ascii="Times New Roman" w:hAnsi="Times New Roman" w:cs="Times New Roman"/>
          <w:sz w:val="24"/>
          <w:szCs w:val="24"/>
        </w:rPr>
      </w:pPr>
      <w:r>
        <w:rPr>
          <w:rFonts w:ascii="Times New Roman" w:hAnsi="Times New Roman" w:cs="Times New Roman"/>
          <w:sz w:val="24"/>
          <w:szCs w:val="24"/>
        </w:rPr>
        <w:t>Institution</w:t>
      </w:r>
      <w:r w:rsidR="00CB3C9C" w:rsidRPr="004F16B5">
        <w:rPr>
          <w:rFonts w:ascii="Times New Roman" w:hAnsi="Times New Roman" w:cs="Times New Roman"/>
          <w:sz w:val="24"/>
          <w:szCs w:val="24"/>
        </w:rPr>
        <w:t xml:space="preserve"> Affiliation</w:t>
      </w:r>
    </w:p>
    <w:p w14:paraId="12C17FAE" w14:textId="77777777" w:rsidR="004F16B5" w:rsidRPr="004F16B5" w:rsidRDefault="00CB3C9C" w:rsidP="00C33C66">
      <w:pPr>
        <w:spacing w:after="0" w:line="480" w:lineRule="auto"/>
        <w:contextualSpacing/>
        <w:jc w:val="center"/>
        <w:rPr>
          <w:rFonts w:ascii="Times New Roman" w:hAnsi="Times New Roman" w:cs="Times New Roman"/>
          <w:sz w:val="24"/>
          <w:szCs w:val="24"/>
        </w:rPr>
      </w:pPr>
      <w:r w:rsidRPr="004F16B5">
        <w:rPr>
          <w:rFonts w:ascii="Times New Roman" w:hAnsi="Times New Roman" w:cs="Times New Roman"/>
          <w:sz w:val="24"/>
          <w:szCs w:val="24"/>
        </w:rPr>
        <w:t>Date</w:t>
      </w:r>
    </w:p>
    <w:p w14:paraId="244BEBB6" w14:textId="77777777" w:rsidR="004F16B5" w:rsidRDefault="00CB3C9C" w:rsidP="00C33C66">
      <w:pPr>
        <w:spacing w:after="0" w:line="480" w:lineRule="auto"/>
        <w:contextualSpacing/>
        <w:rPr>
          <w:rFonts w:ascii="Times New Roman" w:hAnsi="Times New Roman" w:cs="Times New Roman"/>
          <w:b/>
          <w:sz w:val="24"/>
          <w:szCs w:val="24"/>
        </w:rPr>
      </w:pPr>
      <w:r>
        <w:rPr>
          <w:rFonts w:ascii="Times New Roman" w:hAnsi="Times New Roman" w:cs="Times New Roman"/>
          <w:b/>
          <w:sz w:val="24"/>
          <w:szCs w:val="24"/>
        </w:rPr>
        <w:br w:type="page"/>
      </w:r>
    </w:p>
    <w:p w14:paraId="4CB3231C" w14:textId="2C85190C" w:rsidR="002C63D0" w:rsidRDefault="00CB3C9C" w:rsidP="00C33C66">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The </w:t>
      </w:r>
      <w:r w:rsidR="006C39C8">
        <w:rPr>
          <w:rFonts w:ascii="Times New Roman" w:hAnsi="Times New Roman" w:cs="Times New Roman"/>
          <w:sz w:val="24"/>
          <w:szCs w:val="24"/>
        </w:rPr>
        <w:t xml:space="preserve">speaker is </w:t>
      </w:r>
      <w:r w:rsidR="006C39C8" w:rsidRPr="006C39C8">
        <w:rPr>
          <w:rFonts w:ascii="Times New Roman" w:hAnsi="Times New Roman" w:cs="Times New Roman"/>
          <w:sz w:val="24"/>
          <w:szCs w:val="24"/>
        </w:rPr>
        <w:t>Dr Amy Delaney</w:t>
      </w:r>
      <w:r w:rsidR="006C39C8">
        <w:rPr>
          <w:rFonts w:ascii="Times New Roman" w:hAnsi="Times New Roman" w:cs="Times New Roman"/>
          <w:sz w:val="24"/>
          <w:szCs w:val="24"/>
        </w:rPr>
        <w:t xml:space="preserve">, an assistant professor at </w:t>
      </w:r>
      <w:r w:rsidR="006C39C8" w:rsidRPr="006C39C8">
        <w:rPr>
          <w:rFonts w:ascii="Times New Roman" w:hAnsi="Times New Roman" w:cs="Times New Roman"/>
          <w:sz w:val="24"/>
          <w:szCs w:val="24"/>
        </w:rPr>
        <w:t>Millikin University</w:t>
      </w:r>
      <w:r w:rsidR="006C39C8">
        <w:rPr>
          <w:rFonts w:ascii="Times New Roman" w:hAnsi="Times New Roman" w:cs="Times New Roman"/>
          <w:sz w:val="24"/>
          <w:szCs w:val="24"/>
        </w:rPr>
        <w:t xml:space="preserve">. She majors in communication studies in the institution. Currently, she focuses on health contacts and how certain illnesses affect the interaction between individuals. She also focuses on the maternal mortality rate in the country and how a racial imbalance in the country impacts the same. </w:t>
      </w:r>
      <w:r w:rsidR="005E7216">
        <w:rPr>
          <w:rFonts w:ascii="Times New Roman" w:hAnsi="Times New Roman" w:cs="Times New Roman"/>
          <w:sz w:val="24"/>
          <w:szCs w:val="24"/>
        </w:rPr>
        <w:t xml:space="preserve">The speaker asserts that there are specific issues that affect the interactions of individuals in society. </w:t>
      </w:r>
      <w:r w:rsidR="0004214E">
        <w:rPr>
          <w:rFonts w:ascii="Times New Roman" w:hAnsi="Times New Roman" w:cs="Times New Roman"/>
          <w:sz w:val="24"/>
          <w:szCs w:val="24"/>
        </w:rPr>
        <w:t>She</w:t>
      </w:r>
      <w:r w:rsidR="005E7216">
        <w:rPr>
          <w:rFonts w:ascii="Times New Roman" w:hAnsi="Times New Roman" w:cs="Times New Roman"/>
          <w:sz w:val="24"/>
          <w:szCs w:val="24"/>
        </w:rPr>
        <w:t xml:space="preserve"> avers that her recent studies seek to understand how racial injustice impacts the</w:t>
      </w:r>
      <w:r w:rsidR="0004214E">
        <w:rPr>
          <w:rFonts w:ascii="Times New Roman" w:hAnsi="Times New Roman" w:cs="Times New Roman"/>
          <w:sz w:val="24"/>
          <w:szCs w:val="24"/>
        </w:rPr>
        <w:t xml:space="preserve"> difference in maternal mortality rate between white Americans and the other ethnic minority groups in the country</w:t>
      </w:r>
      <w:r w:rsidR="00C33C66">
        <w:rPr>
          <w:rFonts w:ascii="Times New Roman" w:hAnsi="Times New Roman" w:cs="Times New Roman"/>
          <w:sz w:val="24"/>
          <w:szCs w:val="24"/>
        </w:rPr>
        <w:t xml:space="preserve"> (</w:t>
      </w:r>
      <w:hyperlink r:id="rId6" w:history="1">
        <w:r w:rsidR="00C33C66" w:rsidRPr="00C33C66">
          <w:rPr>
            <w:rFonts w:ascii="Times New Roman" w:eastAsia="Times New Roman" w:hAnsi="Times New Roman" w:cs="Times New Roman"/>
            <w:sz w:val="24"/>
            <w:szCs w:val="24"/>
          </w:rPr>
          <w:t>Amy Delaney</w:t>
        </w:r>
      </w:hyperlink>
      <w:r w:rsidR="00C33C66" w:rsidRPr="00C33C66">
        <w:rPr>
          <w:rFonts w:ascii="Times New Roman" w:hAnsi="Times New Roman" w:cs="Times New Roman"/>
          <w:sz w:val="24"/>
          <w:szCs w:val="24"/>
        </w:rPr>
        <w:t>, 2020).</w:t>
      </w:r>
      <w:r w:rsidR="00C33C66">
        <w:rPr>
          <w:rFonts w:ascii="Times New Roman" w:hAnsi="Times New Roman" w:cs="Times New Roman"/>
          <w:sz w:val="24"/>
          <w:szCs w:val="24"/>
        </w:rPr>
        <w:t xml:space="preserve"> </w:t>
      </w:r>
      <w:r w:rsidR="0004214E">
        <w:rPr>
          <w:rFonts w:ascii="Times New Roman" w:hAnsi="Times New Roman" w:cs="Times New Roman"/>
          <w:sz w:val="24"/>
          <w:szCs w:val="24"/>
        </w:rPr>
        <w:t>In undertaking her studies, the speaker avers that she frequently adopts two primary methods: surveys and interviews. She avers that these methods help her identify distinctive characteristics about her study population, enhancing a better understanding of the hypothesis under study.</w:t>
      </w:r>
      <w:r w:rsidR="00FD1D2F">
        <w:rPr>
          <w:rFonts w:ascii="Times New Roman" w:hAnsi="Times New Roman" w:cs="Times New Roman"/>
          <w:sz w:val="24"/>
          <w:szCs w:val="24"/>
        </w:rPr>
        <w:t xml:space="preserve"> The speaker avers that it is instrumental in understanding how racism has evolved in medicine in the country and how the same affect the provision and access of medical care. </w:t>
      </w:r>
      <w:r w:rsidR="00AB2EAC">
        <w:rPr>
          <w:rFonts w:ascii="Times New Roman" w:hAnsi="Times New Roman" w:cs="Times New Roman"/>
          <w:sz w:val="24"/>
          <w:szCs w:val="24"/>
        </w:rPr>
        <w:t xml:space="preserve">She posits that to fully understand the issues under any kind of study, it is essential to understand the different groups affected by such an issue. </w:t>
      </w:r>
      <w:r>
        <w:rPr>
          <w:rFonts w:ascii="Times New Roman" w:hAnsi="Times New Roman" w:cs="Times New Roman"/>
          <w:sz w:val="24"/>
          <w:szCs w:val="24"/>
        </w:rPr>
        <w:t>This diversity will give a researcher a holistic view that minimizes the chances of bias</w:t>
      </w:r>
      <w:r w:rsidR="00C33C66">
        <w:rPr>
          <w:rFonts w:ascii="Times New Roman" w:hAnsi="Times New Roman" w:cs="Times New Roman"/>
          <w:sz w:val="24"/>
          <w:szCs w:val="24"/>
        </w:rPr>
        <w:t xml:space="preserve"> (</w:t>
      </w:r>
      <w:hyperlink r:id="rId7" w:history="1">
        <w:r w:rsidR="00C33C66" w:rsidRPr="00C33C66">
          <w:rPr>
            <w:rFonts w:ascii="Times New Roman" w:eastAsia="Times New Roman" w:hAnsi="Times New Roman" w:cs="Times New Roman"/>
            <w:sz w:val="24"/>
            <w:szCs w:val="24"/>
          </w:rPr>
          <w:t>Amy Delaney</w:t>
        </w:r>
      </w:hyperlink>
      <w:r w:rsidR="00C33C66" w:rsidRPr="00C33C66">
        <w:rPr>
          <w:rFonts w:ascii="Times New Roman" w:hAnsi="Times New Roman" w:cs="Times New Roman"/>
          <w:sz w:val="24"/>
          <w:szCs w:val="24"/>
        </w:rPr>
        <w:t>, 2020</w:t>
      </w:r>
      <w:r w:rsidR="00C33C66">
        <w:rPr>
          <w:rFonts w:ascii="Times New Roman" w:hAnsi="Times New Roman" w:cs="Times New Roman"/>
          <w:sz w:val="24"/>
          <w:szCs w:val="24"/>
        </w:rPr>
        <w:t>)</w:t>
      </w:r>
      <w:r>
        <w:rPr>
          <w:rFonts w:ascii="Times New Roman" w:hAnsi="Times New Roman" w:cs="Times New Roman"/>
          <w:sz w:val="24"/>
          <w:szCs w:val="24"/>
        </w:rPr>
        <w:t>.</w:t>
      </w:r>
    </w:p>
    <w:p w14:paraId="0F56C184" w14:textId="2D78AB17" w:rsidR="002C63D0" w:rsidRDefault="00CB3C9C" w:rsidP="00C33C66">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In the video, the speaker states that she is currently undertaking a study on the maternal mortality rate in the country. </w:t>
      </w:r>
      <w:r w:rsidR="000B675E">
        <w:rPr>
          <w:rFonts w:ascii="Times New Roman" w:hAnsi="Times New Roman" w:cs="Times New Roman"/>
          <w:sz w:val="24"/>
          <w:szCs w:val="24"/>
        </w:rPr>
        <w:t>In</w:t>
      </w:r>
      <w:r>
        <w:rPr>
          <w:rFonts w:ascii="Times New Roman" w:hAnsi="Times New Roman" w:cs="Times New Roman"/>
          <w:sz w:val="24"/>
          <w:szCs w:val="24"/>
        </w:rPr>
        <w:t xml:space="preserve"> launching the study, the researcher adopts </w:t>
      </w:r>
      <w:r w:rsidR="000B675E">
        <w:rPr>
          <w:rFonts w:ascii="Times New Roman" w:hAnsi="Times New Roman" w:cs="Times New Roman"/>
          <w:sz w:val="24"/>
          <w:szCs w:val="24"/>
        </w:rPr>
        <w:t>survey and interview methods, and she also uses content analysis methods. Under the content analysis method, the researcher utilizes online discussion forums to understand the perspective of her study population without embarking on asking them personally the issues that impact them</w:t>
      </w:r>
      <w:r w:rsidR="00C33C66">
        <w:rPr>
          <w:rFonts w:ascii="Times New Roman" w:hAnsi="Times New Roman" w:cs="Times New Roman"/>
          <w:sz w:val="24"/>
          <w:szCs w:val="24"/>
        </w:rPr>
        <w:t xml:space="preserve"> (</w:t>
      </w:r>
      <w:hyperlink r:id="rId8" w:history="1">
        <w:r w:rsidR="00C33C66" w:rsidRPr="00C33C66">
          <w:rPr>
            <w:rFonts w:ascii="Times New Roman" w:eastAsia="Times New Roman" w:hAnsi="Times New Roman" w:cs="Times New Roman"/>
            <w:sz w:val="24"/>
            <w:szCs w:val="24"/>
          </w:rPr>
          <w:t>Amy Delaney</w:t>
        </w:r>
      </w:hyperlink>
      <w:r w:rsidR="00C33C66" w:rsidRPr="00C33C66">
        <w:rPr>
          <w:rFonts w:ascii="Times New Roman" w:hAnsi="Times New Roman" w:cs="Times New Roman"/>
          <w:sz w:val="24"/>
          <w:szCs w:val="24"/>
        </w:rPr>
        <w:t>, 2020</w:t>
      </w:r>
      <w:r w:rsidR="00C33C66">
        <w:rPr>
          <w:rFonts w:ascii="Times New Roman" w:hAnsi="Times New Roman" w:cs="Times New Roman"/>
          <w:sz w:val="24"/>
          <w:szCs w:val="24"/>
        </w:rPr>
        <w:t>)</w:t>
      </w:r>
      <w:r w:rsidR="000B675E">
        <w:rPr>
          <w:rFonts w:ascii="Times New Roman" w:hAnsi="Times New Roman" w:cs="Times New Roman"/>
          <w:sz w:val="24"/>
          <w:szCs w:val="24"/>
        </w:rPr>
        <w:t xml:space="preserve">. In using the discussion forums, the </w:t>
      </w:r>
      <w:r w:rsidR="0026209A">
        <w:rPr>
          <w:rFonts w:ascii="Times New Roman" w:hAnsi="Times New Roman" w:cs="Times New Roman"/>
          <w:sz w:val="24"/>
          <w:szCs w:val="24"/>
        </w:rPr>
        <w:t>target study population give an unbiased perspective because it is a free space where they can openly engage without restrictions that the other methods places on them. Therefore, the researcher can get accurate data for their study.</w:t>
      </w:r>
    </w:p>
    <w:p w14:paraId="0E4A9E5A" w14:textId="6432C7D1" w:rsidR="0026209A" w:rsidRDefault="00CB3C9C" w:rsidP="00C33C66">
      <w:pPr>
        <w:spacing w:after="0"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lastRenderedPageBreak/>
        <w:t>The issue that I found interesting and applicable to my case is the speaker's discussion on reading and understanding scholarly work and empirical studies. In researching an article, a new researcher may confuse the hypothesis in the research and the issues being addressed</w:t>
      </w:r>
      <w:r w:rsidR="00C33C66">
        <w:rPr>
          <w:rFonts w:ascii="Times New Roman" w:hAnsi="Times New Roman" w:cs="Times New Roman"/>
          <w:sz w:val="24"/>
          <w:szCs w:val="24"/>
        </w:rPr>
        <w:t xml:space="preserve"> (</w:t>
      </w:r>
      <w:hyperlink r:id="rId9" w:history="1">
        <w:r w:rsidR="00C33C66" w:rsidRPr="00C33C66">
          <w:rPr>
            <w:rFonts w:ascii="Times New Roman" w:eastAsia="Times New Roman" w:hAnsi="Times New Roman" w:cs="Times New Roman"/>
            <w:sz w:val="24"/>
            <w:szCs w:val="24"/>
          </w:rPr>
          <w:t>Amy Delaney</w:t>
        </w:r>
      </w:hyperlink>
      <w:r w:rsidR="00C33C66" w:rsidRPr="00C33C66">
        <w:rPr>
          <w:rFonts w:ascii="Times New Roman" w:hAnsi="Times New Roman" w:cs="Times New Roman"/>
          <w:sz w:val="24"/>
          <w:szCs w:val="24"/>
        </w:rPr>
        <w:t>, 2020</w:t>
      </w:r>
      <w:r w:rsidR="00C33C66">
        <w:rPr>
          <w:rFonts w:ascii="Times New Roman" w:hAnsi="Times New Roman" w:cs="Times New Roman"/>
          <w:sz w:val="24"/>
          <w:szCs w:val="24"/>
        </w:rPr>
        <w:t>)</w:t>
      </w:r>
      <w:r>
        <w:rPr>
          <w:rFonts w:ascii="Times New Roman" w:hAnsi="Times New Roman" w:cs="Times New Roman"/>
          <w:sz w:val="24"/>
          <w:szCs w:val="24"/>
        </w:rPr>
        <w:t>. The same may result in conflicting researchers because they will fail to understand and appreciate the scholar's issue.</w:t>
      </w:r>
      <w:r w:rsidR="00B0025C">
        <w:rPr>
          <w:rFonts w:ascii="Times New Roman" w:hAnsi="Times New Roman" w:cs="Times New Roman"/>
          <w:sz w:val="24"/>
          <w:szCs w:val="24"/>
        </w:rPr>
        <w:t xml:space="preserve"> The issue that the professor addresses in the study are </w:t>
      </w:r>
      <w:r w:rsidR="00846E5D">
        <w:rPr>
          <w:rFonts w:ascii="Times New Roman" w:hAnsi="Times New Roman" w:cs="Times New Roman"/>
          <w:sz w:val="24"/>
          <w:szCs w:val="24"/>
        </w:rPr>
        <w:t>applicable</w:t>
      </w:r>
      <w:r w:rsidR="00BA3C44">
        <w:rPr>
          <w:rFonts w:ascii="Times New Roman" w:hAnsi="Times New Roman" w:cs="Times New Roman"/>
          <w:sz w:val="24"/>
          <w:szCs w:val="24"/>
        </w:rPr>
        <w:t xml:space="preserve"> in my case because they affect us every day in our academic life, especially in undertaking a study. </w:t>
      </w:r>
      <w:r w:rsidR="005839BE">
        <w:rPr>
          <w:rFonts w:ascii="Times New Roman" w:hAnsi="Times New Roman" w:cs="Times New Roman"/>
          <w:sz w:val="24"/>
          <w:szCs w:val="24"/>
        </w:rPr>
        <w:t xml:space="preserve">Issues such as surveys and interviews are methods that apply to anyone seeking to conduct research. Therefore, it is vital to understand the rubrics of each method before deciding which one is the best in one's situation. </w:t>
      </w:r>
    </w:p>
    <w:p w14:paraId="5FA99B6A" w14:textId="4C748F69" w:rsidR="00C56080" w:rsidRDefault="00CB3C9C" w:rsidP="00C33C66">
      <w:pPr>
        <w:spacing w:after="0"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  </w:t>
      </w:r>
    </w:p>
    <w:p w14:paraId="2EAE9918" w14:textId="7B340169" w:rsidR="00C33C66" w:rsidRDefault="00C33C66" w:rsidP="00C33C66">
      <w:pPr>
        <w:spacing w:after="0" w:line="480" w:lineRule="auto"/>
        <w:contextualSpacing/>
        <w:rPr>
          <w:rFonts w:ascii="Times New Roman" w:hAnsi="Times New Roman" w:cs="Times New Roman"/>
          <w:sz w:val="24"/>
          <w:szCs w:val="24"/>
        </w:rPr>
      </w:pPr>
    </w:p>
    <w:p w14:paraId="1527153B" w14:textId="1766241F" w:rsidR="00C33C66" w:rsidRDefault="00C33C66" w:rsidP="00C33C66">
      <w:pPr>
        <w:spacing w:after="0" w:line="480" w:lineRule="auto"/>
        <w:contextualSpacing/>
        <w:rPr>
          <w:rFonts w:ascii="Times New Roman" w:hAnsi="Times New Roman" w:cs="Times New Roman"/>
          <w:sz w:val="24"/>
          <w:szCs w:val="24"/>
        </w:rPr>
      </w:pPr>
    </w:p>
    <w:p w14:paraId="448468C4" w14:textId="26B40730" w:rsidR="00C33C66" w:rsidRDefault="00C33C66" w:rsidP="00C33C66">
      <w:pPr>
        <w:spacing w:after="0" w:line="480" w:lineRule="auto"/>
        <w:contextualSpacing/>
        <w:rPr>
          <w:rFonts w:ascii="Times New Roman" w:hAnsi="Times New Roman" w:cs="Times New Roman"/>
          <w:sz w:val="24"/>
          <w:szCs w:val="24"/>
        </w:rPr>
      </w:pPr>
    </w:p>
    <w:p w14:paraId="63848A10" w14:textId="6EB1688B" w:rsidR="00C33C66" w:rsidRDefault="00C33C66" w:rsidP="00C33C66">
      <w:pPr>
        <w:spacing w:after="0" w:line="480" w:lineRule="auto"/>
        <w:contextualSpacing/>
        <w:rPr>
          <w:rFonts w:ascii="Times New Roman" w:hAnsi="Times New Roman" w:cs="Times New Roman"/>
          <w:sz w:val="24"/>
          <w:szCs w:val="24"/>
        </w:rPr>
      </w:pPr>
    </w:p>
    <w:p w14:paraId="27048972" w14:textId="74199215" w:rsidR="00C33C66" w:rsidRDefault="00C33C66" w:rsidP="00C33C66">
      <w:pPr>
        <w:spacing w:after="0" w:line="480" w:lineRule="auto"/>
        <w:contextualSpacing/>
        <w:rPr>
          <w:rFonts w:ascii="Times New Roman" w:hAnsi="Times New Roman" w:cs="Times New Roman"/>
          <w:sz w:val="24"/>
          <w:szCs w:val="24"/>
        </w:rPr>
      </w:pPr>
    </w:p>
    <w:p w14:paraId="14062E43" w14:textId="4C2972EB" w:rsidR="00C33C66" w:rsidRDefault="00C33C66" w:rsidP="00C33C66">
      <w:pPr>
        <w:spacing w:after="0" w:line="480" w:lineRule="auto"/>
        <w:contextualSpacing/>
        <w:rPr>
          <w:rFonts w:ascii="Times New Roman" w:hAnsi="Times New Roman" w:cs="Times New Roman"/>
          <w:sz w:val="24"/>
          <w:szCs w:val="24"/>
        </w:rPr>
      </w:pPr>
    </w:p>
    <w:p w14:paraId="6D2A6C26" w14:textId="0F83D249" w:rsidR="00C33C66" w:rsidRDefault="00C33C66" w:rsidP="00C33C66">
      <w:pPr>
        <w:spacing w:after="0" w:line="480" w:lineRule="auto"/>
        <w:contextualSpacing/>
        <w:rPr>
          <w:rFonts w:ascii="Times New Roman" w:hAnsi="Times New Roman" w:cs="Times New Roman"/>
          <w:sz w:val="24"/>
          <w:szCs w:val="24"/>
        </w:rPr>
      </w:pPr>
    </w:p>
    <w:p w14:paraId="4F270453" w14:textId="26DDBAC5" w:rsidR="00C33C66" w:rsidRDefault="00C33C66" w:rsidP="00C33C66">
      <w:pPr>
        <w:spacing w:after="0" w:line="480" w:lineRule="auto"/>
        <w:contextualSpacing/>
        <w:rPr>
          <w:rFonts w:ascii="Times New Roman" w:hAnsi="Times New Roman" w:cs="Times New Roman"/>
          <w:sz w:val="24"/>
          <w:szCs w:val="24"/>
        </w:rPr>
      </w:pPr>
    </w:p>
    <w:p w14:paraId="2352F082" w14:textId="3FE17601" w:rsidR="00C33C66" w:rsidRDefault="00C33C66" w:rsidP="00C33C66">
      <w:pPr>
        <w:spacing w:after="0" w:line="480" w:lineRule="auto"/>
        <w:contextualSpacing/>
        <w:rPr>
          <w:rFonts w:ascii="Times New Roman" w:hAnsi="Times New Roman" w:cs="Times New Roman"/>
          <w:sz w:val="24"/>
          <w:szCs w:val="24"/>
        </w:rPr>
      </w:pPr>
    </w:p>
    <w:p w14:paraId="4778E8D8" w14:textId="04897034" w:rsidR="00C33C66" w:rsidRDefault="00C33C66" w:rsidP="00C33C66">
      <w:pPr>
        <w:spacing w:after="0" w:line="480" w:lineRule="auto"/>
        <w:contextualSpacing/>
        <w:rPr>
          <w:rFonts w:ascii="Times New Roman" w:hAnsi="Times New Roman" w:cs="Times New Roman"/>
          <w:sz w:val="24"/>
          <w:szCs w:val="24"/>
        </w:rPr>
      </w:pPr>
    </w:p>
    <w:p w14:paraId="27A2242E" w14:textId="1252AF69" w:rsidR="00C33C66" w:rsidRDefault="00C33C66" w:rsidP="00C33C66">
      <w:pPr>
        <w:spacing w:after="0" w:line="480" w:lineRule="auto"/>
        <w:contextualSpacing/>
        <w:rPr>
          <w:rFonts w:ascii="Times New Roman" w:hAnsi="Times New Roman" w:cs="Times New Roman"/>
          <w:sz w:val="24"/>
          <w:szCs w:val="24"/>
        </w:rPr>
      </w:pPr>
    </w:p>
    <w:p w14:paraId="0920198D" w14:textId="2F80F7DC" w:rsidR="00C33C66" w:rsidRDefault="00C33C66" w:rsidP="00C33C66">
      <w:pPr>
        <w:spacing w:after="0" w:line="480" w:lineRule="auto"/>
        <w:contextualSpacing/>
        <w:rPr>
          <w:rFonts w:ascii="Times New Roman" w:hAnsi="Times New Roman" w:cs="Times New Roman"/>
          <w:sz w:val="24"/>
          <w:szCs w:val="24"/>
        </w:rPr>
      </w:pPr>
    </w:p>
    <w:p w14:paraId="6C25DA6B" w14:textId="03393695" w:rsidR="00C33C66" w:rsidRDefault="00C33C66" w:rsidP="00C33C66">
      <w:pPr>
        <w:spacing w:after="0" w:line="480" w:lineRule="auto"/>
        <w:contextualSpacing/>
        <w:rPr>
          <w:rFonts w:ascii="Times New Roman" w:hAnsi="Times New Roman" w:cs="Times New Roman"/>
          <w:sz w:val="24"/>
          <w:szCs w:val="24"/>
        </w:rPr>
      </w:pPr>
    </w:p>
    <w:p w14:paraId="4760741B" w14:textId="174921BB" w:rsidR="00C33C66" w:rsidRPr="00C33C66" w:rsidRDefault="00C33C66" w:rsidP="00C33C66">
      <w:pPr>
        <w:spacing w:after="0" w:line="480" w:lineRule="auto"/>
        <w:contextualSpacing/>
        <w:jc w:val="center"/>
        <w:rPr>
          <w:rFonts w:ascii="Times New Roman" w:hAnsi="Times New Roman" w:cs="Times New Roman"/>
          <w:sz w:val="24"/>
          <w:szCs w:val="24"/>
        </w:rPr>
      </w:pPr>
      <w:r>
        <w:rPr>
          <w:rFonts w:ascii="Times New Roman" w:hAnsi="Times New Roman" w:cs="Times New Roman"/>
          <w:sz w:val="24"/>
          <w:szCs w:val="24"/>
        </w:rPr>
        <w:lastRenderedPageBreak/>
        <w:t>Reference</w:t>
      </w:r>
    </w:p>
    <w:p w14:paraId="4013EE4F" w14:textId="14C01CBC" w:rsidR="00C33C66" w:rsidRPr="00C33C66" w:rsidRDefault="00C33C66" w:rsidP="00C33C66">
      <w:pPr>
        <w:spacing w:after="0" w:line="480" w:lineRule="auto"/>
        <w:rPr>
          <w:rFonts w:ascii="Times New Roman" w:eastAsia="Times New Roman" w:hAnsi="Times New Roman" w:cs="Times New Roman"/>
          <w:sz w:val="24"/>
          <w:szCs w:val="24"/>
        </w:rPr>
      </w:pPr>
      <w:hyperlink r:id="rId10" w:history="1">
        <w:r w:rsidRPr="00C33C66">
          <w:rPr>
            <w:rFonts w:ascii="Times New Roman" w:eastAsia="Times New Roman" w:hAnsi="Times New Roman" w:cs="Times New Roman"/>
            <w:sz w:val="24"/>
            <w:szCs w:val="24"/>
          </w:rPr>
          <w:t>Amy Delaney</w:t>
        </w:r>
      </w:hyperlink>
      <w:r w:rsidRPr="00C33C66">
        <w:rPr>
          <w:rFonts w:ascii="Times New Roman" w:eastAsia="Times New Roman" w:hAnsi="Times New Roman" w:cs="Times New Roman"/>
          <w:sz w:val="24"/>
          <w:szCs w:val="24"/>
        </w:rPr>
        <w:t>, (</w:t>
      </w:r>
      <w:r w:rsidRPr="00C33C66">
        <w:rPr>
          <w:rFonts w:ascii="Times New Roman" w:hAnsi="Times New Roman" w:cs="Times New Roman"/>
          <w:sz w:val="24"/>
          <w:szCs w:val="24"/>
        </w:rPr>
        <w:t>17, 2020</w:t>
      </w:r>
      <w:r w:rsidRPr="00C33C66">
        <w:rPr>
          <w:rFonts w:ascii="Times New Roman" w:hAnsi="Times New Roman" w:cs="Times New Roman"/>
          <w:sz w:val="24"/>
          <w:szCs w:val="24"/>
        </w:rPr>
        <w:t>).</w:t>
      </w:r>
      <w:r>
        <w:rPr>
          <w:rFonts w:ascii="Times New Roman" w:hAnsi="Times New Roman" w:cs="Times New Roman"/>
          <w:sz w:val="24"/>
          <w:szCs w:val="24"/>
        </w:rPr>
        <w:t xml:space="preserve"> </w:t>
      </w:r>
      <w:r w:rsidRPr="00C33C66">
        <w:rPr>
          <w:rFonts w:ascii="Times New Roman" w:eastAsia="Times New Roman" w:hAnsi="Times New Roman" w:cs="Times New Roman"/>
          <w:kern w:val="36"/>
          <w:sz w:val="24"/>
          <w:szCs w:val="24"/>
        </w:rPr>
        <w:t>Dr. Amy Delaney - Millikin University</w:t>
      </w:r>
      <w:r>
        <w:rPr>
          <w:rFonts w:ascii="Times New Roman" w:eastAsia="Times New Roman" w:hAnsi="Times New Roman" w:cs="Times New Roman"/>
          <w:kern w:val="36"/>
          <w:sz w:val="24"/>
          <w:szCs w:val="24"/>
        </w:rPr>
        <w:t xml:space="preserve">. Retrieved from: </w:t>
      </w:r>
      <w:r>
        <w:rPr>
          <w:rFonts w:ascii="Times New Roman" w:eastAsia="Times New Roman" w:hAnsi="Times New Roman" w:cs="Times New Roman"/>
          <w:kern w:val="36"/>
          <w:sz w:val="24"/>
          <w:szCs w:val="24"/>
        </w:rPr>
        <w:tab/>
      </w:r>
      <w:hyperlink r:id="rId11" w:history="1">
        <w:r w:rsidRPr="009011EF">
          <w:rPr>
            <w:rStyle w:val="Hyperlink"/>
            <w:rFonts w:ascii="Times New Roman" w:eastAsia="Times New Roman" w:hAnsi="Times New Roman" w:cs="Times New Roman"/>
            <w:kern w:val="36"/>
            <w:sz w:val="24"/>
            <w:szCs w:val="24"/>
          </w:rPr>
          <w:t>https://www.youtube.com/watch?v=UD4E594k7zA&amp;list=PLa_qVYFSbgadWfTfTJ1Lklf</w:t>
        </w:r>
      </w:hyperlink>
      <w:r>
        <w:rPr>
          <w:rFonts w:ascii="Times New Roman" w:eastAsia="Times New Roman" w:hAnsi="Times New Roman" w:cs="Times New Roman"/>
          <w:kern w:val="36"/>
          <w:sz w:val="24"/>
          <w:szCs w:val="24"/>
        </w:rPr>
        <w:tab/>
      </w:r>
      <w:r w:rsidRPr="00C33C66">
        <w:rPr>
          <w:rFonts w:ascii="Times New Roman" w:eastAsia="Times New Roman" w:hAnsi="Times New Roman" w:cs="Times New Roman"/>
          <w:kern w:val="36"/>
          <w:sz w:val="24"/>
          <w:szCs w:val="24"/>
        </w:rPr>
        <w:t>AuO7_BICWb&amp;index=2</w:t>
      </w:r>
    </w:p>
    <w:p w14:paraId="614A7B42" w14:textId="77777777" w:rsidR="00C33C66" w:rsidRPr="00B46D08" w:rsidRDefault="00C33C66" w:rsidP="00C33C66">
      <w:pPr>
        <w:spacing w:after="0" w:line="480" w:lineRule="auto"/>
        <w:contextualSpacing/>
        <w:rPr>
          <w:rFonts w:ascii="Times New Roman" w:hAnsi="Times New Roman" w:cs="Times New Roman"/>
          <w:sz w:val="24"/>
          <w:szCs w:val="24"/>
        </w:rPr>
      </w:pPr>
    </w:p>
    <w:sectPr w:rsidR="00C33C66" w:rsidRPr="00B46D08" w:rsidSect="00C33C66">
      <w:headerReference w:type="default" r:id="rId12"/>
      <w:head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47C3A8" w14:textId="77777777" w:rsidR="00193B24" w:rsidRDefault="00193B24">
      <w:pPr>
        <w:spacing w:after="0" w:line="240" w:lineRule="auto"/>
      </w:pPr>
      <w:r>
        <w:separator/>
      </w:r>
    </w:p>
  </w:endnote>
  <w:endnote w:type="continuationSeparator" w:id="0">
    <w:p w14:paraId="78CA0A56" w14:textId="77777777" w:rsidR="00193B24" w:rsidRDefault="00193B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445BB5" w14:textId="77777777" w:rsidR="00193B24" w:rsidRDefault="00193B24">
      <w:pPr>
        <w:spacing w:after="0" w:line="240" w:lineRule="auto"/>
      </w:pPr>
      <w:r>
        <w:separator/>
      </w:r>
    </w:p>
  </w:footnote>
  <w:footnote w:type="continuationSeparator" w:id="0">
    <w:p w14:paraId="60C4EB91" w14:textId="77777777" w:rsidR="00193B24" w:rsidRDefault="00193B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2137167633"/>
      <w:docPartObj>
        <w:docPartGallery w:val="Page Numbers (Top of Page)"/>
        <w:docPartUnique/>
      </w:docPartObj>
    </w:sdtPr>
    <w:sdtEndPr>
      <w:rPr>
        <w:noProof/>
      </w:rPr>
    </w:sdtEndPr>
    <w:sdtContent>
      <w:p w14:paraId="4C6EC4F5" w14:textId="4C316723" w:rsidR="004F16B5" w:rsidRPr="004F16B5" w:rsidRDefault="00C33C66">
        <w:pPr>
          <w:pStyle w:val="Header"/>
          <w:jc w:val="right"/>
          <w:rPr>
            <w:rFonts w:ascii="Times New Roman" w:hAnsi="Times New Roman" w:cs="Times New Roman"/>
            <w:sz w:val="24"/>
            <w:szCs w:val="24"/>
          </w:rPr>
        </w:pPr>
        <w:r>
          <w:rPr>
            <w:rFonts w:ascii="Times New Roman" w:hAnsi="Times New Roman" w:cs="Times New Roman"/>
            <w:sz w:val="24"/>
            <w:szCs w:val="24"/>
          </w:rPr>
          <w:t xml:space="preserve"> </w:t>
        </w:r>
        <w:r w:rsidR="00CB3C9C" w:rsidRPr="004F16B5">
          <w:rPr>
            <w:rFonts w:ascii="Times New Roman" w:hAnsi="Times New Roman" w:cs="Times New Roman"/>
            <w:sz w:val="24"/>
            <w:szCs w:val="24"/>
          </w:rPr>
          <w:t xml:space="preserve"> QUANTITATIVE METHODS IN COMMUNICATION</w:t>
        </w:r>
        <w:r w:rsidR="00CB3C9C">
          <w:rPr>
            <w:rFonts w:ascii="Times New Roman" w:hAnsi="Times New Roman" w:cs="Times New Roman"/>
            <w:sz w:val="24"/>
            <w:szCs w:val="24"/>
          </w:rPr>
          <w:tab/>
        </w:r>
        <w:r w:rsidR="00CB3C9C" w:rsidRPr="004F16B5">
          <w:rPr>
            <w:rFonts w:ascii="Times New Roman" w:hAnsi="Times New Roman" w:cs="Times New Roman"/>
            <w:sz w:val="24"/>
            <w:szCs w:val="24"/>
          </w:rPr>
          <w:t xml:space="preserve"> </w:t>
        </w:r>
        <w:r w:rsidR="00CB3C9C" w:rsidRPr="004F16B5">
          <w:rPr>
            <w:rFonts w:ascii="Times New Roman" w:hAnsi="Times New Roman" w:cs="Times New Roman"/>
            <w:sz w:val="24"/>
            <w:szCs w:val="24"/>
          </w:rPr>
          <w:fldChar w:fldCharType="begin"/>
        </w:r>
        <w:r w:rsidR="00CB3C9C" w:rsidRPr="004F16B5">
          <w:rPr>
            <w:rFonts w:ascii="Times New Roman" w:hAnsi="Times New Roman" w:cs="Times New Roman"/>
            <w:sz w:val="24"/>
            <w:szCs w:val="24"/>
          </w:rPr>
          <w:instrText xml:space="preserve"> PAGE   \* MERGEFORMAT </w:instrText>
        </w:r>
        <w:r w:rsidR="00CB3C9C" w:rsidRPr="004F16B5">
          <w:rPr>
            <w:rFonts w:ascii="Times New Roman" w:hAnsi="Times New Roman" w:cs="Times New Roman"/>
            <w:sz w:val="24"/>
            <w:szCs w:val="24"/>
          </w:rPr>
          <w:fldChar w:fldCharType="separate"/>
        </w:r>
        <w:r w:rsidR="00E208E4">
          <w:rPr>
            <w:rFonts w:ascii="Times New Roman" w:hAnsi="Times New Roman" w:cs="Times New Roman"/>
            <w:noProof/>
            <w:sz w:val="24"/>
            <w:szCs w:val="24"/>
          </w:rPr>
          <w:t>3</w:t>
        </w:r>
        <w:r w:rsidR="00CB3C9C" w:rsidRPr="004F16B5">
          <w:rPr>
            <w:rFonts w:ascii="Times New Roman" w:hAnsi="Times New Roman" w:cs="Times New Roman"/>
            <w:noProof/>
            <w:sz w:val="24"/>
            <w:szCs w:val="24"/>
          </w:rPr>
          <w:fldChar w:fldCharType="end"/>
        </w:r>
      </w:p>
    </w:sdtContent>
  </w:sdt>
  <w:p w14:paraId="5086BE79" w14:textId="77777777" w:rsidR="004F16B5" w:rsidRDefault="004F16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861003614"/>
      <w:docPartObj>
        <w:docPartGallery w:val="Page Numbers (Top of Page)"/>
        <w:docPartUnique/>
      </w:docPartObj>
    </w:sdtPr>
    <w:sdtEndPr>
      <w:rPr>
        <w:noProof/>
      </w:rPr>
    </w:sdtEndPr>
    <w:sdtContent>
      <w:p w14:paraId="759CF10D" w14:textId="77777777" w:rsidR="00C33C66" w:rsidRPr="004F16B5" w:rsidRDefault="00C33C66" w:rsidP="00C33C66">
        <w:pPr>
          <w:pStyle w:val="Header"/>
          <w:jc w:val="right"/>
          <w:rPr>
            <w:rFonts w:ascii="Times New Roman" w:hAnsi="Times New Roman" w:cs="Times New Roman"/>
            <w:sz w:val="24"/>
            <w:szCs w:val="24"/>
          </w:rPr>
        </w:pPr>
        <w:r w:rsidRPr="004F16B5">
          <w:rPr>
            <w:rFonts w:ascii="Times New Roman" w:hAnsi="Times New Roman" w:cs="Times New Roman"/>
            <w:sz w:val="24"/>
            <w:szCs w:val="24"/>
          </w:rPr>
          <w:t>Running head: QUANTITATIVE METHODS IN COMMUNICATION</w:t>
        </w:r>
        <w:r>
          <w:rPr>
            <w:rFonts w:ascii="Times New Roman" w:hAnsi="Times New Roman" w:cs="Times New Roman"/>
            <w:sz w:val="24"/>
            <w:szCs w:val="24"/>
          </w:rPr>
          <w:tab/>
        </w:r>
        <w:r w:rsidRPr="004F16B5">
          <w:rPr>
            <w:rFonts w:ascii="Times New Roman" w:hAnsi="Times New Roman" w:cs="Times New Roman"/>
            <w:sz w:val="24"/>
            <w:szCs w:val="24"/>
          </w:rPr>
          <w:t xml:space="preserve"> </w:t>
        </w:r>
        <w:r w:rsidRPr="004F16B5">
          <w:rPr>
            <w:rFonts w:ascii="Times New Roman" w:hAnsi="Times New Roman" w:cs="Times New Roman"/>
            <w:sz w:val="24"/>
            <w:szCs w:val="24"/>
          </w:rPr>
          <w:fldChar w:fldCharType="begin"/>
        </w:r>
        <w:r w:rsidRPr="004F16B5">
          <w:rPr>
            <w:rFonts w:ascii="Times New Roman" w:hAnsi="Times New Roman" w:cs="Times New Roman"/>
            <w:sz w:val="24"/>
            <w:szCs w:val="24"/>
          </w:rPr>
          <w:instrText xml:space="preserve"> PAGE   \* MERGEFORMAT </w:instrText>
        </w:r>
        <w:r w:rsidRPr="004F16B5">
          <w:rPr>
            <w:rFonts w:ascii="Times New Roman" w:hAnsi="Times New Roman" w:cs="Times New Roman"/>
            <w:sz w:val="24"/>
            <w:szCs w:val="24"/>
          </w:rPr>
          <w:fldChar w:fldCharType="separate"/>
        </w:r>
        <w:r>
          <w:rPr>
            <w:rFonts w:ascii="Times New Roman" w:hAnsi="Times New Roman" w:cs="Times New Roman"/>
            <w:sz w:val="24"/>
            <w:szCs w:val="24"/>
          </w:rPr>
          <w:t>1</w:t>
        </w:r>
        <w:r w:rsidRPr="004F16B5">
          <w:rPr>
            <w:rFonts w:ascii="Times New Roman" w:hAnsi="Times New Roman" w:cs="Times New Roman"/>
            <w:noProof/>
            <w:sz w:val="24"/>
            <w:szCs w:val="24"/>
          </w:rPr>
          <w:fldChar w:fldCharType="end"/>
        </w:r>
      </w:p>
    </w:sdtContent>
  </w:sdt>
  <w:p w14:paraId="20D87A3C" w14:textId="77777777" w:rsidR="00C33C66" w:rsidRDefault="00C33C66" w:rsidP="00C33C66">
    <w:pPr>
      <w:pStyle w:val="Header"/>
    </w:pPr>
  </w:p>
  <w:p w14:paraId="317CB232" w14:textId="77777777" w:rsidR="00C33C66" w:rsidRDefault="00C33C6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6D08"/>
    <w:rsid w:val="0004214E"/>
    <w:rsid w:val="00057967"/>
    <w:rsid w:val="000B675E"/>
    <w:rsid w:val="00193B24"/>
    <w:rsid w:val="0026209A"/>
    <w:rsid w:val="002C63D0"/>
    <w:rsid w:val="004F16B5"/>
    <w:rsid w:val="005839BE"/>
    <w:rsid w:val="005E7216"/>
    <w:rsid w:val="006B7319"/>
    <w:rsid w:val="006C39C8"/>
    <w:rsid w:val="006E69E8"/>
    <w:rsid w:val="00846E5D"/>
    <w:rsid w:val="009B1CE9"/>
    <w:rsid w:val="00AB2EAC"/>
    <w:rsid w:val="00B0025C"/>
    <w:rsid w:val="00B46D08"/>
    <w:rsid w:val="00BA3C44"/>
    <w:rsid w:val="00C33C66"/>
    <w:rsid w:val="00C56080"/>
    <w:rsid w:val="00CB3C9C"/>
    <w:rsid w:val="00E208E4"/>
    <w:rsid w:val="00F226ED"/>
    <w:rsid w:val="00F44877"/>
    <w:rsid w:val="00FD1D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668AE"/>
  <w15:chartTrackingRefBased/>
  <w15:docId w15:val="{1599C119-40FE-4D47-A464-77DA43AAE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33C6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16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16B5"/>
  </w:style>
  <w:style w:type="paragraph" w:styleId="Footer">
    <w:name w:val="footer"/>
    <w:basedOn w:val="Normal"/>
    <w:link w:val="FooterChar"/>
    <w:uiPriority w:val="99"/>
    <w:unhideWhenUsed/>
    <w:rsid w:val="004F16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16B5"/>
  </w:style>
  <w:style w:type="character" w:customStyle="1" w:styleId="Heading1Char">
    <w:name w:val="Heading 1 Char"/>
    <w:basedOn w:val="DefaultParagraphFont"/>
    <w:link w:val="Heading1"/>
    <w:uiPriority w:val="9"/>
    <w:rsid w:val="00C33C66"/>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C33C66"/>
    <w:rPr>
      <w:color w:val="0000FF"/>
      <w:u w:val="single"/>
    </w:rPr>
  </w:style>
  <w:style w:type="character" w:styleId="UnresolvedMention">
    <w:name w:val="Unresolved Mention"/>
    <w:basedOn w:val="DefaultParagraphFont"/>
    <w:uiPriority w:val="99"/>
    <w:semiHidden/>
    <w:unhideWhenUsed/>
    <w:rsid w:val="00C33C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0415530">
      <w:bodyDiv w:val="1"/>
      <w:marLeft w:val="0"/>
      <w:marRight w:val="0"/>
      <w:marTop w:val="0"/>
      <w:marBottom w:val="0"/>
      <w:divBdr>
        <w:top w:val="none" w:sz="0" w:space="0" w:color="auto"/>
        <w:left w:val="none" w:sz="0" w:space="0" w:color="auto"/>
        <w:bottom w:val="none" w:sz="0" w:space="0" w:color="auto"/>
        <w:right w:val="none" w:sz="0" w:space="0" w:color="auto"/>
      </w:divBdr>
    </w:div>
    <w:div w:id="899438357">
      <w:bodyDiv w:val="1"/>
      <w:marLeft w:val="0"/>
      <w:marRight w:val="0"/>
      <w:marTop w:val="0"/>
      <w:marBottom w:val="0"/>
      <w:divBdr>
        <w:top w:val="none" w:sz="0" w:space="0" w:color="auto"/>
        <w:left w:val="none" w:sz="0" w:space="0" w:color="auto"/>
        <w:bottom w:val="none" w:sz="0" w:space="0" w:color="auto"/>
        <w:right w:val="none" w:sz="0" w:space="0" w:color="auto"/>
      </w:divBdr>
      <w:divsChild>
        <w:div w:id="2136867865">
          <w:marLeft w:val="0"/>
          <w:marRight w:val="0"/>
          <w:marTop w:val="0"/>
          <w:marBottom w:val="0"/>
          <w:divBdr>
            <w:top w:val="none" w:sz="0" w:space="0" w:color="auto"/>
            <w:left w:val="none" w:sz="0" w:space="0" w:color="auto"/>
            <w:bottom w:val="none" w:sz="0" w:space="0" w:color="auto"/>
            <w:right w:val="none" w:sz="0" w:space="0" w:color="auto"/>
          </w:divBdr>
          <w:divsChild>
            <w:div w:id="2096508204">
              <w:marLeft w:val="0"/>
              <w:marRight w:val="0"/>
              <w:marTop w:val="0"/>
              <w:marBottom w:val="0"/>
              <w:divBdr>
                <w:top w:val="none" w:sz="0" w:space="0" w:color="auto"/>
                <w:left w:val="none" w:sz="0" w:space="0" w:color="auto"/>
                <w:bottom w:val="none" w:sz="0" w:space="0" w:color="auto"/>
                <w:right w:val="none" w:sz="0" w:space="0" w:color="auto"/>
              </w:divBdr>
              <w:divsChild>
                <w:div w:id="169569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channel/UCkDsj76ZKLxEUlYKLiXRkcg" TargetMode="External"/><Relationship Id="rId13"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yperlink" Target="https://www.youtube.com/channel/UCkDsj76ZKLxEUlYKLiXRkcg"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channel/UCkDsj76ZKLxEUlYKLiXRkcg" TargetMode="External"/><Relationship Id="rId11" Type="http://schemas.openxmlformats.org/officeDocument/2006/relationships/hyperlink" Target="https://www.youtube.com/watch?v=UD4E594k7zA&amp;list=PLa_qVYFSbgadWfTfTJ1Lklf"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www.youtube.com/channel/UCkDsj76ZKLxEUlYKLiXRkcg" TargetMode="External"/><Relationship Id="rId4" Type="http://schemas.openxmlformats.org/officeDocument/2006/relationships/footnotes" Target="footnotes.xml"/><Relationship Id="rId9" Type="http://schemas.openxmlformats.org/officeDocument/2006/relationships/hyperlink" Target="https://www.youtube.com/channel/UCkDsj76ZKLxEUlYKLiXRkc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554</Words>
  <Characters>3159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Derrick</dc:creator>
  <cp:lastModifiedBy>Kennedy Mwangi</cp:lastModifiedBy>
  <cp:revision>3</cp:revision>
  <dcterms:created xsi:type="dcterms:W3CDTF">2021-05-09T11:24:00Z</dcterms:created>
  <dcterms:modified xsi:type="dcterms:W3CDTF">2021-05-09T11:30:00Z</dcterms:modified>
</cp:coreProperties>
</file>