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027" w:rsidRDefault="008B6027" w:rsidP="006F3AE2">
      <w:pPr>
        <w:rPr>
          <w:b/>
        </w:rPr>
      </w:pPr>
    </w:p>
    <w:p w:rsidR="008B6027" w:rsidRDefault="008B6027" w:rsidP="006F3AE2">
      <w:pPr>
        <w:rPr>
          <w:b/>
        </w:rPr>
      </w:pPr>
    </w:p>
    <w:p w:rsidR="008B6027" w:rsidRDefault="008B6027" w:rsidP="006F3AE2">
      <w:pPr>
        <w:rPr>
          <w:b/>
        </w:rPr>
      </w:pPr>
    </w:p>
    <w:p w:rsidR="008B6027" w:rsidRDefault="008B6027" w:rsidP="006F3AE2">
      <w:pPr>
        <w:rPr>
          <w:b/>
        </w:rPr>
      </w:pPr>
    </w:p>
    <w:p w:rsidR="008B6027" w:rsidRDefault="008B6027" w:rsidP="006F3AE2">
      <w:pPr>
        <w:jc w:val="center"/>
        <w:rPr>
          <w:b/>
        </w:rPr>
      </w:pPr>
      <w:r w:rsidRPr="008B6027">
        <w:rPr>
          <w:b/>
        </w:rPr>
        <w:t>EFFECTS OF SCREEN TIME ON CHILD SPEECH DEVELOPMENT</w:t>
      </w:r>
    </w:p>
    <w:p w:rsidR="008B6027" w:rsidRDefault="008B6027" w:rsidP="006F3AE2">
      <w:pPr>
        <w:jc w:val="center"/>
        <w:rPr>
          <w:b/>
        </w:rPr>
      </w:pPr>
    </w:p>
    <w:p w:rsidR="008B6027" w:rsidRDefault="008B6027" w:rsidP="006F3AE2">
      <w:pPr>
        <w:jc w:val="center"/>
      </w:pPr>
      <w:r w:rsidRPr="008B6027">
        <w:t>Eddaria Washington</w:t>
      </w:r>
    </w:p>
    <w:p w:rsidR="008B6027" w:rsidRDefault="008B6027" w:rsidP="006F3AE2">
      <w:pPr>
        <w:jc w:val="center"/>
      </w:pPr>
      <w:r>
        <w:t>PSYC 4803</w:t>
      </w:r>
    </w:p>
    <w:p w:rsidR="008B6027" w:rsidRDefault="008B6027" w:rsidP="006F3AE2">
      <w:pPr>
        <w:jc w:val="center"/>
      </w:pPr>
      <w:r>
        <w:t>Date</w:t>
      </w:r>
    </w:p>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 w:rsidR="00273577" w:rsidRDefault="00273577" w:rsidP="006F3AE2">
      <w:pPr>
        <w:jc w:val="center"/>
        <w:rPr>
          <w:b/>
        </w:rPr>
      </w:pPr>
      <w:r w:rsidRPr="00273577">
        <w:rPr>
          <w:b/>
        </w:rPr>
        <w:lastRenderedPageBreak/>
        <w:t>Abstract</w:t>
      </w:r>
    </w:p>
    <w:p w:rsidR="00273577" w:rsidRDefault="003D4669" w:rsidP="006F3AE2">
      <w:r>
        <w:t>With the development of technologies and the internet, children have more access to screens including smartphones, television, computers and video games.</w:t>
      </w:r>
      <w:r w:rsidR="00D1728B">
        <w:t xml:space="preserve"> </w:t>
      </w:r>
      <w:r w:rsidR="00EE0696">
        <w:t xml:space="preserve">After deep evaluation of different studies about effects of screen time on child speech development, it is evident that screen time has various effects on the cognitive and speech development in children. </w:t>
      </w:r>
      <w:r w:rsidR="00D1728B">
        <w:t xml:space="preserve">The quality of screen time and duration of screen time are major factors that determine the effects on children’s speech development. </w:t>
      </w:r>
      <w:r w:rsidR="008C24C0">
        <w:t>This research is based on multiple studies that assi</w:t>
      </w:r>
      <w:r w:rsidR="001A1D62">
        <w:t>s</w:t>
      </w:r>
      <w:r w:rsidR="008C24C0">
        <w:t>t in getting to know better about the effects of screen time on child speech development.</w:t>
      </w:r>
      <w:r w:rsidR="001A1D62">
        <w:t xml:space="preserve"> The study further reviews the effect of excessive screen time on child speech development, as well as, other </w:t>
      </w:r>
      <w:r w:rsidR="0091268A">
        <w:t>aspects of child development such as cognitive development.</w:t>
      </w:r>
    </w:p>
    <w:p w:rsidR="00A95EA8" w:rsidRPr="00EE0696" w:rsidRDefault="00A95EA8" w:rsidP="00A95EA8">
      <w:pPr>
        <w:ind w:firstLine="720"/>
      </w:pPr>
      <w:r w:rsidRPr="00A95EA8">
        <w:rPr>
          <w:i/>
        </w:rPr>
        <w:t>Keywords</w:t>
      </w:r>
      <w:r>
        <w:t>: screen time, active screen time, passive screen time</w:t>
      </w:r>
      <w:r w:rsidR="00AB403D">
        <w:t>, speech development, cognitive development</w:t>
      </w:r>
    </w:p>
    <w:p w:rsidR="006A1DF1" w:rsidRDefault="006A1DF1" w:rsidP="006F3AE2">
      <w:pPr>
        <w:rPr>
          <w:b/>
        </w:rPr>
      </w:pPr>
    </w:p>
    <w:p w:rsidR="006A1DF1" w:rsidRDefault="006A1DF1" w:rsidP="006F3AE2">
      <w:pPr>
        <w:rPr>
          <w:b/>
        </w:rPr>
      </w:pPr>
    </w:p>
    <w:p w:rsidR="006A1DF1" w:rsidRDefault="006A1DF1" w:rsidP="006F3AE2">
      <w:pPr>
        <w:rPr>
          <w:b/>
        </w:rPr>
      </w:pPr>
    </w:p>
    <w:p w:rsidR="006A1DF1" w:rsidRDefault="006A1DF1" w:rsidP="006F3AE2">
      <w:pPr>
        <w:rPr>
          <w:b/>
        </w:rPr>
      </w:pPr>
    </w:p>
    <w:p w:rsidR="006A1DF1" w:rsidRDefault="006A1DF1" w:rsidP="006F3AE2">
      <w:pPr>
        <w:rPr>
          <w:b/>
        </w:rPr>
      </w:pPr>
    </w:p>
    <w:p w:rsidR="006A1DF1" w:rsidRDefault="006A1DF1" w:rsidP="006F3AE2">
      <w:pPr>
        <w:rPr>
          <w:b/>
        </w:rPr>
      </w:pPr>
    </w:p>
    <w:p w:rsidR="006A1DF1" w:rsidRDefault="006A1DF1" w:rsidP="006F3AE2">
      <w:pPr>
        <w:rPr>
          <w:b/>
        </w:rPr>
      </w:pPr>
    </w:p>
    <w:p w:rsidR="006A1DF1" w:rsidRDefault="006A1DF1" w:rsidP="006F3AE2">
      <w:pPr>
        <w:rPr>
          <w:b/>
        </w:rPr>
      </w:pPr>
    </w:p>
    <w:p w:rsidR="006A1DF1" w:rsidRDefault="006A1DF1" w:rsidP="006F3AE2">
      <w:pPr>
        <w:rPr>
          <w:b/>
        </w:rPr>
      </w:pPr>
    </w:p>
    <w:p w:rsidR="007E3CE6" w:rsidRDefault="007E3CE6" w:rsidP="006F3AE2">
      <w:pPr>
        <w:jc w:val="center"/>
        <w:rPr>
          <w:b/>
        </w:rPr>
      </w:pPr>
    </w:p>
    <w:p w:rsidR="0091581C" w:rsidRDefault="0091581C" w:rsidP="006F3AE2">
      <w:pPr>
        <w:jc w:val="center"/>
        <w:rPr>
          <w:b/>
        </w:rPr>
      </w:pPr>
      <w:r w:rsidRPr="008B6027">
        <w:rPr>
          <w:b/>
        </w:rPr>
        <w:lastRenderedPageBreak/>
        <w:t>EFFECTS OF SCREEN TIME ON CHILD SPEECH DEVELOPMENT</w:t>
      </w:r>
    </w:p>
    <w:p w:rsidR="0091581C" w:rsidRPr="00954AF3" w:rsidRDefault="0091581C" w:rsidP="006F3AE2">
      <w:pPr>
        <w:ind w:firstLine="720"/>
        <w:rPr>
          <w:rFonts w:eastAsia="Times New Roman" w:cs="Times New Roman"/>
          <w:color w:val="0E101A"/>
          <w:szCs w:val="24"/>
        </w:rPr>
      </w:pPr>
      <w:r w:rsidRPr="00954AF3">
        <w:rPr>
          <w:rFonts w:eastAsia="Times New Roman" w:cs="Times New Roman"/>
          <w:color w:val="0E101A"/>
          <w:szCs w:val="24"/>
        </w:rPr>
        <w:t>Technology has been useful in various sectors of society. It has led to the development of various devices that make communication easier among different parties. Television sets and other devices like mobile phones are easily accessible to different people and children. However, the time of exposure to screens has been known to have different effects, particularly on children. Understanding the effects of screen time exposure can help to mitigate some of the negative effects that could impair different aspects of child development. Different studies have been conducted regarding screen time exposure to children and how it affects different aspects of their development. Children develop rapidly at a younger age, and external factors may affect the development significantly. As such, it is important to understand the extent to which excessive screen time exposure can have on the speech development of children. </w:t>
      </w:r>
    </w:p>
    <w:p w:rsidR="0091581C" w:rsidRPr="00954AF3" w:rsidRDefault="0091581C" w:rsidP="006F3AE2">
      <w:pPr>
        <w:ind w:firstLine="720"/>
        <w:rPr>
          <w:rFonts w:eastAsia="Times New Roman" w:cs="Times New Roman"/>
          <w:color w:val="0E101A"/>
          <w:szCs w:val="24"/>
        </w:rPr>
      </w:pPr>
      <w:r w:rsidRPr="00954AF3">
        <w:rPr>
          <w:rFonts w:eastAsia="Times New Roman" w:cs="Times New Roman"/>
          <w:color w:val="0E101A"/>
          <w:szCs w:val="24"/>
        </w:rPr>
        <w:t xml:space="preserve">The availability of smart devices in households has made it easier for children to access and spend a significant amount of time using them. </w:t>
      </w:r>
      <w:r>
        <w:rPr>
          <w:rFonts w:eastAsia="Times New Roman" w:cs="Times New Roman"/>
          <w:color w:val="0E101A"/>
          <w:szCs w:val="24"/>
        </w:rPr>
        <w:t>T</w:t>
      </w:r>
      <w:r w:rsidR="0014298A">
        <w:rPr>
          <w:rFonts w:eastAsia="Times New Roman" w:cs="Times New Roman"/>
          <w:color w:val="0E101A"/>
          <w:szCs w:val="24"/>
        </w:rPr>
        <w:t>hese smart devices</w:t>
      </w:r>
      <w:r w:rsidRPr="00954AF3">
        <w:rPr>
          <w:rFonts w:eastAsia="Times New Roman" w:cs="Times New Roman"/>
          <w:color w:val="0E101A"/>
          <w:szCs w:val="24"/>
        </w:rPr>
        <w:t xml:space="preserve"> include smartphones, tablets, computers, and touch screens (Moon et al., 2018). Given the availability of these devices in households, the rate of use of the said smart devices is high in most developed countries. In the United States, more than 96% of children aged between six months and four years have access to smart devices while in Korea, the rate ranges from 84.5 to 95%. As the children grow older to two years and above, th</w:t>
      </w:r>
      <w:r w:rsidR="00181802">
        <w:rPr>
          <w:rFonts w:eastAsia="Times New Roman" w:cs="Times New Roman"/>
          <w:color w:val="0E101A"/>
          <w:szCs w:val="24"/>
        </w:rPr>
        <w:t xml:space="preserve">e use of smart devices includes </w:t>
      </w:r>
      <w:r w:rsidRPr="00954AF3">
        <w:rPr>
          <w:rFonts w:eastAsia="Times New Roman" w:cs="Times New Roman"/>
          <w:color w:val="0E101A"/>
          <w:szCs w:val="24"/>
        </w:rPr>
        <w:t>watching</w:t>
      </w:r>
      <w:r w:rsidR="00181802">
        <w:rPr>
          <w:rFonts w:eastAsia="Times New Roman" w:cs="Times New Roman"/>
          <w:color w:val="0E101A"/>
          <w:szCs w:val="24"/>
        </w:rPr>
        <w:t xml:space="preserve"> </w:t>
      </w:r>
      <w:r w:rsidR="00181802" w:rsidRPr="00954AF3">
        <w:rPr>
          <w:rFonts w:eastAsia="Times New Roman" w:cs="Times New Roman"/>
          <w:color w:val="0E101A"/>
          <w:szCs w:val="24"/>
        </w:rPr>
        <w:t>television</w:t>
      </w:r>
      <w:r w:rsidRPr="00954AF3">
        <w:rPr>
          <w:rFonts w:eastAsia="Times New Roman" w:cs="Times New Roman"/>
          <w:color w:val="0E101A"/>
          <w:szCs w:val="24"/>
        </w:rPr>
        <w:t xml:space="preserve">, in which the children alternate between watching and using mobile devices. Before the invention of smartphones, children were exposed to conventional screen media like television and the computer games. As such, screen time exposure is not only associated with the use of smartphones and other smart devices, but it </w:t>
      </w:r>
      <w:r w:rsidRPr="00954AF3">
        <w:rPr>
          <w:rFonts w:eastAsia="Times New Roman" w:cs="Times New Roman"/>
          <w:color w:val="0E101A"/>
          <w:szCs w:val="24"/>
        </w:rPr>
        <w:lastRenderedPageBreak/>
        <w:t>also includes the use of conventional media. Previous studies on the effects of exposure to conventional media have linked excessive television viewing to negative effects in language development for children below two years. </w:t>
      </w:r>
    </w:p>
    <w:p w:rsidR="0091581C" w:rsidRDefault="0091581C" w:rsidP="006F3AE2">
      <w:pPr>
        <w:ind w:firstLine="720"/>
        <w:rPr>
          <w:rFonts w:eastAsia="Times New Roman" w:cs="Times New Roman"/>
          <w:color w:val="0E101A"/>
          <w:szCs w:val="24"/>
        </w:rPr>
      </w:pPr>
      <w:r w:rsidRPr="00954AF3">
        <w:rPr>
          <w:rFonts w:eastAsia="Times New Roman" w:cs="Times New Roman"/>
          <w:color w:val="0E101A"/>
          <w:szCs w:val="24"/>
        </w:rPr>
        <w:t>The recent increase in smart device use among children continues to be an area of interest due to the perceived effects of long screen time exposure on a child’s screen development. The knowledge can be important in guiding parents on the implications of excessive screen time exposure of children and help in creating control measures. There are varying attitudes by parents about the effects of screen time exposure on child development. Some parents feel that they could not avoid the use of screens due to the current era while others feel that screen use by children has a positive impact on the children’s development. However, a critical analysis of studies</w:t>
      </w:r>
      <w:r w:rsidR="009A0861">
        <w:rPr>
          <w:rFonts w:eastAsia="Times New Roman" w:cs="Times New Roman"/>
          <w:color w:val="0E101A"/>
          <w:szCs w:val="24"/>
        </w:rPr>
        <w:t xml:space="preserve"> (Moon et al., 2019)</w:t>
      </w:r>
      <w:r w:rsidRPr="00954AF3">
        <w:rPr>
          <w:rFonts w:eastAsia="Times New Roman" w:cs="Times New Roman"/>
          <w:color w:val="0E101A"/>
          <w:szCs w:val="24"/>
        </w:rPr>
        <w:t xml:space="preserve"> conducted show</w:t>
      </w:r>
      <w:r w:rsidR="009A0861">
        <w:rPr>
          <w:rFonts w:eastAsia="Times New Roman" w:cs="Times New Roman"/>
          <w:color w:val="0E101A"/>
          <w:szCs w:val="24"/>
        </w:rPr>
        <w:t>s</w:t>
      </w:r>
      <w:r w:rsidRPr="00954AF3">
        <w:rPr>
          <w:rFonts w:eastAsia="Times New Roman" w:cs="Times New Roman"/>
          <w:color w:val="0E101A"/>
          <w:szCs w:val="24"/>
        </w:rPr>
        <w:t xml:space="preserve"> that the exposure of children to screens for a long time can have detrimental effects on </w:t>
      </w:r>
      <w:r w:rsidR="0014298A">
        <w:rPr>
          <w:rFonts w:eastAsia="Times New Roman" w:cs="Times New Roman"/>
          <w:color w:val="0E101A"/>
          <w:szCs w:val="24"/>
        </w:rPr>
        <w:t xml:space="preserve">cognitive and speech </w:t>
      </w:r>
      <w:r w:rsidRPr="00954AF3">
        <w:rPr>
          <w:rFonts w:eastAsia="Times New Roman" w:cs="Times New Roman"/>
          <w:color w:val="0E101A"/>
          <w:szCs w:val="24"/>
        </w:rPr>
        <w:t>development</w:t>
      </w:r>
      <w:r w:rsidR="0014298A">
        <w:rPr>
          <w:rFonts w:eastAsia="Times New Roman" w:cs="Times New Roman"/>
          <w:color w:val="0E101A"/>
          <w:szCs w:val="24"/>
        </w:rPr>
        <w:t xml:space="preserve"> in children.</w:t>
      </w:r>
    </w:p>
    <w:p w:rsidR="0091581C" w:rsidRPr="00954AF3" w:rsidRDefault="0091581C" w:rsidP="006F3AE2">
      <w:pPr>
        <w:ind w:firstLine="720"/>
        <w:rPr>
          <w:rFonts w:eastAsia="Times New Roman" w:cs="Times New Roman"/>
          <w:color w:val="0E101A"/>
          <w:szCs w:val="24"/>
        </w:rPr>
      </w:pPr>
      <w:r w:rsidRPr="00954AF3">
        <w:rPr>
          <w:rFonts w:eastAsia="Times New Roman" w:cs="Times New Roman"/>
          <w:color w:val="0E101A"/>
          <w:szCs w:val="24"/>
        </w:rPr>
        <w:t>Parents play a crucial role in the development of screen exposu</w:t>
      </w:r>
      <w:r w:rsidR="008A7324">
        <w:rPr>
          <w:rFonts w:eastAsia="Times New Roman" w:cs="Times New Roman"/>
          <w:color w:val="0E101A"/>
          <w:szCs w:val="24"/>
        </w:rPr>
        <w:t>re behaviors. Consequently, the</w:t>
      </w:r>
      <w:r w:rsidRPr="00954AF3">
        <w:rPr>
          <w:rFonts w:eastAsia="Times New Roman" w:cs="Times New Roman"/>
          <w:color w:val="0E101A"/>
          <w:szCs w:val="24"/>
        </w:rPr>
        <w:t xml:space="preserve"> perception of the effects of screen time differ</w:t>
      </w:r>
      <w:r w:rsidR="008A7324">
        <w:rPr>
          <w:rFonts w:eastAsia="Times New Roman" w:cs="Times New Roman"/>
          <w:color w:val="0E101A"/>
          <w:szCs w:val="24"/>
        </w:rPr>
        <w:t>s</w:t>
      </w:r>
      <w:r w:rsidRPr="00954AF3">
        <w:rPr>
          <w:rFonts w:eastAsia="Times New Roman" w:cs="Times New Roman"/>
          <w:color w:val="0E101A"/>
          <w:szCs w:val="24"/>
        </w:rPr>
        <w:t xml:space="preserve"> significantly among parents. However, parents that impose restrictions on the amount of screen exposure create positive impacts on the lives of their children in terms of the preschoolers’ cognitive and social skills (Hu, Johnson</w:t>
      </w:r>
      <w:r>
        <w:rPr>
          <w:rFonts w:eastAsia="Times New Roman" w:cs="Times New Roman"/>
          <w:color w:val="0E101A"/>
          <w:szCs w:val="24"/>
        </w:rPr>
        <w:t>,</w:t>
      </w:r>
      <w:r w:rsidR="00BC3C21">
        <w:rPr>
          <w:rFonts w:eastAsia="Times New Roman" w:cs="Times New Roman"/>
          <w:color w:val="0E101A"/>
          <w:szCs w:val="24"/>
        </w:rPr>
        <w:t xml:space="preserve"> </w:t>
      </w:r>
      <w:r w:rsidRPr="00954AF3">
        <w:rPr>
          <w:rFonts w:eastAsia="Times New Roman" w:cs="Times New Roman"/>
          <w:color w:val="0E101A"/>
          <w:szCs w:val="24"/>
        </w:rPr>
        <w:t xml:space="preserve">&amp; Wu, 2018). Particularly, mothers play a significant role in controlling the screen time spent by children compared to the fathers. As such the mothers need to have a clear understanding of screen time effects on children despite the availability of smart devices. Parental restriction helps to improve the social skills development in children compared to when parents leave their kids to watch cartoons and </w:t>
      </w:r>
      <w:r w:rsidRPr="00954AF3">
        <w:rPr>
          <w:rFonts w:eastAsia="Times New Roman" w:cs="Times New Roman"/>
          <w:color w:val="0E101A"/>
          <w:szCs w:val="24"/>
        </w:rPr>
        <w:lastRenderedPageBreak/>
        <w:t>non-educational content. The concept raises the issue of the quality of media children are exposed to and its influence on development. </w:t>
      </w:r>
    </w:p>
    <w:p w:rsidR="0091581C" w:rsidRPr="00954AF3" w:rsidRDefault="0091581C" w:rsidP="006F3AE2">
      <w:pPr>
        <w:ind w:firstLine="720"/>
        <w:rPr>
          <w:rFonts w:eastAsia="Times New Roman" w:cs="Times New Roman"/>
          <w:color w:val="0E101A"/>
          <w:szCs w:val="24"/>
        </w:rPr>
      </w:pPr>
      <w:r w:rsidRPr="00954AF3">
        <w:rPr>
          <w:rFonts w:eastAsia="Times New Roman" w:cs="Times New Roman"/>
          <w:color w:val="0E101A"/>
          <w:szCs w:val="24"/>
        </w:rPr>
        <w:t>Understanding the extent of media effects on the development of children should take a cross-sectional approach. Nobre</w:t>
      </w:r>
      <w:r w:rsidRPr="00954AF3">
        <w:rPr>
          <w:rFonts w:eastAsia="Times New Roman" w:cs="Times New Roman"/>
          <w:b/>
          <w:bCs/>
          <w:color w:val="0E101A"/>
          <w:szCs w:val="24"/>
        </w:rPr>
        <w:t> </w:t>
      </w:r>
      <w:r w:rsidR="0090673B">
        <w:rPr>
          <w:rFonts w:eastAsia="Times New Roman" w:cs="Times New Roman"/>
          <w:color w:val="0E101A"/>
          <w:szCs w:val="24"/>
        </w:rPr>
        <w:t>and colleagues</w:t>
      </w:r>
      <w:r w:rsidR="00BC3C21">
        <w:rPr>
          <w:rFonts w:eastAsia="Times New Roman" w:cs="Times New Roman"/>
          <w:color w:val="0E101A"/>
          <w:szCs w:val="24"/>
        </w:rPr>
        <w:t xml:space="preserve"> </w:t>
      </w:r>
      <w:r w:rsidRPr="00954AF3">
        <w:rPr>
          <w:rFonts w:eastAsia="Times New Roman" w:cs="Times New Roman"/>
          <w:color w:val="0E101A"/>
          <w:szCs w:val="24"/>
        </w:rPr>
        <w:t xml:space="preserve">(2020) sought to find out different dimensions of screen exposure on the development of children. The quality of screen time exposure to children in their early childhood </w:t>
      </w:r>
      <w:r w:rsidR="00F9085F">
        <w:rPr>
          <w:rFonts w:eastAsia="Times New Roman" w:cs="Times New Roman"/>
          <w:color w:val="0E101A"/>
          <w:szCs w:val="24"/>
        </w:rPr>
        <w:t>can negatively or positively affect</w:t>
      </w:r>
      <w:r w:rsidRPr="00954AF3">
        <w:rPr>
          <w:rFonts w:eastAsia="Times New Roman" w:cs="Times New Roman"/>
          <w:color w:val="0E101A"/>
          <w:szCs w:val="24"/>
        </w:rPr>
        <w:t xml:space="preserve"> their cognitive development and expressive language.</w:t>
      </w:r>
      <w:r w:rsidR="00F9085F">
        <w:rPr>
          <w:rFonts w:eastAsia="Times New Roman" w:cs="Times New Roman"/>
          <w:color w:val="0E101A"/>
          <w:szCs w:val="24"/>
        </w:rPr>
        <w:t xml:space="preserve"> Appropriate content positively impacts the children’s cognitive and language development.</w:t>
      </w:r>
      <w:r w:rsidRPr="00954AF3">
        <w:rPr>
          <w:rFonts w:eastAsia="Times New Roman" w:cs="Times New Roman"/>
          <w:color w:val="0E101A"/>
          <w:szCs w:val="24"/>
        </w:rPr>
        <w:t xml:space="preserve"> </w:t>
      </w:r>
      <w:r w:rsidR="00CD4EA4">
        <w:rPr>
          <w:rFonts w:eastAsia="Times New Roman" w:cs="Times New Roman"/>
          <w:color w:val="0E101A"/>
          <w:szCs w:val="24"/>
        </w:rPr>
        <w:t>Based on this study, t</w:t>
      </w:r>
      <w:r w:rsidRPr="00954AF3">
        <w:rPr>
          <w:rFonts w:eastAsia="Times New Roman" w:cs="Times New Roman"/>
          <w:color w:val="0E101A"/>
          <w:szCs w:val="24"/>
        </w:rPr>
        <w:t xml:space="preserve">he recommended time for screen exposure for children should be two hours for children aged below two years. Apart from the time taken to watch the screen, the quality of the content displayed also matters in determining the child’s development pace. The content that children are exposed to highly determines the development of literacy skills and vocabulary development. Interactive media on smartphones, the internet, and tablets can allow for interactive communication between the child and the technological device. Touch screen applications that allow children to learn new names while improving the quality of their reading skills. Consequently, interactivity media when using smart devices can help in developing some skills among children between two and five years. After highlighting the effects of the quality of content that children are exposed to on their screens, it is </w:t>
      </w:r>
      <w:r w:rsidR="00BB33BA">
        <w:rPr>
          <w:rFonts w:eastAsia="Times New Roman" w:cs="Times New Roman"/>
          <w:color w:val="0E101A"/>
          <w:szCs w:val="24"/>
        </w:rPr>
        <w:t>evident that</w:t>
      </w:r>
      <w:r w:rsidRPr="00954AF3">
        <w:rPr>
          <w:rFonts w:eastAsia="Times New Roman" w:cs="Times New Roman"/>
          <w:color w:val="0E101A"/>
          <w:szCs w:val="24"/>
        </w:rPr>
        <w:t xml:space="preserve"> active and passive screen time </w:t>
      </w:r>
      <w:r w:rsidR="00BB33BA">
        <w:rPr>
          <w:rFonts w:eastAsia="Times New Roman" w:cs="Times New Roman"/>
          <w:color w:val="0E101A"/>
          <w:szCs w:val="24"/>
        </w:rPr>
        <w:t>have</w:t>
      </w:r>
      <w:r w:rsidRPr="00954AF3">
        <w:rPr>
          <w:rFonts w:eastAsia="Times New Roman" w:cs="Times New Roman"/>
          <w:color w:val="0E101A"/>
          <w:szCs w:val="24"/>
        </w:rPr>
        <w:t xml:space="preserve"> significant effects on children’s</w:t>
      </w:r>
      <w:r w:rsidR="00BB33BA">
        <w:rPr>
          <w:rFonts w:eastAsia="Times New Roman" w:cs="Times New Roman"/>
          <w:color w:val="0E101A"/>
          <w:szCs w:val="24"/>
        </w:rPr>
        <w:t xml:space="preserve"> cognitive and language</w:t>
      </w:r>
      <w:r w:rsidRPr="00954AF3">
        <w:rPr>
          <w:rFonts w:eastAsia="Times New Roman" w:cs="Times New Roman"/>
          <w:color w:val="0E101A"/>
          <w:szCs w:val="24"/>
        </w:rPr>
        <w:t xml:space="preserve"> development. </w:t>
      </w:r>
    </w:p>
    <w:p w:rsidR="0091581C" w:rsidRPr="00954AF3" w:rsidRDefault="0091581C" w:rsidP="006F3AE2">
      <w:pPr>
        <w:ind w:firstLine="720"/>
        <w:rPr>
          <w:rFonts w:eastAsia="Times New Roman" w:cs="Times New Roman"/>
          <w:color w:val="0E101A"/>
          <w:szCs w:val="24"/>
        </w:rPr>
      </w:pPr>
      <w:r w:rsidRPr="00954AF3">
        <w:rPr>
          <w:rFonts w:eastAsia="Times New Roman" w:cs="Times New Roman"/>
          <w:color w:val="0E101A"/>
          <w:szCs w:val="24"/>
        </w:rPr>
        <w:t>Sweetser</w:t>
      </w:r>
      <w:r w:rsidRPr="00954AF3">
        <w:rPr>
          <w:rFonts w:eastAsia="Times New Roman" w:cs="Times New Roman"/>
          <w:b/>
          <w:bCs/>
          <w:color w:val="0E101A"/>
          <w:szCs w:val="24"/>
        </w:rPr>
        <w:t> </w:t>
      </w:r>
      <w:r w:rsidR="00C83824">
        <w:rPr>
          <w:rFonts w:eastAsia="Times New Roman" w:cs="Times New Roman"/>
          <w:color w:val="0E101A"/>
          <w:szCs w:val="24"/>
        </w:rPr>
        <w:t>and colleagues</w:t>
      </w:r>
      <w:r w:rsidRPr="00954AF3">
        <w:rPr>
          <w:rFonts w:eastAsia="Times New Roman" w:cs="Times New Roman"/>
          <w:color w:val="0E101A"/>
          <w:szCs w:val="24"/>
        </w:rPr>
        <w:t xml:space="preserve"> (2012) define active screens as screen-based activities that are physically or cognitively involved. On the other hand, passive screen refers to passively receiving screen-based information without engaging in any physical activities. An active </w:t>
      </w:r>
      <w:r w:rsidR="00F9303D">
        <w:rPr>
          <w:rFonts w:eastAsia="Times New Roman" w:cs="Times New Roman"/>
          <w:color w:val="0E101A"/>
          <w:szCs w:val="24"/>
        </w:rPr>
        <w:lastRenderedPageBreak/>
        <w:t xml:space="preserve">screen time may entail </w:t>
      </w:r>
      <w:r w:rsidRPr="00954AF3">
        <w:rPr>
          <w:rFonts w:eastAsia="Times New Roman" w:cs="Times New Roman"/>
          <w:color w:val="0E101A"/>
          <w:szCs w:val="24"/>
        </w:rPr>
        <w:t>playing video games</w:t>
      </w:r>
      <w:r w:rsidR="00F9303D">
        <w:rPr>
          <w:rFonts w:eastAsia="Times New Roman" w:cs="Times New Roman"/>
          <w:color w:val="0E101A"/>
          <w:szCs w:val="24"/>
        </w:rPr>
        <w:t xml:space="preserve">, using apps, websites, watching television or </w:t>
      </w:r>
      <w:r w:rsidRPr="00954AF3">
        <w:rPr>
          <w:rFonts w:eastAsia="Times New Roman" w:cs="Times New Roman"/>
          <w:color w:val="0E101A"/>
          <w:szCs w:val="24"/>
        </w:rPr>
        <w:t>performing academic tasks on a computer. The active time makes the children busy by doing activities that trigger their creativity and help them to improve their cognitive and critical thinking skills. Screen-based activities are similar to physical activities because they drain energy and strengthen the brain. Children that engage in active video games have better development and perform better in their academic performance</w:t>
      </w:r>
      <w:r w:rsidR="004C4077">
        <w:rPr>
          <w:rFonts w:eastAsia="Times New Roman" w:cs="Times New Roman"/>
          <w:color w:val="0E101A"/>
          <w:szCs w:val="24"/>
        </w:rPr>
        <w:t xml:space="preserve"> (</w:t>
      </w:r>
      <w:r w:rsidR="004C4077" w:rsidRPr="00954AF3">
        <w:rPr>
          <w:rFonts w:cs="Times New Roman"/>
          <w:szCs w:val="24"/>
        </w:rPr>
        <w:t>Teinonen</w:t>
      </w:r>
      <w:r w:rsidR="004C4077">
        <w:rPr>
          <w:rFonts w:cs="Times New Roman"/>
          <w:szCs w:val="24"/>
        </w:rPr>
        <w:t xml:space="preserve"> et al., 2008)</w:t>
      </w:r>
      <w:r w:rsidRPr="00954AF3">
        <w:rPr>
          <w:rFonts w:eastAsia="Times New Roman" w:cs="Times New Roman"/>
          <w:color w:val="0E101A"/>
          <w:szCs w:val="24"/>
        </w:rPr>
        <w:t>. Similarly, screen-based activities have been known to have therapeutic properties for children suffering from autism and other emotional and behavioral problems</w:t>
      </w:r>
      <w:r w:rsidR="004C4077">
        <w:rPr>
          <w:rFonts w:eastAsia="Times New Roman" w:cs="Times New Roman"/>
          <w:color w:val="0E101A"/>
          <w:szCs w:val="24"/>
        </w:rPr>
        <w:t xml:space="preserve"> (Moon et al., 2019)</w:t>
      </w:r>
      <w:r w:rsidRPr="00954AF3">
        <w:rPr>
          <w:rFonts w:eastAsia="Times New Roman" w:cs="Times New Roman"/>
          <w:color w:val="0E101A"/>
          <w:szCs w:val="24"/>
        </w:rPr>
        <w:t>. On the other hand, a passive screen does not provide the child with any challenging activities that can help the child to sharpen the cognitive skills. Instead, such kind of screen-time exposure leads to other health challenges in children including obesity and attention deficit</w:t>
      </w:r>
      <w:r w:rsidR="004C4077">
        <w:rPr>
          <w:rFonts w:eastAsia="Times New Roman" w:cs="Times New Roman"/>
          <w:color w:val="0E101A"/>
          <w:szCs w:val="24"/>
        </w:rPr>
        <w:t xml:space="preserve"> (</w:t>
      </w:r>
      <w:r w:rsidR="004C4077" w:rsidRPr="0001691C">
        <w:rPr>
          <w:rFonts w:cs="Times New Roman"/>
          <w:szCs w:val="24"/>
        </w:rPr>
        <w:t>Sweetser</w:t>
      </w:r>
      <w:r w:rsidR="004C4077">
        <w:rPr>
          <w:rFonts w:cs="Times New Roman"/>
          <w:szCs w:val="24"/>
        </w:rPr>
        <w:t xml:space="preserve"> et al., 2012)</w:t>
      </w:r>
      <w:r w:rsidRPr="00954AF3">
        <w:rPr>
          <w:rFonts w:eastAsia="Times New Roman" w:cs="Times New Roman"/>
          <w:color w:val="0E101A"/>
          <w:szCs w:val="24"/>
        </w:rPr>
        <w:t>. Consequently, children that are overly exposed to passive screens have poor cognitive and language development outcomes. With poor language development, the child’s speech development will also be affected. The communication skills of the child are impaired despite the child showing all signs of brightness. </w:t>
      </w:r>
    </w:p>
    <w:p w:rsidR="0091581C" w:rsidRPr="00954AF3" w:rsidRDefault="0091581C" w:rsidP="006F3AE2">
      <w:pPr>
        <w:ind w:firstLine="720"/>
        <w:rPr>
          <w:rFonts w:eastAsia="Times New Roman" w:cs="Times New Roman"/>
          <w:color w:val="0E101A"/>
          <w:szCs w:val="24"/>
        </w:rPr>
      </w:pPr>
      <w:r w:rsidRPr="00954AF3">
        <w:rPr>
          <w:rFonts w:eastAsia="Times New Roman" w:cs="Times New Roman"/>
          <w:color w:val="0E101A"/>
          <w:szCs w:val="24"/>
        </w:rPr>
        <w:t xml:space="preserve">Speech is an essential part of a child’s development as it helps to boost communication and interaction with others. However, with excess screen time exposure, children face challenges in developing appropriate communication skills, particularly speech. Unlike active screens that may challenge children to spell certain words and other activities, passive screens do not give children a chance to practice speech or communication skills (Livingstone &amp; Franklin, 2018). Parents that wish to boost the development of the basic skills of their children must practice restriction of the amount of </w:t>
      </w:r>
      <w:r w:rsidRPr="00954AF3">
        <w:rPr>
          <w:rFonts w:eastAsia="Times New Roman" w:cs="Times New Roman"/>
          <w:color w:val="0E101A"/>
          <w:szCs w:val="24"/>
        </w:rPr>
        <w:lastRenderedPageBreak/>
        <w:t>screen time the children consume as well as the content that the children are exposed to. However, despite the findings, controversy surrounds the time children are exposed to screens as other people support it as a way of equipping children with skills necessary in the technologically dynamic world. The debate about the effects of screen time exposure on children is highly polarized as others feel that children must be updated with the latest technologies to fit in the present world and the future. As such, it is necessary to look at some of the refutations of the claims that screen time impairs speech development. </w:t>
      </w:r>
    </w:p>
    <w:p w:rsidR="00BC3C21" w:rsidRDefault="0091581C" w:rsidP="006F3AE2">
      <w:pPr>
        <w:ind w:firstLine="720"/>
        <w:rPr>
          <w:rFonts w:eastAsia="Times New Roman" w:cs="Times New Roman"/>
          <w:color w:val="0E101A"/>
          <w:szCs w:val="24"/>
        </w:rPr>
      </w:pPr>
      <w:r w:rsidRPr="00954AF3">
        <w:rPr>
          <w:rFonts w:eastAsia="Times New Roman" w:cs="Times New Roman"/>
          <w:color w:val="0E101A"/>
          <w:szCs w:val="24"/>
        </w:rPr>
        <w:t xml:space="preserve">Some studies have linked prolonged screen time exposure to language development in infants and toddlers. For instance, Linebarger &amp;Vaala (2010) state that three interrelated factors play a critical role in determining the level of infant and toddler language development. The factors include child attributes, the characteristics of media stimuli, and the environmental contexts of media use. The information is important in exploring some of the factors that can help to improve language development among toddlers. Nonetheless, the study tends to link the relationship of the type of media content to the development of language and other skills. Likewise, </w:t>
      </w:r>
      <w:r>
        <w:rPr>
          <w:rFonts w:eastAsia="Times New Roman" w:cs="Times New Roman"/>
          <w:color w:val="0E101A"/>
          <w:szCs w:val="24"/>
        </w:rPr>
        <w:t>previous studies have also shown</w:t>
      </w:r>
      <w:r w:rsidRPr="00954AF3">
        <w:rPr>
          <w:rFonts w:eastAsia="Times New Roman" w:cs="Times New Roman"/>
          <w:color w:val="0E101A"/>
          <w:szCs w:val="24"/>
        </w:rPr>
        <w:t xml:space="preserve"> that children learn from matching facial displays of vowel articulation</w:t>
      </w:r>
      <w:r>
        <w:rPr>
          <w:rFonts w:eastAsia="Times New Roman" w:cs="Times New Roman"/>
          <w:color w:val="0E101A"/>
          <w:szCs w:val="24"/>
        </w:rPr>
        <w:t xml:space="preserve"> (</w:t>
      </w:r>
      <w:r w:rsidRPr="00954AF3">
        <w:rPr>
          <w:rFonts w:cs="Times New Roman"/>
          <w:szCs w:val="24"/>
        </w:rPr>
        <w:t>Teinonen</w:t>
      </w:r>
      <w:r>
        <w:rPr>
          <w:rFonts w:cs="Times New Roman"/>
          <w:szCs w:val="24"/>
        </w:rPr>
        <w:t xml:space="preserve"> et al., 2008</w:t>
      </w:r>
      <w:r w:rsidR="00910447">
        <w:rPr>
          <w:rFonts w:cs="Times New Roman"/>
          <w:szCs w:val="24"/>
        </w:rPr>
        <w:t xml:space="preserve">; Moon et al., 2019; </w:t>
      </w:r>
      <w:r w:rsidR="000A152A">
        <w:rPr>
          <w:rFonts w:cs="Times New Roman"/>
          <w:szCs w:val="24"/>
        </w:rPr>
        <w:t>Nobre et al., 2020</w:t>
      </w:r>
      <w:r>
        <w:rPr>
          <w:rFonts w:cs="Times New Roman"/>
          <w:szCs w:val="24"/>
        </w:rPr>
        <w:t>)</w:t>
      </w:r>
      <w:r w:rsidRPr="00954AF3">
        <w:rPr>
          <w:rFonts w:eastAsia="Times New Roman" w:cs="Times New Roman"/>
          <w:color w:val="0E101A"/>
          <w:szCs w:val="24"/>
        </w:rPr>
        <w:t>. Based on that reasoning, screen content that shows facial movements in pronunciation of words would have a positive impact on a child’s speech development. </w:t>
      </w:r>
      <w:r w:rsidR="00C64FEA">
        <w:rPr>
          <w:rFonts w:eastAsia="Times New Roman" w:cs="Times New Roman"/>
          <w:color w:val="0E101A"/>
          <w:szCs w:val="24"/>
        </w:rPr>
        <w:t>Children learn language faster when they are exposed to screen time that involves facial display of vowel articulation.</w:t>
      </w:r>
    </w:p>
    <w:p w:rsidR="00E748D3" w:rsidRDefault="00E748D3" w:rsidP="006F3AE2">
      <w:pPr>
        <w:ind w:firstLine="720"/>
        <w:rPr>
          <w:rFonts w:eastAsia="Times New Roman" w:cs="Times New Roman"/>
          <w:color w:val="0E101A"/>
          <w:szCs w:val="24"/>
        </w:rPr>
      </w:pPr>
    </w:p>
    <w:p w:rsidR="00BC3C21" w:rsidRDefault="00BC3C21" w:rsidP="006F3AE2">
      <w:pPr>
        <w:ind w:firstLine="720"/>
        <w:rPr>
          <w:rFonts w:eastAsia="Times New Roman" w:cs="Times New Roman"/>
          <w:color w:val="0E101A"/>
          <w:szCs w:val="24"/>
        </w:rPr>
      </w:pPr>
    </w:p>
    <w:p w:rsidR="00BC3C21" w:rsidRDefault="00BC3C21" w:rsidP="006F3AE2">
      <w:pPr>
        <w:rPr>
          <w:rFonts w:eastAsia="Times New Roman" w:cs="Times New Roman"/>
          <w:color w:val="0E101A"/>
          <w:szCs w:val="24"/>
        </w:rPr>
      </w:pPr>
    </w:p>
    <w:p w:rsidR="00BC3C21" w:rsidRDefault="00BC3C21" w:rsidP="006F3AE2">
      <w:pPr>
        <w:jc w:val="center"/>
        <w:rPr>
          <w:rFonts w:eastAsia="Times New Roman" w:cs="Times New Roman"/>
          <w:b/>
          <w:color w:val="0E101A"/>
          <w:szCs w:val="24"/>
        </w:rPr>
      </w:pPr>
      <w:r w:rsidRPr="00BC3C21">
        <w:rPr>
          <w:rFonts w:eastAsia="Times New Roman" w:cs="Times New Roman"/>
          <w:b/>
          <w:color w:val="0E101A"/>
          <w:szCs w:val="24"/>
        </w:rPr>
        <w:lastRenderedPageBreak/>
        <w:t>Study 1</w:t>
      </w:r>
    </w:p>
    <w:p w:rsidR="00BC3C21" w:rsidRDefault="00BC3C21" w:rsidP="006F3AE2">
      <w:pPr>
        <w:jc w:val="center"/>
        <w:rPr>
          <w:b/>
        </w:rPr>
      </w:pPr>
      <w:r>
        <w:rPr>
          <w:b/>
        </w:rPr>
        <w:t>Methods</w:t>
      </w:r>
    </w:p>
    <w:p w:rsidR="00BC3C21" w:rsidRDefault="00BC3C21" w:rsidP="006F3AE2">
      <w:r>
        <w:tab/>
        <w:t xml:space="preserve">The research project aimed to explore the effects of screen time on child speech development. Secondary data as a vital component of any research was collected online specifically from the ICPSR site. This was done through the use of key search terms which were, “screen time”, “child speech”, “child development”. The search results revealed numerous studies on the topics of screen time, child speech and child development. There were 6 data related publications on child speech, 1241 data related publications on child development (15of which were related to child psychiatry and development) and 31 data related publications on screen time. </w:t>
      </w:r>
      <w:r w:rsidR="00C23A0D">
        <w:t>It</w:t>
      </w:r>
      <w:r>
        <w:t xml:space="preserve"> was quite difficult to find data related studies with the variables of screen time and child speech development. As such, the identified study for this assignment here looked into active play and screen time in US children aged 4 to 11 years in relation to socio</w:t>
      </w:r>
      <w:r w:rsidR="00C23A0D">
        <w:t>-</w:t>
      </w:r>
      <w:r>
        <w:t>demographic and weight status characteristics.</w:t>
      </w:r>
    </w:p>
    <w:p w:rsidR="00BC3C21" w:rsidRDefault="00BC3C21" w:rsidP="006F3AE2">
      <w:r>
        <w:tab/>
        <w:t xml:space="preserve">This study analyzed data from the National Health and Nutrition Examination Survey (NHANES) made available between 2001 and 2004. There was an analysis of 2964 children between the age </w:t>
      </w:r>
      <w:r w:rsidR="007D0E22">
        <w:t>brackets</w:t>
      </w:r>
      <w:r>
        <w:t xml:space="preserve"> of 4-11.99 years where the parents responded to the information desired by the respondents. The dependent variables in this study were active play and screen time while the dependent variables were socio</w:t>
      </w:r>
      <w:r w:rsidR="007D0E22">
        <w:t>-</w:t>
      </w:r>
      <w:r>
        <w:t xml:space="preserve">demographic and weight status characteristics. The independent variables (active play and screen time) were assessed through the use of a questionnaire as the research instrument. The parents were expected to fill in and report to the researchers the amount of active screen time and active play time that their children enjoyed. If the children had an active play time of less than 6 days in a week, then they were considered low level active players. On screen time, if the </w:t>
      </w:r>
      <w:r>
        <w:lastRenderedPageBreak/>
        <w:t>children had more than 2 hours a day of screen time, then this was classified as high screen time. The independent variables which were weight status and socio</w:t>
      </w:r>
      <w:r w:rsidR="00C23A0D">
        <w:t>-</w:t>
      </w:r>
      <w:r>
        <w:t>demographic characteristics were measured through standardized protocol and patient reporting. Children’s weight was measured at the mobile examination center to determine their BMI while their race and ethnicity as part of the socio</w:t>
      </w:r>
      <w:r w:rsidR="00C23A0D">
        <w:t>-</w:t>
      </w:r>
      <w:r>
        <w:t>demographic characteristic were reported by the parents.</w:t>
      </w:r>
    </w:p>
    <w:p w:rsidR="00BC3C21" w:rsidRDefault="00BC3C21" w:rsidP="006F3AE2">
      <w:pPr>
        <w:rPr>
          <w:b/>
        </w:rPr>
      </w:pPr>
      <w:r>
        <w:rPr>
          <w:b/>
        </w:rPr>
        <w:t>Data Analysis and Results</w:t>
      </w:r>
    </w:p>
    <w:p w:rsidR="00BC3C21" w:rsidRDefault="00BC3C21" w:rsidP="006F3AE2">
      <w:r>
        <w:rPr>
          <w:b/>
        </w:rPr>
        <w:tab/>
      </w:r>
      <w:r>
        <w:t>The type of statistical analysis used for this study was descriptive statistics. Here, there was the use of the SPSS software to analyze the data. The relevant data from the survey linked to this study was on gender, active screen time and active play time and the BMI (weight status characteristics of the respondents). The results are presented below;</w:t>
      </w:r>
    </w:p>
    <w:tbl>
      <w:tblPr>
        <w:tblW w:w="79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34"/>
        <w:gridCol w:w="933"/>
        <w:gridCol w:w="1163"/>
        <w:gridCol w:w="1024"/>
        <w:gridCol w:w="1392"/>
        <w:gridCol w:w="2674"/>
      </w:tblGrid>
      <w:tr w:rsidR="00BC3C21" w:rsidRPr="00E33C90" w:rsidTr="00D25C36">
        <w:trPr>
          <w:cantSplit/>
        </w:trPr>
        <w:tc>
          <w:tcPr>
            <w:tcW w:w="7920" w:type="dxa"/>
            <w:gridSpan w:val="6"/>
            <w:tcBorders>
              <w:top w:val="nil"/>
              <w:left w:val="nil"/>
              <w:bottom w:val="single" w:sz="4" w:space="0" w:color="auto"/>
              <w:right w:val="nil"/>
            </w:tcBorders>
            <w:shd w:val="clear" w:color="auto" w:fill="FFFFFF"/>
            <w:vAlign w:val="center"/>
          </w:tcPr>
          <w:p w:rsidR="00BC3C21" w:rsidRPr="00A94391" w:rsidRDefault="00BC3C21" w:rsidP="006F3AE2">
            <w:pPr>
              <w:spacing w:line="240" w:lineRule="auto"/>
              <w:rPr>
                <w:b/>
              </w:rPr>
            </w:pPr>
            <w:r w:rsidRPr="00A94391">
              <w:rPr>
                <w:b/>
              </w:rPr>
              <w:t>Gender</w:t>
            </w:r>
          </w:p>
        </w:tc>
      </w:tr>
      <w:tr w:rsidR="00BC3C21" w:rsidRPr="00A94391" w:rsidTr="00D25C36">
        <w:trPr>
          <w:cantSplit/>
        </w:trPr>
        <w:tc>
          <w:tcPr>
            <w:tcW w:w="1667" w:type="dxa"/>
            <w:gridSpan w:val="2"/>
            <w:tcBorders>
              <w:top w:val="single" w:sz="4" w:space="0" w:color="auto"/>
              <w:left w:val="nil"/>
              <w:bottom w:val="nil"/>
              <w:right w:val="nil"/>
            </w:tcBorders>
            <w:shd w:val="clear" w:color="auto" w:fill="FFFFFF"/>
            <w:vAlign w:val="bottom"/>
          </w:tcPr>
          <w:p w:rsidR="00BC3C21" w:rsidRPr="00A94391" w:rsidRDefault="00BC3C21" w:rsidP="006F3AE2">
            <w:pPr>
              <w:spacing w:line="240" w:lineRule="auto"/>
              <w:rPr>
                <w:rFonts w:cs="Times New Roman"/>
                <w:b/>
                <w:sz w:val="22"/>
                <w:szCs w:val="22"/>
              </w:rPr>
            </w:pPr>
          </w:p>
        </w:tc>
        <w:tc>
          <w:tcPr>
            <w:tcW w:w="1163" w:type="dxa"/>
            <w:tcBorders>
              <w:top w:val="single" w:sz="4" w:space="0" w:color="auto"/>
              <w:left w:val="nil"/>
              <w:bottom w:val="nil"/>
              <w:right w:val="nil"/>
            </w:tcBorders>
            <w:shd w:val="clear" w:color="auto" w:fill="FFFFFF"/>
            <w:vAlign w:val="bottom"/>
          </w:tcPr>
          <w:p w:rsidR="00BC3C21" w:rsidRPr="00A94391" w:rsidRDefault="00BC3C21" w:rsidP="006F3AE2">
            <w:pPr>
              <w:spacing w:line="240" w:lineRule="auto"/>
              <w:rPr>
                <w:rFonts w:cs="Times New Roman"/>
                <w:b/>
                <w:sz w:val="22"/>
                <w:szCs w:val="22"/>
              </w:rPr>
            </w:pPr>
            <w:r w:rsidRPr="00A94391">
              <w:rPr>
                <w:rFonts w:cs="Times New Roman"/>
                <w:b/>
                <w:sz w:val="22"/>
                <w:szCs w:val="22"/>
              </w:rPr>
              <w:t>Frequency</w:t>
            </w:r>
          </w:p>
        </w:tc>
        <w:tc>
          <w:tcPr>
            <w:tcW w:w="1024" w:type="dxa"/>
            <w:tcBorders>
              <w:top w:val="single" w:sz="4" w:space="0" w:color="auto"/>
              <w:left w:val="nil"/>
              <w:bottom w:val="nil"/>
              <w:right w:val="nil"/>
            </w:tcBorders>
            <w:shd w:val="clear" w:color="auto" w:fill="FFFFFF"/>
            <w:vAlign w:val="bottom"/>
          </w:tcPr>
          <w:p w:rsidR="00BC3C21" w:rsidRPr="00A94391" w:rsidRDefault="00BC3C21" w:rsidP="006F3AE2">
            <w:pPr>
              <w:spacing w:line="240" w:lineRule="auto"/>
              <w:rPr>
                <w:rFonts w:cs="Times New Roman"/>
                <w:b/>
                <w:sz w:val="22"/>
                <w:szCs w:val="22"/>
              </w:rPr>
            </w:pPr>
            <w:r w:rsidRPr="00A94391">
              <w:rPr>
                <w:rFonts w:cs="Times New Roman"/>
                <w:b/>
                <w:sz w:val="22"/>
                <w:szCs w:val="22"/>
              </w:rPr>
              <w:t>Percent</w:t>
            </w:r>
          </w:p>
        </w:tc>
        <w:tc>
          <w:tcPr>
            <w:tcW w:w="1392" w:type="dxa"/>
            <w:tcBorders>
              <w:top w:val="single" w:sz="4" w:space="0" w:color="auto"/>
              <w:left w:val="nil"/>
              <w:bottom w:val="nil"/>
              <w:right w:val="nil"/>
            </w:tcBorders>
            <w:shd w:val="clear" w:color="auto" w:fill="FFFFFF"/>
            <w:vAlign w:val="bottom"/>
          </w:tcPr>
          <w:p w:rsidR="00BC3C21" w:rsidRPr="00A94391" w:rsidRDefault="00BC3C21" w:rsidP="006F3AE2">
            <w:pPr>
              <w:spacing w:line="240" w:lineRule="auto"/>
              <w:rPr>
                <w:rFonts w:cs="Times New Roman"/>
                <w:b/>
                <w:sz w:val="22"/>
                <w:szCs w:val="22"/>
              </w:rPr>
            </w:pPr>
            <w:r w:rsidRPr="00A94391">
              <w:rPr>
                <w:rFonts w:cs="Times New Roman"/>
                <w:b/>
                <w:sz w:val="22"/>
                <w:szCs w:val="22"/>
              </w:rPr>
              <w:t>Valid Percent</w:t>
            </w:r>
          </w:p>
        </w:tc>
        <w:tc>
          <w:tcPr>
            <w:tcW w:w="2674" w:type="dxa"/>
            <w:tcBorders>
              <w:top w:val="single" w:sz="4" w:space="0" w:color="auto"/>
              <w:left w:val="nil"/>
              <w:bottom w:val="nil"/>
              <w:right w:val="nil"/>
            </w:tcBorders>
            <w:shd w:val="clear" w:color="auto" w:fill="FFFFFF"/>
            <w:vAlign w:val="bottom"/>
          </w:tcPr>
          <w:p w:rsidR="00BC3C21" w:rsidRPr="00A94391" w:rsidRDefault="00BC3C21" w:rsidP="006F3AE2">
            <w:pPr>
              <w:spacing w:line="240" w:lineRule="auto"/>
              <w:rPr>
                <w:rFonts w:cs="Times New Roman"/>
                <w:b/>
                <w:sz w:val="22"/>
                <w:szCs w:val="22"/>
              </w:rPr>
            </w:pPr>
            <w:r w:rsidRPr="00A94391">
              <w:rPr>
                <w:rFonts w:cs="Times New Roman"/>
                <w:b/>
                <w:sz w:val="22"/>
                <w:szCs w:val="22"/>
              </w:rPr>
              <w:t>Cumulative Percent</w:t>
            </w:r>
          </w:p>
        </w:tc>
      </w:tr>
      <w:tr w:rsidR="00BC3C21" w:rsidRPr="00A94391" w:rsidTr="00D25C36">
        <w:trPr>
          <w:cantSplit/>
        </w:trPr>
        <w:tc>
          <w:tcPr>
            <w:tcW w:w="734" w:type="dxa"/>
            <w:vMerge w:val="restart"/>
            <w:tcBorders>
              <w:top w:val="nil"/>
              <w:left w:val="nil"/>
              <w:bottom w:val="nil"/>
              <w:right w:val="nil"/>
            </w:tcBorders>
            <w:shd w:val="clear" w:color="auto" w:fill="FFFFFF"/>
          </w:tcPr>
          <w:p w:rsidR="00BC3C21" w:rsidRPr="00A94391" w:rsidRDefault="00BC3C21" w:rsidP="006F3AE2">
            <w:pPr>
              <w:spacing w:line="240" w:lineRule="auto"/>
              <w:rPr>
                <w:rFonts w:cs="Times New Roman"/>
                <w:b/>
                <w:sz w:val="22"/>
                <w:szCs w:val="22"/>
              </w:rPr>
            </w:pPr>
            <w:r w:rsidRPr="00A94391">
              <w:rPr>
                <w:rFonts w:cs="Times New Roman"/>
                <w:b/>
                <w:sz w:val="22"/>
                <w:szCs w:val="22"/>
              </w:rPr>
              <w:t>Valid</w:t>
            </w:r>
          </w:p>
        </w:tc>
        <w:tc>
          <w:tcPr>
            <w:tcW w:w="933" w:type="dxa"/>
            <w:tcBorders>
              <w:top w:val="nil"/>
              <w:left w:val="nil"/>
              <w:bottom w:val="nil"/>
              <w:right w:val="nil"/>
            </w:tcBorders>
            <w:shd w:val="clear" w:color="auto" w:fill="FFFFFF"/>
          </w:tcPr>
          <w:p w:rsidR="00BC3C21" w:rsidRPr="00A94391" w:rsidRDefault="00BC3C21" w:rsidP="006F3AE2">
            <w:pPr>
              <w:spacing w:line="240" w:lineRule="auto"/>
              <w:rPr>
                <w:rFonts w:cs="Times New Roman"/>
                <w:b/>
                <w:sz w:val="22"/>
                <w:szCs w:val="22"/>
              </w:rPr>
            </w:pPr>
            <w:r w:rsidRPr="00A94391">
              <w:rPr>
                <w:rFonts w:cs="Times New Roman"/>
                <w:b/>
                <w:sz w:val="22"/>
                <w:szCs w:val="22"/>
              </w:rPr>
              <w:t>Male</w:t>
            </w:r>
          </w:p>
        </w:tc>
        <w:tc>
          <w:tcPr>
            <w:tcW w:w="1163" w:type="dxa"/>
            <w:tcBorders>
              <w:top w:val="nil"/>
              <w:left w:val="nil"/>
              <w:bottom w:val="nil"/>
              <w:right w:val="nil"/>
            </w:tcBorders>
            <w:shd w:val="clear" w:color="auto" w:fill="FFFFFF"/>
            <w:vAlign w:val="center"/>
          </w:tcPr>
          <w:p w:rsidR="00BC3C21" w:rsidRPr="00A94391" w:rsidRDefault="00BC3C21" w:rsidP="006F3AE2">
            <w:pPr>
              <w:spacing w:line="240" w:lineRule="auto"/>
              <w:rPr>
                <w:rFonts w:cs="Times New Roman"/>
                <w:b/>
                <w:sz w:val="22"/>
                <w:szCs w:val="22"/>
              </w:rPr>
            </w:pPr>
            <w:r w:rsidRPr="00A94391">
              <w:rPr>
                <w:rFonts w:cs="Times New Roman"/>
                <w:b/>
                <w:sz w:val="22"/>
                <w:szCs w:val="22"/>
              </w:rPr>
              <w:t>1442</w:t>
            </w:r>
          </w:p>
        </w:tc>
        <w:tc>
          <w:tcPr>
            <w:tcW w:w="1024" w:type="dxa"/>
            <w:tcBorders>
              <w:top w:val="nil"/>
              <w:left w:val="nil"/>
              <w:bottom w:val="nil"/>
              <w:right w:val="nil"/>
            </w:tcBorders>
            <w:shd w:val="clear" w:color="auto" w:fill="FFFFFF"/>
            <w:vAlign w:val="center"/>
          </w:tcPr>
          <w:p w:rsidR="00BC3C21" w:rsidRPr="00A94391" w:rsidRDefault="00BC3C21" w:rsidP="006F3AE2">
            <w:pPr>
              <w:spacing w:line="240" w:lineRule="auto"/>
              <w:rPr>
                <w:rFonts w:cs="Times New Roman"/>
                <w:b/>
                <w:sz w:val="22"/>
                <w:szCs w:val="22"/>
              </w:rPr>
            </w:pPr>
            <w:r w:rsidRPr="00A94391">
              <w:rPr>
                <w:rFonts w:cs="Times New Roman"/>
                <w:b/>
                <w:sz w:val="22"/>
                <w:szCs w:val="22"/>
              </w:rPr>
              <w:t>48.7</w:t>
            </w:r>
          </w:p>
        </w:tc>
        <w:tc>
          <w:tcPr>
            <w:tcW w:w="1392" w:type="dxa"/>
            <w:tcBorders>
              <w:top w:val="nil"/>
              <w:left w:val="nil"/>
              <w:bottom w:val="nil"/>
              <w:right w:val="nil"/>
            </w:tcBorders>
            <w:shd w:val="clear" w:color="auto" w:fill="FFFFFF"/>
            <w:vAlign w:val="center"/>
          </w:tcPr>
          <w:p w:rsidR="00BC3C21" w:rsidRPr="00A94391" w:rsidRDefault="00BC3C21" w:rsidP="006F3AE2">
            <w:pPr>
              <w:spacing w:line="240" w:lineRule="auto"/>
              <w:rPr>
                <w:rFonts w:cs="Times New Roman"/>
                <w:b/>
                <w:sz w:val="22"/>
                <w:szCs w:val="22"/>
              </w:rPr>
            </w:pPr>
            <w:r w:rsidRPr="00A94391">
              <w:rPr>
                <w:rFonts w:cs="Times New Roman"/>
                <w:b/>
                <w:sz w:val="22"/>
                <w:szCs w:val="22"/>
              </w:rPr>
              <w:t>48.7</w:t>
            </w:r>
          </w:p>
        </w:tc>
        <w:tc>
          <w:tcPr>
            <w:tcW w:w="2674" w:type="dxa"/>
            <w:tcBorders>
              <w:top w:val="nil"/>
              <w:left w:val="nil"/>
              <w:bottom w:val="nil"/>
              <w:right w:val="nil"/>
            </w:tcBorders>
            <w:shd w:val="clear" w:color="auto" w:fill="FFFFFF"/>
            <w:vAlign w:val="center"/>
          </w:tcPr>
          <w:p w:rsidR="00BC3C21" w:rsidRPr="00A94391" w:rsidRDefault="00BC3C21" w:rsidP="006F3AE2">
            <w:pPr>
              <w:spacing w:line="240" w:lineRule="auto"/>
              <w:rPr>
                <w:rFonts w:cs="Times New Roman"/>
                <w:b/>
                <w:sz w:val="22"/>
                <w:szCs w:val="22"/>
              </w:rPr>
            </w:pPr>
            <w:r w:rsidRPr="00A94391">
              <w:rPr>
                <w:rFonts w:cs="Times New Roman"/>
                <w:b/>
                <w:sz w:val="22"/>
                <w:szCs w:val="22"/>
              </w:rPr>
              <w:t>48.7</w:t>
            </w:r>
          </w:p>
        </w:tc>
      </w:tr>
      <w:tr w:rsidR="00BC3C21" w:rsidRPr="00A94391" w:rsidTr="00D25C36">
        <w:trPr>
          <w:cantSplit/>
        </w:trPr>
        <w:tc>
          <w:tcPr>
            <w:tcW w:w="734" w:type="dxa"/>
            <w:vMerge/>
            <w:tcBorders>
              <w:top w:val="nil"/>
              <w:left w:val="nil"/>
              <w:bottom w:val="nil"/>
              <w:right w:val="nil"/>
            </w:tcBorders>
            <w:shd w:val="clear" w:color="auto" w:fill="FFFFFF"/>
          </w:tcPr>
          <w:p w:rsidR="00BC3C21" w:rsidRPr="00A94391" w:rsidRDefault="00BC3C21" w:rsidP="006F3AE2">
            <w:pPr>
              <w:spacing w:line="240" w:lineRule="auto"/>
              <w:rPr>
                <w:rFonts w:cs="Times New Roman"/>
                <w:b/>
                <w:sz w:val="22"/>
                <w:szCs w:val="22"/>
              </w:rPr>
            </w:pPr>
          </w:p>
        </w:tc>
        <w:tc>
          <w:tcPr>
            <w:tcW w:w="933" w:type="dxa"/>
            <w:tcBorders>
              <w:top w:val="nil"/>
              <w:left w:val="nil"/>
              <w:bottom w:val="nil"/>
              <w:right w:val="nil"/>
            </w:tcBorders>
            <w:shd w:val="clear" w:color="auto" w:fill="FFFFFF"/>
          </w:tcPr>
          <w:p w:rsidR="00BC3C21" w:rsidRPr="00A94391" w:rsidRDefault="00BC3C21" w:rsidP="006F3AE2">
            <w:pPr>
              <w:spacing w:line="240" w:lineRule="auto"/>
              <w:rPr>
                <w:rFonts w:cs="Times New Roman"/>
                <w:b/>
                <w:sz w:val="22"/>
                <w:szCs w:val="22"/>
              </w:rPr>
            </w:pPr>
            <w:r w:rsidRPr="00A94391">
              <w:rPr>
                <w:rFonts w:cs="Times New Roman"/>
                <w:b/>
                <w:sz w:val="22"/>
                <w:szCs w:val="22"/>
              </w:rPr>
              <w:t>Female</w:t>
            </w:r>
          </w:p>
        </w:tc>
        <w:tc>
          <w:tcPr>
            <w:tcW w:w="1163" w:type="dxa"/>
            <w:tcBorders>
              <w:top w:val="nil"/>
              <w:left w:val="nil"/>
              <w:bottom w:val="nil"/>
              <w:right w:val="nil"/>
            </w:tcBorders>
            <w:shd w:val="clear" w:color="auto" w:fill="FFFFFF"/>
            <w:vAlign w:val="center"/>
          </w:tcPr>
          <w:p w:rsidR="00BC3C21" w:rsidRPr="00A94391" w:rsidRDefault="00BC3C21" w:rsidP="006F3AE2">
            <w:pPr>
              <w:spacing w:line="240" w:lineRule="auto"/>
              <w:rPr>
                <w:rFonts w:cs="Times New Roman"/>
                <w:b/>
                <w:sz w:val="22"/>
                <w:szCs w:val="22"/>
              </w:rPr>
            </w:pPr>
            <w:r w:rsidRPr="00A94391">
              <w:rPr>
                <w:rFonts w:cs="Times New Roman"/>
                <w:b/>
                <w:sz w:val="22"/>
                <w:szCs w:val="22"/>
              </w:rPr>
              <w:t>1522</w:t>
            </w:r>
          </w:p>
        </w:tc>
        <w:tc>
          <w:tcPr>
            <w:tcW w:w="1024" w:type="dxa"/>
            <w:tcBorders>
              <w:top w:val="nil"/>
              <w:left w:val="nil"/>
              <w:bottom w:val="nil"/>
              <w:right w:val="nil"/>
            </w:tcBorders>
            <w:shd w:val="clear" w:color="auto" w:fill="FFFFFF"/>
            <w:vAlign w:val="center"/>
          </w:tcPr>
          <w:p w:rsidR="00BC3C21" w:rsidRPr="00A94391" w:rsidRDefault="00BC3C21" w:rsidP="006F3AE2">
            <w:pPr>
              <w:spacing w:line="240" w:lineRule="auto"/>
              <w:rPr>
                <w:rFonts w:cs="Times New Roman"/>
                <w:b/>
                <w:sz w:val="22"/>
                <w:szCs w:val="22"/>
              </w:rPr>
            </w:pPr>
            <w:r w:rsidRPr="00A94391">
              <w:rPr>
                <w:rFonts w:cs="Times New Roman"/>
                <w:b/>
                <w:sz w:val="22"/>
                <w:szCs w:val="22"/>
              </w:rPr>
              <w:t>51.3</w:t>
            </w:r>
          </w:p>
        </w:tc>
        <w:tc>
          <w:tcPr>
            <w:tcW w:w="1392" w:type="dxa"/>
            <w:tcBorders>
              <w:top w:val="nil"/>
              <w:left w:val="nil"/>
              <w:bottom w:val="nil"/>
              <w:right w:val="nil"/>
            </w:tcBorders>
            <w:shd w:val="clear" w:color="auto" w:fill="FFFFFF"/>
            <w:vAlign w:val="center"/>
          </w:tcPr>
          <w:p w:rsidR="00BC3C21" w:rsidRPr="00A94391" w:rsidRDefault="00BC3C21" w:rsidP="006F3AE2">
            <w:pPr>
              <w:spacing w:line="240" w:lineRule="auto"/>
              <w:rPr>
                <w:rFonts w:cs="Times New Roman"/>
                <w:b/>
                <w:sz w:val="22"/>
                <w:szCs w:val="22"/>
              </w:rPr>
            </w:pPr>
            <w:r w:rsidRPr="00A94391">
              <w:rPr>
                <w:rFonts w:cs="Times New Roman"/>
                <w:b/>
                <w:sz w:val="22"/>
                <w:szCs w:val="22"/>
              </w:rPr>
              <w:t>51.3</w:t>
            </w:r>
          </w:p>
        </w:tc>
        <w:tc>
          <w:tcPr>
            <w:tcW w:w="2674" w:type="dxa"/>
            <w:tcBorders>
              <w:top w:val="nil"/>
              <w:left w:val="nil"/>
              <w:bottom w:val="nil"/>
              <w:right w:val="nil"/>
            </w:tcBorders>
            <w:shd w:val="clear" w:color="auto" w:fill="FFFFFF"/>
            <w:vAlign w:val="center"/>
          </w:tcPr>
          <w:p w:rsidR="00BC3C21" w:rsidRPr="00A94391" w:rsidRDefault="00BC3C21" w:rsidP="006F3AE2">
            <w:pPr>
              <w:spacing w:line="240" w:lineRule="auto"/>
              <w:rPr>
                <w:rFonts w:cs="Times New Roman"/>
                <w:b/>
                <w:sz w:val="22"/>
                <w:szCs w:val="22"/>
              </w:rPr>
            </w:pPr>
            <w:r w:rsidRPr="00A94391">
              <w:rPr>
                <w:rFonts w:cs="Times New Roman"/>
                <w:b/>
                <w:sz w:val="22"/>
                <w:szCs w:val="22"/>
              </w:rPr>
              <w:t>100.0</w:t>
            </w:r>
          </w:p>
        </w:tc>
      </w:tr>
      <w:tr w:rsidR="00BC3C21" w:rsidRPr="00A94391" w:rsidTr="00D25C36">
        <w:trPr>
          <w:cantSplit/>
        </w:trPr>
        <w:tc>
          <w:tcPr>
            <w:tcW w:w="734" w:type="dxa"/>
            <w:vMerge/>
            <w:tcBorders>
              <w:top w:val="nil"/>
              <w:left w:val="nil"/>
              <w:bottom w:val="single" w:sz="4" w:space="0" w:color="auto"/>
              <w:right w:val="nil"/>
            </w:tcBorders>
            <w:shd w:val="clear" w:color="auto" w:fill="FFFFFF"/>
          </w:tcPr>
          <w:p w:rsidR="00BC3C21" w:rsidRPr="00A94391" w:rsidRDefault="00BC3C21" w:rsidP="006F3AE2">
            <w:pPr>
              <w:spacing w:line="240" w:lineRule="auto"/>
              <w:rPr>
                <w:rFonts w:cs="Times New Roman"/>
                <w:b/>
                <w:sz w:val="22"/>
                <w:szCs w:val="22"/>
              </w:rPr>
            </w:pPr>
          </w:p>
        </w:tc>
        <w:tc>
          <w:tcPr>
            <w:tcW w:w="933" w:type="dxa"/>
            <w:tcBorders>
              <w:top w:val="nil"/>
              <w:left w:val="nil"/>
              <w:bottom w:val="single" w:sz="4" w:space="0" w:color="auto"/>
              <w:right w:val="nil"/>
            </w:tcBorders>
            <w:shd w:val="clear" w:color="auto" w:fill="FFFFFF"/>
          </w:tcPr>
          <w:p w:rsidR="00BC3C21" w:rsidRPr="00A94391" w:rsidRDefault="00BC3C21" w:rsidP="006F3AE2">
            <w:pPr>
              <w:spacing w:line="240" w:lineRule="auto"/>
              <w:rPr>
                <w:rFonts w:cs="Times New Roman"/>
                <w:b/>
                <w:sz w:val="22"/>
                <w:szCs w:val="22"/>
              </w:rPr>
            </w:pPr>
            <w:r w:rsidRPr="00A94391">
              <w:rPr>
                <w:rFonts w:cs="Times New Roman"/>
                <w:b/>
                <w:sz w:val="22"/>
                <w:szCs w:val="22"/>
              </w:rPr>
              <w:t>Total</w:t>
            </w:r>
          </w:p>
        </w:tc>
        <w:tc>
          <w:tcPr>
            <w:tcW w:w="1163" w:type="dxa"/>
            <w:tcBorders>
              <w:top w:val="nil"/>
              <w:left w:val="nil"/>
              <w:bottom w:val="single" w:sz="4" w:space="0" w:color="auto"/>
              <w:right w:val="nil"/>
            </w:tcBorders>
            <w:shd w:val="clear" w:color="auto" w:fill="FFFFFF"/>
            <w:vAlign w:val="center"/>
          </w:tcPr>
          <w:p w:rsidR="00BC3C21" w:rsidRPr="00A94391" w:rsidRDefault="00BC3C21" w:rsidP="006F3AE2">
            <w:pPr>
              <w:spacing w:line="240" w:lineRule="auto"/>
              <w:rPr>
                <w:rFonts w:cs="Times New Roman"/>
                <w:b/>
                <w:sz w:val="22"/>
                <w:szCs w:val="22"/>
              </w:rPr>
            </w:pPr>
            <w:r w:rsidRPr="00A94391">
              <w:rPr>
                <w:rFonts w:cs="Times New Roman"/>
                <w:b/>
                <w:sz w:val="22"/>
                <w:szCs w:val="22"/>
              </w:rPr>
              <w:t>2964</w:t>
            </w:r>
          </w:p>
        </w:tc>
        <w:tc>
          <w:tcPr>
            <w:tcW w:w="1024" w:type="dxa"/>
            <w:tcBorders>
              <w:top w:val="nil"/>
              <w:left w:val="nil"/>
              <w:bottom w:val="single" w:sz="4" w:space="0" w:color="auto"/>
              <w:right w:val="nil"/>
            </w:tcBorders>
            <w:shd w:val="clear" w:color="auto" w:fill="FFFFFF"/>
            <w:vAlign w:val="center"/>
          </w:tcPr>
          <w:p w:rsidR="00BC3C21" w:rsidRPr="00A94391" w:rsidRDefault="00BC3C21" w:rsidP="006F3AE2">
            <w:pPr>
              <w:spacing w:line="240" w:lineRule="auto"/>
              <w:rPr>
                <w:rFonts w:cs="Times New Roman"/>
                <w:b/>
                <w:sz w:val="22"/>
                <w:szCs w:val="22"/>
              </w:rPr>
            </w:pPr>
            <w:r w:rsidRPr="00A94391">
              <w:rPr>
                <w:rFonts w:cs="Times New Roman"/>
                <w:b/>
                <w:sz w:val="22"/>
                <w:szCs w:val="22"/>
              </w:rPr>
              <w:t>100.0</w:t>
            </w:r>
          </w:p>
        </w:tc>
        <w:tc>
          <w:tcPr>
            <w:tcW w:w="1392" w:type="dxa"/>
            <w:tcBorders>
              <w:top w:val="nil"/>
              <w:left w:val="nil"/>
              <w:bottom w:val="single" w:sz="4" w:space="0" w:color="auto"/>
              <w:right w:val="nil"/>
            </w:tcBorders>
            <w:shd w:val="clear" w:color="auto" w:fill="FFFFFF"/>
            <w:vAlign w:val="center"/>
          </w:tcPr>
          <w:p w:rsidR="00BC3C21" w:rsidRPr="00A94391" w:rsidRDefault="00BC3C21" w:rsidP="006F3AE2">
            <w:pPr>
              <w:spacing w:line="240" w:lineRule="auto"/>
              <w:rPr>
                <w:rFonts w:cs="Times New Roman"/>
                <w:b/>
                <w:sz w:val="22"/>
                <w:szCs w:val="22"/>
              </w:rPr>
            </w:pPr>
            <w:r w:rsidRPr="00A94391">
              <w:rPr>
                <w:rFonts w:cs="Times New Roman"/>
                <w:b/>
                <w:sz w:val="22"/>
                <w:szCs w:val="22"/>
              </w:rPr>
              <w:t>100.0</w:t>
            </w:r>
          </w:p>
        </w:tc>
        <w:tc>
          <w:tcPr>
            <w:tcW w:w="2674" w:type="dxa"/>
            <w:tcBorders>
              <w:top w:val="nil"/>
              <w:left w:val="nil"/>
              <w:bottom w:val="single" w:sz="4" w:space="0" w:color="auto"/>
              <w:right w:val="nil"/>
            </w:tcBorders>
            <w:shd w:val="clear" w:color="auto" w:fill="FFFFFF"/>
            <w:vAlign w:val="center"/>
          </w:tcPr>
          <w:p w:rsidR="00BC3C21" w:rsidRPr="00A94391" w:rsidRDefault="00BC3C21" w:rsidP="006F3AE2">
            <w:pPr>
              <w:spacing w:line="240" w:lineRule="auto"/>
              <w:rPr>
                <w:rFonts w:cs="Times New Roman"/>
                <w:b/>
                <w:sz w:val="22"/>
                <w:szCs w:val="22"/>
              </w:rPr>
            </w:pPr>
          </w:p>
        </w:tc>
      </w:tr>
    </w:tbl>
    <w:p w:rsidR="00BC3C21" w:rsidRDefault="00BC3C21" w:rsidP="006F3AE2">
      <w:pPr>
        <w:rPr>
          <w:rFonts w:cs="Times New Roman"/>
          <w:szCs w:val="24"/>
        </w:rPr>
      </w:pPr>
    </w:p>
    <w:p w:rsidR="00BC3C21" w:rsidRPr="00A94391" w:rsidRDefault="00BC3C21" w:rsidP="006F3AE2">
      <w:pPr>
        <w:rPr>
          <w:b/>
        </w:rPr>
      </w:pPr>
      <w:r w:rsidRPr="00A94391">
        <w:rPr>
          <w:b/>
        </w:rPr>
        <w:t>Active play/Television</w:t>
      </w:r>
    </w:p>
    <w:p w:rsidR="00BC3C21" w:rsidRDefault="00BC3C21" w:rsidP="006F3AE2">
      <w:r>
        <w:rPr>
          <w:noProof/>
        </w:rPr>
        <w:drawing>
          <wp:inline distT="0" distB="0" distL="0" distR="0">
            <wp:extent cx="5943600" cy="2480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2480945"/>
                    </a:xfrm>
                    <a:prstGeom prst="rect">
                      <a:avLst/>
                    </a:prstGeom>
                  </pic:spPr>
                </pic:pic>
              </a:graphicData>
            </a:graphic>
          </wp:inline>
        </w:drawing>
      </w:r>
    </w:p>
    <w:p w:rsidR="00BC3C21" w:rsidRDefault="00BC3C21" w:rsidP="006F3AE2">
      <w:pPr>
        <w:rPr>
          <w:b/>
        </w:rPr>
      </w:pPr>
    </w:p>
    <w:p w:rsidR="00BC3C21" w:rsidRDefault="00BC3C21" w:rsidP="006F3AE2">
      <w:pPr>
        <w:rPr>
          <w:b/>
        </w:rPr>
      </w:pPr>
    </w:p>
    <w:p w:rsidR="00BC3C21" w:rsidRDefault="00BC3C21" w:rsidP="006F3AE2">
      <w:pPr>
        <w:rPr>
          <w:b/>
        </w:rPr>
      </w:pPr>
      <w:r>
        <w:rPr>
          <w:b/>
        </w:rPr>
        <w:t>Weight Status</w:t>
      </w:r>
    </w:p>
    <w:p w:rsidR="00BC3C21" w:rsidRPr="00F344BF" w:rsidRDefault="00BC3C21" w:rsidP="006F3AE2">
      <w:pPr>
        <w:rPr>
          <w:b/>
        </w:rPr>
      </w:pPr>
      <w:r>
        <w:rPr>
          <w:noProof/>
        </w:rPr>
        <w:drawing>
          <wp:inline distT="0" distB="0" distL="0" distR="0">
            <wp:extent cx="5943600" cy="43865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4386580"/>
                    </a:xfrm>
                    <a:prstGeom prst="rect">
                      <a:avLst/>
                    </a:prstGeom>
                  </pic:spPr>
                </pic:pic>
              </a:graphicData>
            </a:graphic>
          </wp:inline>
        </w:drawing>
      </w:r>
    </w:p>
    <w:p w:rsidR="00BC3C21" w:rsidRDefault="00BC3C21" w:rsidP="006F3AE2">
      <w:r>
        <w:t xml:space="preserve">The data revealed that there was </w:t>
      </w:r>
      <w:r w:rsidR="009D3FDC">
        <w:t>15</w:t>
      </w:r>
      <w:r>
        <w:t xml:space="preserve"> percent prevalence of obesity in 4-5-year-old children and of 20 percent in 9-11 year of children. The data also revealed that only about 10 percent of children) engaged in the recommended level of play (where they breathed hard and sweat enough) every week.</w:t>
      </w:r>
    </w:p>
    <w:p w:rsidR="00BC3C21" w:rsidRDefault="00BC3C21" w:rsidP="006F3AE2">
      <w:pPr>
        <w:rPr>
          <w:b/>
        </w:rPr>
      </w:pPr>
      <w:r>
        <w:rPr>
          <w:b/>
        </w:rPr>
        <w:t>Discussion</w:t>
      </w:r>
    </w:p>
    <w:p w:rsidR="00BC3C21" w:rsidRDefault="00BC3C21" w:rsidP="006F3AE2">
      <w:r>
        <w:rPr>
          <w:b/>
        </w:rPr>
        <w:tab/>
      </w:r>
      <w:r>
        <w:t xml:space="preserve">From the results, it is evident that most of the children in the United States between the ages of 4-11.99 are highly inactive. They do not enjoy the necessary active play time and tend to replace it with screen time. This is one of the main contributors of childhood </w:t>
      </w:r>
      <w:r>
        <w:lastRenderedPageBreak/>
        <w:t xml:space="preserve">obesity in the United States. However, it is important to note that there is a weak correlation between inactive behavior and physical activity which is quite surprising from the analysis. </w:t>
      </w:r>
      <w:r w:rsidR="004B7C5E">
        <w:t>There</w:t>
      </w:r>
      <w:r>
        <w:t xml:space="preserve"> is also a small correlation between active play and screen time which brings into perspective the issue of socio</w:t>
      </w:r>
      <w:r w:rsidR="00C23A0D">
        <w:t>-</w:t>
      </w:r>
      <w:r>
        <w:t xml:space="preserve">demographic characteristics and their association with the levels of play. The study revealed that children from high income backgrounds were more likely to be associated with less physical or active play but not necessarily increased screen time. </w:t>
      </w:r>
    </w:p>
    <w:p w:rsidR="00BC3C21" w:rsidRDefault="00BC3C21" w:rsidP="006F3AE2">
      <w:r>
        <w:tab/>
        <w:t xml:space="preserve">These findings of inactivity among the children of this age bracket are consistent with other studies and research that note there has been an increase in the media and screen time of children. </w:t>
      </w:r>
      <w:r w:rsidR="00C23A0D">
        <w:t>It</w:t>
      </w:r>
      <w:r>
        <w:t xml:space="preserve"> is a trend that can be attributed to the high levels of introduction of screen devices in the homes. The parents are also finding this as an escape for them from taking care of their children and also supervising their outdoor play life given their busy life. The study also finds that screen time may be increasing the rates of obesity among children not only by promoting inactivity but also introducing and exposing them to food adverts. This has the potential to increase and influence their intake of nutritionally poor meals. It may also encourage the children to take in greater contents of food when viewing television, reduce their sleep quality and quantity which are all contributing factors to obesity. This study reveals that 65 percent of children in the study age bracket receive more than 2 hours of screen time. </w:t>
      </w:r>
      <w:r w:rsidR="00C23A0D">
        <w:t>This</w:t>
      </w:r>
      <w:r>
        <w:t xml:space="preserve"> does not exempt even preschool children as 60 percent of the boys and 55 percent of the girl also had a relatively high screen time. a study in Australia reveals similar results where 61 percent of boys and 57 percent of girls have more than 2 hours’ screen time every day specifically television (Salmon et al., 2005). Another study in Canada is consistent with these finding as 59 percent of girls and 66 </w:t>
      </w:r>
      <w:r>
        <w:lastRenderedPageBreak/>
        <w:t>percent of boys were reported to having more than 2 hours of screen time per day (Mark et al., 2006). The issue of screen time replacing or displacing physical activity is still quite controversial.</w:t>
      </w:r>
    </w:p>
    <w:p w:rsidR="00BC3C21" w:rsidRDefault="00BC3C21" w:rsidP="006F3AE2">
      <w:r>
        <w:tab/>
        <w:t>The findings in this study and from the data set analyzed are integral to the research topic of the effects of screen time on child speech development. It is already clear that screen time is detrimental to the physical development of children aged between 4-11.99 years. The study will help to inform how the various factors identified such as the introduction to food advertising and definitely other types of adverts could impact speech of the child. It also helps inform some of the elements such as physical inactivity (although a contentious issue when in relation to screen time) may affect the speech of the child. The secondary research introduces questions such as; can increased screen time which is reflected in this paper lead to less social interaction affecting the speech of the child?</w:t>
      </w:r>
    </w:p>
    <w:p w:rsidR="00302974" w:rsidRDefault="00302974" w:rsidP="006F3AE2"/>
    <w:p w:rsidR="00302974" w:rsidRDefault="00302974" w:rsidP="006F3AE2"/>
    <w:p w:rsidR="00302974" w:rsidRDefault="00302974" w:rsidP="006F3AE2"/>
    <w:p w:rsidR="00302974" w:rsidRDefault="00302974" w:rsidP="006F3AE2"/>
    <w:p w:rsidR="00302974" w:rsidRDefault="00302974" w:rsidP="006F3AE2"/>
    <w:p w:rsidR="00302974" w:rsidRDefault="00302974" w:rsidP="006F3AE2"/>
    <w:p w:rsidR="00302974" w:rsidRDefault="00302974" w:rsidP="006F3AE2"/>
    <w:p w:rsidR="00302974" w:rsidRDefault="00302974" w:rsidP="006F3AE2"/>
    <w:p w:rsidR="00302974" w:rsidRDefault="00302974" w:rsidP="006F3AE2"/>
    <w:p w:rsidR="00302974" w:rsidRDefault="00302974" w:rsidP="006F3AE2"/>
    <w:p w:rsidR="00302974" w:rsidRDefault="00302974" w:rsidP="006F3AE2"/>
    <w:p w:rsidR="00302974" w:rsidRPr="00802CDA" w:rsidRDefault="00302974" w:rsidP="006F3AE2">
      <w:pPr>
        <w:jc w:val="center"/>
        <w:rPr>
          <w:rFonts w:cs="Times New Roman"/>
          <w:b/>
          <w:bCs/>
          <w:szCs w:val="24"/>
        </w:rPr>
      </w:pPr>
      <w:r>
        <w:rPr>
          <w:rFonts w:cs="Times New Roman"/>
          <w:b/>
          <w:bCs/>
          <w:szCs w:val="24"/>
        </w:rPr>
        <w:lastRenderedPageBreak/>
        <w:t>Study 2</w:t>
      </w:r>
    </w:p>
    <w:p w:rsidR="00302974" w:rsidRDefault="00302974" w:rsidP="006F3AE2">
      <w:pPr>
        <w:ind w:firstLine="720"/>
        <w:rPr>
          <w:rFonts w:cs="Times New Roman"/>
          <w:szCs w:val="24"/>
        </w:rPr>
      </w:pPr>
      <w:r w:rsidRPr="00B23CDD">
        <w:rPr>
          <w:rFonts w:cs="Times New Roman"/>
          <w:szCs w:val="24"/>
        </w:rPr>
        <w:t xml:space="preserve">Over </w:t>
      </w:r>
      <w:r w:rsidR="00335272">
        <w:rPr>
          <w:rFonts w:cs="Times New Roman"/>
          <w:szCs w:val="24"/>
        </w:rPr>
        <w:t>the</w:t>
      </w:r>
      <w:r w:rsidRPr="00B23CDD">
        <w:rPr>
          <w:rFonts w:cs="Times New Roman"/>
          <w:szCs w:val="24"/>
        </w:rPr>
        <w:t xml:space="preserve"> years, screen time has become a more confounded idea, with an ever‐expanding assortment of electroni</w:t>
      </w:r>
      <w:r w:rsidR="00335272">
        <w:rPr>
          <w:rFonts w:cs="Times New Roman"/>
          <w:szCs w:val="24"/>
        </w:rPr>
        <w:t>c media gadgets accessible all over</w:t>
      </w:r>
      <w:r w:rsidRPr="00B23CDD">
        <w:rPr>
          <w:rFonts w:cs="Times New Roman"/>
          <w:szCs w:val="24"/>
        </w:rPr>
        <w:t xml:space="preserve"> the world. </w:t>
      </w:r>
      <w:r w:rsidR="00DC048D">
        <w:rPr>
          <w:rFonts w:cs="Times New Roman"/>
          <w:szCs w:val="24"/>
        </w:rPr>
        <w:t xml:space="preserve">Watching </w:t>
      </w:r>
      <w:r w:rsidRPr="00B23CDD">
        <w:rPr>
          <w:rFonts w:cs="Times New Roman"/>
          <w:szCs w:val="24"/>
        </w:rPr>
        <w:t xml:space="preserve">TV </w:t>
      </w:r>
      <w:r w:rsidR="00DC048D">
        <w:rPr>
          <w:rFonts w:cs="Times New Roman"/>
          <w:szCs w:val="24"/>
        </w:rPr>
        <w:t>is</w:t>
      </w:r>
      <w:r w:rsidRPr="00B23CDD">
        <w:rPr>
          <w:rFonts w:cs="Times New Roman"/>
          <w:szCs w:val="24"/>
        </w:rPr>
        <w:t xml:space="preserve"> the </w:t>
      </w:r>
      <w:r>
        <w:rPr>
          <w:rFonts w:cs="Times New Roman"/>
          <w:szCs w:val="24"/>
        </w:rPr>
        <w:t>most dominant</w:t>
      </w:r>
      <w:r w:rsidR="00C23A0D">
        <w:rPr>
          <w:rFonts w:cs="Times New Roman"/>
          <w:szCs w:val="24"/>
        </w:rPr>
        <w:t xml:space="preserve"> </w:t>
      </w:r>
      <w:r>
        <w:rPr>
          <w:rFonts w:cs="Times New Roman"/>
          <w:szCs w:val="24"/>
        </w:rPr>
        <w:t>type</w:t>
      </w:r>
      <w:r w:rsidRPr="00B23CDD">
        <w:rPr>
          <w:rFonts w:cs="Times New Roman"/>
          <w:szCs w:val="24"/>
        </w:rPr>
        <w:t xml:space="preserve"> of screen‐based </w:t>
      </w:r>
      <w:r>
        <w:rPr>
          <w:rFonts w:cs="Times New Roman"/>
          <w:szCs w:val="24"/>
        </w:rPr>
        <w:t>activity</w:t>
      </w:r>
      <w:r w:rsidRPr="00B23CDD">
        <w:rPr>
          <w:rFonts w:cs="Times New Roman"/>
          <w:szCs w:val="24"/>
        </w:rPr>
        <w:t xml:space="preserve"> among kids. </w:t>
      </w:r>
      <w:r w:rsidR="00DC048D">
        <w:rPr>
          <w:rFonts w:cs="Times New Roman"/>
          <w:szCs w:val="24"/>
        </w:rPr>
        <w:t>Many children and youth have developed screen time activities such as</w:t>
      </w:r>
      <w:r w:rsidRPr="00B23CDD">
        <w:rPr>
          <w:rFonts w:cs="Times New Roman"/>
          <w:szCs w:val="24"/>
        </w:rPr>
        <w:t xml:space="preserve"> PC use, computer games</w:t>
      </w:r>
      <w:r>
        <w:rPr>
          <w:rFonts w:cs="Times New Roman"/>
          <w:szCs w:val="24"/>
        </w:rPr>
        <w:t>,</w:t>
      </w:r>
      <w:r w:rsidRPr="00B23CDD">
        <w:rPr>
          <w:rFonts w:cs="Times New Roman"/>
          <w:szCs w:val="24"/>
        </w:rPr>
        <w:t xml:space="preserve"> and </w:t>
      </w:r>
      <w:r>
        <w:rPr>
          <w:rFonts w:cs="Times New Roman"/>
          <w:szCs w:val="24"/>
        </w:rPr>
        <w:t>smartphones</w:t>
      </w:r>
      <w:r w:rsidR="00DC048D">
        <w:rPr>
          <w:rFonts w:cs="Times New Roman"/>
          <w:szCs w:val="24"/>
        </w:rPr>
        <w:t xml:space="preserve"> to keep them busy</w:t>
      </w:r>
      <w:r w:rsidRPr="00B23CDD">
        <w:rPr>
          <w:rFonts w:cs="Times New Roman"/>
          <w:szCs w:val="24"/>
        </w:rPr>
        <w:t xml:space="preserve">. Screen time, specifically, </w:t>
      </w:r>
      <w:r>
        <w:rPr>
          <w:rFonts w:cs="Times New Roman"/>
          <w:szCs w:val="24"/>
        </w:rPr>
        <w:t>mobile or television viewing</w:t>
      </w:r>
      <w:r w:rsidRPr="00B23CDD">
        <w:rPr>
          <w:rFonts w:cs="Times New Roman"/>
          <w:szCs w:val="24"/>
        </w:rPr>
        <w:t xml:space="preserve"> has been adversely connected with the advancement of physical and psychological capacities, and </w:t>
      </w:r>
      <w:r w:rsidR="00A372A9">
        <w:rPr>
          <w:rFonts w:cs="Times New Roman"/>
          <w:szCs w:val="24"/>
        </w:rPr>
        <w:t>also linked to negative consequences such as</w:t>
      </w:r>
      <w:r w:rsidRPr="00B23CDD">
        <w:rPr>
          <w:rFonts w:cs="Times New Roman"/>
          <w:szCs w:val="24"/>
        </w:rPr>
        <w:t xml:space="preserve"> </w:t>
      </w:r>
      <w:r>
        <w:rPr>
          <w:rFonts w:cs="Times New Roman"/>
          <w:szCs w:val="24"/>
        </w:rPr>
        <w:t>obesity</w:t>
      </w:r>
      <w:r w:rsidRPr="00B23CDD">
        <w:rPr>
          <w:rFonts w:cs="Times New Roman"/>
          <w:szCs w:val="24"/>
        </w:rPr>
        <w:t xml:space="preserve">, </w:t>
      </w:r>
      <w:r>
        <w:rPr>
          <w:rFonts w:cs="Times New Roman"/>
          <w:szCs w:val="24"/>
        </w:rPr>
        <w:t>sleeplessness</w:t>
      </w:r>
      <w:r w:rsidRPr="00B23CDD">
        <w:rPr>
          <w:rFonts w:cs="Times New Roman"/>
          <w:szCs w:val="24"/>
        </w:rPr>
        <w:t xml:space="preserve">, </w:t>
      </w:r>
      <w:r>
        <w:rPr>
          <w:rFonts w:cs="Times New Roman"/>
          <w:szCs w:val="24"/>
        </w:rPr>
        <w:t>depression,</w:t>
      </w:r>
      <w:r w:rsidRPr="00B23CDD">
        <w:rPr>
          <w:rFonts w:cs="Times New Roman"/>
          <w:szCs w:val="24"/>
        </w:rPr>
        <w:t xml:space="preserve"> and </w:t>
      </w:r>
      <w:r>
        <w:rPr>
          <w:rFonts w:cs="Times New Roman"/>
          <w:szCs w:val="24"/>
        </w:rPr>
        <w:t>anxiety</w:t>
      </w:r>
      <w:r w:rsidR="00E46C87">
        <w:rPr>
          <w:rFonts w:cs="Times New Roman"/>
          <w:szCs w:val="24"/>
        </w:rPr>
        <w:t xml:space="preserve"> (Kowalski, 2016)</w:t>
      </w:r>
      <w:r w:rsidRPr="00B23CDD">
        <w:rPr>
          <w:rFonts w:cs="Times New Roman"/>
          <w:szCs w:val="24"/>
        </w:rPr>
        <w:t xml:space="preserve">. This </w:t>
      </w:r>
      <w:r>
        <w:rPr>
          <w:rFonts w:cs="Times New Roman"/>
          <w:szCs w:val="24"/>
        </w:rPr>
        <w:t>paper</w:t>
      </w:r>
      <w:r w:rsidRPr="00B23CDD">
        <w:rPr>
          <w:rFonts w:cs="Times New Roman"/>
          <w:szCs w:val="24"/>
        </w:rPr>
        <w:t xml:space="preserve"> talks about the positive and adverse consequences of screen time on the physiological</w:t>
      </w:r>
      <w:r w:rsidR="007271FA">
        <w:rPr>
          <w:rFonts w:cs="Times New Roman"/>
          <w:szCs w:val="24"/>
        </w:rPr>
        <w:t>, physical, cognitive</w:t>
      </w:r>
      <w:r w:rsidRPr="00B23CDD">
        <w:rPr>
          <w:rFonts w:cs="Times New Roman"/>
          <w:szCs w:val="24"/>
        </w:rPr>
        <w:t xml:space="preserve"> and </w:t>
      </w:r>
      <w:r>
        <w:rPr>
          <w:rFonts w:cs="Times New Roman"/>
          <w:szCs w:val="24"/>
        </w:rPr>
        <w:t>speech development</w:t>
      </w:r>
      <w:r w:rsidR="00C23A0D">
        <w:rPr>
          <w:rFonts w:cs="Times New Roman"/>
          <w:szCs w:val="24"/>
        </w:rPr>
        <w:t xml:space="preserve"> </w:t>
      </w:r>
      <w:r w:rsidRPr="00B23CDD">
        <w:rPr>
          <w:rFonts w:cs="Times New Roman"/>
          <w:szCs w:val="24"/>
        </w:rPr>
        <w:t>of kids.</w:t>
      </w:r>
    </w:p>
    <w:p w:rsidR="00302974" w:rsidRDefault="00302974" w:rsidP="006F3AE2">
      <w:pPr>
        <w:rPr>
          <w:rFonts w:cs="Times New Roman"/>
          <w:szCs w:val="24"/>
        </w:rPr>
      </w:pPr>
      <w:r>
        <w:rPr>
          <w:rFonts w:cs="Times New Roman"/>
          <w:szCs w:val="24"/>
        </w:rPr>
        <w:tab/>
        <w:t>Digital</w:t>
      </w:r>
      <w:r w:rsidRPr="00692B93">
        <w:rPr>
          <w:rFonts w:cs="Times New Roman"/>
          <w:szCs w:val="24"/>
        </w:rPr>
        <w:t xml:space="preserve"> media and screens are presently omnipresent in the </w:t>
      </w:r>
      <w:r>
        <w:rPr>
          <w:rFonts w:cs="Times New Roman"/>
          <w:szCs w:val="24"/>
        </w:rPr>
        <w:t>lives</w:t>
      </w:r>
      <w:r w:rsidRPr="00692B93">
        <w:rPr>
          <w:rFonts w:cs="Times New Roman"/>
          <w:szCs w:val="24"/>
        </w:rPr>
        <w:t xml:space="preserve"> of youngsters. By and large, </w:t>
      </w:r>
      <w:r>
        <w:rPr>
          <w:rFonts w:cs="Times New Roman"/>
          <w:szCs w:val="24"/>
        </w:rPr>
        <w:t>98% of US children</w:t>
      </w:r>
      <w:r w:rsidR="00C23A0D">
        <w:rPr>
          <w:rFonts w:cs="Times New Roman"/>
          <w:szCs w:val="24"/>
        </w:rPr>
        <w:t xml:space="preserve"> </w:t>
      </w:r>
      <w:r w:rsidRPr="00802CDA">
        <w:rPr>
          <w:rFonts w:cs="Times New Roman"/>
          <w:szCs w:val="24"/>
        </w:rPr>
        <w:t xml:space="preserve">aged 0 to 8 years </w:t>
      </w:r>
      <w:r>
        <w:rPr>
          <w:rFonts w:cs="Times New Roman"/>
          <w:szCs w:val="24"/>
        </w:rPr>
        <w:t xml:space="preserve">are </w:t>
      </w:r>
      <w:r w:rsidRPr="00802CDA">
        <w:rPr>
          <w:rFonts w:cs="Times New Roman"/>
          <w:szCs w:val="24"/>
        </w:rPr>
        <w:t>liv</w:t>
      </w:r>
      <w:r>
        <w:rPr>
          <w:rFonts w:cs="Times New Roman"/>
          <w:szCs w:val="24"/>
        </w:rPr>
        <w:t>ing</w:t>
      </w:r>
      <w:r w:rsidRPr="00802CDA">
        <w:rPr>
          <w:rFonts w:cs="Times New Roman"/>
          <w:szCs w:val="24"/>
        </w:rPr>
        <w:t xml:space="preserve"> in a home with an internet-connected device</w:t>
      </w:r>
      <w:r>
        <w:rPr>
          <w:rFonts w:cs="Times New Roman"/>
          <w:szCs w:val="24"/>
        </w:rPr>
        <w:t xml:space="preserve"> and </w:t>
      </w:r>
      <w:r w:rsidRPr="00692B93">
        <w:rPr>
          <w:rFonts w:cs="Times New Roman"/>
          <w:szCs w:val="24"/>
        </w:rPr>
        <w:t>go through more than 2 hours every day on screens</w:t>
      </w:r>
      <w:sdt>
        <w:sdtPr>
          <w:rPr>
            <w:rFonts w:cs="Times New Roman"/>
            <w:szCs w:val="24"/>
          </w:rPr>
          <w:id w:val="1247535747"/>
          <w:citation/>
        </w:sdtPr>
        <w:sdtContent>
          <w:r>
            <w:rPr>
              <w:rFonts w:cs="Times New Roman"/>
              <w:szCs w:val="24"/>
            </w:rPr>
            <w:fldChar w:fldCharType="begin"/>
          </w:r>
          <w:r>
            <w:rPr>
              <w:rFonts w:cs="Times New Roman"/>
              <w:szCs w:val="24"/>
            </w:rPr>
            <w:instrText xml:space="preserve"> CITATION Med17 \l 1033 </w:instrText>
          </w:r>
          <w:r>
            <w:rPr>
              <w:rFonts w:cs="Times New Roman"/>
              <w:szCs w:val="24"/>
            </w:rPr>
            <w:fldChar w:fldCharType="separate"/>
          </w:r>
          <w:r w:rsidRPr="0022229E">
            <w:rPr>
              <w:rFonts w:cs="Times New Roman"/>
              <w:noProof/>
              <w:szCs w:val="24"/>
            </w:rPr>
            <w:t>(Media, 2017)</w:t>
          </w:r>
          <w:r>
            <w:rPr>
              <w:rFonts w:cs="Times New Roman"/>
              <w:szCs w:val="24"/>
            </w:rPr>
            <w:fldChar w:fldCharType="end"/>
          </w:r>
        </w:sdtContent>
      </w:sdt>
      <w:r w:rsidRPr="00802CDA">
        <w:rPr>
          <w:rFonts w:cs="Times New Roman"/>
          <w:szCs w:val="24"/>
        </w:rPr>
        <w:t> </w:t>
      </w:r>
      <w:r w:rsidRPr="00692B93">
        <w:rPr>
          <w:rFonts w:cs="Times New Roman"/>
          <w:szCs w:val="24"/>
        </w:rPr>
        <w:t>This sum surpasses the suggested pediatric rule that kids spend close to 1 hour out of each day seeing</w:t>
      </w:r>
      <w:sdt>
        <w:sdtPr>
          <w:rPr>
            <w:rFonts w:cs="Times New Roman"/>
            <w:szCs w:val="24"/>
          </w:rPr>
          <w:id w:val="-545761028"/>
          <w:citation/>
        </w:sdtPr>
        <w:sdtContent>
          <w:r>
            <w:rPr>
              <w:rFonts w:cs="Times New Roman"/>
              <w:szCs w:val="24"/>
            </w:rPr>
            <w:fldChar w:fldCharType="begin"/>
          </w:r>
          <w:r>
            <w:rPr>
              <w:rFonts w:cs="Times New Roman"/>
              <w:szCs w:val="24"/>
            </w:rPr>
            <w:instrText xml:space="preserve">CITATION Ame16 \l 1033 </w:instrText>
          </w:r>
          <w:r>
            <w:rPr>
              <w:rFonts w:cs="Times New Roman"/>
              <w:szCs w:val="24"/>
            </w:rPr>
            <w:fldChar w:fldCharType="separate"/>
          </w:r>
          <w:r w:rsidRPr="0022229E">
            <w:rPr>
              <w:rFonts w:cs="Times New Roman"/>
              <w:noProof/>
              <w:szCs w:val="24"/>
            </w:rPr>
            <w:t>(AAP, 2016)</w:t>
          </w:r>
          <w:r>
            <w:rPr>
              <w:rFonts w:cs="Times New Roman"/>
              <w:szCs w:val="24"/>
            </w:rPr>
            <w:fldChar w:fldCharType="end"/>
          </w:r>
        </w:sdtContent>
      </w:sdt>
      <w:r w:rsidRPr="00802CDA">
        <w:rPr>
          <w:rFonts w:cs="Times New Roman"/>
          <w:szCs w:val="24"/>
        </w:rPr>
        <w:t> </w:t>
      </w:r>
      <w:r w:rsidRPr="00692B93">
        <w:rPr>
          <w:rFonts w:cs="Times New Roman"/>
          <w:szCs w:val="24"/>
        </w:rPr>
        <w:t>Although a few advantages of superior grade and intuitive screen time have been distinguished,</w:t>
      </w:r>
      <w:sdt>
        <w:sdtPr>
          <w:rPr>
            <w:rFonts w:cs="Times New Roman"/>
            <w:szCs w:val="24"/>
          </w:rPr>
          <w:id w:val="259029011"/>
          <w:citation/>
        </w:sdtPr>
        <w:sdtContent>
          <w:r>
            <w:rPr>
              <w:rFonts w:cs="Times New Roman"/>
              <w:szCs w:val="24"/>
            </w:rPr>
            <w:fldChar w:fldCharType="begin"/>
          </w:r>
          <w:r>
            <w:rPr>
              <w:rFonts w:cs="Times New Roman"/>
              <w:szCs w:val="24"/>
            </w:rPr>
            <w:instrText xml:space="preserve"> CITATION Kir16 \l 1033 </w:instrText>
          </w:r>
          <w:r>
            <w:rPr>
              <w:rFonts w:cs="Times New Roman"/>
              <w:szCs w:val="24"/>
            </w:rPr>
            <w:fldChar w:fldCharType="separate"/>
          </w:r>
          <w:r w:rsidRPr="0022229E">
            <w:rPr>
              <w:rFonts w:cs="Times New Roman"/>
              <w:noProof/>
              <w:szCs w:val="24"/>
            </w:rPr>
            <w:t>(Kirkorian HL, 2016)</w:t>
          </w:r>
          <w:r>
            <w:rPr>
              <w:rFonts w:cs="Times New Roman"/>
              <w:szCs w:val="24"/>
            </w:rPr>
            <w:fldChar w:fldCharType="end"/>
          </w:r>
        </w:sdtContent>
      </w:sdt>
      <w:sdt>
        <w:sdtPr>
          <w:rPr>
            <w:rFonts w:cs="Times New Roman"/>
            <w:szCs w:val="24"/>
          </w:rPr>
          <w:id w:val="1973471315"/>
          <w:citation/>
        </w:sdtPr>
        <w:sdtContent>
          <w:r>
            <w:rPr>
              <w:rFonts w:cs="Times New Roman"/>
              <w:szCs w:val="24"/>
            </w:rPr>
            <w:fldChar w:fldCharType="begin"/>
          </w:r>
          <w:r>
            <w:rPr>
              <w:rFonts w:cs="Times New Roman"/>
              <w:szCs w:val="24"/>
            </w:rPr>
            <w:instrText xml:space="preserve"> CITATION Rad15 \l 1033 </w:instrText>
          </w:r>
          <w:r>
            <w:rPr>
              <w:rFonts w:cs="Times New Roman"/>
              <w:szCs w:val="24"/>
            </w:rPr>
            <w:fldChar w:fldCharType="separate"/>
          </w:r>
          <w:r w:rsidRPr="0022229E">
            <w:rPr>
              <w:rFonts w:cs="Times New Roman"/>
              <w:noProof/>
              <w:szCs w:val="24"/>
            </w:rPr>
            <w:t>(Radesky JS S. J., 2015)</w:t>
          </w:r>
          <w:r>
            <w:rPr>
              <w:rFonts w:cs="Times New Roman"/>
              <w:szCs w:val="24"/>
            </w:rPr>
            <w:fldChar w:fldCharType="end"/>
          </w:r>
        </w:sdtContent>
      </w:sdt>
      <w:r w:rsidRPr="00802CDA">
        <w:rPr>
          <w:rFonts w:cs="Times New Roman"/>
          <w:szCs w:val="24"/>
        </w:rPr>
        <w:t xml:space="preserve"> excessive screen time has been associated with </w:t>
      </w:r>
      <w:r>
        <w:rPr>
          <w:rFonts w:cs="Times New Roman"/>
          <w:szCs w:val="24"/>
        </w:rPr>
        <w:t>several</w:t>
      </w:r>
      <w:r w:rsidRPr="00802CDA">
        <w:rPr>
          <w:rFonts w:cs="Times New Roman"/>
          <w:szCs w:val="24"/>
        </w:rPr>
        <w:t xml:space="preserve"> deleterious physical</w:t>
      </w:r>
      <w:r>
        <w:rPr>
          <w:rFonts w:cs="Times New Roman"/>
          <w:szCs w:val="24"/>
        </w:rPr>
        <w:t>s</w:t>
      </w:r>
      <w:r w:rsidRPr="00802CDA">
        <w:rPr>
          <w:rFonts w:cs="Times New Roman"/>
          <w:szCs w:val="24"/>
        </w:rPr>
        <w:t>, behavioral and cognitive outcomes.</w:t>
      </w:r>
      <w:sdt>
        <w:sdtPr>
          <w:rPr>
            <w:rFonts w:cs="Times New Roman"/>
            <w:szCs w:val="24"/>
          </w:rPr>
          <w:id w:val="-1619981249"/>
          <w:citation/>
        </w:sdtPr>
        <w:sdtContent>
          <w:r>
            <w:rPr>
              <w:rFonts w:cs="Times New Roman"/>
              <w:szCs w:val="24"/>
            </w:rPr>
            <w:fldChar w:fldCharType="begin"/>
          </w:r>
          <w:r>
            <w:rPr>
              <w:rFonts w:cs="Times New Roman"/>
              <w:szCs w:val="24"/>
            </w:rPr>
            <w:instrText xml:space="preserve"> CITATION Han04 \l 1033 </w:instrText>
          </w:r>
          <w:r>
            <w:rPr>
              <w:rFonts w:cs="Times New Roman"/>
              <w:szCs w:val="24"/>
            </w:rPr>
            <w:fldChar w:fldCharType="separate"/>
          </w:r>
          <w:r w:rsidRPr="0022229E">
            <w:rPr>
              <w:rFonts w:cs="Times New Roman"/>
              <w:noProof/>
              <w:szCs w:val="24"/>
            </w:rPr>
            <w:t>(Hancox RJ, 2004)</w:t>
          </w:r>
          <w:r>
            <w:rPr>
              <w:rFonts w:cs="Times New Roman"/>
              <w:szCs w:val="24"/>
            </w:rPr>
            <w:fldChar w:fldCharType="end"/>
          </w:r>
        </w:sdtContent>
      </w:sdt>
      <w:r w:rsidRPr="00802CDA">
        <w:rPr>
          <w:rFonts w:cs="Times New Roman"/>
          <w:szCs w:val="24"/>
        </w:rPr>
        <w:t> </w:t>
      </w:r>
      <w:r w:rsidRPr="00692B93">
        <w:rPr>
          <w:rFonts w:cs="Times New Roman"/>
          <w:szCs w:val="24"/>
        </w:rPr>
        <w:t>While it is conceivable that screen time meddles with promising circumstances for learning and development, it is additionally conceivable that youngsters with delays get more screen time to help regulate testing practices.</w:t>
      </w:r>
      <w:r w:rsidR="00C23A0D">
        <w:rPr>
          <w:rFonts w:cs="Times New Roman"/>
          <w:szCs w:val="24"/>
        </w:rPr>
        <w:t xml:space="preserve"> </w:t>
      </w:r>
      <w:r w:rsidRPr="00692B93">
        <w:rPr>
          <w:rFonts w:cs="Times New Roman"/>
          <w:szCs w:val="24"/>
        </w:rPr>
        <w:t>For instance, little children who battle with self-</w:t>
      </w:r>
      <w:r>
        <w:rPr>
          <w:rFonts w:cs="Times New Roman"/>
          <w:szCs w:val="24"/>
        </w:rPr>
        <w:t>regulation</w:t>
      </w:r>
      <w:r w:rsidRPr="00692B93">
        <w:rPr>
          <w:rFonts w:cs="Times New Roman"/>
          <w:szCs w:val="24"/>
        </w:rPr>
        <w:t xml:space="preserve"> have been appeared to get more screen time than those without troubles</w:t>
      </w:r>
      <w:r w:rsidRPr="00802CDA">
        <w:rPr>
          <w:rFonts w:cs="Times New Roman"/>
          <w:szCs w:val="24"/>
        </w:rPr>
        <w:t>.</w:t>
      </w:r>
      <w:sdt>
        <w:sdtPr>
          <w:rPr>
            <w:rFonts w:cs="Times New Roman"/>
            <w:szCs w:val="24"/>
          </w:rPr>
          <w:id w:val="1606162361"/>
          <w:citation/>
        </w:sdtPr>
        <w:sdtContent>
          <w:r>
            <w:rPr>
              <w:rFonts w:cs="Times New Roman"/>
              <w:szCs w:val="24"/>
            </w:rPr>
            <w:fldChar w:fldCharType="begin"/>
          </w:r>
          <w:r>
            <w:rPr>
              <w:rFonts w:cs="Times New Roman"/>
              <w:szCs w:val="24"/>
              <w:vertAlign w:val="superscript"/>
            </w:rPr>
            <w:instrText xml:space="preserve"> CITATION Rad14 \l 1033 </w:instrText>
          </w:r>
          <w:r>
            <w:rPr>
              <w:rFonts w:cs="Times New Roman"/>
              <w:szCs w:val="24"/>
            </w:rPr>
            <w:fldChar w:fldCharType="separate"/>
          </w:r>
          <w:r w:rsidRPr="0022229E">
            <w:rPr>
              <w:rFonts w:cs="Times New Roman"/>
              <w:noProof/>
              <w:szCs w:val="24"/>
            </w:rPr>
            <w:t xml:space="preserve">(Radesky JS S. M., </w:t>
          </w:r>
          <w:r w:rsidRPr="0022229E">
            <w:rPr>
              <w:rFonts w:cs="Times New Roman"/>
              <w:noProof/>
              <w:szCs w:val="24"/>
            </w:rPr>
            <w:lastRenderedPageBreak/>
            <w:t>2014)</w:t>
          </w:r>
          <w:r>
            <w:rPr>
              <w:rFonts w:cs="Times New Roman"/>
              <w:szCs w:val="24"/>
            </w:rPr>
            <w:fldChar w:fldCharType="end"/>
          </w:r>
        </w:sdtContent>
      </w:sdt>
      <w:r w:rsidRPr="00802CDA">
        <w:rPr>
          <w:rFonts w:cs="Times New Roman"/>
          <w:szCs w:val="24"/>
        </w:rPr>
        <w:t> However, most studies have used cross-sectional methods, limiting conclusions regarding the directionality of associations.</w:t>
      </w:r>
    </w:p>
    <w:p w:rsidR="00302974" w:rsidRDefault="00302974" w:rsidP="006F3AE2">
      <w:pPr>
        <w:rPr>
          <w:rFonts w:cs="Times New Roman"/>
          <w:szCs w:val="24"/>
        </w:rPr>
      </w:pPr>
      <w:r w:rsidRPr="00AE72AF">
        <w:rPr>
          <w:rFonts w:cs="Times New Roman"/>
          <w:szCs w:val="24"/>
        </w:rPr>
        <w:tab/>
        <w:t>A</w:t>
      </w:r>
      <w:r>
        <w:rPr>
          <w:rFonts w:cs="Times New Roman"/>
          <w:szCs w:val="24"/>
        </w:rPr>
        <w:t>ccording to</w:t>
      </w:r>
      <w:r w:rsidR="00C23A0D">
        <w:rPr>
          <w:rFonts w:cs="Times New Roman"/>
          <w:szCs w:val="24"/>
        </w:rPr>
        <w:t xml:space="preserve"> </w:t>
      </w:r>
      <w:r>
        <w:rPr>
          <w:rFonts w:cs="Times New Roman"/>
          <w:szCs w:val="24"/>
        </w:rPr>
        <w:t>another</w:t>
      </w:r>
      <w:r w:rsidRPr="00AE72AF">
        <w:rPr>
          <w:rFonts w:cs="Times New Roman"/>
          <w:szCs w:val="24"/>
        </w:rPr>
        <w:t xml:space="preserve"> study </w:t>
      </w:r>
      <w:r>
        <w:rPr>
          <w:rFonts w:cs="Times New Roman"/>
          <w:szCs w:val="24"/>
        </w:rPr>
        <w:t xml:space="preserve">that </w:t>
      </w:r>
      <w:r w:rsidRPr="00AE72AF">
        <w:rPr>
          <w:rFonts w:cs="Times New Roman"/>
          <w:szCs w:val="24"/>
        </w:rPr>
        <w:t>followed</w:t>
      </w:r>
      <w:r w:rsidR="00130EE3">
        <w:rPr>
          <w:rFonts w:cs="Times New Roman"/>
          <w:szCs w:val="24"/>
        </w:rPr>
        <w:t>,</w:t>
      </w:r>
      <w:r w:rsidRPr="00AE72AF">
        <w:rPr>
          <w:rFonts w:cs="Times New Roman"/>
          <w:szCs w:val="24"/>
        </w:rPr>
        <w:t xml:space="preserve"> almost</w:t>
      </w:r>
      <w:r>
        <w:rPr>
          <w:rFonts w:cs="Times New Roman"/>
          <w:szCs w:val="24"/>
        </w:rPr>
        <w:t xml:space="preserve"> nine hundred</w:t>
      </w:r>
      <w:r w:rsidRPr="00AE72AF">
        <w:rPr>
          <w:rFonts w:cs="Times New Roman"/>
          <w:szCs w:val="24"/>
        </w:rPr>
        <w:t xml:space="preserve"> young children </w:t>
      </w:r>
      <w:r>
        <w:rPr>
          <w:rFonts w:cs="Times New Roman"/>
          <w:szCs w:val="24"/>
        </w:rPr>
        <w:t>ranging from ages</w:t>
      </w:r>
      <w:r w:rsidRPr="00AE72AF">
        <w:rPr>
          <w:rFonts w:cs="Times New Roman"/>
          <w:szCs w:val="24"/>
        </w:rPr>
        <w:t xml:space="preserve"> six months </w:t>
      </w:r>
      <w:r>
        <w:rPr>
          <w:rFonts w:cs="Times New Roman"/>
          <w:szCs w:val="24"/>
        </w:rPr>
        <w:t>to</w:t>
      </w:r>
      <w:r w:rsidR="00321801">
        <w:rPr>
          <w:rFonts w:cs="Times New Roman"/>
          <w:szCs w:val="24"/>
        </w:rPr>
        <w:t xml:space="preserve"> </w:t>
      </w:r>
      <w:r>
        <w:rPr>
          <w:rFonts w:cs="Times New Roman"/>
          <w:szCs w:val="24"/>
        </w:rPr>
        <w:t>24 months</w:t>
      </w:r>
      <w:r w:rsidR="00130EE3">
        <w:rPr>
          <w:rFonts w:cs="Times New Roman"/>
          <w:szCs w:val="24"/>
        </w:rPr>
        <w:t xml:space="preserve"> were part of the study</w:t>
      </w:r>
      <w:r w:rsidRPr="00AE72AF">
        <w:rPr>
          <w:rFonts w:cs="Times New Roman"/>
          <w:szCs w:val="24"/>
        </w:rPr>
        <w:t> </w:t>
      </w:r>
      <w:sdt>
        <w:sdtPr>
          <w:rPr>
            <w:rFonts w:cs="Times New Roman"/>
            <w:szCs w:val="24"/>
          </w:rPr>
          <w:id w:val="-598408118"/>
          <w:citation/>
        </w:sdtPr>
        <w:sdtContent>
          <w:r>
            <w:rPr>
              <w:rFonts w:cs="Times New Roman"/>
              <w:szCs w:val="24"/>
            </w:rPr>
            <w:fldChar w:fldCharType="begin"/>
          </w:r>
          <w:r>
            <w:rPr>
              <w:rFonts w:cs="Times New Roman"/>
              <w:szCs w:val="24"/>
            </w:rPr>
            <w:instrText xml:space="preserve"> CITATION Ped17 \l 1033 </w:instrText>
          </w:r>
          <w:r>
            <w:rPr>
              <w:rFonts w:cs="Times New Roman"/>
              <w:szCs w:val="24"/>
            </w:rPr>
            <w:fldChar w:fldCharType="separate"/>
          </w:r>
          <w:r w:rsidRPr="0022229E">
            <w:rPr>
              <w:rFonts w:cs="Times New Roman"/>
              <w:noProof/>
              <w:szCs w:val="24"/>
            </w:rPr>
            <w:t>(Pediatrics, 2017)</w:t>
          </w:r>
          <w:r>
            <w:rPr>
              <w:rFonts w:cs="Times New Roman"/>
              <w:szCs w:val="24"/>
            </w:rPr>
            <w:fldChar w:fldCharType="end"/>
          </w:r>
        </w:sdtContent>
      </w:sdt>
      <w:r w:rsidRPr="00AE72AF">
        <w:rPr>
          <w:rFonts w:cs="Times New Roman"/>
          <w:szCs w:val="24"/>
        </w:rPr>
        <w:t xml:space="preserve">. </w:t>
      </w:r>
      <w:r>
        <w:rPr>
          <w:rFonts w:cs="Times New Roman"/>
          <w:szCs w:val="24"/>
        </w:rPr>
        <w:t>The study concluded</w:t>
      </w:r>
      <w:r w:rsidRPr="00AE72AF">
        <w:rPr>
          <w:rFonts w:cs="Times New Roman"/>
          <w:szCs w:val="24"/>
        </w:rPr>
        <w:t xml:space="preserve"> that the </w:t>
      </w:r>
      <w:r>
        <w:rPr>
          <w:rFonts w:cs="Times New Roman"/>
          <w:szCs w:val="24"/>
        </w:rPr>
        <w:t>kids</w:t>
      </w:r>
      <w:r w:rsidRPr="00AE72AF">
        <w:rPr>
          <w:rFonts w:cs="Times New Roman"/>
          <w:szCs w:val="24"/>
        </w:rPr>
        <w:t xml:space="preserve"> who were </w:t>
      </w:r>
      <w:r>
        <w:rPr>
          <w:rFonts w:cs="Times New Roman"/>
          <w:szCs w:val="24"/>
        </w:rPr>
        <w:t>given more time with</w:t>
      </w:r>
      <w:r w:rsidR="00C23A0D">
        <w:rPr>
          <w:rFonts w:cs="Times New Roman"/>
          <w:szCs w:val="24"/>
        </w:rPr>
        <w:t xml:space="preserve"> </w:t>
      </w:r>
      <w:r>
        <w:rPr>
          <w:rFonts w:cs="Times New Roman"/>
          <w:szCs w:val="24"/>
        </w:rPr>
        <w:t>smartphone screens</w:t>
      </w:r>
      <w:r w:rsidR="00C23A0D">
        <w:rPr>
          <w:rFonts w:cs="Times New Roman"/>
          <w:szCs w:val="24"/>
        </w:rPr>
        <w:t xml:space="preserve"> </w:t>
      </w:r>
      <w:r>
        <w:rPr>
          <w:rFonts w:cs="Times New Roman"/>
          <w:szCs w:val="24"/>
        </w:rPr>
        <w:t xml:space="preserve">displayed a </w:t>
      </w:r>
      <w:r w:rsidRPr="00AE72AF">
        <w:rPr>
          <w:rFonts w:cs="Times New Roman"/>
          <w:szCs w:val="24"/>
        </w:rPr>
        <w:t>delay</w:t>
      </w:r>
      <w:r>
        <w:rPr>
          <w:rFonts w:cs="Times New Roman"/>
          <w:szCs w:val="24"/>
        </w:rPr>
        <w:t xml:space="preserve"> in their</w:t>
      </w:r>
      <w:r w:rsidRPr="00AE72AF">
        <w:rPr>
          <w:rFonts w:cs="Times New Roman"/>
          <w:szCs w:val="24"/>
        </w:rPr>
        <w:t xml:space="preserve"> expressive language skills. </w:t>
      </w:r>
      <w:r>
        <w:rPr>
          <w:rFonts w:cs="Times New Roman"/>
          <w:szCs w:val="24"/>
        </w:rPr>
        <w:t xml:space="preserve">It was also noted during the study that the risk of delay in speech development increased by 49% for an increase of screen time every 30 minutes. </w:t>
      </w:r>
    </w:p>
    <w:p w:rsidR="00302974" w:rsidRDefault="00302974" w:rsidP="006F3AE2">
      <w:pPr>
        <w:rPr>
          <w:rFonts w:cs="Times New Roman"/>
          <w:szCs w:val="24"/>
        </w:rPr>
      </w:pPr>
      <w:r>
        <w:rPr>
          <w:rFonts w:cs="Times New Roman"/>
          <w:szCs w:val="24"/>
        </w:rPr>
        <w:tab/>
        <w:t>With easy access to handheld smart gadgets and the increasingly busy lives of adults, the kids have been left at</w:t>
      </w:r>
      <w:r w:rsidR="00C23A0D">
        <w:rPr>
          <w:rFonts w:cs="Times New Roman"/>
          <w:szCs w:val="24"/>
        </w:rPr>
        <w:t xml:space="preserve"> </w:t>
      </w:r>
      <w:r>
        <w:rPr>
          <w:rFonts w:cs="Times New Roman"/>
          <w:szCs w:val="24"/>
        </w:rPr>
        <w:t xml:space="preserve">the mercy of mobile phones, tablets, and televisions. This as a result has shown adverse effects on the development of social attributes of children. In earlier times, the children used to go out in parks and engage in recreational activities as soon as they learned to walk. Increasing assistance of technology has not only made strides of negative impact on children speech development but </w:t>
      </w:r>
      <w:r w:rsidR="006B3E43">
        <w:rPr>
          <w:rFonts w:cs="Times New Roman"/>
          <w:szCs w:val="24"/>
        </w:rPr>
        <w:t>has</w:t>
      </w:r>
      <w:r>
        <w:rPr>
          <w:rFonts w:cs="Times New Roman"/>
          <w:szCs w:val="24"/>
        </w:rPr>
        <w:t xml:space="preserve"> also shown effects in behavioral aspects.  Excessive screen time has been linked by r</w:t>
      </w:r>
      <w:r w:rsidRPr="004C131E">
        <w:rPr>
          <w:rFonts w:cs="Times New Roman"/>
          <w:szCs w:val="24"/>
        </w:rPr>
        <w:t>esearch</w:t>
      </w:r>
      <w:r>
        <w:rPr>
          <w:rFonts w:cs="Times New Roman"/>
          <w:szCs w:val="24"/>
        </w:rPr>
        <w:t xml:space="preserve"> to various behavioral aspects such as</w:t>
      </w:r>
      <w:r w:rsidRPr="004C131E">
        <w:rPr>
          <w:rFonts w:cs="Times New Roman"/>
          <w:szCs w:val="24"/>
        </w:rPr>
        <w:t xml:space="preserve"> problems</w:t>
      </w:r>
      <w:r>
        <w:rPr>
          <w:rFonts w:cs="Times New Roman"/>
          <w:szCs w:val="24"/>
        </w:rPr>
        <w:t xml:space="preserve"> in socializing at school</w:t>
      </w:r>
      <w:r w:rsidRPr="004C131E">
        <w:rPr>
          <w:rFonts w:cs="Times New Roman"/>
          <w:szCs w:val="24"/>
        </w:rPr>
        <w:t>, aggression</w:t>
      </w:r>
      <w:r>
        <w:rPr>
          <w:rFonts w:cs="Times New Roman"/>
          <w:szCs w:val="24"/>
        </w:rPr>
        <w:t>,</w:t>
      </w:r>
      <w:r w:rsidRPr="004C131E">
        <w:rPr>
          <w:rFonts w:cs="Times New Roman"/>
          <w:szCs w:val="24"/>
        </w:rPr>
        <w:t xml:space="preserve"> and other behavioral issues. </w:t>
      </w:r>
      <w:r>
        <w:rPr>
          <w:rFonts w:cs="Times New Roman"/>
          <w:szCs w:val="24"/>
        </w:rPr>
        <w:t xml:space="preserve">Screen time depletes children’s mental energy and causes them to have poor focus and weak reflexes due to the </w:t>
      </w:r>
      <w:r w:rsidRPr="004C131E">
        <w:rPr>
          <w:rFonts w:cs="Times New Roman"/>
          <w:szCs w:val="24"/>
        </w:rPr>
        <w:t>“sensory overload”</w:t>
      </w:r>
      <w:r>
        <w:rPr>
          <w:rFonts w:cs="Times New Roman"/>
          <w:szCs w:val="24"/>
        </w:rPr>
        <w:t xml:space="preserve">, </w:t>
      </w:r>
      <w:r w:rsidRPr="004C131E">
        <w:rPr>
          <w:rFonts w:cs="Times New Roman"/>
          <w:szCs w:val="24"/>
        </w:rPr>
        <w:t>which often</w:t>
      </w:r>
      <w:r>
        <w:rPr>
          <w:rFonts w:cs="Times New Roman"/>
          <w:szCs w:val="24"/>
        </w:rPr>
        <w:t xml:space="preserve"> further</w:t>
      </w:r>
      <w:r w:rsidRPr="004C131E">
        <w:rPr>
          <w:rFonts w:cs="Times New Roman"/>
          <w:szCs w:val="24"/>
        </w:rPr>
        <w:t xml:space="preserve"> leads to anger and explosive </w:t>
      </w:r>
      <w:r w:rsidR="006B3E43" w:rsidRPr="004C131E">
        <w:rPr>
          <w:rFonts w:cs="Times New Roman"/>
          <w:szCs w:val="24"/>
        </w:rPr>
        <w:t xml:space="preserve">behavior </w:t>
      </w:r>
      <w:sdt>
        <w:sdtPr>
          <w:rPr>
            <w:rFonts w:cs="Times New Roman"/>
            <w:szCs w:val="24"/>
          </w:rPr>
          <w:id w:val="904881165"/>
          <w:citation/>
        </w:sdtPr>
        <w:sdtContent>
          <w:r>
            <w:rPr>
              <w:rFonts w:cs="Times New Roman"/>
              <w:szCs w:val="24"/>
            </w:rPr>
            <w:fldChar w:fldCharType="begin"/>
          </w:r>
          <w:r>
            <w:rPr>
              <w:rFonts w:cs="Times New Roman"/>
              <w:szCs w:val="24"/>
            </w:rPr>
            <w:instrText xml:space="preserve"> CITATION Jan16 \l 1033 </w:instrText>
          </w:r>
          <w:r>
            <w:rPr>
              <w:rFonts w:cs="Times New Roman"/>
              <w:szCs w:val="24"/>
            </w:rPr>
            <w:fldChar w:fldCharType="separate"/>
          </w:r>
          <w:r w:rsidRPr="0022229E">
            <w:rPr>
              <w:rFonts w:cs="Times New Roman"/>
              <w:noProof/>
              <w:szCs w:val="24"/>
            </w:rPr>
            <w:t>(Janice Kowalski, 2016)</w:t>
          </w:r>
          <w:r>
            <w:rPr>
              <w:rFonts w:cs="Times New Roman"/>
              <w:szCs w:val="24"/>
            </w:rPr>
            <w:fldChar w:fldCharType="end"/>
          </w:r>
        </w:sdtContent>
      </w:sdt>
      <w:r>
        <w:rPr>
          <w:rFonts w:cs="Times New Roman"/>
          <w:szCs w:val="24"/>
        </w:rPr>
        <w:t>.</w:t>
      </w:r>
      <w:r w:rsidR="000717D2">
        <w:rPr>
          <w:rFonts w:cs="Times New Roman"/>
          <w:szCs w:val="24"/>
        </w:rPr>
        <w:t xml:space="preserve"> This study aims at exploring the effects of screen time on </w:t>
      </w:r>
      <w:r w:rsidR="00C24563">
        <w:rPr>
          <w:rFonts w:cs="Times New Roman"/>
          <w:szCs w:val="24"/>
        </w:rPr>
        <w:t>speech development in children</w:t>
      </w:r>
      <w:r w:rsidR="00EF7DA1">
        <w:rPr>
          <w:rFonts w:cs="Times New Roman"/>
          <w:szCs w:val="24"/>
        </w:rPr>
        <w:t xml:space="preserve">, and on their </w:t>
      </w:r>
      <w:r w:rsidR="00EF7DA1" w:rsidRPr="00313E14">
        <w:rPr>
          <w:rFonts w:cs="Times New Roman"/>
          <w:bCs/>
          <w:szCs w:val="24"/>
        </w:rPr>
        <w:t>social attributes</w:t>
      </w:r>
      <w:r w:rsidR="00EF7DA1">
        <w:rPr>
          <w:rFonts w:cs="Times New Roman"/>
          <w:bCs/>
          <w:szCs w:val="24"/>
        </w:rPr>
        <w:t>,</w:t>
      </w:r>
      <w:r w:rsidR="00EF7DA1" w:rsidRPr="00313E14">
        <w:rPr>
          <w:rFonts w:cs="Times New Roman"/>
          <w:bCs/>
          <w:szCs w:val="24"/>
        </w:rPr>
        <w:t xml:space="preserve"> and </w:t>
      </w:r>
      <w:r w:rsidR="00EF7DA1" w:rsidRPr="00313E14">
        <w:rPr>
          <w:rFonts w:cs="Times New Roman"/>
          <w:szCs w:val="24"/>
        </w:rPr>
        <w:t>psychological capacities</w:t>
      </w:r>
      <w:r w:rsidR="00EF7DA1" w:rsidRPr="00A70B6B">
        <w:rPr>
          <w:rFonts w:cs="Times New Roman"/>
          <w:bCs/>
          <w:szCs w:val="24"/>
        </w:rPr>
        <w:t>.</w:t>
      </w:r>
    </w:p>
    <w:p w:rsidR="001E35CF" w:rsidRPr="001927F0" w:rsidRDefault="001E35CF" w:rsidP="00896F03">
      <w:pPr>
        <w:rPr>
          <w:rFonts w:cs="Times New Roman"/>
          <w:b/>
          <w:szCs w:val="24"/>
        </w:rPr>
      </w:pPr>
      <w:r w:rsidRPr="001927F0">
        <w:rPr>
          <w:rFonts w:cs="Times New Roman"/>
          <w:b/>
          <w:szCs w:val="24"/>
        </w:rPr>
        <w:t>Purpose</w:t>
      </w:r>
    </w:p>
    <w:p w:rsidR="001E35CF" w:rsidRPr="001E35CF" w:rsidRDefault="001E35CF" w:rsidP="00F303C4">
      <w:pPr>
        <w:spacing w:after="200"/>
        <w:ind w:firstLine="720"/>
        <w:rPr>
          <w:rFonts w:cs="Times New Roman"/>
          <w:bCs/>
          <w:szCs w:val="24"/>
        </w:rPr>
      </w:pPr>
      <w:r w:rsidRPr="001927F0">
        <w:rPr>
          <w:rFonts w:cs="Times New Roman"/>
          <w:bCs/>
          <w:szCs w:val="24"/>
        </w:rPr>
        <w:lastRenderedPageBreak/>
        <w:t xml:space="preserve">This research study's main purpose is to determine the differences in the communication styles used between </w:t>
      </w:r>
      <w:r>
        <w:rPr>
          <w:rFonts w:cs="Times New Roman"/>
          <w:bCs/>
          <w:szCs w:val="24"/>
        </w:rPr>
        <w:t>children</w:t>
      </w:r>
      <w:r>
        <w:rPr>
          <w:rFonts w:cs="Times New Roman"/>
          <w:bCs/>
          <w:szCs w:val="24"/>
        </w:rPr>
        <w:t xml:space="preserve"> </w:t>
      </w:r>
      <w:r>
        <w:rPr>
          <w:rFonts w:cs="Times New Roman"/>
          <w:bCs/>
          <w:szCs w:val="24"/>
        </w:rPr>
        <w:t>who were exposed to excessive screen time and the ones who didn’t</w:t>
      </w:r>
      <w:r w:rsidRPr="001927F0">
        <w:rPr>
          <w:rFonts w:cs="Times New Roman"/>
          <w:bCs/>
          <w:szCs w:val="24"/>
        </w:rPr>
        <w:t>. Additionally, the study should ascertain whether the</w:t>
      </w:r>
      <w:r>
        <w:rPr>
          <w:rFonts w:cs="Times New Roman"/>
          <w:bCs/>
          <w:szCs w:val="24"/>
        </w:rPr>
        <w:t xml:space="preserve"> effects of additional influence of media have negative impacts on kids’ social development</w:t>
      </w:r>
      <w:r w:rsidRPr="001927F0">
        <w:rPr>
          <w:rFonts w:cs="Times New Roman"/>
          <w:bCs/>
          <w:szCs w:val="24"/>
        </w:rPr>
        <w:t xml:space="preserve">. In other words, the research should indicate </w:t>
      </w:r>
      <w:r>
        <w:rPr>
          <w:rFonts w:cs="Times New Roman"/>
          <w:bCs/>
          <w:szCs w:val="24"/>
        </w:rPr>
        <w:t>and highlight the effects on children’s speech development</w:t>
      </w:r>
      <w:r w:rsidRPr="001927F0">
        <w:rPr>
          <w:rFonts w:cs="Times New Roman"/>
          <w:bCs/>
          <w:szCs w:val="24"/>
        </w:rPr>
        <w:t>. For the study to achieve this purpose, the researcher in this section presents the data collection methods and tools used, the sampling procedure, data analysis techniques employed, and additional highlight some of the study limitations which influence the conclusions and derivations from the findings. Moreover, the section presents some of the ethical considerations that the researcher will consider while</w:t>
      </w:r>
      <w:r w:rsidR="00F323E6">
        <w:rPr>
          <w:rFonts w:cs="Times New Roman"/>
          <w:bCs/>
          <w:szCs w:val="24"/>
        </w:rPr>
        <w:t xml:space="preserve"> at the same time finding out how screen time affects communication development among children</w:t>
      </w:r>
      <w:r w:rsidRPr="001927F0">
        <w:rPr>
          <w:rFonts w:cs="Times New Roman"/>
          <w:bCs/>
          <w:szCs w:val="24"/>
        </w:rPr>
        <w:t>.</w:t>
      </w:r>
    </w:p>
    <w:p w:rsidR="00302974" w:rsidRPr="0009057D" w:rsidRDefault="00302974" w:rsidP="00F303C4">
      <w:pPr>
        <w:spacing w:after="200"/>
        <w:jc w:val="center"/>
        <w:rPr>
          <w:rFonts w:cs="Times New Roman"/>
          <w:b/>
          <w:bCs/>
          <w:szCs w:val="24"/>
        </w:rPr>
      </w:pPr>
      <w:r>
        <w:rPr>
          <w:rFonts w:cs="Times New Roman"/>
          <w:b/>
          <w:bCs/>
          <w:szCs w:val="24"/>
        </w:rPr>
        <w:t>Method</w:t>
      </w:r>
    </w:p>
    <w:p w:rsidR="00302974" w:rsidRPr="00313E14" w:rsidRDefault="00302974" w:rsidP="006F3AE2">
      <w:pPr>
        <w:rPr>
          <w:rFonts w:cs="Times New Roman"/>
          <w:b/>
          <w:szCs w:val="24"/>
        </w:rPr>
      </w:pPr>
      <w:r w:rsidRPr="00313E14">
        <w:rPr>
          <w:rFonts w:cs="Times New Roman"/>
          <w:b/>
          <w:szCs w:val="24"/>
        </w:rPr>
        <w:t>Study Design</w:t>
      </w:r>
    </w:p>
    <w:p w:rsidR="00302974" w:rsidRPr="00313E14" w:rsidRDefault="00302974" w:rsidP="006F3AE2">
      <w:pPr>
        <w:ind w:firstLine="720"/>
        <w:rPr>
          <w:rFonts w:cs="Times New Roman"/>
          <w:bCs/>
          <w:szCs w:val="24"/>
        </w:rPr>
      </w:pPr>
      <w:r w:rsidRPr="00313E14">
        <w:rPr>
          <w:rFonts w:cs="Times New Roman"/>
          <w:bCs/>
          <w:szCs w:val="24"/>
        </w:rPr>
        <w:t xml:space="preserve">This particular study focuses on children’s speech development and factors that hinder it and further limits the ages of children between 6 months to 24 months. The study design adopted for the study will be exploratory in nature and conduct surveys where the research will select some parents to answer the particular question. The researcher will use surveys since the target population is so high that the researcher cannot collect each individual’s information. Therefore, selected samples are studied, and after that, the results are extrapolated to give the final results about the study population. The selected Parents will be used as the respondents and answer the research questions. The survey process will be conducted among parents who are raising kids of 06 to 2 years of age within the study area identified above by the study. Once the parents are identified, online questionnaires </w:t>
      </w:r>
      <w:r w:rsidRPr="00313E14">
        <w:rPr>
          <w:rFonts w:cs="Times New Roman"/>
          <w:bCs/>
          <w:szCs w:val="24"/>
        </w:rPr>
        <w:lastRenderedPageBreak/>
        <w:t>will be sent to them separately. Each participant to the study responds to the questions to get to know their view on how much screen time their kids have been enjoying and the effects it may be having on their behaviors.</w:t>
      </w:r>
      <w:r w:rsidR="00533BEE">
        <w:rPr>
          <w:rFonts w:cs="Times New Roman"/>
          <w:bCs/>
          <w:szCs w:val="24"/>
        </w:rPr>
        <w:t xml:space="preserve"> The manipulation involved in this study is the change of the age of the sample to kids below 2 years.</w:t>
      </w:r>
    </w:p>
    <w:p w:rsidR="00302974" w:rsidRDefault="00302974" w:rsidP="006F3AE2">
      <w:pPr>
        <w:rPr>
          <w:rFonts w:cs="Times New Roman"/>
          <w:b/>
          <w:bCs/>
          <w:szCs w:val="24"/>
        </w:rPr>
      </w:pPr>
      <w:r w:rsidRPr="0051465B">
        <w:rPr>
          <w:rFonts w:cs="Times New Roman"/>
          <w:b/>
          <w:bCs/>
          <w:szCs w:val="24"/>
        </w:rPr>
        <w:t>Population and Sample</w:t>
      </w:r>
    </w:p>
    <w:p w:rsidR="00302974" w:rsidRPr="0051465B" w:rsidRDefault="00302974" w:rsidP="006F3AE2">
      <w:pPr>
        <w:ind w:firstLine="720"/>
        <w:rPr>
          <w:rFonts w:cs="Times New Roman"/>
          <w:bCs/>
          <w:szCs w:val="24"/>
        </w:rPr>
      </w:pPr>
      <w:r w:rsidRPr="0051465B">
        <w:rPr>
          <w:rFonts w:cs="Times New Roman"/>
          <w:bCs/>
          <w:szCs w:val="24"/>
        </w:rPr>
        <w:t xml:space="preserve">This research study population is the </w:t>
      </w:r>
      <w:r w:rsidRPr="00313E14">
        <w:rPr>
          <w:rFonts w:cs="Times New Roman"/>
          <w:bCs/>
          <w:szCs w:val="24"/>
        </w:rPr>
        <w:t>parents</w:t>
      </w:r>
      <w:r w:rsidRPr="0051465B">
        <w:rPr>
          <w:rFonts w:cs="Times New Roman"/>
          <w:bCs/>
          <w:szCs w:val="24"/>
        </w:rPr>
        <w:t xml:space="preserve"> who </w:t>
      </w:r>
      <w:r w:rsidRPr="00313E14">
        <w:rPr>
          <w:rFonts w:cs="Times New Roman"/>
          <w:bCs/>
          <w:szCs w:val="24"/>
        </w:rPr>
        <w:t>are currently raising kids of ages 2 years or less</w:t>
      </w:r>
      <w:r w:rsidRPr="0051465B">
        <w:rPr>
          <w:rFonts w:cs="Times New Roman"/>
          <w:bCs/>
          <w:szCs w:val="24"/>
        </w:rPr>
        <w:t xml:space="preserve">. The sample size for the study will be 100 </w:t>
      </w:r>
      <w:r w:rsidRPr="00313E14">
        <w:rPr>
          <w:rFonts w:cs="Times New Roman"/>
          <w:bCs/>
          <w:szCs w:val="24"/>
        </w:rPr>
        <w:t>parents</w:t>
      </w:r>
      <w:r w:rsidRPr="0051465B">
        <w:rPr>
          <w:rFonts w:cs="Times New Roman"/>
          <w:bCs/>
          <w:szCs w:val="24"/>
        </w:rPr>
        <w:t xml:space="preserve"> selected from different categories of society. The sampling procedure used will be random stratified sampling, where the research will randomly select the respondents from the different social groups to represent the overall study population.</w:t>
      </w:r>
    </w:p>
    <w:p w:rsidR="00302974" w:rsidRPr="0051465B" w:rsidRDefault="00302974" w:rsidP="006F3AE2">
      <w:pPr>
        <w:rPr>
          <w:rFonts w:cs="Times New Roman"/>
          <w:b/>
          <w:bCs/>
          <w:szCs w:val="24"/>
        </w:rPr>
      </w:pPr>
      <w:r w:rsidRPr="0051465B">
        <w:rPr>
          <w:rFonts w:cs="Times New Roman"/>
          <w:b/>
          <w:bCs/>
          <w:szCs w:val="24"/>
        </w:rPr>
        <w:t>Investigative Techniques</w:t>
      </w:r>
    </w:p>
    <w:p w:rsidR="00302974" w:rsidRPr="0051465B" w:rsidRDefault="00302974" w:rsidP="006F3AE2">
      <w:pPr>
        <w:ind w:firstLine="720"/>
        <w:rPr>
          <w:rFonts w:cs="Times New Roman"/>
          <w:bCs/>
          <w:szCs w:val="24"/>
        </w:rPr>
      </w:pPr>
      <w:r w:rsidRPr="0051465B">
        <w:rPr>
          <w:rFonts w:cs="Times New Roman"/>
          <w:bCs/>
          <w:szCs w:val="24"/>
        </w:rPr>
        <w:t xml:space="preserve">This study will employ the use of online questionnaires as the investigative technique. There are two types of questions within a questionnaire that is open-ended and closed-ended questions. Open-ended questions are used in this study to give the respondents room to express their opinions, feelings, and suggestions on the types of </w:t>
      </w:r>
      <w:r w:rsidRPr="00313E14">
        <w:rPr>
          <w:rFonts w:cs="Times New Roman"/>
          <w:bCs/>
          <w:szCs w:val="24"/>
        </w:rPr>
        <w:t>behavioral</w:t>
      </w:r>
      <w:r w:rsidR="00C23A0D">
        <w:rPr>
          <w:rFonts w:cs="Times New Roman"/>
          <w:bCs/>
          <w:szCs w:val="24"/>
        </w:rPr>
        <w:t xml:space="preserve"> </w:t>
      </w:r>
      <w:r w:rsidRPr="00313E14">
        <w:rPr>
          <w:rFonts w:cs="Times New Roman"/>
          <w:bCs/>
          <w:szCs w:val="24"/>
        </w:rPr>
        <w:t>developments they have been noticing in their kids</w:t>
      </w:r>
      <w:r w:rsidRPr="0051465B">
        <w:rPr>
          <w:rFonts w:cs="Times New Roman"/>
          <w:bCs/>
          <w:szCs w:val="24"/>
        </w:rPr>
        <w:t>. The questionnaire will also have closed-ended questions that mostly have multiple choices from which the respondents will choose the best suitable answer. Most of the data to be collected from the study are qualitative; fewer numbers are required to answer the study questions. The research will therefore be qualitative, where qualitative data are investigated in the study. The study's type of questions will mostly be in statement forms that will directly respond to research questions.</w:t>
      </w:r>
    </w:p>
    <w:p w:rsidR="00302974" w:rsidRPr="0051465B" w:rsidRDefault="00302974" w:rsidP="006F3AE2">
      <w:pPr>
        <w:rPr>
          <w:rFonts w:cs="Times New Roman"/>
          <w:b/>
          <w:bCs/>
          <w:szCs w:val="24"/>
        </w:rPr>
      </w:pPr>
      <w:r w:rsidRPr="0051465B">
        <w:rPr>
          <w:rFonts w:cs="Times New Roman"/>
          <w:b/>
          <w:bCs/>
          <w:szCs w:val="24"/>
        </w:rPr>
        <w:t>Instrumentation</w:t>
      </w:r>
    </w:p>
    <w:p w:rsidR="00302974" w:rsidRDefault="00302974" w:rsidP="006F3AE2">
      <w:pPr>
        <w:ind w:firstLine="720"/>
        <w:rPr>
          <w:rFonts w:cs="Times New Roman"/>
          <w:bCs/>
          <w:szCs w:val="24"/>
        </w:rPr>
      </w:pPr>
      <w:r w:rsidRPr="0051465B">
        <w:rPr>
          <w:rFonts w:cs="Times New Roman"/>
          <w:bCs/>
          <w:szCs w:val="24"/>
        </w:rPr>
        <w:lastRenderedPageBreak/>
        <w:t>This study will use online questionnaires custom</w:t>
      </w:r>
      <w:r>
        <w:rPr>
          <w:rFonts w:cs="Times New Roman"/>
          <w:bCs/>
          <w:szCs w:val="24"/>
        </w:rPr>
        <w:t>-</w:t>
      </w:r>
      <w:r w:rsidRPr="0051465B">
        <w:rPr>
          <w:rFonts w:cs="Times New Roman"/>
          <w:bCs/>
          <w:szCs w:val="24"/>
        </w:rPr>
        <w:t xml:space="preserve">designed specifically targeted on </w:t>
      </w:r>
      <w:r w:rsidRPr="00313E14">
        <w:rPr>
          <w:rFonts w:cs="Times New Roman"/>
          <w:bCs/>
          <w:szCs w:val="24"/>
        </w:rPr>
        <w:t>behavioral changes</w:t>
      </w:r>
      <w:r w:rsidRPr="0051465B">
        <w:rPr>
          <w:rFonts w:cs="Times New Roman"/>
          <w:bCs/>
          <w:szCs w:val="24"/>
        </w:rPr>
        <w:t xml:space="preserve">-based questions and statements. The researcher will use a variety of independent variables in the questionnaire and their effects will be recorded which will be the dependent variable of the study conducted. The questionnaire will be graded based on the dependent variables of the questionnaire.   </w:t>
      </w:r>
    </w:p>
    <w:p w:rsidR="00302974" w:rsidRPr="0051465B" w:rsidRDefault="00302974" w:rsidP="006F3AE2">
      <w:pPr>
        <w:rPr>
          <w:rFonts w:cs="Times New Roman"/>
          <w:bCs/>
          <w:szCs w:val="24"/>
        </w:rPr>
      </w:pPr>
      <w:r w:rsidRPr="0051465B">
        <w:rPr>
          <w:rFonts w:cs="Times New Roman"/>
          <w:b/>
          <w:bCs/>
          <w:szCs w:val="24"/>
        </w:rPr>
        <w:t>Data Collections</w:t>
      </w:r>
    </w:p>
    <w:p w:rsidR="00302974" w:rsidRPr="0051465B" w:rsidRDefault="00302974" w:rsidP="006F3AE2">
      <w:pPr>
        <w:ind w:firstLine="720"/>
        <w:rPr>
          <w:rFonts w:cs="Times New Roman"/>
          <w:bCs/>
          <w:szCs w:val="24"/>
        </w:rPr>
      </w:pPr>
      <w:r w:rsidRPr="0051465B">
        <w:rPr>
          <w:rFonts w:cs="Times New Roman"/>
          <w:bCs/>
          <w:szCs w:val="24"/>
        </w:rPr>
        <w:t>Both primary and secondary data are collected in this study</w:t>
      </w:r>
      <w:r w:rsidR="001176F2">
        <w:rPr>
          <w:rFonts w:cs="Times New Roman"/>
          <w:bCs/>
          <w:szCs w:val="24"/>
        </w:rPr>
        <w:t xml:space="preserve"> to analyze the effects of screen time on communication and speech development among children</w:t>
      </w:r>
      <w:r w:rsidRPr="0051465B">
        <w:rPr>
          <w:rFonts w:cs="Times New Roman"/>
          <w:bCs/>
          <w:szCs w:val="24"/>
        </w:rPr>
        <w:t xml:space="preserve">. </w:t>
      </w:r>
      <w:r w:rsidR="001176F2">
        <w:rPr>
          <w:rFonts w:cs="Times New Roman"/>
          <w:bCs/>
          <w:szCs w:val="24"/>
        </w:rPr>
        <w:t xml:space="preserve">Parents were given questionnaires that inquired about the amount of screen time exposed to their children, and what effects they think it has on the development of the children. </w:t>
      </w:r>
      <w:r w:rsidRPr="0051465B">
        <w:rPr>
          <w:rFonts w:cs="Times New Roman"/>
          <w:bCs/>
          <w:szCs w:val="24"/>
        </w:rPr>
        <w:t>Secondary data collection involved an in-depth review of existing literature and any other relevant material from similar studies. Reviewing relevant existing materials from books, journals, publications, or internet sources were reviewed to build a case for this current study. Primary data collection will be conducted to get first-hand information on the current topic of study. This study's primary data collection methods are online questionnaires that will be administered through the</w:t>
      </w:r>
      <w:r w:rsidRPr="00313E14">
        <w:rPr>
          <w:rFonts w:cs="Times New Roman"/>
          <w:bCs/>
          <w:szCs w:val="24"/>
        </w:rPr>
        <w:t xml:space="preserve"> assistive</w:t>
      </w:r>
      <w:r w:rsidRPr="0051465B">
        <w:rPr>
          <w:rFonts w:cs="Times New Roman"/>
          <w:bCs/>
          <w:szCs w:val="24"/>
        </w:rPr>
        <w:t xml:space="preserve"> survey platform</w:t>
      </w:r>
      <w:r w:rsidRPr="00313E14">
        <w:rPr>
          <w:rFonts w:cs="Times New Roman"/>
          <w:bCs/>
          <w:szCs w:val="24"/>
        </w:rPr>
        <w:t>s</w:t>
      </w:r>
      <w:r w:rsidRPr="0051465B">
        <w:rPr>
          <w:rFonts w:cs="Times New Roman"/>
          <w:bCs/>
          <w:szCs w:val="24"/>
        </w:rPr>
        <w:t>.</w:t>
      </w:r>
    </w:p>
    <w:p w:rsidR="00302974" w:rsidRDefault="003A44F7" w:rsidP="003A44F7">
      <w:pPr>
        <w:jc w:val="center"/>
        <w:rPr>
          <w:rFonts w:cs="Times New Roman"/>
          <w:b/>
          <w:bCs/>
          <w:szCs w:val="24"/>
        </w:rPr>
      </w:pPr>
      <w:r>
        <w:rPr>
          <w:rFonts w:cs="Times New Roman"/>
          <w:b/>
          <w:bCs/>
          <w:szCs w:val="24"/>
        </w:rPr>
        <w:t>Expected Results</w:t>
      </w:r>
    </w:p>
    <w:p w:rsidR="00302974" w:rsidRDefault="00302974" w:rsidP="006A4045">
      <w:pPr>
        <w:spacing w:after="200"/>
        <w:ind w:firstLine="720"/>
        <w:rPr>
          <w:rFonts w:cs="Times New Roman"/>
          <w:szCs w:val="24"/>
        </w:rPr>
      </w:pPr>
      <w:r>
        <w:rPr>
          <w:rFonts w:cs="Times New Roman"/>
          <w:szCs w:val="24"/>
        </w:rPr>
        <w:t xml:space="preserve">The primary objective of this study is to conclude the effects of excessive screen time on the development of social skills in children of ages 06 months to 2 years. For this study, a blend of qualitative and quantitative data analysis approaches will need to be adopted, as the data on hands is not only statistical but also consists of words, comments, and observations. Qualitative analysis of data will provide the researcher a level of understanding and interpretation, whereas the quantitative data will back the analysis based </w:t>
      </w:r>
      <w:r>
        <w:rPr>
          <w:rFonts w:cs="Times New Roman"/>
          <w:szCs w:val="24"/>
        </w:rPr>
        <w:lastRenderedPageBreak/>
        <w:t>on the numbers and statistical data. For example, the qualitative data analysis will provide an understanding that excessive screen time has adverse effect on children’s development, and quantitative data analysis will back the understanding by providing statistical knowledge, like how many children experienced this effect and how many didn’t. On observing the questionnaires filled by the parents it was observed that the kids who were given excessive screen time showed a severe delay in the development of psychomotor skills and speech development. In contrast, the children who got screen time within the limits as prescribed by WHO had more time instead engaged in recreational activities which as a result displayed early development of speech development.</w:t>
      </w:r>
      <w:r w:rsidR="00C23A0D">
        <w:rPr>
          <w:rFonts w:cs="Times New Roman"/>
          <w:szCs w:val="24"/>
        </w:rPr>
        <w:t xml:space="preserve"> </w:t>
      </w:r>
      <w:r w:rsidR="00301461">
        <w:rPr>
          <w:rFonts w:cs="Times New Roman"/>
          <w:szCs w:val="24"/>
        </w:rPr>
        <w:t>The secondary objective</w:t>
      </w:r>
      <w:r>
        <w:rPr>
          <w:rFonts w:cs="Times New Roman"/>
          <w:szCs w:val="24"/>
        </w:rPr>
        <w:t xml:space="preserve"> expected to </w:t>
      </w:r>
      <w:r w:rsidR="00301461">
        <w:rPr>
          <w:rFonts w:cs="Times New Roman"/>
          <w:szCs w:val="24"/>
        </w:rPr>
        <w:t xml:space="preserve">be </w:t>
      </w:r>
      <w:r>
        <w:rPr>
          <w:rFonts w:cs="Times New Roman"/>
          <w:szCs w:val="24"/>
        </w:rPr>
        <w:t>achieve</w:t>
      </w:r>
      <w:r w:rsidR="00301461">
        <w:rPr>
          <w:rFonts w:cs="Times New Roman"/>
          <w:szCs w:val="24"/>
        </w:rPr>
        <w:t>d</w:t>
      </w:r>
      <w:r>
        <w:rPr>
          <w:rFonts w:cs="Times New Roman"/>
          <w:szCs w:val="24"/>
        </w:rPr>
        <w:t xml:space="preserve"> through this study is to be able to identify a correlation and find the perfect balance between the hours of screen time and the development of speech and social attributes.</w:t>
      </w:r>
    </w:p>
    <w:p w:rsidR="00302974" w:rsidRDefault="00302974" w:rsidP="006A4045">
      <w:pPr>
        <w:spacing w:after="200"/>
        <w:jc w:val="center"/>
        <w:rPr>
          <w:rFonts w:cs="Times New Roman"/>
          <w:b/>
          <w:bCs/>
          <w:szCs w:val="24"/>
        </w:rPr>
      </w:pPr>
      <w:r w:rsidRPr="00A70B6B">
        <w:rPr>
          <w:rFonts w:cs="Times New Roman"/>
          <w:b/>
          <w:bCs/>
          <w:szCs w:val="24"/>
        </w:rPr>
        <w:t>Discussion</w:t>
      </w:r>
    </w:p>
    <w:p w:rsidR="00A90A4A" w:rsidRPr="00533BEE" w:rsidRDefault="00302974" w:rsidP="00533BEE">
      <w:pPr>
        <w:ind w:firstLine="720"/>
        <w:rPr>
          <w:rFonts w:cs="Times New Roman"/>
          <w:bCs/>
          <w:szCs w:val="24"/>
        </w:rPr>
      </w:pPr>
      <w:r w:rsidRPr="00A70B6B">
        <w:rPr>
          <w:rFonts w:cs="Times New Roman"/>
          <w:bCs/>
          <w:szCs w:val="24"/>
        </w:rPr>
        <w:t xml:space="preserve">The study aims to identify how </w:t>
      </w:r>
      <w:r w:rsidRPr="00313E14">
        <w:rPr>
          <w:rFonts w:cs="Times New Roman"/>
          <w:bCs/>
          <w:szCs w:val="24"/>
        </w:rPr>
        <w:t xml:space="preserve">screen time </w:t>
      </w:r>
      <w:r>
        <w:rPr>
          <w:rFonts w:cs="Times New Roman"/>
          <w:bCs/>
          <w:szCs w:val="24"/>
        </w:rPr>
        <w:t>a</w:t>
      </w:r>
      <w:r w:rsidRPr="00313E14">
        <w:rPr>
          <w:rFonts w:cs="Times New Roman"/>
          <w:bCs/>
          <w:szCs w:val="24"/>
        </w:rPr>
        <w:t>ffects the development of communication skills, social attributes</w:t>
      </w:r>
      <w:r>
        <w:rPr>
          <w:rFonts w:cs="Times New Roman"/>
          <w:bCs/>
          <w:szCs w:val="24"/>
        </w:rPr>
        <w:t>,</w:t>
      </w:r>
      <w:r w:rsidRPr="00313E14">
        <w:rPr>
          <w:rFonts w:cs="Times New Roman"/>
          <w:bCs/>
          <w:szCs w:val="24"/>
        </w:rPr>
        <w:t xml:space="preserve"> and </w:t>
      </w:r>
      <w:r w:rsidRPr="00313E14">
        <w:rPr>
          <w:rFonts w:cs="Times New Roman"/>
          <w:szCs w:val="24"/>
        </w:rPr>
        <w:t>psychological capacities</w:t>
      </w:r>
      <w:r w:rsidRPr="00A70B6B">
        <w:rPr>
          <w:rFonts w:cs="Times New Roman"/>
          <w:bCs/>
          <w:szCs w:val="24"/>
        </w:rPr>
        <w:t xml:space="preserve">. The study employed online questionnaires to respond to the study questionnaires and generate the necessary findings. A total number of about 100 </w:t>
      </w:r>
      <w:r w:rsidRPr="00313E14">
        <w:rPr>
          <w:rFonts w:cs="Times New Roman"/>
          <w:bCs/>
          <w:szCs w:val="24"/>
        </w:rPr>
        <w:t>parents</w:t>
      </w:r>
      <w:r w:rsidRPr="00A70B6B">
        <w:rPr>
          <w:rFonts w:cs="Times New Roman"/>
          <w:bCs/>
          <w:szCs w:val="24"/>
        </w:rPr>
        <w:t xml:space="preserve"> responded to the study, and it was as expected that </w:t>
      </w:r>
      <w:r w:rsidRPr="00313E14">
        <w:rPr>
          <w:rFonts w:cs="Times New Roman"/>
          <w:bCs/>
          <w:szCs w:val="24"/>
        </w:rPr>
        <w:t>screen time</w:t>
      </w:r>
      <w:r w:rsidRPr="00A70B6B">
        <w:rPr>
          <w:rFonts w:cs="Times New Roman"/>
          <w:bCs/>
          <w:szCs w:val="24"/>
        </w:rPr>
        <w:t xml:space="preserve"> significantly affects the level of </w:t>
      </w:r>
      <w:r w:rsidRPr="00313E14">
        <w:rPr>
          <w:rFonts w:cs="Times New Roman"/>
          <w:bCs/>
          <w:szCs w:val="24"/>
        </w:rPr>
        <w:t>development</w:t>
      </w:r>
      <w:r w:rsidR="00A90A4A">
        <w:rPr>
          <w:rFonts w:cs="Times New Roman"/>
          <w:bCs/>
          <w:szCs w:val="24"/>
        </w:rPr>
        <w:t xml:space="preserve"> </w:t>
      </w:r>
      <w:r w:rsidRPr="00313E14">
        <w:rPr>
          <w:rFonts w:cs="Times New Roman"/>
          <w:bCs/>
          <w:szCs w:val="24"/>
        </w:rPr>
        <w:t>in children</w:t>
      </w:r>
      <w:r w:rsidRPr="00A70B6B">
        <w:rPr>
          <w:rFonts w:cs="Times New Roman"/>
          <w:bCs/>
          <w:szCs w:val="24"/>
        </w:rPr>
        <w:t xml:space="preserve">. </w:t>
      </w:r>
      <w:r w:rsidRPr="00313E14">
        <w:rPr>
          <w:rFonts w:cs="Times New Roman"/>
          <w:bCs/>
          <w:szCs w:val="24"/>
        </w:rPr>
        <w:t>Kids</w:t>
      </w:r>
      <w:r w:rsidRPr="00A70B6B">
        <w:rPr>
          <w:rFonts w:cs="Times New Roman"/>
          <w:bCs/>
          <w:szCs w:val="24"/>
        </w:rPr>
        <w:t xml:space="preserve"> who exhibit high </w:t>
      </w:r>
      <w:r w:rsidRPr="00313E14">
        <w:rPr>
          <w:rFonts w:cs="Times New Roman"/>
          <w:bCs/>
          <w:szCs w:val="24"/>
        </w:rPr>
        <w:t>screen time</w:t>
      </w:r>
      <w:r w:rsidR="00A90A4A">
        <w:rPr>
          <w:rFonts w:cs="Times New Roman"/>
          <w:bCs/>
          <w:szCs w:val="24"/>
        </w:rPr>
        <w:t xml:space="preserve"> </w:t>
      </w:r>
      <w:r w:rsidRPr="00313E14">
        <w:rPr>
          <w:rFonts w:cs="Times New Roman"/>
          <w:bCs/>
          <w:szCs w:val="24"/>
        </w:rPr>
        <w:t xml:space="preserve">and lesser outdoor recreational activities </w:t>
      </w:r>
      <w:r w:rsidRPr="00A70B6B">
        <w:rPr>
          <w:rFonts w:cs="Times New Roman"/>
          <w:bCs/>
          <w:szCs w:val="24"/>
        </w:rPr>
        <w:t>report</w:t>
      </w:r>
      <w:r w:rsidRPr="00313E14">
        <w:rPr>
          <w:rFonts w:cs="Times New Roman"/>
          <w:bCs/>
          <w:szCs w:val="24"/>
        </w:rPr>
        <w:t>ed delay</w:t>
      </w:r>
      <w:r>
        <w:rPr>
          <w:rFonts w:cs="Times New Roman"/>
          <w:bCs/>
          <w:szCs w:val="24"/>
        </w:rPr>
        <w:t>s</w:t>
      </w:r>
      <w:r w:rsidRPr="00313E14">
        <w:rPr>
          <w:rFonts w:cs="Times New Roman"/>
          <w:bCs/>
          <w:szCs w:val="24"/>
        </w:rPr>
        <w:t xml:space="preserve"> in speech development</w:t>
      </w:r>
      <w:r w:rsidRPr="00A70B6B">
        <w:rPr>
          <w:rFonts w:cs="Times New Roman"/>
          <w:bCs/>
          <w:szCs w:val="24"/>
        </w:rPr>
        <w:t xml:space="preserve">. Such </w:t>
      </w:r>
      <w:r w:rsidRPr="00313E14">
        <w:rPr>
          <w:rFonts w:cs="Times New Roman"/>
          <w:bCs/>
          <w:szCs w:val="24"/>
        </w:rPr>
        <w:t>kids</w:t>
      </w:r>
      <w:r w:rsidRPr="00A70B6B">
        <w:rPr>
          <w:rFonts w:cs="Times New Roman"/>
          <w:bCs/>
          <w:szCs w:val="24"/>
        </w:rPr>
        <w:t xml:space="preserve"> feel </w:t>
      </w:r>
      <w:r w:rsidRPr="00313E14">
        <w:rPr>
          <w:rFonts w:cs="Times New Roman"/>
          <w:bCs/>
          <w:szCs w:val="24"/>
        </w:rPr>
        <w:t xml:space="preserve">overly attached to electronic media which in return detaches them </w:t>
      </w:r>
      <w:r>
        <w:rPr>
          <w:rFonts w:cs="Times New Roman"/>
          <w:bCs/>
          <w:szCs w:val="24"/>
        </w:rPr>
        <w:t>from</w:t>
      </w:r>
      <w:r w:rsidRPr="00313E14">
        <w:rPr>
          <w:rFonts w:cs="Times New Roman"/>
          <w:bCs/>
          <w:szCs w:val="24"/>
        </w:rPr>
        <w:t xml:space="preserve"> society and make</w:t>
      </w:r>
      <w:r>
        <w:rPr>
          <w:rFonts w:cs="Times New Roman"/>
          <w:bCs/>
          <w:szCs w:val="24"/>
        </w:rPr>
        <w:t>s</w:t>
      </w:r>
      <w:r w:rsidRPr="00313E14">
        <w:rPr>
          <w:rFonts w:cs="Times New Roman"/>
          <w:bCs/>
          <w:szCs w:val="24"/>
        </w:rPr>
        <w:t xml:space="preserve"> them feel uprooted in communication in their schools and experience difficulties in focusing</w:t>
      </w:r>
      <w:r w:rsidRPr="00A70B6B">
        <w:rPr>
          <w:rFonts w:cs="Times New Roman"/>
          <w:bCs/>
          <w:szCs w:val="24"/>
        </w:rPr>
        <w:t xml:space="preserve">. It is indeed true that </w:t>
      </w:r>
      <w:r w:rsidRPr="00313E14">
        <w:rPr>
          <w:rFonts w:cs="Times New Roman"/>
          <w:bCs/>
          <w:szCs w:val="24"/>
        </w:rPr>
        <w:t>excessive screen time</w:t>
      </w:r>
      <w:r w:rsidRPr="00A70B6B">
        <w:rPr>
          <w:rFonts w:cs="Times New Roman"/>
          <w:bCs/>
          <w:szCs w:val="24"/>
        </w:rPr>
        <w:t xml:space="preserve"> plays a vital role </w:t>
      </w:r>
      <w:r w:rsidRPr="00313E14">
        <w:rPr>
          <w:rFonts w:cs="Times New Roman"/>
          <w:bCs/>
          <w:szCs w:val="24"/>
        </w:rPr>
        <w:t xml:space="preserve">in </w:t>
      </w:r>
      <w:r>
        <w:rPr>
          <w:rFonts w:cs="Times New Roman"/>
          <w:bCs/>
          <w:szCs w:val="24"/>
        </w:rPr>
        <w:t xml:space="preserve">the </w:t>
      </w:r>
      <w:r w:rsidRPr="00313E14">
        <w:rPr>
          <w:rFonts w:cs="Times New Roman"/>
          <w:bCs/>
          <w:szCs w:val="24"/>
        </w:rPr>
        <w:t xml:space="preserve">development of </w:t>
      </w:r>
      <w:r>
        <w:rPr>
          <w:rFonts w:cs="Times New Roman"/>
          <w:bCs/>
          <w:szCs w:val="24"/>
        </w:rPr>
        <w:t xml:space="preserve">a </w:t>
      </w:r>
      <w:r w:rsidRPr="00313E14">
        <w:rPr>
          <w:rFonts w:cs="Times New Roman"/>
          <w:bCs/>
          <w:szCs w:val="24"/>
        </w:rPr>
        <w:t>child’s character</w:t>
      </w:r>
      <w:r w:rsidRPr="00A70B6B">
        <w:rPr>
          <w:rFonts w:cs="Times New Roman"/>
          <w:bCs/>
          <w:szCs w:val="24"/>
        </w:rPr>
        <w:t xml:space="preserve">. Good communication </w:t>
      </w:r>
      <w:r w:rsidRPr="00313E14">
        <w:rPr>
          <w:rFonts w:cs="Times New Roman"/>
          <w:bCs/>
          <w:szCs w:val="24"/>
        </w:rPr>
        <w:t xml:space="preserve">is an </w:t>
      </w:r>
      <w:r w:rsidRPr="00313E14">
        <w:rPr>
          <w:rFonts w:cs="Times New Roman"/>
          <w:bCs/>
          <w:szCs w:val="24"/>
        </w:rPr>
        <w:lastRenderedPageBreak/>
        <w:t>attribute that develops over time only through engaging in conversational and recreational outdoor activities.</w:t>
      </w:r>
      <w:r w:rsidRPr="00A70B6B">
        <w:rPr>
          <w:rFonts w:cs="Times New Roman"/>
          <w:bCs/>
          <w:szCs w:val="24"/>
        </w:rPr>
        <w:t xml:space="preserve"> Additionally, it is expected to be found that children </w:t>
      </w:r>
      <w:r w:rsidRPr="00313E14">
        <w:rPr>
          <w:rFonts w:cs="Times New Roman"/>
          <w:bCs/>
          <w:szCs w:val="24"/>
        </w:rPr>
        <w:t>raised in families where both the parents were busy, and children were allowed excessive screen time</w:t>
      </w:r>
      <w:r w:rsidR="00A90A4A">
        <w:rPr>
          <w:rFonts w:cs="Times New Roman"/>
          <w:bCs/>
          <w:szCs w:val="24"/>
        </w:rPr>
        <w:t xml:space="preserve"> </w:t>
      </w:r>
      <w:r w:rsidRPr="00A70B6B">
        <w:rPr>
          <w:rFonts w:cs="Times New Roman"/>
          <w:bCs/>
          <w:szCs w:val="24"/>
        </w:rPr>
        <w:t xml:space="preserve">end up with low self-esteem and develop negative attitudes towards their </w:t>
      </w:r>
      <w:r w:rsidRPr="00313E14">
        <w:rPr>
          <w:rFonts w:cs="Times New Roman"/>
          <w:bCs/>
          <w:szCs w:val="24"/>
        </w:rPr>
        <w:t>classmates</w:t>
      </w:r>
      <w:r w:rsidRPr="00A70B6B">
        <w:rPr>
          <w:rFonts w:cs="Times New Roman"/>
          <w:bCs/>
          <w:szCs w:val="24"/>
        </w:rPr>
        <w:t xml:space="preserve"> and other children with whom they interact within their neighborhoods.</w:t>
      </w:r>
    </w:p>
    <w:p w:rsidR="00302974" w:rsidRPr="0051465B" w:rsidRDefault="00302974" w:rsidP="006F3AE2">
      <w:pPr>
        <w:rPr>
          <w:rFonts w:cs="Times New Roman"/>
          <w:b/>
          <w:bCs/>
          <w:szCs w:val="24"/>
        </w:rPr>
      </w:pPr>
      <w:r w:rsidRPr="0051465B">
        <w:rPr>
          <w:rFonts w:cs="Times New Roman"/>
          <w:b/>
          <w:bCs/>
          <w:szCs w:val="24"/>
        </w:rPr>
        <w:t>Limitations</w:t>
      </w:r>
    </w:p>
    <w:p w:rsidR="00302974" w:rsidRPr="00A70B6B" w:rsidRDefault="00302974" w:rsidP="006F3AE2">
      <w:pPr>
        <w:ind w:firstLine="720"/>
        <w:rPr>
          <w:rFonts w:cs="Times New Roman"/>
          <w:bCs/>
          <w:szCs w:val="24"/>
        </w:rPr>
      </w:pPr>
      <w:r w:rsidRPr="0051465B">
        <w:rPr>
          <w:rFonts w:cs="Times New Roman"/>
          <w:bCs/>
          <w:szCs w:val="24"/>
        </w:rPr>
        <w:t xml:space="preserve">This study is limited to </w:t>
      </w:r>
      <w:r w:rsidRPr="00313E14">
        <w:rPr>
          <w:rFonts w:cs="Times New Roman"/>
          <w:bCs/>
          <w:szCs w:val="24"/>
        </w:rPr>
        <w:t>behavioral development</w:t>
      </w:r>
      <w:r w:rsidR="00A90A4A">
        <w:rPr>
          <w:rFonts w:cs="Times New Roman"/>
          <w:bCs/>
          <w:szCs w:val="24"/>
        </w:rPr>
        <w:t xml:space="preserve"> </w:t>
      </w:r>
      <w:r w:rsidRPr="00313E14">
        <w:rPr>
          <w:rFonts w:cs="Times New Roman"/>
          <w:bCs/>
          <w:szCs w:val="24"/>
        </w:rPr>
        <w:t>among kids of ages two years</w:t>
      </w:r>
      <w:r w:rsidRPr="0051465B">
        <w:rPr>
          <w:rFonts w:cs="Times New Roman"/>
          <w:bCs/>
          <w:szCs w:val="24"/>
        </w:rPr>
        <w:t xml:space="preserve"> or less, and hence any </w:t>
      </w:r>
      <w:r w:rsidRPr="00313E14">
        <w:rPr>
          <w:rFonts w:cs="Times New Roman"/>
          <w:bCs/>
          <w:szCs w:val="24"/>
        </w:rPr>
        <w:t>kid</w:t>
      </w:r>
      <w:r w:rsidRPr="0051465B">
        <w:rPr>
          <w:rFonts w:cs="Times New Roman"/>
          <w:bCs/>
          <w:szCs w:val="24"/>
        </w:rPr>
        <w:t xml:space="preserve"> in existence </w:t>
      </w:r>
      <w:r w:rsidRPr="00313E14">
        <w:rPr>
          <w:rFonts w:cs="Times New Roman"/>
          <w:bCs/>
          <w:szCs w:val="24"/>
        </w:rPr>
        <w:t>over this age bracket</w:t>
      </w:r>
      <w:r w:rsidR="00A90A4A">
        <w:rPr>
          <w:rFonts w:cs="Times New Roman"/>
          <w:bCs/>
          <w:szCs w:val="24"/>
        </w:rPr>
        <w:t xml:space="preserve"> </w:t>
      </w:r>
      <w:r w:rsidRPr="00313E14">
        <w:rPr>
          <w:rFonts w:cs="Times New Roman"/>
          <w:bCs/>
          <w:szCs w:val="24"/>
        </w:rPr>
        <w:t>has</w:t>
      </w:r>
      <w:r w:rsidRPr="0051465B">
        <w:rPr>
          <w:rFonts w:cs="Times New Roman"/>
          <w:bCs/>
          <w:szCs w:val="24"/>
        </w:rPr>
        <w:t xml:space="preserve"> not </w:t>
      </w:r>
      <w:r>
        <w:rPr>
          <w:rFonts w:cs="Times New Roman"/>
          <w:bCs/>
          <w:szCs w:val="24"/>
        </w:rPr>
        <w:t xml:space="preserve">been </w:t>
      </w:r>
      <w:r w:rsidRPr="0051465B">
        <w:rPr>
          <w:rFonts w:cs="Times New Roman"/>
          <w:bCs/>
          <w:szCs w:val="24"/>
        </w:rPr>
        <w:t>considered during the study. Another limitation in this study is the number of respondents to be interviewed which does not represent the major population. The sample size is restricted to 100 due to time and financial constraints, which do not allow for an extensive study.</w:t>
      </w:r>
    </w:p>
    <w:p w:rsidR="00302974" w:rsidRPr="00A70B6B" w:rsidRDefault="00302974" w:rsidP="006F3AE2">
      <w:pPr>
        <w:rPr>
          <w:rFonts w:cs="Times New Roman"/>
          <w:b/>
          <w:bCs/>
          <w:szCs w:val="24"/>
        </w:rPr>
      </w:pPr>
      <w:r w:rsidRPr="00A70B6B">
        <w:rPr>
          <w:rFonts w:cs="Times New Roman"/>
          <w:b/>
          <w:bCs/>
          <w:szCs w:val="24"/>
        </w:rPr>
        <w:t>Implications</w:t>
      </w:r>
    </w:p>
    <w:p w:rsidR="00302974" w:rsidRDefault="00302974" w:rsidP="006F3AE2">
      <w:pPr>
        <w:ind w:firstLine="720"/>
        <w:rPr>
          <w:rFonts w:cs="Times New Roman"/>
          <w:bCs/>
          <w:szCs w:val="24"/>
        </w:rPr>
      </w:pPr>
      <w:r w:rsidRPr="00313E14">
        <w:rPr>
          <w:rFonts w:cs="Times New Roman"/>
          <w:bCs/>
          <w:szCs w:val="24"/>
        </w:rPr>
        <w:t xml:space="preserve">These findings play a vital role in </w:t>
      </w:r>
      <w:r>
        <w:rPr>
          <w:rFonts w:cs="Times New Roman"/>
          <w:bCs/>
          <w:szCs w:val="24"/>
        </w:rPr>
        <w:t xml:space="preserve">the </w:t>
      </w:r>
      <w:r w:rsidRPr="00313E14">
        <w:rPr>
          <w:rFonts w:cs="Times New Roman"/>
          <w:bCs/>
          <w:szCs w:val="24"/>
        </w:rPr>
        <w:t xml:space="preserve">betterment of </w:t>
      </w:r>
      <w:r>
        <w:rPr>
          <w:rFonts w:cs="Times New Roman"/>
          <w:bCs/>
          <w:szCs w:val="24"/>
        </w:rPr>
        <w:t xml:space="preserve">the </w:t>
      </w:r>
      <w:r w:rsidRPr="00313E14">
        <w:rPr>
          <w:rFonts w:cs="Times New Roman"/>
          <w:bCs/>
          <w:szCs w:val="24"/>
        </w:rPr>
        <w:t xml:space="preserve">upbringing of children, noteworthy of authorities and researchers in the same field. There is a positive correlation between the excessive screen time exhibited between kids and their families and the children reported highly unsocial attributes. Most kids with poor communication skills end up in depression, anxiety within their homes and outside their homes as well. Therefore, parents should consider the study findings while addressing such situations during </w:t>
      </w:r>
      <w:r>
        <w:rPr>
          <w:rFonts w:cs="Times New Roman"/>
          <w:bCs/>
          <w:szCs w:val="24"/>
        </w:rPr>
        <w:t xml:space="preserve">the </w:t>
      </w:r>
      <w:r w:rsidRPr="00313E14">
        <w:rPr>
          <w:rFonts w:cs="Times New Roman"/>
          <w:bCs/>
          <w:szCs w:val="24"/>
        </w:rPr>
        <w:t>upbringing of their children and also come up with proactive measures to avert such situations.</w:t>
      </w:r>
    </w:p>
    <w:p w:rsidR="00750E26" w:rsidRDefault="00750E26" w:rsidP="006F3AE2">
      <w:pPr>
        <w:ind w:firstLine="720"/>
        <w:rPr>
          <w:rFonts w:cs="Times New Roman"/>
          <w:bCs/>
          <w:szCs w:val="24"/>
        </w:rPr>
      </w:pPr>
    </w:p>
    <w:p w:rsidR="00750E26" w:rsidRDefault="00750E26" w:rsidP="00BF37E3">
      <w:pPr>
        <w:rPr>
          <w:rFonts w:cs="Times New Roman"/>
          <w:bCs/>
          <w:szCs w:val="24"/>
        </w:rPr>
      </w:pPr>
    </w:p>
    <w:p w:rsidR="0066406F" w:rsidRDefault="0066406F" w:rsidP="00BF37E3">
      <w:pPr>
        <w:rPr>
          <w:rFonts w:cs="Times New Roman"/>
          <w:bCs/>
          <w:szCs w:val="24"/>
        </w:rPr>
      </w:pPr>
    </w:p>
    <w:p w:rsidR="00750E26" w:rsidRDefault="00750E26" w:rsidP="0063159B">
      <w:pPr>
        <w:jc w:val="center"/>
        <w:rPr>
          <w:rFonts w:cs="Times New Roman"/>
          <w:b/>
          <w:szCs w:val="24"/>
        </w:rPr>
      </w:pPr>
      <w:r>
        <w:rPr>
          <w:rFonts w:cs="Times New Roman"/>
          <w:b/>
          <w:szCs w:val="24"/>
        </w:rPr>
        <w:lastRenderedPageBreak/>
        <w:t xml:space="preserve">General </w:t>
      </w:r>
      <w:r w:rsidRPr="00FD218E">
        <w:rPr>
          <w:rFonts w:cs="Times New Roman"/>
          <w:b/>
          <w:szCs w:val="24"/>
        </w:rPr>
        <w:t>Discussion</w:t>
      </w:r>
    </w:p>
    <w:p w:rsidR="00750E26" w:rsidRDefault="00750E26" w:rsidP="006F3AE2">
      <w:pPr>
        <w:ind w:firstLine="720"/>
        <w:rPr>
          <w:rFonts w:cs="Times New Roman"/>
          <w:szCs w:val="24"/>
        </w:rPr>
      </w:pPr>
      <w:r>
        <w:rPr>
          <w:rFonts w:cs="Times New Roman"/>
          <w:szCs w:val="24"/>
        </w:rPr>
        <w:t xml:space="preserve">After a deep review of data from the </w:t>
      </w:r>
      <w:r w:rsidRPr="00A11DE7">
        <w:rPr>
          <w:rFonts w:cs="Times New Roman"/>
          <w:szCs w:val="24"/>
        </w:rPr>
        <w:t>National Health and Nutrition Examination Survey (NHANES)</w:t>
      </w:r>
      <w:r>
        <w:rPr>
          <w:rFonts w:cs="Times New Roman"/>
          <w:szCs w:val="24"/>
        </w:rPr>
        <w:t>, an analysis of 2964 children aged 4 to 11 years was conducted to help determine how screen time affects child speech development. The study found out that most children between the age of 4 and 11 years are highly inactive and tend to replace active play with more screen time. Kids, therefore, end up not engaging in active play which plays a significant role in physical and cognitive (language included) development. This, therefore, impacts child speech development negatively, and children develop their speech at a lower rate.</w:t>
      </w:r>
    </w:p>
    <w:p w:rsidR="00750E26" w:rsidRPr="00C717F7" w:rsidRDefault="00750E26" w:rsidP="006F3AE2">
      <w:pPr>
        <w:ind w:firstLine="720"/>
        <w:rPr>
          <w:rFonts w:cs="Times New Roman"/>
          <w:b/>
          <w:szCs w:val="24"/>
        </w:rPr>
      </w:pPr>
      <w:r>
        <w:rPr>
          <w:rFonts w:cs="Times New Roman"/>
          <w:szCs w:val="24"/>
        </w:rPr>
        <w:t>The second study shows how the increased screen time among children aged 6 months to 2 years may affect the children's social attributes, communication skills, and psychological capacities. Increased screen time leads to less social interaction among kids, affecting the child’s speech development.</w:t>
      </w:r>
      <w:r w:rsidR="00320DF3">
        <w:rPr>
          <w:rFonts w:cs="Times New Roman"/>
          <w:szCs w:val="24"/>
        </w:rPr>
        <w:t xml:space="preserve"> </w:t>
      </w:r>
      <w:r>
        <w:rPr>
          <w:rFonts w:cs="Times New Roman"/>
          <w:szCs w:val="24"/>
        </w:rPr>
        <w:t>The expected results in this study include aiming to u</w:t>
      </w:r>
      <w:r w:rsidR="00BF37E3">
        <w:rPr>
          <w:rFonts w:cs="Times New Roman"/>
          <w:szCs w:val="24"/>
        </w:rPr>
        <w:t>nderstand and interpret what are the effects of screen time on child speech development</w:t>
      </w:r>
      <w:r>
        <w:rPr>
          <w:rFonts w:cs="Times New Roman"/>
          <w:szCs w:val="24"/>
        </w:rPr>
        <w:t>. Children who had access to more screen time showed a severe delay in their development of speech and psychomotor abilities. Children who had less screen time and who engaged in more recreational activities showed early speech development. Parental control is therefore of crucial importance because it helps reduce the children’s amount of screen time, promoting better speech, physical and cognitive development.</w:t>
      </w:r>
    </w:p>
    <w:p w:rsidR="00750E26" w:rsidRDefault="00750E26" w:rsidP="006F3AE2">
      <w:pPr>
        <w:ind w:firstLine="720"/>
        <w:rPr>
          <w:rFonts w:cs="Times New Roman"/>
          <w:szCs w:val="24"/>
        </w:rPr>
      </w:pPr>
      <w:r>
        <w:rPr>
          <w:rFonts w:cs="Times New Roman"/>
          <w:szCs w:val="24"/>
        </w:rPr>
        <w:t>This research informs previous research by developing evidence that proves that increased screen time is associated with deleterious physical, behavioral and cognitive outcomes as discussed by Hancox (2004). This research</w:t>
      </w:r>
      <w:r w:rsidR="00320DF3">
        <w:rPr>
          <w:rFonts w:cs="Times New Roman"/>
          <w:szCs w:val="24"/>
        </w:rPr>
        <w:t xml:space="preserve"> </w:t>
      </w:r>
      <w:r>
        <w:rPr>
          <w:rFonts w:cs="Times New Roman"/>
          <w:szCs w:val="24"/>
        </w:rPr>
        <w:t xml:space="preserve">contributes to the literature on this research topic by adding to the scope of the topic to include how more screen time leads to </w:t>
      </w:r>
      <w:r>
        <w:rPr>
          <w:rFonts w:cs="Times New Roman"/>
          <w:szCs w:val="24"/>
        </w:rPr>
        <w:lastRenderedPageBreak/>
        <w:t>less social interaction which in turn leads to slower speech development. Furthermore, this research helps to strengthen the existing research on the topic of screen time and its effects on child development. This research is important because it helps parents to make informed decisions when allowing their children to access devices such as mobile phones, computers, and television. This research is also important because it helps parents learn what amount of screen time is good for their children, ensuring that the children have the right amount of screen time, to avoid any instances of slow development of speech and other psychomotor abilities</w:t>
      </w:r>
      <w:r w:rsidR="00E215EE">
        <w:rPr>
          <w:rFonts w:cs="Times New Roman"/>
          <w:szCs w:val="24"/>
        </w:rPr>
        <w:t xml:space="preserve"> as well as what content or quality they children should be exposed to.</w:t>
      </w:r>
    </w:p>
    <w:p w:rsidR="00744989" w:rsidRDefault="00750E26" w:rsidP="006F3AE2">
      <w:pPr>
        <w:ind w:firstLine="720"/>
        <w:rPr>
          <w:rFonts w:cs="Times New Roman"/>
          <w:szCs w:val="24"/>
        </w:rPr>
      </w:pPr>
      <w:r>
        <w:rPr>
          <w:rFonts w:cs="Times New Roman"/>
          <w:szCs w:val="24"/>
        </w:rPr>
        <w:t xml:space="preserve">However, although this research is important, the research consists of a few flaws and limitations which will be discussed here. The first study was limited to children aged 4 to 11 years while the second study was limited to children between 6 months to 2 years. Therefore, the research is limited to children aged </w:t>
      </w:r>
      <w:r w:rsidR="00A00B58">
        <w:rPr>
          <w:rFonts w:cs="Times New Roman"/>
          <w:szCs w:val="24"/>
        </w:rPr>
        <w:t>below 11 years. Children aged above11</w:t>
      </w:r>
      <w:r>
        <w:rPr>
          <w:rFonts w:cs="Times New Roman"/>
          <w:szCs w:val="24"/>
        </w:rPr>
        <w:t xml:space="preserve"> years have therefore not been considered in the research and may thus limit the results of the study since the sample used is not age extensive. </w:t>
      </w:r>
      <w:r w:rsidR="00C47928">
        <w:rPr>
          <w:rFonts w:cs="Times New Roman"/>
          <w:szCs w:val="24"/>
        </w:rPr>
        <w:t>Time and financial constraints were other major limitations that made the research not to be extensive</w:t>
      </w:r>
      <w:r w:rsidR="004405BC">
        <w:rPr>
          <w:rFonts w:cs="Times New Roman"/>
          <w:szCs w:val="24"/>
        </w:rPr>
        <w:t xml:space="preserve">. </w:t>
      </w:r>
      <w:r w:rsidR="00CA2D83">
        <w:rPr>
          <w:rFonts w:cs="Times New Roman"/>
          <w:szCs w:val="24"/>
        </w:rPr>
        <w:t>The time constrain was when time to conduct research was not enough since there were other courses on the schedule, plus assignments and homework. The financial constraint kicked in when trying to access some resources online but they had to be paid for. Some of these sources cost up to two hundred dollars and that is way much expensive being a student.</w:t>
      </w:r>
    </w:p>
    <w:p w:rsidR="00750E26" w:rsidRDefault="00750E26" w:rsidP="006F3AE2">
      <w:pPr>
        <w:ind w:firstLine="720"/>
        <w:rPr>
          <w:rFonts w:cs="Times New Roman"/>
          <w:szCs w:val="24"/>
        </w:rPr>
      </w:pPr>
      <w:r>
        <w:rPr>
          <w:rFonts w:cs="Times New Roman"/>
          <w:szCs w:val="24"/>
        </w:rPr>
        <w:t>The future direction of this research would include dwelling more on</w:t>
      </w:r>
      <w:r w:rsidR="00320DF3">
        <w:rPr>
          <w:rFonts w:cs="Times New Roman"/>
          <w:szCs w:val="24"/>
        </w:rPr>
        <w:t xml:space="preserve"> </w:t>
      </w:r>
      <w:r>
        <w:rPr>
          <w:rFonts w:cs="Times New Roman"/>
          <w:szCs w:val="24"/>
        </w:rPr>
        <w:t xml:space="preserve">how more screen time affects children's grades. When students spend more time watching TV, playing video games, or on mobile devices, it affects their cognitive development and may </w:t>
      </w:r>
      <w:r>
        <w:rPr>
          <w:rFonts w:cs="Times New Roman"/>
          <w:szCs w:val="24"/>
        </w:rPr>
        <w:lastRenderedPageBreak/>
        <w:t xml:space="preserve">result in a drop in grades. In future, the research should engage with how students perform in class after increased screen time and after reduced screen time. The research would also come up with ways to deal with poor academic performance as a result of increased screen time. In addition to this, future research would find out about the relationship between increased screen time and increased mental health issues among children such as sleeplessness, anxiety, and depression. Since children are still developing mentally and emotionally, increased screen time could lead to some mental health disorders such as depression, anxiety, and even an addiction. Since the research did not consider the socio-demographics of the sample population which would have altered some of the findings, future research should include details about the children's socio-demographics. For example, children from high-income families might have increased screen time compared to children from humble families with fewer gadgets and devices. New research should therefore consider the characteristics of the population. This will help majorly by providing results that are not biased in any way.  Future research may also involve including all the negative effects of increased screen time on the child’s development. Future research might also consider the moral influence of the exposure of children to screens and media. Children are on the verge of getting exposed to inappropriate content such as violence and pornography while they experience screen time. </w:t>
      </w:r>
    </w:p>
    <w:p w:rsidR="00750E26" w:rsidRDefault="00750E26" w:rsidP="006F3AE2">
      <w:pPr>
        <w:ind w:firstLine="720"/>
        <w:rPr>
          <w:rFonts w:cs="Times New Roman"/>
          <w:bCs/>
          <w:szCs w:val="24"/>
        </w:rPr>
      </w:pPr>
    </w:p>
    <w:p w:rsidR="00302974" w:rsidRDefault="00302974" w:rsidP="006F3AE2"/>
    <w:p w:rsidR="00BC3C21" w:rsidRPr="00BC3C21" w:rsidRDefault="00BC3C21" w:rsidP="006F3AE2">
      <w:pPr>
        <w:ind w:firstLine="720"/>
        <w:rPr>
          <w:rFonts w:eastAsia="Times New Roman" w:cs="Times New Roman"/>
          <w:color w:val="0E101A"/>
          <w:szCs w:val="24"/>
        </w:rPr>
      </w:pPr>
    </w:p>
    <w:p w:rsidR="006A1DF1" w:rsidRPr="0091581C" w:rsidRDefault="006A1DF1" w:rsidP="006F3AE2">
      <w:pPr>
        <w:ind w:firstLine="720"/>
      </w:pPr>
    </w:p>
    <w:p w:rsidR="008B6027" w:rsidRDefault="008B6027" w:rsidP="006F3AE2"/>
    <w:p w:rsidR="008B6027" w:rsidRDefault="00303C2A" w:rsidP="00DB3B68">
      <w:pPr>
        <w:jc w:val="center"/>
        <w:rPr>
          <w:b/>
        </w:rPr>
      </w:pPr>
      <w:r w:rsidRPr="00303C2A">
        <w:rPr>
          <w:b/>
        </w:rPr>
        <w:lastRenderedPageBreak/>
        <w:t>References</w:t>
      </w:r>
    </w:p>
    <w:p w:rsidR="00731F7E" w:rsidRDefault="00A05EC6" w:rsidP="00BE201B">
      <w:pPr>
        <w:ind w:left="720" w:hanging="720"/>
        <w:rPr>
          <w:noProof/>
        </w:rPr>
      </w:pPr>
      <w:r w:rsidRPr="00BE201B">
        <w:rPr>
          <w:noProof/>
        </w:rPr>
        <w:t>A</w:t>
      </w:r>
      <w:r w:rsidR="001D03B5" w:rsidRPr="00BE201B">
        <w:rPr>
          <w:noProof/>
        </w:rPr>
        <w:t>merican Academy of Pediatrics. (2016</w:t>
      </w:r>
      <w:r w:rsidRPr="00BE201B">
        <w:rPr>
          <w:noProof/>
        </w:rPr>
        <w:t xml:space="preserve">). </w:t>
      </w:r>
      <w:r w:rsidR="00BE201B" w:rsidRPr="00BE201B">
        <w:t>AAP Announces New Recommendations for Children’s Media Use</w:t>
      </w:r>
      <w:r>
        <w:rPr>
          <w:i/>
          <w:iCs/>
          <w:noProof/>
        </w:rPr>
        <w:t>.</w:t>
      </w:r>
      <w:r w:rsidR="00731F7E" w:rsidRPr="00731F7E">
        <w:t xml:space="preserve"> </w:t>
      </w:r>
      <w:r w:rsidR="00731F7E">
        <w:rPr>
          <w:noProof/>
        </w:rPr>
        <w:t xml:space="preserve">Retrieved from </w:t>
      </w:r>
      <w:r w:rsidR="00731F7E" w:rsidRPr="00731F7E">
        <w:rPr>
          <w:i/>
          <w:iCs/>
          <w:noProof/>
        </w:rPr>
        <w:t>https://www.healthychildren.org/English/news/Pages/AAP-Announces-New-Recommendations-for-Childrens-Media-Use.aspx</w:t>
      </w:r>
      <w:r w:rsidR="00731F7E">
        <w:rPr>
          <w:i/>
          <w:iCs/>
          <w:noProof/>
        </w:rPr>
        <w:t xml:space="preserve"> </w:t>
      </w:r>
      <w:r>
        <w:rPr>
          <w:noProof/>
        </w:rPr>
        <w:t xml:space="preserve"> </w:t>
      </w:r>
    </w:p>
    <w:p w:rsidR="00BE201B" w:rsidRDefault="00BE201B" w:rsidP="00BE201B">
      <w:pPr>
        <w:pStyle w:val="Bibliography"/>
        <w:spacing w:after="0" w:line="480" w:lineRule="auto"/>
        <w:ind w:left="720" w:hanging="720"/>
        <w:rPr>
          <w:rFonts w:ascii="Times New Roman" w:hAnsi="Times New Roman" w:cs="Times New Roman"/>
          <w:noProof/>
          <w:sz w:val="24"/>
          <w:szCs w:val="24"/>
        </w:rPr>
      </w:pPr>
      <w:r>
        <w:rPr>
          <w:rFonts w:ascii="Times New Roman" w:hAnsi="Times New Roman" w:cs="Times New Roman"/>
          <w:noProof/>
          <w:sz w:val="24"/>
          <w:szCs w:val="24"/>
        </w:rPr>
        <w:t xml:space="preserve">American Academy of Pediatrics. </w:t>
      </w:r>
      <w:r w:rsidRPr="00797B12">
        <w:rPr>
          <w:rFonts w:ascii="Times New Roman" w:hAnsi="Times New Roman" w:cs="Times New Roman"/>
          <w:noProof/>
          <w:sz w:val="24"/>
          <w:szCs w:val="24"/>
        </w:rPr>
        <w:t xml:space="preserve">(2017). </w:t>
      </w:r>
      <w:r w:rsidRPr="00797B12">
        <w:rPr>
          <w:rFonts w:ascii="Times New Roman" w:hAnsi="Times New Roman" w:cs="Times New Roman"/>
          <w:i/>
          <w:iCs/>
          <w:noProof/>
          <w:sz w:val="24"/>
          <w:szCs w:val="24"/>
        </w:rPr>
        <w:t>Handheld Screen Time Linked with Speech Delays in Young Children.</w:t>
      </w:r>
      <w:r w:rsidRPr="00797B12">
        <w:rPr>
          <w:rFonts w:ascii="Times New Roman" w:hAnsi="Times New Roman" w:cs="Times New Roman"/>
          <w:noProof/>
          <w:sz w:val="24"/>
          <w:szCs w:val="24"/>
        </w:rPr>
        <w:t xml:space="preserve"> Retrieved from </w:t>
      </w:r>
      <w:r w:rsidRPr="00731F7E">
        <w:rPr>
          <w:rFonts w:ascii="Times New Roman" w:hAnsi="Times New Roman" w:cs="Times New Roman"/>
          <w:noProof/>
          <w:sz w:val="24"/>
          <w:szCs w:val="24"/>
        </w:rPr>
        <w:t>https://www.sciencedaily.com/releases/2017/05/170504083141.htm#:~:text=beginning%20to%20talk.-,New%20research%20being%20presented%20at%20the%202017%20Pediatric%20Academic%20Societies,higher%20risk%20for%20speech%20delays.&amp;text=For%20each%2030%2Dminute%20increase,risk%20of%20expressive%20speech%20delay</w:t>
      </w:r>
    </w:p>
    <w:p w:rsidR="00BE201B" w:rsidRPr="00BE201B" w:rsidRDefault="00BE201B" w:rsidP="006F3AE2">
      <w:pPr>
        <w:pStyle w:val="Bibliography"/>
        <w:spacing w:after="0" w:line="480" w:lineRule="auto"/>
        <w:ind w:left="720" w:hanging="720"/>
        <w:rPr>
          <w:rFonts w:ascii="Times New Roman" w:hAnsi="Times New Roman" w:cs="Times New Roman"/>
          <w:sz w:val="24"/>
          <w:szCs w:val="24"/>
          <w:shd w:val="clear" w:color="auto" w:fill="FFFFFF"/>
        </w:rPr>
      </w:pPr>
      <w:r w:rsidRPr="00BE201B">
        <w:rPr>
          <w:rFonts w:ascii="Times New Roman" w:hAnsi="Times New Roman" w:cs="Times New Roman"/>
          <w:sz w:val="24"/>
          <w:szCs w:val="24"/>
          <w:shd w:val="clear" w:color="auto" w:fill="FFFFFF"/>
        </w:rPr>
        <w:t>Anderson, S. E., Economos, C. D., &amp; Must, A. (2008). Active play and screen time in US children aged 4 to 11 years in relation to sociodemographic and weight status characteristics: a nationally representative cross-sectional analysis. </w:t>
      </w:r>
      <w:r w:rsidRPr="00BE201B">
        <w:rPr>
          <w:rFonts w:ascii="Times New Roman" w:hAnsi="Times New Roman" w:cs="Times New Roman"/>
          <w:i/>
          <w:iCs/>
          <w:sz w:val="24"/>
          <w:szCs w:val="24"/>
          <w:shd w:val="clear" w:color="auto" w:fill="FFFFFF"/>
        </w:rPr>
        <w:t>BMC Public health</w:t>
      </w:r>
      <w:r w:rsidRPr="00BE201B">
        <w:rPr>
          <w:rFonts w:ascii="Times New Roman" w:hAnsi="Times New Roman" w:cs="Times New Roman"/>
          <w:sz w:val="24"/>
          <w:szCs w:val="24"/>
          <w:shd w:val="clear" w:color="auto" w:fill="FFFFFF"/>
        </w:rPr>
        <w:t>, </w:t>
      </w:r>
      <w:r w:rsidRPr="00BE201B">
        <w:rPr>
          <w:rFonts w:ascii="Times New Roman" w:hAnsi="Times New Roman" w:cs="Times New Roman"/>
          <w:i/>
          <w:iCs/>
          <w:sz w:val="24"/>
          <w:szCs w:val="24"/>
          <w:shd w:val="clear" w:color="auto" w:fill="FFFFFF"/>
        </w:rPr>
        <w:t>8</w:t>
      </w:r>
      <w:r w:rsidRPr="00BE201B">
        <w:rPr>
          <w:rFonts w:ascii="Times New Roman" w:hAnsi="Times New Roman" w:cs="Times New Roman"/>
          <w:sz w:val="24"/>
          <w:szCs w:val="24"/>
          <w:shd w:val="clear" w:color="auto" w:fill="FFFFFF"/>
        </w:rPr>
        <w:t>(1), 1-13.</w:t>
      </w:r>
    </w:p>
    <w:p w:rsidR="002D29DA" w:rsidRPr="002D29DA" w:rsidRDefault="002D29DA" w:rsidP="006F3AE2">
      <w:pPr>
        <w:ind w:left="720" w:hanging="720"/>
        <w:rPr>
          <w:rFonts w:cs="Times New Roman"/>
          <w:szCs w:val="24"/>
          <w:shd w:val="clear" w:color="auto" w:fill="FFFFFF"/>
        </w:rPr>
      </w:pPr>
      <w:r w:rsidRPr="002D29DA">
        <w:rPr>
          <w:rFonts w:cs="Times New Roman"/>
          <w:szCs w:val="24"/>
          <w:shd w:val="clear" w:color="auto" w:fill="FFFFFF"/>
        </w:rPr>
        <w:t>Hancox, R. J., Milne, B. J., &amp; Poulton, R. (2004). Association between child and adolescent television viewing and adult health: a longitudinal birth cohort study. </w:t>
      </w:r>
      <w:r w:rsidRPr="002D29DA">
        <w:rPr>
          <w:rFonts w:cs="Times New Roman"/>
          <w:i/>
          <w:iCs/>
          <w:szCs w:val="24"/>
          <w:shd w:val="clear" w:color="auto" w:fill="FFFFFF"/>
        </w:rPr>
        <w:t>The Lancet</w:t>
      </w:r>
      <w:r w:rsidRPr="002D29DA">
        <w:rPr>
          <w:rFonts w:cs="Times New Roman"/>
          <w:szCs w:val="24"/>
          <w:shd w:val="clear" w:color="auto" w:fill="FFFFFF"/>
        </w:rPr>
        <w:t>, </w:t>
      </w:r>
      <w:r w:rsidRPr="002D29DA">
        <w:rPr>
          <w:rFonts w:cs="Times New Roman"/>
          <w:i/>
          <w:iCs/>
          <w:szCs w:val="24"/>
          <w:shd w:val="clear" w:color="auto" w:fill="FFFFFF"/>
        </w:rPr>
        <w:t>364</w:t>
      </w:r>
      <w:r w:rsidRPr="002D29DA">
        <w:rPr>
          <w:rFonts w:cs="Times New Roman"/>
          <w:szCs w:val="24"/>
          <w:shd w:val="clear" w:color="auto" w:fill="FFFFFF"/>
        </w:rPr>
        <w:t>(9430), 257-262.</w:t>
      </w:r>
    </w:p>
    <w:p w:rsidR="00B2383B" w:rsidRPr="00B2383B" w:rsidRDefault="00B2383B" w:rsidP="006F3AE2">
      <w:pPr>
        <w:pStyle w:val="Bibliography"/>
        <w:spacing w:after="0" w:line="480" w:lineRule="auto"/>
        <w:ind w:left="720" w:hanging="720"/>
        <w:rPr>
          <w:rFonts w:ascii="Times New Roman" w:hAnsi="Times New Roman" w:cs="Times New Roman"/>
          <w:sz w:val="24"/>
          <w:szCs w:val="24"/>
          <w:shd w:val="clear" w:color="auto" w:fill="FFFFFF"/>
        </w:rPr>
      </w:pPr>
      <w:r w:rsidRPr="00B2383B">
        <w:rPr>
          <w:rFonts w:ascii="Times New Roman" w:hAnsi="Times New Roman" w:cs="Times New Roman"/>
          <w:sz w:val="24"/>
          <w:szCs w:val="24"/>
          <w:shd w:val="clear" w:color="auto" w:fill="FFFFFF"/>
        </w:rPr>
        <w:t>Hu, B. Y., Johnson, G. K., &amp; Wu, H. (2018). Screen time relationship of Chinese parents and their children. </w:t>
      </w:r>
      <w:r w:rsidRPr="00B2383B">
        <w:rPr>
          <w:rFonts w:ascii="Times New Roman" w:hAnsi="Times New Roman" w:cs="Times New Roman"/>
          <w:i/>
          <w:iCs/>
          <w:sz w:val="24"/>
          <w:szCs w:val="24"/>
          <w:shd w:val="clear" w:color="auto" w:fill="FFFFFF"/>
        </w:rPr>
        <w:t>Children and Youth Services Review</w:t>
      </w:r>
      <w:r w:rsidRPr="00B2383B">
        <w:rPr>
          <w:rFonts w:ascii="Times New Roman" w:hAnsi="Times New Roman" w:cs="Times New Roman"/>
          <w:sz w:val="24"/>
          <w:szCs w:val="24"/>
          <w:shd w:val="clear" w:color="auto" w:fill="FFFFFF"/>
        </w:rPr>
        <w:t>, </w:t>
      </w:r>
      <w:r w:rsidRPr="00B2383B">
        <w:rPr>
          <w:rFonts w:ascii="Times New Roman" w:hAnsi="Times New Roman" w:cs="Times New Roman"/>
          <w:i/>
          <w:iCs/>
          <w:sz w:val="24"/>
          <w:szCs w:val="24"/>
          <w:shd w:val="clear" w:color="auto" w:fill="FFFFFF"/>
        </w:rPr>
        <w:t>94</w:t>
      </w:r>
      <w:r w:rsidRPr="00B2383B">
        <w:rPr>
          <w:rFonts w:ascii="Times New Roman" w:hAnsi="Times New Roman" w:cs="Times New Roman"/>
          <w:sz w:val="24"/>
          <w:szCs w:val="24"/>
          <w:shd w:val="clear" w:color="auto" w:fill="FFFFFF"/>
        </w:rPr>
        <w:t>, 659-669.</w:t>
      </w:r>
    </w:p>
    <w:p w:rsidR="00C07516" w:rsidRDefault="006549BF" w:rsidP="006F3AE2">
      <w:pPr>
        <w:pStyle w:val="Bibliography"/>
        <w:spacing w:after="0" w:line="480" w:lineRule="auto"/>
        <w:ind w:left="720" w:hanging="720"/>
        <w:rPr>
          <w:rFonts w:ascii="Times New Roman" w:hAnsi="Times New Roman" w:cs="Times New Roman"/>
          <w:noProof/>
          <w:sz w:val="24"/>
          <w:szCs w:val="24"/>
        </w:rPr>
      </w:pPr>
      <w:r>
        <w:rPr>
          <w:rFonts w:ascii="Times New Roman" w:hAnsi="Times New Roman" w:cs="Times New Roman"/>
          <w:noProof/>
          <w:sz w:val="24"/>
          <w:szCs w:val="24"/>
        </w:rPr>
        <w:lastRenderedPageBreak/>
        <w:t>Kowalski, J. (2016</w:t>
      </w:r>
      <w:r w:rsidR="00C07516" w:rsidRPr="00C07516">
        <w:rPr>
          <w:rFonts w:ascii="Times New Roman" w:hAnsi="Times New Roman" w:cs="Times New Roman"/>
          <w:noProof/>
          <w:sz w:val="24"/>
          <w:szCs w:val="24"/>
        </w:rPr>
        <w:t xml:space="preserve">). </w:t>
      </w:r>
      <w:r w:rsidR="00C07516" w:rsidRPr="00C07516">
        <w:rPr>
          <w:rFonts w:ascii="Times New Roman" w:hAnsi="Times New Roman" w:cs="Times New Roman"/>
          <w:i/>
          <w:iCs/>
          <w:noProof/>
          <w:sz w:val="24"/>
          <w:szCs w:val="24"/>
        </w:rPr>
        <w:t>What is too much screen time doing to our kids' mental health?</w:t>
      </w:r>
      <w:r w:rsidR="00C07516" w:rsidRPr="00C07516">
        <w:rPr>
          <w:rFonts w:ascii="Times New Roman" w:hAnsi="Times New Roman" w:cs="Times New Roman"/>
          <w:noProof/>
          <w:sz w:val="24"/>
          <w:szCs w:val="24"/>
        </w:rPr>
        <w:t xml:space="preserve"> Retrieved from </w:t>
      </w:r>
      <w:r w:rsidR="00A40AC1" w:rsidRPr="00731F7E">
        <w:rPr>
          <w:rFonts w:ascii="Times New Roman" w:hAnsi="Times New Roman" w:cs="Times New Roman"/>
          <w:noProof/>
          <w:sz w:val="24"/>
          <w:szCs w:val="24"/>
        </w:rPr>
        <w:t>https://www.eehealth.org/blog/2016/02/too-much-screen-time-and-kids-mental-health/#:~:text=Research%20has%20linked%20excessive%20screen,to%20anger%20and%20explosive%20behavior</w:t>
      </w:r>
    </w:p>
    <w:p w:rsidR="00A40AC1" w:rsidRPr="00F0442D" w:rsidRDefault="00F0442D" w:rsidP="006F3AE2">
      <w:pPr>
        <w:pStyle w:val="Bibliography"/>
        <w:spacing w:after="0" w:line="480" w:lineRule="auto"/>
        <w:ind w:left="720" w:hanging="720"/>
        <w:rPr>
          <w:rFonts w:ascii="Times New Roman" w:hAnsi="Times New Roman" w:cs="Times New Roman"/>
          <w:noProof/>
          <w:sz w:val="24"/>
          <w:szCs w:val="24"/>
        </w:rPr>
      </w:pPr>
      <w:r w:rsidRPr="00F0442D">
        <w:rPr>
          <w:rFonts w:ascii="Times New Roman" w:hAnsi="Times New Roman" w:cs="Times New Roman"/>
          <w:sz w:val="24"/>
          <w:szCs w:val="24"/>
          <w:shd w:val="clear" w:color="auto" w:fill="FFFFFF"/>
        </w:rPr>
        <w:t>Kirkorian, H. L., Choi, K., &amp; Pempek, T. A. (2016). Toddlers’ word learning from contingent and noncontingent video on touch screens. </w:t>
      </w:r>
      <w:r w:rsidRPr="00F0442D">
        <w:rPr>
          <w:rFonts w:ascii="Times New Roman" w:hAnsi="Times New Roman" w:cs="Times New Roman"/>
          <w:i/>
          <w:iCs/>
          <w:sz w:val="24"/>
          <w:szCs w:val="24"/>
          <w:shd w:val="clear" w:color="auto" w:fill="FFFFFF"/>
        </w:rPr>
        <w:t>Child development</w:t>
      </w:r>
      <w:r w:rsidRPr="00F0442D">
        <w:rPr>
          <w:rFonts w:ascii="Times New Roman" w:hAnsi="Times New Roman" w:cs="Times New Roman"/>
          <w:sz w:val="24"/>
          <w:szCs w:val="24"/>
          <w:shd w:val="clear" w:color="auto" w:fill="FFFFFF"/>
        </w:rPr>
        <w:t>, </w:t>
      </w:r>
      <w:r w:rsidRPr="00F0442D">
        <w:rPr>
          <w:rFonts w:ascii="Times New Roman" w:hAnsi="Times New Roman" w:cs="Times New Roman"/>
          <w:i/>
          <w:iCs/>
          <w:sz w:val="24"/>
          <w:szCs w:val="24"/>
          <w:shd w:val="clear" w:color="auto" w:fill="FFFFFF"/>
        </w:rPr>
        <w:t>87</w:t>
      </w:r>
      <w:r w:rsidRPr="00F0442D">
        <w:rPr>
          <w:rFonts w:ascii="Times New Roman" w:hAnsi="Times New Roman" w:cs="Times New Roman"/>
          <w:sz w:val="24"/>
          <w:szCs w:val="24"/>
          <w:shd w:val="clear" w:color="auto" w:fill="FFFFFF"/>
        </w:rPr>
        <w:t>(2), 405-413.</w:t>
      </w:r>
      <w:r w:rsidR="00A40AC1" w:rsidRPr="00F0442D">
        <w:rPr>
          <w:rFonts w:ascii="Times New Roman" w:hAnsi="Times New Roman" w:cs="Times New Roman"/>
          <w:i/>
          <w:iCs/>
          <w:noProof/>
          <w:sz w:val="24"/>
          <w:szCs w:val="24"/>
        </w:rPr>
        <w:t>Child Dev. 2016;87(2):405-413. doi:10.1111/cdev.12508</w:t>
      </w:r>
      <w:r w:rsidR="00A40AC1" w:rsidRPr="00F0442D">
        <w:rPr>
          <w:rFonts w:ascii="Times New Roman" w:hAnsi="Times New Roman" w:cs="Times New Roman"/>
          <w:noProof/>
          <w:sz w:val="24"/>
          <w:szCs w:val="24"/>
        </w:rPr>
        <w:t>.</w:t>
      </w:r>
    </w:p>
    <w:p w:rsidR="00A40AC1" w:rsidRPr="00A40AC1" w:rsidRDefault="00A40AC1" w:rsidP="006F3AE2"/>
    <w:p w:rsidR="00F0442D" w:rsidRPr="00F0442D" w:rsidRDefault="00F0442D" w:rsidP="006F3AE2">
      <w:pPr>
        <w:ind w:left="720" w:hanging="720"/>
        <w:rPr>
          <w:rFonts w:cs="Times New Roman"/>
          <w:szCs w:val="24"/>
          <w:shd w:val="clear" w:color="auto" w:fill="FFFFFF"/>
        </w:rPr>
      </w:pPr>
      <w:r w:rsidRPr="00F0442D">
        <w:rPr>
          <w:rFonts w:cs="Times New Roman"/>
          <w:szCs w:val="24"/>
          <w:shd w:val="clear" w:color="auto" w:fill="FFFFFF"/>
        </w:rPr>
        <w:t>Linebarger, D. L., &amp; Vaala, S. E. (2010). Screen media and language development in infants and toddlers: An ecological perspective. </w:t>
      </w:r>
      <w:r w:rsidRPr="00F0442D">
        <w:rPr>
          <w:rFonts w:cs="Times New Roman"/>
          <w:i/>
          <w:iCs/>
          <w:szCs w:val="24"/>
          <w:shd w:val="clear" w:color="auto" w:fill="FFFFFF"/>
        </w:rPr>
        <w:t>Developmental Review</w:t>
      </w:r>
      <w:r w:rsidRPr="00F0442D">
        <w:rPr>
          <w:rFonts w:cs="Times New Roman"/>
          <w:szCs w:val="24"/>
          <w:shd w:val="clear" w:color="auto" w:fill="FFFFFF"/>
        </w:rPr>
        <w:t>, </w:t>
      </w:r>
      <w:r w:rsidRPr="00F0442D">
        <w:rPr>
          <w:rFonts w:cs="Times New Roman"/>
          <w:i/>
          <w:iCs/>
          <w:szCs w:val="24"/>
          <w:shd w:val="clear" w:color="auto" w:fill="FFFFFF"/>
        </w:rPr>
        <w:t>30</w:t>
      </w:r>
      <w:r w:rsidRPr="00F0442D">
        <w:rPr>
          <w:rFonts w:cs="Times New Roman"/>
          <w:szCs w:val="24"/>
          <w:shd w:val="clear" w:color="auto" w:fill="FFFFFF"/>
        </w:rPr>
        <w:t xml:space="preserve">(2), 176-202. </w:t>
      </w:r>
    </w:p>
    <w:p w:rsidR="00F0442D" w:rsidRPr="00F0442D" w:rsidRDefault="00F0442D" w:rsidP="006F3AE2">
      <w:pPr>
        <w:ind w:left="720" w:hanging="720"/>
        <w:rPr>
          <w:rFonts w:cs="Times New Roman"/>
          <w:szCs w:val="24"/>
          <w:shd w:val="clear" w:color="auto" w:fill="FFFFFF"/>
        </w:rPr>
      </w:pPr>
      <w:r w:rsidRPr="00F0442D">
        <w:rPr>
          <w:rFonts w:cs="Times New Roman"/>
          <w:szCs w:val="24"/>
          <w:shd w:val="clear" w:color="auto" w:fill="FFFFFF"/>
        </w:rPr>
        <w:t>Livingstone, S., &amp; Franklin, K. (2018). Families with young children and ‘screen time’. </w:t>
      </w:r>
      <w:r w:rsidRPr="00F0442D">
        <w:rPr>
          <w:rFonts w:cs="Times New Roman"/>
          <w:i/>
          <w:iCs/>
          <w:szCs w:val="24"/>
          <w:shd w:val="clear" w:color="auto" w:fill="FFFFFF"/>
        </w:rPr>
        <w:t>Journal of Health Visiting</w:t>
      </w:r>
      <w:r w:rsidRPr="00F0442D">
        <w:rPr>
          <w:rFonts w:cs="Times New Roman"/>
          <w:szCs w:val="24"/>
          <w:shd w:val="clear" w:color="auto" w:fill="FFFFFF"/>
        </w:rPr>
        <w:t>, </w:t>
      </w:r>
      <w:r w:rsidRPr="00F0442D">
        <w:rPr>
          <w:rFonts w:cs="Times New Roman"/>
          <w:i/>
          <w:iCs/>
          <w:szCs w:val="24"/>
          <w:shd w:val="clear" w:color="auto" w:fill="FFFFFF"/>
        </w:rPr>
        <w:t>6</w:t>
      </w:r>
      <w:r w:rsidRPr="00F0442D">
        <w:rPr>
          <w:rFonts w:cs="Times New Roman"/>
          <w:szCs w:val="24"/>
          <w:shd w:val="clear" w:color="auto" w:fill="FFFFFF"/>
        </w:rPr>
        <w:t>(9), 434-439.</w:t>
      </w:r>
    </w:p>
    <w:p w:rsidR="00F0442D" w:rsidRPr="00F0442D" w:rsidRDefault="00F0442D" w:rsidP="006F3AE2">
      <w:pPr>
        <w:pStyle w:val="Bibliography"/>
        <w:spacing w:after="0" w:line="480" w:lineRule="auto"/>
        <w:ind w:left="720" w:hanging="720"/>
        <w:rPr>
          <w:rFonts w:ascii="Times New Roman" w:hAnsi="Times New Roman" w:cs="Times New Roman"/>
          <w:sz w:val="24"/>
          <w:szCs w:val="24"/>
          <w:shd w:val="clear" w:color="auto" w:fill="FFFFFF"/>
        </w:rPr>
      </w:pPr>
      <w:r w:rsidRPr="00F0442D">
        <w:rPr>
          <w:rFonts w:ascii="Times New Roman" w:hAnsi="Times New Roman" w:cs="Times New Roman"/>
          <w:sz w:val="24"/>
          <w:szCs w:val="24"/>
          <w:shd w:val="clear" w:color="auto" w:fill="FFFFFF"/>
        </w:rPr>
        <w:t>Mark, A. E., Boyce, W. F., &amp; Janssen, I. (2006). Television viewing, computer use and total screen time in Canadian youth. </w:t>
      </w:r>
      <w:r w:rsidRPr="00F0442D">
        <w:rPr>
          <w:rFonts w:ascii="Times New Roman" w:hAnsi="Times New Roman" w:cs="Times New Roman"/>
          <w:i/>
          <w:iCs/>
          <w:sz w:val="24"/>
          <w:szCs w:val="24"/>
          <w:shd w:val="clear" w:color="auto" w:fill="FFFFFF"/>
        </w:rPr>
        <w:t>Paediatrics &amp; child health</w:t>
      </w:r>
      <w:r w:rsidRPr="00F0442D">
        <w:rPr>
          <w:rFonts w:ascii="Times New Roman" w:hAnsi="Times New Roman" w:cs="Times New Roman"/>
          <w:sz w:val="24"/>
          <w:szCs w:val="24"/>
          <w:shd w:val="clear" w:color="auto" w:fill="FFFFFF"/>
        </w:rPr>
        <w:t>, </w:t>
      </w:r>
      <w:r w:rsidRPr="00F0442D">
        <w:rPr>
          <w:rFonts w:ascii="Times New Roman" w:hAnsi="Times New Roman" w:cs="Times New Roman"/>
          <w:i/>
          <w:iCs/>
          <w:sz w:val="24"/>
          <w:szCs w:val="24"/>
          <w:shd w:val="clear" w:color="auto" w:fill="FFFFFF"/>
        </w:rPr>
        <w:t>11</w:t>
      </w:r>
      <w:r w:rsidRPr="00F0442D">
        <w:rPr>
          <w:rFonts w:ascii="Times New Roman" w:hAnsi="Times New Roman" w:cs="Times New Roman"/>
          <w:sz w:val="24"/>
          <w:szCs w:val="24"/>
          <w:shd w:val="clear" w:color="auto" w:fill="FFFFFF"/>
        </w:rPr>
        <w:t>(9), 595-599.</w:t>
      </w:r>
    </w:p>
    <w:p w:rsidR="00797B12" w:rsidRPr="00797B12" w:rsidRDefault="00797B12" w:rsidP="006F3AE2">
      <w:pPr>
        <w:pStyle w:val="Bibliography"/>
        <w:spacing w:after="0" w:line="480" w:lineRule="auto"/>
        <w:ind w:left="720" w:hanging="720"/>
        <w:rPr>
          <w:rFonts w:ascii="Times New Roman" w:hAnsi="Times New Roman" w:cs="Times New Roman"/>
          <w:noProof/>
          <w:sz w:val="24"/>
          <w:szCs w:val="24"/>
        </w:rPr>
      </w:pPr>
      <w:r w:rsidRPr="00797B12">
        <w:rPr>
          <w:rFonts w:ascii="Times New Roman" w:hAnsi="Times New Roman" w:cs="Times New Roman"/>
          <w:noProof/>
          <w:sz w:val="24"/>
          <w:szCs w:val="24"/>
        </w:rPr>
        <w:t xml:space="preserve">Media, C. S. (2017). </w:t>
      </w:r>
      <w:r w:rsidRPr="00797B12">
        <w:rPr>
          <w:rFonts w:ascii="Times New Roman" w:hAnsi="Times New Roman" w:cs="Times New Roman"/>
          <w:i/>
          <w:iCs/>
          <w:noProof/>
          <w:sz w:val="24"/>
          <w:szCs w:val="24"/>
        </w:rPr>
        <w:t>The Common Sense census: media use by kids age zero to eight</w:t>
      </w:r>
      <w:r w:rsidRPr="00797B12">
        <w:rPr>
          <w:rFonts w:ascii="Times New Roman" w:hAnsi="Times New Roman" w:cs="Times New Roman"/>
          <w:noProof/>
          <w:sz w:val="24"/>
          <w:szCs w:val="24"/>
        </w:rPr>
        <w:t>. Retrieved April 15, 2021, from https://www.commonsensemedia.org/research/the-common-sense-census-media-use-by-kids-age-zero-to-eight-2017</w:t>
      </w:r>
    </w:p>
    <w:p w:rsidR="00F0442D" w:rsidRPr="00F0442D" w:rsidRDefault="00F0442D" w:rsidP="006F3AE2">
      <w:pPr>
        <w:ind w:left="720" w:hanging="720"/>
        <w:rPr>
          <w:rFonts w:cs="Times New Roman"/>
          <w:szCs w:val="24"/>
          <w:shd w:val="clear" w:color="auto" w:fill="FFFFFF"/>
        </w:rPr>
      </w:pPr>
      <w:r w:rsidRPr="00F0442D">
        <w:rPr>
          <w:rFonts w:cs="Times New Roman"/>
          <w:szCs w:val="24"/>
          <w:shd w:val="clear" w:color="auto" w:fill="FFFFFF"/>
        </w:rPr>
        <w:t>Moon, J. H., Cho, S. Y., Lim, S. M., Roh, J. H., Koh, M. S., Kim, Y. J., &amp; Nam, E. (2019). Smart device usage in early childhood is differentially associated with fine motor and language development. </w:t>
      </w:r>
      <w:r w:rsidRPr="00F0442D">
        <w:rPr>
          <w:rFonts w:cs="Times New Roman"/>
          <w:i/>
          <w:iCs/>
          <w:szCs w:val="24"/>
          <w:shd w:val="clear" w:color="auto" w:fill="FFFFFF"/>
        </w:rPr>
        <w:t>Acta Paediatrica</w:t>
      </w:r>
      <w:r w:rsidRPr="00F0442D">
        <w:rPr>
          <w:rFonts w:cs="Times New Roman"/>
          <w:szCs w:val="24"/>
          <w:shd w:val="clear" w:color="auto" w:fill="FFFFFF"/>
        </w:rPr>
        <w:t>, </w:t>
      </w:r>
      <w:r w:rsidRPr="00F0442D">
        <w:rPr>
          <w:rFonts w:cs="Times New Roman"/>
          <w:i/>
          <w:iCs/>
          <w:szCs w:val="24"/>
          <w:shd w:val="clear" w:color="auto" w:fill="FFFFFF"/>
        </w:rPr>
        <w:t>108</w:t>
      </w:r>
      <w:r w:rsidRPr="00F0442D">
        <w:rPr>
          <w:rFonts w:cs="Times New Roman"/>
          <w:szCs w:val="24"/>
          <w:shd w:val="clear" w:color="auto" w:fill="FFFFFF"/>
        </w:rPr>
        <w:t>(5), 903-910.</w:t>
      </w:r>
    </w:p>
    <w:p w:rsidR="00D34F73" w:rsidRDefault="00D34F73" w:rsidP="006F3AE2">
      <w:pPr>
        <w:ind w:left="720" w:hanging="720"/>
        <w:rPr>
          <w:rFonts w:cs="Times New Roman"/>
          <w:b/>
          <w:bCs/>
          <w:szCs w:val="24"/>
          <w:shd w:val="clear" w:color="auto" w:fill="FFFFFF"/>
        </w:rPr>
      </w:pPr>
      <w:hyperlink r:id="rId9" w:history="1">
        <w:r w:rsidRPr="00B97F8A">
          <w:rPr>
            <w:rStyle w:val="Hyperlink"/>
            <w:rFonts w:cs="Times New Roman"/>
            <w:b/>
            <w:bCs/>
            <w:szCs w:val="24"/>
            <w:shd w:val="clear" w:color="auto" w:fill="FFFFFF"/>
          </w:rPr>
          <w:t>https://doi.org/10.1111/apa.14623</w:t>
        </w:r>
      </w:hyperlink>
    </w:p>
    <w:p w:rsidR="009E2268" w:rsidRPr="009E2268" w:rsidRDefault="009E2268" w:rsidP="006F3AE2">
      <w:pPr>
        <w:pStyle w:val="Bibliography"/>
        <w:spacing w:after="0" w:line="480" w:lineRule="auto"/>
        <w:ind w:left="720" w:hanging="720"/>
        <w:rPr>
          <w:rFonts w:ascii="Times New Roman" w:hAnsi="Times New Roman" w:cs="Times New Roman"/>
          <w:sz w:val="24"/>
          <w:szCs w:val="24"/>
          <w:shd w:val="clear" w:color="auto" w:fill="FFFFFF"/>
        </w:rPr>
      </w:pPr>
      <w:r w:rsidRPr="009E2268">
        <w:rPr>
          <w:rFonts w:ascii="Times New Roman" w:hAnsi="Times New Roman" w:cs="Times New Roman"/>
          <w:sz w:val="24"/>
          <w:szCs w:val="24"/>
          <w:shd w:val="clear" w:color="auto" w:fill="FFFFFF"/>
        </w:rPr>
        <w:lastRenderedPageBreak/>
        <w:t>Nobre, J. N., Vinolas Prat, B., Santos, J. N., Santos, L. R., Pereira, L., Guedes, S. D. C., ... &amp; Morais, R. L. D. S. (2020). Quality of interactive media use in early childhood and child development: a multicriteria analysis. </w:t>
      </w:r>
      <w:r w:rsidRPr="009E2268">
        <w:rPr>
          <w:rFonts w:ascii="Times New Roman" w:hAnsi="Times New Roman" w:cs="Times New Roman"/>
          <w:i/>
          <w:iCs/>
          <w:sz w:val="24"/>
          <w:szCs w:val="24"/>
          <w:shd w:val="clear" w:color="auto" w:fill="FFFFFF"/>
        </w:rPr>
        <w:t>Jornal de pediatria</w:t>
      </w:r>
      <w:r w:rsidRPr="009E2268">
        <w:rPr>
          <w:rFonts w:ascii="Times New Roman" w:hAnsi="Times New Roman" w:cs="Times New Roman"/>
          <w:sz w:val="24"/>
          <w:szCs w:val="24"/>
          <w:shd w:val="clear" w:color="auto" w:fill="FFFFFF"/>
        </w:rPr>
        <w:t>, </w:t>
      </w:r>
      <w:r w:rsidRPr="009E2268">
        <w:rPr>
          <w:rFonts w:ascii="Times New Roman" w:hAnsi="Times New Roman" w:cs="Times New Roman"/>
          <w:i/>
          <w:iCs/>
          <w:sz w:val="24"/>
          <w:szCs w:val="24"/>
          <w:shd w:val="clear" w:color="auto" w:fill="FFFFFF"/>
        </w:rPr>
        <w:t>96</w:t>
      </w:r>
      <w:r w:rsidRPr="009E2268">
        <w:rPr>
          <w:rFonts w:ascii="Times New Roman" w:hAnsi="Times New Roman" w:cs="Times New Roman"/>
          <w:sz w:val="24"/>
          <w:szCs w:val="24"/>
          <w:shd w:val="clear" w:color="auto" w:fill="FFFFFF"/>
        </w:rPr>
        <w:t>(3), 310-317.</w:t>
      </w:r>
    </w:p>
    <w:p w:rsidR="006574D4" w:rsidRPr="006574D4" w:rsidRDefault="006574D4" w:rsidP="006F3AE2">
      <w:pPr>
        <w:pStyle w:val="Bibliography"/>
        <w:spacing w:after="0" w:line="480" w:lineRule="auto"/>
        <w:ind w:left="720" w:hanging="720"/>
        <w:rPr>
          <w:rFonts w:ascii="Times New Roman" w:hAnsi="Times New Roman" w:cs="Times New Roman"/>
          <w:noProof/>
          <w:sz w:val="24"/>
          <w:szCs w:val="24"/>
        </w:rPr>
      </w:pPr>
      <w:r w:rsidRPr="006574D4">
        <w:rPr>
          <w:rFonts w:ascii="Times New Roman" w:hAnsi="Times New Roman" w:cs="Times New Roman"/>
          <w:noProof/>
          <w:sz w:val="24"/>
          <w:szCs w:val="24"/>
        </w:rPr>
        <w:t xml:space="preserve">Radesky JS, S. J. (2015). Mobile and interactive media use by young children: the good, the bad, and the unknown. </w:t>
      </w:r>
      <w:r w:rsidRPr="006574D4">
        <w:rPr>
          <w:rFonts w:ascii="Times New Roman" w:hAnsi="Times New Roman" w:cs="Times New Roman"/>
          <w:i/>
          <w:iCs/>
          <w:noProof/>
          <w:sz w:val="24"/>
          <w:szCs w:val="24"/>
        </w:rPr>
        <w:t>Pediatrics., PubMed</w:t>
      </w:r>
      <w:r w:rsidRPr="006574D4">
        <w:rPr>
          <w:rFonts w:ascii="Times New Roman" w:hAnsi="Times New Roman" w:cs="Times New Roman"/>
          <w:noProof/>
          <w:sz w:val="24"/>
          <w:szCs w:val="24"/>
        </w:rPr>
        <w:t>. doi:10.1542/peds.2014-2251</w:t>
      </w:r>
    </w:p>
    <w:p w:rsidR="007C011B" w:rsidRPr="007C011B" w:rsidRDefault="007C011B" w:rsidP="006F3AE2">
      <w:pPr>
        <w:ind w:left="720" w:hanging="720"/>
        <w:rPr>
          <w:rFonts w:cs="Times New Roman"/>
          <w:szCs w:val="24"/>
          <w:shd w:val="clear" w:color="auto" w:fill="FFFFFF"/>
        </w:rPr>
      </w:pPr>
      <w:r w:rsidRPr="007C011B">
        <w:rPr>
          <w:rFonts w:cs="Times New Roman"/>
          <w:szCs w:val="24"/>
          <w:shd w:val="clear" w:color="auto" w:fill="FFFFFF"/>
        </w:rPr>
        <w:t>Radesky, J. S., Silverstein, M., Zuckerman, B., &amp; Christakis, D. A. (2014). Infant self-regulation and early childhood media exposure. </w:t>
      </w:r>
      <w:r w:rsidRPr="007C011B">
        <w:rPr>
          <w:rFonts w:cs="Times New Roman"/>
          <w:i/>
          <w:iCs/>
          <w:szCs w:val="24"/>
          <w:shd w:val="clear" w:color="auto" w:fill="FFFFFF"/>
        </w:rPr>
        <w:t>Pediatrics</w:t>
      </w:r>
      <w:r w:rsidRPr="007C011B">
        <w:rPr>
          <w:rFonts w:cs="Times New Roman"/>
          <w:szCs w:val="24"/>
          <w:shd w:val="clear" w:color="auto" w:fill="FFFFFF"/>
        </w:rPr>
        <w:t>, </w:t>
      </w:r>
      <w:r w:rsidRPr="007C011B">
        <w:rPr>
          <w:rFonts w:cs="Times New Roman"/>
          <w:i/>
          <w:iCs/>
          <w:szCs w:val="24"/>
          <w:shd w:val="clear" w:color="auto" w:fill="FFFFFF"/>
        </w:rPr>
        <w:t>133</w:t>
      </w:r>
      <w:r w:rsidRPr="007C011B">
        <w:rPr>
          <w:rFonts w:cs="Times New Roman"/>
          <w:szCs w:val="24"/>
          <w:shd w:val="clear" w:color="auto" w:fill="FFFFFF"/>
        </w:rPr>
        <w:t>(5), e1172-e1178.</w:t>
      </w:r>
    </w:p>
    <w:p w:rsidR="00A3064A" w:rsidRPr="00A3064A" w:rsidRDefault="00A3064A" w:rsidP="006F3AE2">
      <w:pPr>
        <w:ind w:left="720" w:hanging="720"/>
        <w:rPr>
          <w:rFonts w:cs="Times New Roman"/>
          <w:szCs w:val="24"/>
          <w:shd w:val="clear" w:color="auto" w:fill="FFFFFF"/>
        </w:rPr>
      </w:pPr>
      <w:r w:rsidRPr="00FD394C">
        <w:rPr>
          <w:rFonts w:cs="Times New Roman"/>
          <w:szCs w:val="24"/>
          <w:shd w:val="clear" w:color="auto" w:fill="FFFFFF"/>
        </w:rPr>
        <w:t>Rinse, H. P. V. (2009). National Health and Nutrition Examination Survey (NHANES). </w:t>
      </w:r>
      <w:r w:rsidRPr="00FD394C">
        <w:rPr>
          <w:rFonts w:cs="Times New Roman"/>
          <w:i/>
          <w:iCs/>
          <w:szCs w:val="24"/>
          <w:shd w:val="clear" w:color="auto" w:fill="FFFFFF"/>
        </w:rPr>
        <w:t>Center for Disease Control and Prevention, Atlanta, GA</w:t>
      </w:r>
      <w:r w:rsidRPr="00FD394C">
        <w:rPr>
          <w:rFonts w:cs="Times New Roman"/>
          <w:szCs w:val="24"/>
          <w:shd w:val="clear" w:color="auto" w:fill="FFFFFF"/>
        </w:rPr>
        <w:t>.</w:t>
      </w:r>
    </w:p>
    <w:p w:rsidR="00701512" w:rsidRPr="00701512" w:rsidRDefault="00701512" w:rsidP="006F3AE2">
      <w:pPr>
        <w:ind w:left="720" w:hanging="720"/>
        <w:rPr>
          <w:rFonts w:cs="Times New Roman"/>
          <w:szCs w:val="24"/>
          <w:shd w:val="clear" w:color="auto" w:fill="FFFFFF"/>
        </w:rPr>
      </w:pPr>
      <w:r w:rsidRPr="00701512">
        <w:rPr>
          <w:rFonts w:cs="Times New Roman"/>
          <w:szCs w:val="24"/>
          <w:shd w:val="clear" w:color="auto" w:fill="FFFFFF"/>
        </w:rPr>
        <w:t>Salmon, J., Timperio, A., Telford, A., Carver, A., &amp; Crawford, D. (2005). Association of family environment with children's television viewing and with low level of physical activity. </w:t>
      </w:r>
      <w:r w:rsidRPr="00701512">
        <w:rPr>
          <w:rFonts w:cs="Times New Roman"/>
          <w:i/>
          <w:iCs/>
          <w:szCs w:val="24"/>
          <w:shd w:val="clear" w:color="auto" w:fill="FFFFFF"/>
        </w:rPr>
        <w:t>Obesity research</w:t>
      </w:r>
      <w:r w:rsidRPr="00701512">
        <w:rPr>
          <w:rFonts w:cs="Times New Roman"/>
          <w:szCs w:val="24"/>
          <w:shd w:val="clear" w:color="auto" w:fill="FFFFFF"/>
        </w:rPr>
        <w:t>, </w:t>
      </w:r>
      <w:r w:rsidRPr="00701512">
        <w:rPr>
          <w:rFonts w:cs="Times New Roman"/>
          <w:i/>
          <w:iCs/>
          <w:szCs w:val="24"/>
          <w:shd w:val="clear" w:color="auto" w:fill="FFFFFF"/>
        </w:rPr>
        <w:t>13</w:t>
      </w:r>
      <w:r w:rsidRPr="00701512">
        <w:rPr>
          <w:rFonts w:cs="Times New Roman"/>
          <w:szCs w:val="24"/>
          <w:shd w:val="clear" w:color="auto" w:fill="FFFFFF"/>
        </w:rPr>
        <w:t>(11), 1939-1951.</w:t>
      </w:r>
    </w:p>
    <w:p w:rsidR="00D34F73" w:rsidRPr="00701512" w:rsidRDefault="00701512" w:rsidP="006F3AE2">
      <w:pPr>
        <w:ind w:left="720" w:hanging="720"/>
        <w:rPr>
          <w:rFonts w:cs="Times New Roman"/>
          <w:szCs w:val="24"/>
        </w:rPr>
      </w:pPr>
      <w:r w:rsidRPr="00701512">
        <w:rPr>
          <w:rFonts w:cs="Times New Roman"/>
          <w:szCs w:val="24"/>
          <w:shd w:val="clear" w:color="auto" w:fill="FFFFFF"/>
        </w:rPr>
        <w:t>Sweetser, P., Johnson, D., Ozdowska, A., &amp; Wyeth, P. (2012). Active versus passive screen time for young children. </w:t>
      </w:r>
      <w:r w:rsidRPr="00701512">
        <w:rPr>
          <w:rFonts w:cs="Times New Roman"/>
          <w:i/>
          <w:iCs/>
          <w:szCs w:val="24"/>
          <w:shd w:val="clear" w:color="auto" w:fill="FFFFFF"/>
        </w:rPr>
        <w:t>Australasian Journal of Early Childhood</w:t>
      </w:r>
      <w:r w:rsidRPr="00701512">
        <w:rPr>
          <w:rFonts w:cs="Times New Roman"/>
          <w:szCs w:val="24"/>
          <w:shd w:val="clear" w:color="auto" w:fill="FFFFFF"/>
        </w:rPr>
        <w:t>, </w:t>
      </w:r>
      <w:r w:rsidRPr="00701512">
        <w:rPr>
          <w:rFonts w:cs="Times New Roman"/>
          <w:i/>
          <w:iCs/>
          <w:szCs w:val="24"/>
          <w:shd w:val="clear" w:color="auto" w:fill="FFFFFF"/>
        </w:rPr>
        <w:t>37</w:t>
      </w:r>
      <w:r w:rsidRPr="00701512">
        <w:rPr>
          <w:rFonts w:cs="Times New Roman"/>
          <w:szCs w:val="24"/>
          <w:shd w:val="clear" w:color="auto" w:fill="FFFFFF"/>
        </w:rPr>
        <w:t>(4), 94-98</w:t>
      </w:r>
      <w:r w:rsidR="00D34F73" w:rsidRPr="00701512">
        <w:rPr>
          <w:rFonts w:cs="Times New Roman"/>
          <w:szCs w:val="24"/>
        </w:rPr>
        <w:t>.</w:t>
      </w:r>
    </w:p>
    <w:p w:rsidR="00D34F73" w:rsidRPr="00701512" w:rsidRDefault="00701512" w:rsidP="006F3AE2">
      <w:pPr>
        <w:ind w:left="720" w:hanging="720"/>
        <w:rPr>
          <w:rFonts w:cs="Times New Roman"/>
          <w:szCs w:val="24"/>
        </w:rPr>
      </w:pPr>
      <w:r w:rsidRPr="00701512">
        <w:rPr>
          <w:rFonts w:cs="Times New Roman"/>
          <w:szCs w:val="24"/>
          <w:shd w:val="clear" w:color="auto" w:fill="FFFFFF"/>
        </w:rPr>
        <w:t>Teinonen, T., Aslin, R. N., Alku, P., &amp; Csibra, G. (2008). Visual speech contributes to phonetic learning in 6-month-old infants. </w:t>
      </w:r>
      <w:r w:rsidRPr="00701512">
        <w:rPr>
          <w:rFonts w:cs="Times New Roman"/>
          <w:i/>
          <w:iCs/>
          <w:szCs w:val="24"/>
          <w:shd w:val="clear" w:color="auto" w:fill="FFFFFF"/>
        </w:rPr>
        <w:t>Cognition</w:t>
      </w:r>
      <w:r w:rsidRPr="00701512">
        <w:rPr>
          <w:rFonts w:cs="Times New Roman"/>
          <w:szCs w:val="24"/>
          <w:shd w:val="clear" w:color="auto" w:fill="FFFFFF"/>
        </w:rPr>
        <w:t>, </w:t>
      </w:r>
      <w:r w:rsidRPr="00701512">
        <w:rPr>
          <w:rFonts w:cs="Times New Roman"/>
          <w:i/>
          <w:iCs/>
          <w:szCs w:val="24"/>
          <w:shd w:val="clear" w:color="auto" w:fill="FFFFFF"/>
        </w:rPr>
        <w:t>108</w:t>
      </w:r>
      <w:r w:rsidRPr="00701512">
        <w:rPr>
          <w:rFonts w:cs="Times New Roman"/>
          <w:szCs w:val="24"/>
          <w:shd w:val="clear" w:color="auto" w:fill="FFFFFF"/>
        </w:rPr>
        <w:t>(3), 850-855.</w:t>
      </w:r>
    </w:p>
    <w:p w:rsidR="00A3064A" w:rsidRPr="00A3064A" w:rsidRDefault="00A3064A" w:rsidP="006F3AE2"/>
    <w:sectPr w:rsidR="00A3064A" w:rsidRPr="00A3064A" w:rsidSect="00217574">
      <w:headerReference w:type="default" r:id="rId10"/>
      <w:pgSz w:w="12240" w:h="15840"/>
      <w:pgMar w:top="1440" w:right="1440" w:bottom="1440" w:left="1440" w:header="709" w:footer="709"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4359" w:rsidRDefault="00054359" w:rsidP="008B6027">
      <w:pPr>
        <w:spacing w:line="240" w:lineRule="auto"/>
      </w:pPr>
      <w:r>
        <w:separator/>
      </w:r>
    </w:p>
  </w:endnote>
  <w:endnote w:type="continuationSeparator" w:id="1">
    <w:p w:rsidR="00054359" w:rsidRDefault="00054359" w:rsidP="008B602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4359" w:rsidRDefault="00054359" w:rsidP="008B6027">
      <w:pPr>
        <w:spacing w:line="240" w:lineRule="auto"/>
      </w:pPr>
      <w:r>
        <w:separator/>
      </w:r>
    </w:p>
  </w:footnote>
  <w:footnote w:type="continuationSeparator" w:id="1">
    <w:p w:rsidR="00054359" w:rsidRDefault="00054359" w:rsidP="008B602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027" w:rsidRDefault="008B6027" w:rsidP="008B6027">
    <w:pPr>
      <w:pStyle w:val="Header"/>
    </w:pPr>
    <w:r>
      <w:t xml:space="preserve">EFFECTS OF SCREEN TIME ON CHILD SPEECH DEVELOPMENT                          </w:t>
    </w:r>
    <w:sdt>
      <w:sdtPr>
        <w:id w:val="40157579"/>
        <w:docPartObj>
          <w:docPartGallery w:val="Page Numbers (Top of Page)"/>
          <w:docPartUnique/>
        </w:docPartObj>
      </w:sdtPr>
      <w:sdtContent>
        <w:fldSimple w:instr=" PAGE   \* MERGEFORMAT ">
          <w:r w:rsidR="0066406F">
            <w:rPr>
              <w:noProof/>
            </w:rPr>
            <w:t>25</w:t>
          </w:r>
        </w:fldSimple>
      </w:sdtContent>
    </w:sdt>
  </w:p>
  <w:p w:rsidR="008B6027" w:rsidRDefault="008B6027" w:rsidP="008B602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8B6027"/>
    <w:rsid w:val="00007D64"/>
    <w:rsid w:val="00054359"/>
    <w:rsid w:val="000717D2"/>
    <w:rsid w:val="000A152A"/>
    <w:rsid w:val="000A5CB1"/>
    <w:rsid w:val="001176F2"/>
    <w:rsid w:val="00130EE3"/>
    <w:rsid w:val="0014298A"/>
    <w:rsid w:val="00181802"/>
    <w:rsid w:val="001A1D62"/>
    <w:rsid w:val="001D03B5"/>
    <w:rsid w:val="001E35CF"/>
    <w:rsid w:val="00217574"/>
    <w:rsid w:val="00255F82"/>
    <w:rsid w:val="00273577"/>
    <w:rsid w:val="002D29DA"/>
    <w:rsid w:val="002E728B"/>
    <w:rsid w:val="00301461"/>
    <w:rsid w:val="00302974"/>
    <w:rsid w:val="00303C2A"/>
    <w:rsid w:val="00320DF3"/>
    <w:rsid w:val="00321801"/>
    <w:rsid w:val="00335272"/>
    <w:rsid w:val="003A44F7"/>
    <w:rsid w:val="003D4669"/>
    <w:rsid w:val="004405BC"/>
    <w:rsid w:val="004B0B9F"/>
    <w:rsid w:val="004B7C5E"/>
    <w:rsid w:val="004C4077"/>
    <w:rsid w:val="00533BEE"/>
    <w:rsid w:val="0063159B"/>
    <w:rsid w:val="006549BF"/>
    <w:rsid w:val="006574D4"/>
    <w:rsid w:val="0066406F"/>
    <w:rsid w:val="00676C41"/>
    <w:rsid w:val="006A1DF1"/>
    <w:rsid w:val="006A4045"/>
    <w:rsid w:val="006B3E43"/>
    <w:rsid w:val="006D6168"/>
    <w:rsid w:val="006F3AE2"/>
    <w:rsid w:val="00701512"/>
    <w:rsid w:val="007271FA"/>
    <w:rsid w:val="00731F7E"/>
    <w:rsid w:val="00744989"/>
    <w:rsid w:val="00750E26"/>
    <w:rsid w:val="007876CE"/>
    <w:rsid w:val="00797B12"/>
    <w:rsid w:val="007C011B"/>
    <w:rsid w:val="007D0E22"/>
    <w:rsid w:val="007E3CE6"/>
    <w:rsid w:val="00824224"/>
    <w:rsid w:val="00896F03"/>
    <w:rsid w:val="008A7324"/>
    <w:rsid w:val="008B6027"/>
    <w:rsid w:val="008C24C0"/>
    <w:rsid w:val="008C4328"/>
    <w:rsid w:val="008E0A17"/>
    <w:rsid w:val="008F48F0"/>
    <w:rsid w:val="0090673B"/>
    <w:rsid w:val="00910447"/>
    <w:rsid w:val="0091268A"/>
    <w:rsid w:val="0091581C"/>
    <w:rsid w:val="009A0861"/>
    <w:rsid w:val="009D3FDC"/>
    <w:rsid w:val="009E2268"/>
    <w:rsid w:val="00A00B58"/>
    <w:rsid w:val="00A05EC6"/>
    <w:rsid w:val="00A3064A"/>
    <w:rsid w:val="00A372A9"/>
    <w:rsid w:val="00A40AC1"/>
    <w:rsid w:val="00A90A4A"/>
    <w:rsid w:val="00A95EA8"/>
    <w:rsid w:val="00AB403D"/>
    <w:rsid w:val="00AE7CB5"/>
    <w:rsid w:val="00AF6E27"/>
    <w:rsid w:val="00B2383B"/>
    <w:rsid w:val="00BB33BA"/>
    <w:rsid w:val="00BC3C21"/>
    <w:rsid w:val="00BE201B"/>
    <w:rsid w:val="00BE2AF2"/>
    <w:rsid w:val="00BF37E3"/>
    <w:rsid w:val="00C07516"/>
    <w:rsid w:val="00C23A0D"/>
    <w:rsid w:val="00C24563"/>
    <w:rsid w:val="00C47928"/>
    <w:rsid w:val="00C53896"/>
    <w:rsid w:val="00C64FEA"/>
    <w:rsid w:val="00C83824"/>
    <w:rsid w:val="00CA2D83"/>
    <w:rsid w:val="00CD4EA4"/>
    <w:rsid w:val="00D1728B"/>
    <w:rsid w:val="00D34F73"/>
    <w:rsid w:val="00D72497"/>
    <w:rsid w:val="00DB3B68"/>
    <w:rsid w:val="00DC048D"/>
    <w:rsid w:val="00DD4066"/>
    <w:rsid w:val="00DD6105"/>
    <w:rsid w:val="00E215EE"/>
    <w:rsid w:val="00E46C87"/>
    <w:rsid w:val="00E748D3"/>
    <w:rsid w:val="00EE0696"/>
    <w:rsid w:val="00EF7DA1"/>
    <w:rsid w:val="00F0442D"/>
    <w:rsid w:val="00F303C4"/>
    <w:rsid w:val="00F323E6"/>
    <w:rsid w:val="00F9085F"/>
    <w:rsid w:val="00F930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en-US" w:eastAsia="en-US" w:bidi="ar-SA"/>
      </w:rPr>
    </w:rPrDefault>
    <w:pPrDefault>
      <w:pPr>
        <w:spacing w:line="480" w:lineRule="auto"/>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027"/>
    <w:pPr>
      <w:ind w:firstLine="0"/>
    </w:pPr>
    <w:rPr>
      <w:rFonts w:cs="Segoe UI"/>
      <w:szCs w:val="27"/>
    </w:rPr>
  </w:style>
  <w:style w:type="paragraph" w:styleId="Heading1">
    <w:name w:val="heading 1"/>
    <w:basedOn w:val="Normal"/>
    <w:link w:val="Heading1Char"/>
    <w:uiPriority w:val="9"/>
    <w:qFormat/>
    <w:rsid w:val="00BE201B"/>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6027"/>
    <w:pPr>
      <w:tabs>
        <w:tab w:val="center" w:pos="4680"/>
        <w:tab w:val="right" w:pos="9360"/>
      </w:tabs>
      <w:spacing w:line="240" w:lineRule="auto"/>
    </w:pPr>
  </w:style>
  <w:style w:type="character" w:customStyle="1" w:styleId="HeaderChar">
    <w:name w:val="Header Char"/>
    <w:basedOn w:val="DefaultParagraphFont"/>
    <w:link w:val="Header"/>
    <w:uiPriority w:val="99"/>
    <w:rsid w:val="008B6027"/>
  </w:style>
  <w:style w:type="paragraph" w:styleId="Footer">
    <w:name w:val="footer"/>
    <w:basedOn w:val="Normal"/>
    <w:link w:val="FooterChar"/>
    <w:uiPriority w:val="99"/>
    <w:semiHidden/>
    <w:unhideWhenUsed/>
    <w:rsid w:val="008B6027"/>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8B6027"/>
  </w:style>
  <w:style w:type="character" w:styleId="CommentReference">
    <w:name w:val="annotation reference"/>
    <w:basedOn w:val="DefaultParagraphFont"/>
    <w:uiPriority w:val="99"/>
    <w:semiHidden/>
    <w:unhideWhenUsed/>
    <w:rsid w:val="0091581C"/>
    <w:rPr>
      <w:sz w:val="16"/>
      <w:szCs w:val="16"/>
    </w:rPr>
  </w:style>
  <w:style w:type="paragraph" w:styleId="CommentText">
    <w:name w:val="annotation text"/>
    <w:basedOn w:val="Normal"/>
    <w:link w:val="CommentTextChar"/>
    <w:uiPriority w:val="99"/>
    <w:semiHidden/>
    <w:unhideWhenUsed/>
    <w:rsid w:val="0091581C"/>
    <w:pPr>
      <w:spacing w:after="160" w:line="240" w:lineRule="auto"/>
    </w:pPr>
    <w:rPr>
      <w:rFonts w:ascii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1581C"/>
    <w:rPr>
      <w:rFonts w:asciiTheme="minorHAnsi" w:hAnsiTheme="minorHAnsi" w:cstheme="minorBidi"/>
      <w:sz w:val="20"/>
      <w:szCs w:val="20"/>
    </w:rPr>
  </w:style>
  <w:style w:type="paragraph" w:styleId="BalloonText">
    <w:name w:val="Balloon Text"/>
    <w:basedOn w:val="Normal"/>
    <w:link w:val="BalloonTextChar"/>
    <w:uiPriority w:val="99"/>
    <w:semiHidden/>
    <w:unhideWhenUsed/>
    <w:rsid w:val="009158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581C"/>
    <w:rPr>
      <w:rFonts w:ascii="Tahoma" w:hAnsi="Tahoma" w:cs="Tahoma"/>
      <w:sz w:val="16"/>
      <w:szCs w:val="16"/>
    </w:rPr>
  </w:style>
  <w:style w:type="character" w:styleId="Hyperlink">
    <w:name w:val="Hyperlink"/>
    <w:basedOn w:val="DefaultParagraphFont"/>
    <w:uiPriority w:val="99"/>
    <w:unhideWhenUsed/>
    <w:rsid w:val="00D34F73"/>
    <w:rPr>
      <w:color w:val="0000FF"/>
      <w:u w:val="single"/>
    </w:rPr>
  </w:style>
  <w:style w:type="paragraph" w:styleId="Bibliography">
    <w:name w:val="Bibliography"/>
    <w:basedOn w:val="Normal"/>
    <w:next w:val="Normal"/>
    <w:uiPriority w:val="37"/>
    <w:unhideWhenUsed/>
    <w:rsid w:val="00C07516"/>
    <w:pPr>
      <w:spacing w:after="200" w:line="276" w:lineRule="auto"/>
    </w:pPr>
    <w:rPr>
      <w:rFonts w:asciiTheme="minorHAnsi" w:hAnsiTheme="minorHAnsi" w:cstheme="minorBidi"/>
      <w:sz w:val="22"/>
      <w:szCs w:val="22"/>
    </w:rPr>
  </w:style>
  <w:style w:type="character" w:customStyle="1" w:styleId="Heading1Char">
    <w:name w:val="Heading 1 Char"/>
    <w:basedOn w:val="DefaultParagraphFont"/>
    <w:link w:val="Heading1"/>
    <w:uiPriority w:val="9"/>
    <w:rsid w:val="00BE201B"/>
    <w:rPr>
      <w:rFonts w:eastAsia="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92330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i.org/10.1111/apa.146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Med17</b:Tag>
    <b:SourceType>InternetSite</b:SourceType>
    <b:Guid>{8B408FDD-8088-41E1-B56E-74CD442B614F}</b:Guid>
    <b:Author>
      <b:Author>
        <b:NameList>
          <b:Person>
            <b:Last>Media</b:Last>
            <b:First>Common</b:First>
            <b:Middle>Sense</b:Middle>
          </b:Person>
        </b:NameList>
      </b:Author>
    </b:Author>
    <b:Title>The Common Sense census: media use by kids age zero to eight</b:Title>
    <b:Year>2017</b:Year>
    <b:URL>https://www.commonsensemedia.org/research/the-common-sense-census-media-use-by-kids-age-zero-to-eight-2017</b:URL>
    <b:YearAccessed>2021</b:YearAccessed>
    <b:MonthAccessed>April</b:MonthAccessed>
    <b:DayAccessed>15</b:DayAccessed>
    <b:RefOrder>1</b:RefOrder>
  </b:Source>
  <b:Source>
    <b:Tag>Ame16</b:Tag>
    <b:SourceType>InternetSite</b:SourceType>
    <b:Guid>{F769D659-8884-4508-B43B-CD0E6A0CB7B9}</b:Guid>
    <b:Title>American Academy of Pediatrics.</b:Title>
    <b:InternetSiteTitle>American Academy of Pediatrics announces new recommendations for children’s media use</b:InternetSiteTitle>
    <b:Year>2016</b:Year>
    <b:Month>October</b:Month>
    <b:Day>21</b:Day>
    <b:URL>http://www.aap.org/en-us/about-the-aap/aap-press-room/Pages/American-Academy-of-Pediatrics-Announces-New-Recommendations-for-Childrens-Media-Use.aspx</b:URL>
    <b:Author>
      <b:Author>
        <b:NameList>
          <b:Person>
            <b:Last>AAP</b:Last>
          </b:Person>
        </b:NameList>
      </b:Author>
    </b:Author>
    <b:RefOrder>2</b:RefOrder>
  </b:Source>
  <b:Source>
    <b:Tag>Kir16</b:Tag>
    <b:SourceType>JournalArticle</b:SourceType>
    <b:Guid>{77B0F479-BD93-481F-BB95-96A8ECA3EE03}</b:Guid>
    <b:Author>
      <b:Author>
        <b:NameList>
          <b:Person>
            <b:Last>Kirkorian HL</b:Last>
            <b:First>Choi</b:First>
            <b:Middle>K, Pempek</b:Middle>
          </b:Person>
        </b:NameList>
      </b:Author>
    </b:Author>
    <b:Title>Toddlers’ word learning from contingent and noncontingent video on touch screens.</b:Title>
    <b:Year>2016</b:Year>
    <b:JournalName>Child Dev. 2016;87(2):405-413. doi:10.1111/cdev.12508</b:JournalName>
    <b:RefOrder>3</b:RefOrder>
  </b:Source>
  <b:Source>
    <b:Tag>Rad15</b:Tag>
    <b:SourceType>JournalArticle</b:SourceType>
    <b:Guid>{5D858019-8CBF-4435-9B4D-957162AE2952}</b:Guid>
    <b:Author>
      <b:Author>
        <b:NameList>
          <b:Person>
            <b:Last>Radesky JS</b:Last>
            <b:First>Schumacher</b:First>
            <b:Middle>J, Zuckerman B.</b:Middle>
          </b:Person>
        </b:NameList>
      </b:Author>
    </b:Author>
    <b:Title>Mobile and interactive media use by young children: the good, the bad, and the unknown.</b:Title>
    <b:JournalName>Pediatrics.</b:JournalName>
    <b:Year>2015</b:Year>
    <b:Volume>PubMed</b:Volume>
    <b:DOI>10.1542/peds.2014-2251</b:DOI>
    <b:RefOrder>4</b:RefOrder>
  </b:Source>
  <b:Source>
    <b:Tag>Han04</b:Tag>
    <b:SourceType>JournalArticle</b:SourceType>
    <b:Guid>{336ACC33-7ACD-438E-ADF8-2FEC981DF6A2}</b:Guid>
    <b:Author>
      <b:Author>
        <b:NameList>
          <b:Person>
            <b:Last>Hancox RJ</b:Last>
            <b:First>Milne</b:First>
            <b:Middle>BJ</b:Middle>
          </b:Person>
        </b:NameList>
      </b:Author>
    </b:Author>
    <b:Title>Association between child and adolescent television viewing and adult health: a longitudinal birth cohort study</b:Title>
    <b:JournalName>Lancet.</b:JournalName>
    <b:Year>2004</b:Year>
    <b:DOI>10.1016/S0140-6736(04)16675-0</b:DOI>
    <b:RefOrder>5</b:RefOrder>
  </b:Source>
  <b:Source>
    <b:Tag>Rad14</b:Tag>
    <b:SourceType>JournalArticle</b:SourceType>
    <b:Guid>{CCD6AC31-1523-4638-B824-B4F5EE9715C9}</b:Guid>
    <b:Author>
      <b:Author>
        <b:NameList>
          <b:Person>
            <b:Last>Radesky JS</b:Last>
            <b:First>Silverstein</b:First>
            <b:Middle>M, Zuckerman B, Christakis DA.</b:Middle>
          </b:Person>
        </b:NameList>
      </b:Author>
    </b:Author>
    <b:Title>Infant self-regulation and early childhood media exposure</b:Title>
    <b:JournalName>Pediatrics.</b:JournalName>
    <b:Year>2014</b:Year>
    <b:DOI>10.1542/peds.2013-2367</b:DOI>
    <b:RefOrder>6</b:RefOrder>
  </b:Source>
  <b:Source>
    <b:Tag>Ped17</b:Tag>
    <b:SourceType>InternetSite</b:SourceType>
    <b:Guid>{73FE87D1-0479-40EF-A273-406FC9B8416E}</b:Guid>
    <b:Author>
      <b:Author>
        <b:NameList>
          <b:Person>
            <b:Last>Pediatrics</b:Last>
            <b:First>American</b:First>
            <b:Middle>Academy of</b:Middle>
          </b:Person>
        </b:NameList>
      </b:Author>
    </b:Author>
    <b:Title>Handheld Screen Time Linked with Speech Delays in Young Children.</b:Title>
    <b:Year>2017</b:Year>
    <b:URL>https://www.healthychildren.org/English/news/Pages/Handheld-Screen-Time-Linked-with-Speech-Delays-in-Young-Children.aspx</b:URL>
    <b:RefOrder>7</b:RefOrder>
  </b:Source>
  <b:Source>
    <b:Tag>Jan16</b:Tag>
    <b:SourceType>InternetSite</b:SourceType>
    <b:Guid>{5375EDCC-5D49-4E05-BFD8-B920FDD7FC79}</b:Guid>
    <b:Author>
      <b:Author>
        <b:NameList>
          <b:Person>
            <b:Last>Janice Kowalski</b:Last>
            <b:First>M.D.</b:First>
          </b:Person>
        </b:NameList>
      </b:Author>
    </b:Author>
    <b:Title>What is too much screen time doing to our kids' mental health?</b:Title>
    <b:Year>2016</b:Year>
    <b:Month>February</b:Month>
    <b:Day>18</b:Day>
    <b:URL>https://www.eehealth.org/blog/2016/02/too-much-screen-time-and-kids-mental-health/#:~:text=Research%20has%20linked%20excessive%20screen,to%20anger%20and%20explosive%20behavior.</b:URL>
    <b:RefOrder>8</b:RefOrder>
  </b:Source>
</b:Sources>
</file>

<file path=customXml/itemProps1.xml><?xml version="1.0" encoding="utf-8"?>
<ds:datastoreItem xmlns:ds="http://schemas.openxmlformats.org/officeDocument/2006/customXml" ds:itemID="{FEF45541-AC63-4A43-A56C-A78B75540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25</Pages>
  <Words>5773</Words>
  <Characters>32907</Characters>
  <Application>Microsoft Office Word</Application>
  <DocSecurity>0</DocSecurity>
  <Lines>274</Lines>
  <Paragraphs>77</Paragraphs>
  <ScaleCrop>false</ScaleCrop>
  <Company/>
  <LinksUpToDate>false</LinksUpToDate>
  <CharactersWithSpaces>38603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102</cp:revision>
  <dcterms:created xsi:type="dcterms:W3CDTF">2021-05-07T23:35:00Z</dcterms:created>
  <dcterms:modified xsi:type="dcterms:W3CDTF">2021-05-08T03:18:00Z</dcterms:modified>
</cp:coreProperties>
</file>