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r w:rsidRPr="00D25663">
        <w:rPr>
          <w:rFonts w:ascii="Times New Roman" w:hAnsi="Times New Roman" w:cs="Times New Roman"/>
          <w:b/>
          <w:sz w:val="24"/>
          <w:szCs w:val="24"/>
        </w:rPr>
        <w:t>Types of Data to Collect</w:t>
      </w:r>
      <w:bookmarkStart w:id="0" w:name="_GoBack"/>
      <w:bookmarkEnd w:id="0"/>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sz w:val="24"/>
          <w:szCs w:val="24"/>
        </w:rPr>
      </w:pPr>
      <w:r w:rsidRPr="00D25663">
        <w:rPr>
          <w:rFonts w:ascii="Times New Roman" w:hAnsi="Times New Roman" w:cs="Times New Roman"/>
          <w:sz w:val="24"/>
          <w:szCs w:val="24"/>
        </w:rPr>
        <w:t xml:space="preserve">Name </w:t>
      </w:r>
    </w:p>
    <w:p w:rsidR="00D25663" w:rsidRPr="00D25663" w:rsidP="00D25663">
      <w:pPr>
        <w:spacing w:after="0" w:line="480" w:lineRule="auto"/>
        <w:contextualSpacing/>
        <w:jc w:val="center"/>
        <w:rPr>
          <w:rFonts w:ascii="Times New Roman" w:hAnsi="Times New Roman" w:cs="Times New Roman"/>
          <w:sz w:val="24"/>
          <w:szCs w:val="24"/>
        </w:rPr>
      </w:pPr>
      <w:r w:rsidRPr="00D25663">
        <w:rPr>
          <w:rFonts w:ascii="Times New Roman" w:hAnsi="Times New Roman" w:cs="Times New Roman"/>
          <w:sz w:val="24"/>
          <w:szCs w:val="24"/>
        </w:rPr>
        <w:t xml:space="preserve">Affiliation </w:t>
      </w:r>
    </w:p>
    <w:p w:rsidR="00D25663" w:rsidRPr="00D25663" w:rsidP="00D25663">
      <w:pPr>
        <w:spacing w:after="0" w:line="480" w:lineRule="auto"/>
        <w:contextualSpacing/>
        <w:jc w:val="center"/>
        <w:rPr>
          <w:rFonts w:ascii="Times New Roman" w:hAnsi="Times New Roman" w:cs="Times New Roman"/>
          <w:sz w:val="24"/>
          <w:szCs w:val="24"/>
        </w:rPr>
      </w:pPr>
      <w:r w:rsidRPr="00D25663">
        <w:rPr>
          <w:rFonts w:ascii="Times New Roman" w:hAnsi="Times New Roman" w:cs="Times New Roman"/>
          <w:sz w:val="24"/>
          <w:szCs w:val="24"/>
        </w:rPr>
        <w:t xml:space="preserve">Course </w:t>
      </w:r>
    </w:p>
    <w:p w:rsidR="00D25663" w:rsidRPr="00D25663" w:rsidP="00D25663">
      <w:pPr>
        <w:spacing w:after="0" w:line="480" w:lineRule="auto"/>
        <w:contextualSpacing/>
        <w:jc w:val="center"/>
        <w:rPr>
          <w:rFonts w:ascii="Times New Roman" w:hAnsi="Times New Roman" w:cs="Times New Roman"/>
          <w:sz w:val="24"/>
          <w:szCs w:val="24"/>
        </w:rPr>
      </w:pPr>
      <w:r w:rsidRPr="00D25663">
        <w:rPr>
          <w:rFonts w:ascii="Times New Roman" w:hAnsi="Times New Roman" w:cs="Times New Roman"/>
          <w:sz w:val="24"/>
          <w:szCs w:val="24"/>
        </w:rPr>
        <w:t xml:space="preserve">Instructor </w:t>
      </w:r>
    </w:p>
    <w:p w:rsidR="00D25663" w:rsidRPr="00D25663" w:rsidP="00D25663">
      <w:pPr>
        <w:spacing w:after="0" w:line="480" w:lineRule="auto"/>
        <w:contextualSpacing/>
        <w:jc w:val="center"/>
        <w:rPr>
          <w:rFonts w:ascii="Times New Roman" w:hAnsi="Times New Roman" w:cs="Times New Roman"/>
          <w:sz w:val="24"/>
          <w:szCs w:val="24"/>
        </w:rPr>
      </w:pPr>
      <w:r w:rsidRPr="00D25663">
        <w:rPr>
          <w:rFonts w:ascii="Times New Roman" w:hAnsi="Times New Roman" w:cs="Times New Roman"/>
          <w:sz w:val="24"/>
          <w:szCs w:val="24"/>
        </w:rPr>
        <w:t xml:space="preserve">Date </w:t>
      </w:r>
    </w:p>
    <w:p w:rsidR="00D25663" w:rsidRPr="00D25663" w:rsidP="00D25663">
      <w:pPr>
        <w:spacing w:after="0" w:line="480" w:lineRule="auto"/>
        <w:contextualSpacing/>
        <w:rPr>
          <w:rFonts w:ascii="Times New Roman" w:hAnsi="Times New Roman" w:cs="Times New Roman"/>
          <w:sz w:val="24"/>
          <w:szCs w:val="24"/>
        </w:rPr>
      </w:pPr>
      <w:r w:rsidRPr="00D25663">
        <w:rPr>
          <w:rFonts w:ascii="Times New Roman" w:hAnsi="Times New Roman" w:cs="Times New Roman"/>
          <w:sz w:val="24"/>
          <w:szCs w:val="24"/>
        </w:rPr>
        <w:br w:type="page"/>
      </w:r>
    </w:p>
    <w:p w:rsidR="009404BC" w:rsidRPr="00D25663" w:rsidP="00D25663">
      <w:pPr>
        <w:spacing w:after="0" w:line="480" w:lineRule="auto"/>
        <w:contextualSpacing/>
        <w:jc w:val="center"/>
        <w:rPr>
          <w:rFonts w:ascii="Times New Roman" w:hAnsi="Times New Roman" w:cs="Times New Roman"/>
          <w:b/>
          <w:sz w:val="24"/>
          <w:szCs w:val="24"/>
        </w:rPr>
      </w:pPr>
      <w:r w:rsidRPr="00D25663">
        <w:rPr>
          <w:rFonts w:ascii="Times New Roman" w:hAnsi="Times New Roman" w:cs="Times New Roman"/>
          <w:b/>
          <w:sz w:val="24"/>
          <w:szCs w:val="24"/>
        </w:rPr>
        <w:t>Types of Data to Collect</w:t>
      </w:r>
    </w:p>
    <w:p w:rsidR="00B46AB5" w:rsidRPr="00D25663" w:rsidP="00D25663">
      <w:pPr>
        <w:spacing w:after="0" w:line="480" w:lineRule="auto"/>
        <w:contextualSpacing/>
        <w:rPr>
          <w:rFonts w:ascii="Times New Roman" w:hAnsi="Times New Roman" w:cs="Times New Roman"/>
          <w:sz w:val="24"/>
          <w:szCs w:val="24"/>
        </w:rPr>
      </w:pPr>
      <w:r w:rsidRPr="00D25663">
        <w:rPr>
          <w:rFonts w:ascii="Times New Roman" w:hAnsi="Times New Roman" w:cs="Times New Roman"/>
          <w:sz w:val="24"/>
          <w:szCs w:val="24"/>
        </w:rPr>
        <w:tab/>
        <w:t xml:space="preserve">Containing the spread of a new strain of a pandemic needs to be evidence-based. The 2015 Ebola outbreak provided lessons on why it is critical to access information and </w:t>
      </w:r>
      <w:r w:rsidRPr="00D25663" w:rsidR="00D25663">
        <w:rPr>
          <w:rFonts w:ascii="Times New Roman" w:hAnsi="Times New Roman" w:cs="Times New Roman"/>
          <w:sz w:val="24"/>
          <w:szCs w:val="24"/>
        </w:rPr>
        <w:t>share it</w:t>
      </w:r>
      <w:r w:rsidRPr="00D25663">
        <w:rPr>
          <w:rFonts w:ascii="Times New Roman" w:hAnsi="Times New Roman" w:cs="Times New Roman"/>
          <w:sz w:val="24"/>
          <w:szCs w:val="24"/>
        </w:rPr>
        <w:t xml:space="preserve"> timely throughout the world (</w:t>
      </w:r>
      <w:r w:rsidRPr="00D25663">
        <w:rPr>
          <w:rFonts w:ascii="Times New Roman" w:hAnsi="Times New Roman" w:cs="Times New Roman"/>
          <w:sz w:val="24"/>
          <w:szCs w:val="24"/>
        </w:rPr>
        <w:t>McGonigle</w:t>
      </w:r>
      <w:r w:rsidRPr="00D25663">
        <w:rPr>
          <w:rFonts w:ascii="Times New Roman" w:hAnsi="Times New Roman" w:cs="Times New Roman"/>
          <w:sz w:val="24"/>
          <w:szCs w:val="24"/>
        </w:rPr>
        <w:t xml:space="preserve"> et al. 2021). Doing so helps determine the presence of risk factors and institute interventions on time. The types of data that would be relevant in such a case include </w:t>
      </w:r>
      <w:r w:rsidRPr="00D25663" w:rsidR="00D25663">
        <w:rPr>
          <w:rFonts w:ascii="Times New Roman" w:hAnsi="Times New Roman" w:cs="Times New Roman"/>
          <w:sz w:val="24"/>
          <w:szCs w:val="24"/>
        </w:rPr>
        <w:t>the infection</w:t>
      </w:r>
      <w:r w:rsidRPr="00D25663" w:rsidR="00956F8F">
        <w:rPr>
          <w:rFonts w:ascii="Times New Roman" w:hAnsi="Times New Roman" w:cs="Times New Roman"/>
          <w:sz w:val="24"/>
          <w:szCs w:val="24"/>
        </w:rPr>
        <w:t xml:space="preserve"> rate,</w:t>
      </w:r>
      <w:r w:rsidRPr="00D25663">
        <w:rPr>
          <w:rFonts w:ascii="Times New Roman" w:hAnsi="Times New Roman" w:cs="Times New Roman"/>
          <w:sz w:val="24"/>
          <w:szCs w:val="24"/>
        </w:rPr>
        <w:t xml:space="preserve"> stage in the evolution of the </w:t>
      </w:r>
      <w:r w:rsidRPr="00D25663">
        <w:rPr>
          <w:rFonts w:ascii="Times New Roman" w:hAnsi="Times New Roman" w:cs="Times New Roman"/>
          <w:sz w:val="24"/>
          <w:szCs w:val="24"/>
        </w:rPr>
        <w:t>pandemic (</w:t>
      </w:r>
      <w:r w:rsidRPr="00D25663" w:rsidR="00956F8F">
        <w:rPr>
          <w:rFonts w:ascii="Times New Roman" w:hAnsi="Times New Roman" w:cs="Times New Roman"/>
          <w:sz w:val="24"/>
          <w:szCs w:val="24"/>
        </w:rPr>
        <w:t>community transmission rate</w:t>
      </w:r>
      <w:r w:rsidRPr="00D25663">
        <w:rPr>
          <w:rFonts w:ascii="Times New Roman" w:hAnsi="Times New Roman" w:cs="Times New Roman"/>
          <w:sz w:val="24"/>
          <w:szCs w:val="24"/>
        </w:rPr>
        <w:t>) and the disease’s o</w:t>
      </w:r>
      <w:r w:rsidRPr="00D25663">
        <w:rPr>
          <w:rFonts w:ascii="Times New Roman" w:hAnsi="Times New Roman" w:cs="Times New Roman"/>
          <w:sz w:val="24"/>
          <w:szCs w:val="24"/>
        </w:rPr>
        <w:t>dds ratio</w:t>
      </w:r>
      <w:r w:rsidRPr="00D25663" w:rsidR="00DE3850">
        <w:rPr>
          <w:rFonts w:ascii="Times New Roman" w:hAnsi="Times New Roman" w:cs="Times New Roman"/>
          <w:sz w:val="24"/>
          <w:szCs w:val="24"/>
        </w:rPr>
        <w:t xml:space="preserve">. </w:t>
      </w:r>
      <w:r w:rsidRPr="00D25663">
        <w:rPr>
          <w:rFonts w:ascii="Times New Roman" w:hAnsi="Times New Roman" w:cs="Times New Roman"/>
          <w:sz w:val="24"/>
          <w:szCs w:val="24"/>
        </w:rPr>
        <w:t xml:space="preserve">The infection rate helps determine the extent of spread and whether it is possible to isolate those showing </w:t>
      </w:r>
      <w:r w:rsidRPr="00D25663" w:rsidR="00D25663">
        <w:rPr>
          <w:rFonts w:ascii="Times New Roman" w:hAnsi="Times New Roman" w:cs="Times New Roman"/>
          <w:sz w:val="24"/>
          <w:szCs w:val="24"/>
        </w:rPr>
        <w:t>symptoms</w:t>
      </w:r>
      <w:r w:rsidRPr="00D25663">
        <w:rPr>
          <w:rFonts w:ascii="Times New Roman" w:hAnsi="Times New Roman" w:cs="Times New Roman"/>
          <w:sz w:val="24"/>
          <w:szCs w:val="24"/>
        </w:rPr>
        <w:t xml:space="preserve">. The stage in disease evolution helps determine whether community-wise interventions are necessary to reduce exposure where it is impossible to isolate infected persons. Lastly, the odds ratio help perceive the severity of the disease by linking exposure to outcomes. </w:t>
      </w:r>
    </w:p>
    <w:p w:rsidR="00956F8F" w:rsidRPr="00D25663" w:rsidP="00D25663">
      <w:pPr>
        <w:spacing w:after="0" w:line="480" w:lineRule="auto"/>
        <w:contextualSpacing/>
        <w:rPr>
          <w:rFonts w:ascii="Times New Roman" w:hAnsi="Times New Roman" w:cs="Times New Roman"/>
          <w:sz w:val="24"/>
          <w:szCs w:val="24"/>
        </w:rPr>
      </w:pPr>
      <w:r w:rsidRPr="00D25663">
        <w:rPr>
          <w:rFonts w:ascii="Times New Roman" w:hAnsi="Times New Roman" w:cs="Times New Roman"/>
          <w:sz w:val="24"/>
          <w:szCs w:val="24"/>
        </w:rPr>
        <w:tab/>
        <w:t xml:space="preserve">An important initiative regards ensuring real-time reporting on the identified metrics. </w:t>
      </w:r>
      <w:r w:rsidRPr="00D25663" w:rsidR="00DE3850">
        <w:rPr>
          <w:rFonts w:ascii="Times New Roman" w:hAnsi="Times New Roman" w:cs="Times New Roman"/>
          <w:sz w:val="24"/>
          <w:szCs w:val="24"/>
        </w:rPr>
        <w:t xml:space="preserve">For instance, maintaining a dashboard helps monitor disease spread and provides </w:t>
      </w:r>
      <w:r w:rsidRPr="00D25663">
        <w:rPr>
          <w:rFonts w:ascii="Times New Roman" w:hAnsi="Times New Roman" w:cs="Times New Roman"/>
          <w:sz w:val="24"/>
          <w:szCs w:val="24"/>
        </w:rPr>
        <w:t>real-time</w:t>
      </w:r>
      <w:r w:rsidRPr="00D25663">
        <w:rPr>
          <w:rFonts w:ascii="Times New Roman" w:hAnsi="Times New Roman" w:cs="Times New Roman"/>
          <w:sz w:val="24"/>
          <w:szCs w:val="24"/>
        </w:rPr>
        <w:t xml:space="preserve"> </w:t>
      </w:r>
      <w:r w:rsidRPr="00D25663" w:rsidR="00DE3850">
        <w:rPr>
          <w:rFonts w:ascii="Times New Roman" w:hAnsi="Times New Roman" w:cs="Times New Roman"/>
          <w:sz w:val="24"/>
          <w:szCs w:val="24"/>
        </w:rPr>
        <w:t>feedback (</w:t>
      </w:r>
      <w:r w:rsidRPr="00D25663" w:rsidR="00DE3850">
        <w:rPr>
          <w:rFonts w:ascii="Times New Roman" w:hAnsi="Times New Roman" w:cs="Times New Roman"/>
          <w:sz w:val="24"/>
          <w:szCs w:val="24"/>
        </w:rPr>
        <w:t>Rudin</w:t>
      </w:r>
      <w:r w:rsidRPr="00D25663" w:rsidR="00DE3850">
        <w:rPr>
          <w:rFonts w:ascii="Times New Roman" w:hAnsi="Times New Roman" w:cs="Times New Roman"/>
          <w:sz w:val="24"/>
          <w:szCs w:val="24"/>
        </w:rPr>
        <w:t xml:space="preserve"> et al. 2020). </w:t>
      </w:r>
      <w:r w:rsidRPr="00D25663">
        <w:rPr>
          <w:rFonts w:ascii="Times New Roman" w:hAnsi="Times New Roman" w:cs="Times New Roman"/>
          <w:sz w:val="24"/>
          <w:szCs w:val="24"/>
        </w:rPr>
        <w:t xml:space="preserve">Doing so </w:t>
      </w:r>
      <w:r w:rsidRPr="00D25663" w:rsidR="00DE3850">
        <w:rPr>
          <w:rFonts w:ascii="Times New Roman" w:hAnsi="Times New Roman" w:cs="Times New Roman"/>
          <w:sz w:val="24"/>
          <w:szCs w:val="24"/>
        </w:rPr>
        <w:t>help</w:t>
      </w:r>
      <w:r w:rsidRPr="00D25663">
        <w:rPr>
          <w:rFonts w:ascii="Times New Roman" w:hAnsi="Times New Roman" w:cs="Times New Roman"/>
          <w:sz w:val="24"/>
          <w:szCs w:val="24"/>
        </w:rPr>
        <w:t>s</w:t>
      </w:r>
      <w:r w:rsidRPr="00D25663" w:rsidR="00DE3850">
        <w:rPr>
          <w:rFonts w:ascii="Times New Roman" w:hAnsi="Times New Roman" w:cs="Times New Roman"/>
          <w:sz w:val="24"/>
          <w:szCs w:val="24"/>
        </w:rPr>
        <w:t xml:space="preserve"> identify pat</w:t>
      </w:r>
      <w:r w:rsidRPr="00D25663">
        <w:rPr>
          <w:rFonts w:ascii="Times New Roman" w:hAnsi="Times New Roman" w:cs="Times New Roman"/>
          <w:sz w:val="24"/>
          <w:szCs w:val="24"/>
        </w:rPr>
        <w:t>i</w:t>
      </w:r>
      <w:r w:rsidRPr="00D25663" w:rsidR="00DE3850">
        <w:rPr>
          <w:rFonts w:ascii="Times New Roman" w:hAnsi="Times New Roman" w:cs="Times New Roman"/>
          <w:sz w:val="24"/>
          <w:szCs w:val="24"/>
        </w:rPr>
        <w:t>ents needing additional services</w:t>
      </w:r>
      <w:r w:rsidRPr="00D25663">
        <w:rPr>
          <w:rFonts w:ascii="Times New Roman" w:hAnsi="Times New Roman" w:cs="Times New Roman"/>
          <w:sz w:val="24"/>
          <w:szCs w:val="24"/>
        </w:rPr>
        <w:t xml:space="preserve"> for </w:t>
      </w:r>
      <w:r w:rsidRPr="00D25663" w:rsidR="00DE3850">
        <w:rPr>
          <w:rFonts w:ascii="Times New Roman" w:hAnsi="Times New Roman" w:cs="Times New Roman"/>
          <w:sz w:val="24"/>
          <w:szCs w:val="24"/>
        </w:rPr>
        <w:t xml:space="preserve">a pandemic that could be evolving fast. </w:t>
      </w:r>
      <w:r w:rsidRPr="00D25663">
        <w:rPr>
          <w:rFonts w:ascii="Times New Roman" w:hAnsi="Times New Roman" w:cs="Times New Roman"/>
          <w:sz w:val="24"/>
          <w:szCs w:val="24"/>
        </w:rPr>
        <w:t>Importantly</w:t>
      </w:r>
      <w:r w:rsidRPr="00D25663" w:rsidR="00DE3850">
        <w:rPr>
          <w:rFonts w:ascii="Times New Roman" w:hAnsi="Times New Roman" w:cs="Times New Roman"/>
          <w:sz w:val="24"/>
          <w:szCs w:val="24"/>
        </w:rPr>
        <w:t xml:space="preserve">, it makes it possible to conduct risk </w:t>
      </w:r>
      <w:r w:rsidRPr="00D25663">
        <w:rPr>
          <w:rFonts w:ascii="Times New Roman" w:hAnsi="Times New Roman" w:cs="Times New Roman"/>
          <w:sz w:val="24"/>
          <w:szCs w:val="24"/>
        </w:rPr>
        <w:t>prediction</w:t>
      </w:r>
      <w:r w:rsidRPr="00D25663" w:rsidR="00DE3850">
        <w:rPr>
          <w:rFonts w:ascii="Times New Roman" w:hAnsi="Times New Roman" w:cs="Times New Roman"/>
          <w:sz w:val="24"/>
          <w:szCs w:val="24"/>
        </w:rPr>
        <w:t xml:space="preserve"> via simulation and conduct targeted upstream interventions </w:t>
      </w:r>
      <w:r w:rsidRPr="00D25663" w:rsidR="00DE3850">
        <w:rPr>
          <w:rFonts w:ascii="Times New Roman" w:hAnsi="Times New Roman" w:cs="Times New Roman"/>
          <w:sz w:val="24"/>
          <w:szCs w:val="24"/>
        </w:rPr>
        <w:t>(</w:t>
      </w:r>
      <w:r w:rsidRPr="00D25663" w:rsidR="00DE3850">
        <w:rPr>
          <w:rFonts w:ascii="Times New Roman" w:hAnsi="Times New Roman" w:cs="Times New Roman"/>
          <w:sz w:val="24"/>
          <w:szCs w:val="24"/>
        </w:rPr>
        <w:t>Rudin</w:t>
      </w:r>
      <w:r w:rsidRPr="00D25663" w:rsidR="00DE3850">
        <w:rPr>
          <w:rFonts w:ascii="Times New Roman" w:hAnsi="Times New Roman" w:cs="Times New Roman"/>
          <w:sz w:val="24"/>
          <w:szCs w:val="24"/>
        </w:rPr>
        <w:t xml:space="preserve"> et al. 2020)</w:t>
      </w:r>
      <w:r w:rsidRPr="00D25663" w:rsidR="00DE3850">
        <w:rPr>
          <w:rFonts w:ascii="Times New Roman" w:hAnsi="Times New Roman" w:cs="Times New Roman"/>
          <w:sz w:val="24"/>
          <w:szCs w:val="24"/>
        </w:rPr>
        <w:t>.</w:t>
      </w:r>
      <w:r w:rsidRPr="00D25663">
        <w:rPr>
          <w:rFonts w:ascii="Times New Roman" w:hAnsi="Times New Roman" w:cs="Times New Roman"/>
          <w:sz w:val="24"/>
          <w:szCs w:val="24"/>
        </w:rPr>
        <w:t xml:space="preserve"> In this way, it becomes possible to implement</w:t>
      </w:r>
      <w:r w:rsidRPr="00D25663" w:rsidR="00DE3850">
        <w:rPr>
          <w:rFonts w:ascii="Times New Roman" w:hAnsi="Times New Roman" w:cs="Times New Roman"/>
          <w:sz w:val="24"/>
          <w:szCs w:val="24"/>
        </w:rPr>
        <w:t xml:space="preserve"> isolat</w:t>
      </w:r>
      <w:r w:rsidRPr="00D25663">
        <w:rPr>
          <w:rFonts w:ascii="Times New Roman" w:hAnsi="Times New Roman" w:cs="Times New Roman"/>
          <w:sz w:val="24"/>
          <w:szCs w:val="24"/>
        </w:rPr>
        <w:t>ion of</w:t>
      </w:r>
      <w:r w:rsidRPr="00D25663" w:rsidR="00DE3850">
        <w:rPr>
          <w:rFonts w:ascii="Times New Roman" w:hAnsi="Times New Roman" w:cs="Times New Roman"/>
          <w:sz w:val="24"/>
          <w:szCs w:val="24"/>
        </w:rPr>
        <w:t xml:space="preserve"> high-risk patients</w:t>
      </w:r>
      <w:r w:rsidRPr="00D25663">
        <w:rPr>
          <w:rFonts w:ascii="Times New Roman" w:hAnsi="Times New Roman" w:cs="Times New Roman"/>
          <w:sz w:val="24"/>
          <w:szCs w:val="24"/>
        </w:rPr>
        <w:t xml:space="preserve"> and </w:t>
      </w:r>
      <w:r w:rsidRPr="00D25663">
        <w:rPr>
          <w:rFonts w:ascii="Times New Roman" w:hAnsi="Times New Roman" w:cs="Times New Roman"/>
          <w:sz w:val="24"/>
          <w:szCs w:val="24"/>
        </w:rPr>
        <w:t>identif</w:t>
      </w:r>
      <w:r w:rsidRPr="00D25663">
        <w:rPr>
          <w:rFonts w:ascii="Times New Roman" w:hAnsi="Times New Roman" w:cs="Times New Roman"/>
          <w:sz w:val="24"/>
          <w:szCs w:val="24"/>
        </w:rPr>
        <w:t>y</w:t>
      </w:r>
      <w:r w:rsidRPr="00D25663">
        <w:rPr>
          <w:rFonts w:ascii="Times New Roman" w:hAnsi="Times New Roman" w:cs="Times New Roman"/>
          <w:sz w:val="24"/>
          <w:szCs w:val="24"/>
        </w:rPr>
        <w:t xml:space="preserve"> potentially infected patients and direct them to </w:t>
      </w:r>
      <w:r w:rsidRPr="00D25663">
        <w:rPr>
          <w:rFonts w:ascii="Times New Roman" w:hAnsi="Times New Roman" w:cs="Times New Roman"/>
          <w:sz w:val="24"/>
          <w:szCs w:val="24"/>
        </w:rPr>
        <w:t>appropriate</w:t>
      </w:r>
      <w:r w:rsidRPr="00D25663">
        <w:rPr>
          <w:rFonts w:ascii="Times New Roman" w:hAnsi="Times New Roman" w:cs="Times New Roman"/>
          <w:sz w:val="24"/>
          <w:szCs w:val="24"/>
        </w:rPr>
        <w:t xml:space="preserve"> care</w:t>
      </w:r>
      <w:r w:rsidRPr="00D25663" w:rsidR="00DE3850">
        <w:rPr>
          <w:rFonts w:ascii="Times New Roman" w:hAnsi="Times New Roman" w:cs="Times New Roman"/>
          <w:sz w:val="24"/>
          <w:szCs w:val="24"/>
        </w:rPr>
        <w:t xml:space="preserve">. </w:t>
      </w:r>
      <w:r w:rsidRPr="00D25663">
        <w:rPr>
          <w:rFonts w:ascii="Times New Roman" w:hAnsi="Times New Roman" w:cs="Times New Roman"/>
          <w:sz w:val="24"/>
          <w:szCs w:val="24"/>
        </w:rPr>
        <w:t xml:space="preserve"> </w:t>
      </w:r>
    </w:p>
    <w:p w:rsidR="00DE3850" w:rsidRPr="00D25663" w:rsidP="00D25663">
      <w:pPr>
        <w:spacing w:after="0" w:line="480" w:lineRule="auto"/>
        <w:contextualSpacing/>
        <w:rPr>
          <w:rFonts w:ascii="Times New Roman" w:hAnsi="Times New Roman" w:cs="Times New Roman"/>
          <w:sz w:val="24"/>
          <w:szCs w:val="24"/>
        </w:rPr>
      </w:pPr>
      <w:r w:rsidRPr="00D25663">
        <w:rPr>
          <w:rFonts w:ascii="Times New Roman" w:hAnsi="Times New Roman" w:cs="Times New Roman"/>
          <w:sz w:val="24"/>
          <w:szCs w:val="24"/>
        </w:rPr>
        <w:tab/>
        <w:t>Crucial measures of success would include comparing the i</w:t>
      </w:r>
      <w:r w:rsidRPr="00D25663" w:rsidR="00956F8F">
        <w:rPr>
          <w:rFonts w:ascii="Times New Roman" w:hAnsi="Times New Roman" w:cs="Times New Roman"/>
          <w:sz w:val="24"/>
          <w:szCs w:val="24"/>
        </w:rPr>
        <w:t xml:space="preserve">nfection rate </w:t>
      </w:r>
      <w:r w:rsidRPr="00D25663">
        <w:rPr>
          <w:rFonts w:ascii="Times New Roman" w:hAnsi="Times New Roman" w:cs="Times New Roman"/>
          <w:sz w:val="24"/>
          <w:szCs w:val="24"/>
        </w:rPr>
        <w:t xml:space="preserve">and health outcomes </w:t>
      </w:r>
      <w:r w:rsidRPr="00D25663" w:rsidR="00956F8F">
        <w:rPr>
          <w:rFonts w:ascii="Times New Roman" w:hAnsi="Times New Roman" w:cs="Times New Roman"/>
          <w:sz w:val="24"/>
          <w:szCs w:val="24"/>
        </w:rPr>
        <w:t xml:space="preserve">of vaccinated versus unvaccinated </w:t>
      </w:r>
      <w:r w:rsidRPr="00D25663">
        <w:rPr>
          <w:rFonts w:ascii="Times New Roman" w:hAnsi="Times New Roman" w:cs="Times New Roman"/>
          <w:sz w:val="24"/>
          <w:szCs w:val="24"/>
        </w:rPr>
        <w:t>individuals. Such data would provide feedback on the vaccination’s efficacy and become a basis for encouraging people to get inoculated. Data</w:t>
      </w:r>
      <w:r w:rsidRPr="00D25663">
        <w:rPr>
          <w:rFonts w:ascii="Times New Roman" w:hAnsi="Times New Roman" w:cs="Times New Roman"/>
          <w:sz w:val="24"/>
          <w:szCs w:val="24"/>
        </w:rPr>
        <w:t xml:space="preserve"> visualization tools for health data related to the pandemic</w:t>
      </w:r>
      <w:r w:rsidRPr="00D25663">
        <w:rPr>
          <w:rFonts w:ascii="Times New Roman" w:hAnsi="Times New Roman" w:cs="Times New Roman"/>
          <w:sz w:val="24"/>
          <w:szCs w:val="24"/>
        </w:rPr>
        <w:t xml:space="preserve"> are hardy in summarizing these aspects</w:t>
      </w:r>
      <w:r w:rsidRPr="00D25663">
        <w:rPr>
          <w:rFonts w:ascii="Times New Roman" w:hAnsi="Times New Roman" w:cs="Times New Roman"/>
          <w:sz w:val="24"/>
          <w:szCs w:val="24"/>
        </w:rPr>
        <w:t xml:space="preserve">. </w:t>
      </w:r>
      <w:r w:rsidRPr="00D25663" w:rsidR="00082D17">
        <w:rPr>
          <w:rFonts w:ascii="Times New Roman" w:hAnsi="Times New Roman" w:cs="Times New Roman"/>
          <w:sz w:val="24"/>
          <w:szCs w:val="24"/>
        </w:rPr>
        <w:t xml:space="preserve">Tools such as </w:t>
      </w:r>
      <w:r w:rsidRPr="00D25663" w:rsidR="00082D17">
        <w:rPr>
          <w:rFonts w:ascii="Times New Roman" w:hAnsi="Times New Roman" w:cs="Times New Roman"/>
          <w:sz w:val="24"/>
          <w:szCs w:val="24"/>
        </w:rPr>
        <w:t>PopHR</w:t>
      </w:r>
      <w:r w:rsidRPr="00D25663" w:rsidR="00082D17">
        <w:rPr>
          <w:rFonts w:ascii="Times New Roman" w:hAnsi="Times New Roman" w:cs="Times New Roman"/>
          <w:sz w:val="24"/>
          <w:szCs w:val="24"/>
        </w:rPr>
        <w:t xml:space="preserve"> use epidemiology knowledge to actualize large-scale integration and </w:t>
      </w:r>
      <w:r w:rsidRPr="00D25663" w:rsidR="00082D17">
        <w:rPr>
          <w:rFonts w:ascii="Times New Roman" w:hAnsi="Times New Roman" w:cs="Times New Roman"/>
          <w:sz w:val="24"/>
          <w:szCs w:val="24"/>
        </w:rPr>
        <w:t>exploration of health data coherently (</w:t>
      </w:r>
      <w:r w:rsidRPr="00D25663" w:rsidR="00082D17">
        <w:rPr>
          <w:rFonts w:ascii="Times New Roman" w:hAnsi="Times New Roman" w:cs="Times New Roman"/>
          <w:sz w:val="24"/>
          <w:szCs w:val="24"/>
        </w:rPr>
        <w:t>Shaban-Nejad</w:t>
      </w:r>
      <w:r w:rsidRPr="00D25663" w:rsidR="00082D17">
        <w:rPr>
          <w:rFonts w:ascii="Times New Roman" w:hAnsi="Times New Roman" w:cs="Times New Roman"/>
          <w:sz w:val="24"/>
          <w:szCs w:val="24"/>
        </w:rPr>
        <w:t xml:space="preserve"> et al. 2016). </w:t>
      </w:r>
      <w:r w:rsidRPr="00D25663">
        <w:rPr>
          <w:rFonts w:ascii="Times New Roman" w:hAnsi="Times New Roman" w:cs="Times New Roman"/>
          <w:sz w:val="24"/>
          <w:szCs w:val="24"/>
        </w:rPr>
        <w:t xml:space="preserve">They can effectively demonstrate the seriousness of the issue, summarize data effectively and become the basis of behaviour change. </w:t>
      </w:r>
    </w:p>
    <w:p w:rsidR="00956F8F" w:rsidRPr="00D25663" w:rsidP="00D25663">
      <w:pPr>
        <w:spacing w:after="0" w:line="480" w:lineRule="auto"/>
        <w:contextualSpacing/>
        <w:rPr>
          <w:rFonts w:ascii="Times New Roman" w:hAnsi="Times New Roman" w:cs="Times New Roman"/>
          <w:sz w:val="24"/>
          <w:szCs w:val="24"/>
        </w:rPr>
      </w:pPr>
      <w:r w:rsidRPr="00D25663">
        <w:rPr>
          <w:rFonts w:ascii="Times New Roman" w:hAnsi="Times New Roman" w:cs="Times New Roman"/>
          <w:sz w:val="24"/>
          <w:szCs w:val="24"/>
        </w:rPr>
        <w:tab/>
        <w:t xml:space="preserve">Also, it is </w:t>
      </w:r>
      <w:r w:rsidRPr="00D25663" w:rsidR="00B46AB5">
        <w:rPr>
          <w:rFonts w:ascii="Times New Roman" w:hAnsi="Times New Roman" w:cs="Times New Roman"/>
          <w:sz w:val="24"/>
          <w:szCs w:val="24"/>
        </w:rPr>
        <w:t>important to track the s</w:t>
      </w:r>
      <w:r w:rsidRPr="00D25663">
        <w:rPr>
          <w:rFonts w:ascii="Times New Roman" w:hAnsi="Times New Roman" w:cs="Times New Roman"/>
          <w:sz w:val="24"/>
          <w:szCs w:val="24"/>
        </w:rPr>
        <w:t xml:space="preserve">everity of symptoms </w:t>
      </w:r>
      <w:r w:rsidRPr="00D25663" w:rsidR="00B46AB5">
        <w:rPr>
          <w:rFonts w:ascii="Times New Roman" w:hAnsi="Times New Roman" w:cs="Times New Roman"/>
          <w:sz w:val="24"/>
          <w:szCs w:val="24"/>
        </w:rPr>
        <w:t>among</w:t>
      </w:r>
      <w:r w:rsidRPr="00D25663">
        <w:rPr>
          <w:rFonts w:ascii="Times New Roman" w:hAnsi="Times New Roman" w:cs="Times New Roman"/>
          <w:sz w:val="24"/>
          <w:szCs w:val="24"/>
        </w:rPr>
        <w:t xml:space="preserve"> </w:t>
      </w:r>
      <w:r w:rsidRPr="00D25663" w:rsidR="00B46AB5">
        <w:rPr>
          <w:rFonts w:ascii="Times New Roman" w:hAnsi="Times New Roman" w:cs="Times New Roman"/>
          <w:sz w:val="24"/>
          <w:szCs w:val="24"/>
        </w:rPr>
        <w:t>vaccinated</w:t>
      </w:r>
      <w:r w:rsidRPr="00D25663">
        <w:rPr>
          <w:rFonts w:ascii="Times New Roman" w:hAnsi="Times New Roman" w:cs="Times New Roman"/>
          <w:sz w:val="24"/>
          <w:szCs w:val="24"/>
        </w:rPr>
        <w:t xml:space="preserve"> persons</w:t>
      </w:r>
      <w:r w:rsidRPr="00D25663">
        <w:rPr>
          <w:rFonts w:ascii="Times New Roman" w:hAnsi="Times New Roman" w:cs="Times New Roman"/>
          <w:sz w:val="24"/>
          <w:szCs w:val="24"/>
        </w:rPr>
        <w:t xml:space="preserve"> as this would help establish when a particular vaccine is ineffective and needs to be withdrawn</w:t>
      </w:r>
      <w:r w:rsidRPr="00D25663">
        <w:rPr>
          <w:rFonts w:ascii="Times New Roman" w:hAnsi="Times New Roman" w:cs="Times New Roman"/>
          <w:sz w:val="24"/>
          <w:szCs w:val="24"/>
        </w:rPr>
        <w:t xml:space="preserve">. </w:t>
      </w:r>
      <w:r w:rsidRPr="00D25663">
        <w:rPr>
          <w:rFonts w:ascii="Times New Roman" w:hAnsi="Times New Roman" w:cs="Times New Roman"/>
          <w:sz w:val="24"/>
          <w:szCs w:val="24"/>
        </w:rPr>
        <w:t>Nursing</w:t>
      </w:r>
      <w:r w:rsidRPr="00D25663" w:rsidR="008E69FE">
        <w:rPr>
          <w:rFonts w:ascii="Times New Roman" w:hAnsi="Times New Roman" w:cs="Times New Roman"/>
          <w:sz w:val="24"/>
          <w:szCs w:val="24"/>
        </w:rPr>
        <w:t xml:space="preserve"> informatics </w:t>
      </w:r>
      <w:r w:rsidRPr="00D25663">
        <w:rPr>
          <w:rFonts w:ascii="Times New Roman" w:hAnsi="Times New Roman" w:cs="Times New Roman"/>
          <w:sz w:val="24"/>
          <w:szCs w:val="24"/>
        </w:rPr>
        <w:t>can help</w:t>
      </w:r>
      <w:r w:rsidRPr="00D25663" w:rsidR="008E69FE">
        <w:rPr>
          <w:rFonts w:ascii="Times New Roman" w:hAnsi="Times New Roman" w:cs="Times New Roman"/>
          <w:sz w:val="24"/>
          <w:szCs w:val="24"/>
        </w:rPr>
        <w:t xml:space="preserve"> streamline disease history documentation for quicker triage (</w:t>
      </w:r>
      <w:r w:rsidRPr="00D25663" w:rsidR="008E69FE">
        <w:rPr>
          <w:rFonts w:ascii="Times New Roman" w:hAnsi="Times New Roman" w:cs="Times New Roman"/>
          <w:sz w:val="24"/>
          <w:szCs w:val="24"/>
        </w:rPr>
        <w:t>Schoenbaum</w:t>
      </w:r>
      <w:r w:rsidRPr="00D25663" w:rsidR="008E69FE">
        <w:rPr>
          <w:rFonts w:ascii="Times New Roman" w:hAnsi="Times New Roman" w:cs="Times New Roman"/>
          <w:sz w:val="24"/>
          <w:szCs w:val="24"/>
        </w:rPr>
        <w:t xml:space="preserve"> &amp; Carroll, 2021). </w:t>
      </w:r>
      <w:r w:rsidRPr="00D25663">
        <w:rPr>
          <w:rFonts w:ascii="Times New Roman" w:hAnsi="Times New Roman" w:cs="Times New Roman"/>
          <w:sz w:val="24"/>
          <w:szCs w:val="24"/>
        </w:rPr>
        <w:t xml:space="preserve">Conducting real-time analytics and sharing this data widely can make significant differences in managing a pandemic. </w:t>
      </w: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P="00D25663">
      <w:pPr>
        <w:spacing w:after="0" w:line="480" w:lineRule="auto"/>
        <w:contextualSpacing/>
        <w:jc w:val="center"/>
        <w:rPr>
          <w:rFonts w:ascii="Times New Roman" w:hAnsi="Times New Roman" w:cs="Times New Roman"/>
          <w:b/>
          <w:sz w:val="24"/>
          <w:szCs w:val="24"/>
        </w:rPr>
      </w:pPr>
    </w:p>
    <w:p w:rsidR="00D25663" w:rsidRPr="00D25663" w:rsidP="00D25663">
      <w:pPr>
        <w:spacing w:after="0" w:line="480" w:lineRule="auto"/>
        <w:contextualSpacing/>
        <w:jc w:val="center"/>
        <w:rPr>
          <w:rFonts w:ascii="Times New Roman" w:hAnsi="Times New Roman" w:cs="Times New Roman"/>
          <w:b/>
          <w:sz w:val="24"/>
          <w:szCs w:val="24"/>
        </w:rPr>
      </w:pPr>
      <w:r w:rsidRPr="00D25663">
        <w:rPr>
          <w:rFonts w:ascii="Times New Roman" w:hAnsi="Times New Roman" w:cs="Times New Roman"/>
          <w:b/>
          <w:sz w:val="24"/>
          <w:szCs w:val="24"/>
        </w:rPr>
        <w:t>References</w:t>
      </w:r>
    </w:p>
    <w:p w:rsidR="00D25663" w:rsidRPr="00D25663" w:rsidP="00D25663">
      <w:pPr>
        <w:spacing w:after="0" w:line="480" w:lineRule="auto"/>
        <w:ind w:left="720" w:hanging="720"/>
        <w:contextualSpacing/>
        <w:rPr>
          <w:rFonts w:ascii="Times New Roman" w:hAnsi="Times New Roman" w:cs="Times New Roman"/>
          <w:sz w:val="24"/>
          <w:szCs w:val="24"/>
        </w:rPr>
      </w:pPr>
      <w:r w:rsidRPr="00D25663">
        <w:rPr>
          <w:rFonts w:ascii="Times New Roman" w:hAnsi="Times New Roman" w:cs="Times New Roman"/>
          <w:sz w:val="24"/>
          <w:szCs w:val="24"/>
        </w:rPr>
        <w:t>McGonigle</w:t>
      </w:r>
      <w:r w:rsidRPr="00D25663">
        <w:rPr>
          <w:rFonts w:ascii="Times New Roman" w:hAnsi="Times New Roman" w:cs="Times New Roman"/>
          <w:sz w:val="24"/>
          <w:szCs w:val="24"/>
        </w:rPr>
        <w:t xml:space="preserve">, D et al. (2021). Chapter 14: Using informatics to promote community and population health. EBSCO Publishing, 371-399. </w:t>
      </w:r>
    </w:p>
    <w:p w:rsidR="00D25663" w:rsidRPr="00D25663" w:rsidP="00D25663">
      <w:pPr>
        <w:spacing w:after="0" w:line="480" w:lineRule="auto"/>
        <w:ind w:left="720" w:hanging="720"/>
        <w:contextualSpacing/>
        <w:rPr>
          <w:rFonts w:ascii="Times New Roman" w:hAnsi="Times New Roman" w:cs="Times New Roman"/>
          <w:sz w:val="24"/>
          <w:szCs w:val="24"/>
        </w:rPr>
      </w:pPr>
      <w:r w:rsidRPr="00D25663">
        <w:rPr>
          <w:rFonts w:ascii="Times New Roman" w:hAnsi="Times New Roman" w:cs="Times New Roman"/>
          <w:sz w:val="24"/>
          <w:szCs w:val="24"/>
        </w:rPr>
        <w:t>Rudin</w:t>
      </w:r>
      <w:r w:rsidRPr="00D25663">
        <w:rPr>
          <w:rFonts w:ascii="Times New Roman" w:hAnsi="Times New Roman" w:cs="Times New Roman"/>
          <w:sz w:val="24"/>
          <w:szCs w:val="24"/>
        </w:rPr>
        <w:t xml:space="preserve">, R.S et al. (2020). Optimizing health IT to improve health system performance: a work in progress. </w:t>
      </w:r>
      <w:r w:rsidRPr="00D25663">
        <w:rPr>
          <w:rFonts w:ascii="Times New Roman" w:hAnsi="Times New Roman" w:cs="Times New Roman"/>
          <w:i/>
          <w:sz w:val="24"/>
          <w:szCs w:val="24"/>
        </w:rPr>
        <w:t>Healthcare,</w:t>
      </w:r>
      <w:r w:rsidRPr="00D25663">
        <w:rPr>
          <w:rFonts w:ascii="Times New Roman" w:hAnsi="Times New Roman" w:cs="Times New Roman"/>
          <w:sz w:val="24"/>
          <w:szCs w:val="24"/>
        </w:rPr>
        <w:t xml:space="preserve"> 8, 100483, 1-9. </w:t>
      </w:r>
    </w:p>
    <w:p w:rsidR="00D25663" w:rsidRPr="00D25663" w:rsidP="00D25663">
      <w:pPr>
        <w:spacing w:after="0" w:line="480" w:lineRule="auto"/>
        <w:ind w:left="720" w:hanging="720"/>
        <w:contextualSpacing/>
        <w:rPr>
          <w:rFonts w:ascii="Times New Roman" w:hAnsi="Times New Roman" w:cs="Times New Roman"/>
          <w:sz w:val="24"/>
          <w:szCs w:val="24"/>
        </w:rPr>
      </w:pPr>
      <w:r w:rsidRPr="00D25663">
        <w:rPr>
          <w:rFonts w:ascii="Times New Roman" w:hAnsi="Times New Roman" w:cs="Times New Roman"/>
          <w:sz w:val="24"/>
          <w:szCs w:val="24"/>
        </w:rPr>
        <w:t>Schoenbaum</w:t>
      </w:r>
      <w:r w:rsidRPr="00D25663">
        <w:rPr>
          <w:rFonts w:ascii="Times New Roman" w:hAnsi="Times New Roman" w:cs="Times New Roman"/>
          <w:sz w:val="24"/>
          <w:szCs w:val="24"/>
        </w:rPr>
        <w:t xml:space="preserve">, A.E., et al. (2021). Nursing informatics key role in defining clinical workflow, increasing efficiency and improving quality. </w:t>
      </w:r>
      <w:r w:rsidRPr="00D25663">
        <w:rPr>
          <w:rFonts w:ascii="Times New Roman" w:hAnsi="Times New Roman" w:cs="Times New Roman"/>
          <w:i/>
          <w:sz w:val="24"/>
          <w:szCs w:val="24"/>
        </w:rPr>
        <w:t>Online Journal of Nursing Informatics</w:t>
      </w:r>
      <w:r w:rsidRPr="00D25663">
        <w:rPr>
          <w:rFonts w:ascii="Times New Roman" w:hAnsi="Times New Roman" w:cs="Times New Roman"/>
          <w:sz w:val="24"/>
          <w:szCs w:val="24"/>
        </w:rPr>
        <w:t>, 26, Winter 2022 &lt; Nursing Informatics Key Role in Defining Clinical Workflow, Increasing Efficiency and Improving Quality | HIMSS &gt;</w:t>
      </w:r>
    </w:p>
    <w:p w:rsidR="00D25663" w:rsidRPr="00D25663" w:rsidP="00D25663">
      <w:pPr>
        <w:spacing w:after="0" w:line="480" w:lineRule="auto"/>
        <w:ind w:left="720" w:hanging="720"/>
        <w:contextualSpacing/>
        <w:rPr>
          <w:rFonts w:ascii="Times New Roman" w:hAnsi="Times New Roman" w:cs="Times New Roman"/>
          <w:sz w:val="24"/>
          <w:szCs w:val="24"/>
        </w:rPr>
      </w:pPr>
      <w:r w:rsidRPr="00D25663">
        <w:rPr>
          <w:rFonts w:ascii="Times New Roman" w:hAnsi="Times New Roman" w:cs="Times New Roman"/>
          <w:sz w:val="24"/>
          <w:szCs w:val="24"/>
        </w:rPr>
        <w:t>Shaban-Nejad</w:t>
      </w:r>
      <w:r w:rsidRPr="00D25663">
        <w:rPr>
          <w:rFonts w:ascii="Times New Roman" w:hAnsi="Times New Roman" w:cs="Times New Roman"/>
          <w:sz w:val="24"/>
          <w:szCs w:val="24"/>
        </w:rPr>
        <w:t xml:space="preserve">, A., et al. (2016). </w:t>
      </w:r>
      <w:r w:rsidRPr="00D25663">
        <w:rPr>
          <w:rFonts w:ascii="Times New Roman" w:hAnsi="Times New Roman" w:cs="Times New Roman"/>
          <w:sz w:val="24"/>
          <w:szCs w:val="24"/>
        </w:rPr>
        <w:t>PopHR</w:t>
      </w:r>
      <w:r w:rsidRPr="00D25663">
        <w:rPr>
          <w:rFonts w:ascii="Times New Roman" w:hAnsi="Times New Roman" w:cs="Times New Roman"/>
          <w:sz w:val="24"/>
          <w:szCs w:val="24"/>
        </w:rPr>
        <w:t xml:space="preserve">: a knowledge-based platform to support integration, analysis, and visualization of population health data. </w:t>
      </w:r>
      <w:r w:rsidRPr="00D25663">
        <w:rPr>
          <w:rStyle w:val="fontstyle01"/>
          <w:rFonts w:ascii="Times New Roman" w:hAnsi="Times New Roman" w:cs="Times New Roman"/>
          <w:i/>
          <w:sz w:val="24"/>
          <w:szCs w:val="24"/>
        </w:rPr>
        <w:t>Annals of the New York Academy of Sciences</w:t>
      </w:r>
      <w:r w:rsidRPr="00D25663">
        <w:rPr>
          <w:rStyle w:val="fontstyle01"/>
          <w:rFonts w:ascii="Times New Roman" w:hAnsi="Times New Roman" w:cs="Times New Roman"/>
          <w:sz w:val="24"/>
          <w:szCs w:val="24"/>
        </w:rPr>
        <w:t xml:space="preserve">, 1-10. </w:t>
      </w:r>
      <w:r w:rsidRPr="00D25663">
        <w:rPr>
          <w:rFonts w:ascii="Times New Roman" w:hAnsi="Times New Roman" w:cs="Times New Roman"/>
          <w:color w:val="242021"/>
          <w:sz w:val="24"/>
          <w:szCs w:val="24"/>
        </w:rPr>
        <w:t>doi</w:t>
      </w:r>
      <w:r w:rsidRPr="00D25663">
        <w:rPr>
          <w:rFonts w:ascii="Times New Roman" w:hAnsi="Times New Roman" w:cs="Times New Roman"/>
          <w:color w:val="242021"/>
          <w:sz w:val="24"/>
          <w:szCs w:val="24"/>
        </w:rPr>
        <w:t>: 10.1111/nyas.13271</w:t>
      </w:r>
    </w:p>
    <w:sectPr>
      <w:headerReference w:type="default" r:id="rI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72440063"/>
      <w:docPartObj>
        <w:docPartGallery w:val="Page Numbers (Top of Page)"/>
        <w:docPartUnique/>
      </w:docPartObj>
    </w:sdtPr>
    <w:sdtEndPr>
      <w:rPr>
        <w:rFonts w:ascii="Times New Roman" w:hAnsi="Times New Roman" w:cs="Times New Roman"/>
        <w:noProof/>
        <w:sz w:val="24"/>
        <w:szCs w:val="24"/>
      </w:rPr>
    </w:sdtEndPr>
    <w:sdtContent>
      <w:p w:rsidR="00D25663" w:rsidRPr="00D25663" w:rsidP="00D25663">
        <w:pPr>
          <w:pStyle w:val="Header"/>
          <w:jc w:val="right"/>
          <w:rPr>
            <w:rFonts w:ascii="Times New Roman" w:hAnsi="Times New Roman" w:cs="Times New Roman"/>
            <w:sz w:val="24"/>
            <w:szCs w:val="24"/>
          </w:rPr>
        </w:pPr>
        <w:r w:rsidRPr="00D25663">
          <w:rPr>
            <w:rFonts w:ascii="Times New Roman" w:hAnsi="Times New Roman" w:cs="Times New Roman"/>
            <w:sz w:val="24"/>
            <w:szCs w:val="24"/>
          </w:rPr>
          <w:fldChar w:fldCharType="begin"/>
        </w:r>
        <w:r w:rsidRPr="00D25663">
          <w:rPr>
            <w:rFonts w:ascii="Times New Roman" w:hAnsi="Times New Roman" w:cs="Times New Roman"/>
            <w:sz w:val="24"/>
            <w:szCs w:val="24"/>
          </w:rPr>
          <w:instrText xml:space="preserve"> PAGE   \* MERGEFORMAT </w:instrText>
        </w:r>
        <w:r w:rsidRPr="00D25663">
          <w:rPr>
            <w:rFonts w:ascii="Times New Roman" w:hAnsi="Times New Roman" w:cs="Times New Roman"/>
            <w:sz w:val="24"/>
            <w:szCs w:val="24"/>
          </w:rPr>
          <w:fldChar w:fldCharType="separate"/>
        </w:r>
        <w:r>
          <w:rPr>
            <w:rFonts w:ascii="Times New Roman" w:hAnsi="Times New Roman" w:cs="Times New Roman"/>
            <w:noProof/>
            <w:sz w:val="24"/>
            <w:szCs w:val="24"/>
          </w:rPr>
          <w:t>4</w:t>
        </w:r>
        <w:r w:rsidRPr="00D25663">
          <w:rPr>
            <w:rFonts w:ascii="Times New Roman" w:hAnsi="Times New Roman" w:cs="Times New Roman"/>
            <w:noProof/>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F8F"/>
    <w:rsid w:val="00082D17"/>
    <w:rsid w:val="001E5EAC"/>
    <w:rsid w:val="00714A2E"/>
    <w:rsid w:val="008E69FE"/>
    <w:rsid w:val="009404BC"/>
    <w:rsid w:val="00956F8F"/>
    <w:rsid w:val="00B46AB5"/>
    <w:rsid w:val="00D25663"/>
    <w:rsid w:val="00DE3850"/>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7602327D-9FB6-4CC2-BFEF-1A2747E82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56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663"/>
  </w:style>
  <w:style w:type="paragraph" w:styleId="Footer">
    <w:name w:val="footer"/>
    <w:basedOn w:val="Normal"/>
    <w:link w:val="FooterChar"/>
    <w:uiPriority w:val="99"/>
    <w:unhideWhenUsed/>
    <w:rsid w:val="00D256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663"/>
  </w:style>
  <w:style w:type="character" w:customStyle="1" w:styleId="fontstyle01">
    <w:name w:val="fontstyle01"/>
    <w:basedOn w:val="DefaultParagraphFont"/>
    <w:rsid w:val="00D25663"/>
    <w:rPr>
      <w:rFonts w:ascii="Helvetica" w:hAnsi="Helvetica" w:hint="default"/>
      <w:b w:val="0"/>
      <w:bCs w:val="0"/>
      <w:i w:val="0"/>
      <w:iCs w:val="0"/>
      <w:color w:val="000000"/>
      <w:sz w:val="20"/>
      <w:szCs w:val="20"/>
    </w:rPr>
  </w:style>
  <w:style w:type="character" w:styleId="Hyperlink">
    <w:name w:val="Hyperlink"/>
    <w:basedOn w:val="DefaultParagraphFont"/>
    <w:uiPriority w:val="99"/>
    <w:semiHidden/>
    <w:unhideWhenUsed/>
    <w:rsid w:val="00D2566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4</Pages>
  <Words>525</Words>
  <Characters>2995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2022-07-25T11:44:00Z</dcterms:created>
  <dcterms:modified xsi:type="dcterms:W3CDTF">2022-07-25T15:14:00Z</dcterms:modified>
</cp:coreProperties>
</file>