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C55" w:rsidRDefault="00FE2C55" w:rsidP="00B11F15">
      <w:pPr>
        <w:spacing w:line="480" w:lineRule="auto"/>
        <w:jc w:val="center"/>
        <w:rPr>
          <w:rFonts w:ascii="Times New Roman" w:hAnsi="Times New Roman" w:cs="Times New Roman"/>
          <w:sz w:val="24"/>
          <w:szCs w:val="24"/>
        </w:rPr>
      </w:pPr>
    </w:p>
    <w:p w:rsidR="00FE2C55" w:rsidRDefault="00FE2C55" w:rsidP="00B11F15">
      <w:pPr>
        <w:spacing w:line="480" w:lineRule="auto"/>
        <w:jc w:val="center"/>
        <w:rPr>
          <w:rFonts w:ascii="Times New Roman" w:hAnsi="Times New Roman" w:cs="Times New Roman"/>
          <w:sz w:val="24"/>
          <w:szCs w:val="24"/>
        </w:rPr>
      </w:pPr>
    </w:p>
    <w:p w:rsidR="00FE2C55" w:rsidRDefault="00FE2C55" w:rsidP="00B11F15">
      <w:pPr>
        <w:spacing w:line="480" w:lineRule="auto"/>
        <w:jc w:val="center"/>
        <w:rPr>
          <w:rFonts w:ascii="Times New Roman" w:hAnsi="Times New Roman" w:cs="Times New Roman"/>
          <w:sz w:val="24"/>
          <w:szCs w:val="24"/>
        </w:rPr>
      </w:pPr>
    </w:p>
    <w:p w:rsidR="00FE2C55" w:rsidRDefault="00FE2C55" w:rsidP="00B11F15">
      <w:pPr>
        <w:spacing w:line="480" w:lineRule="auto"/>
        <w:jc w:val="center"/>
        <w:rPr>
          <w:rFonts w:ascii="Times New Roman" w:hAnsi="Times New Roman" w:cs="Times New Roman"/>
          <w:sz w:val="24"/>
          <w:szCs w:val="24"/>
        </w:rPr>
      </w:pPr>
    </w:p>
    <w:p w:rsidR="00FE2C55" w:rsidRDefault="00FE2C55" w:rsidP="00B11F15">
      <w:pPr>
        <w:spacing w:line="480" w:lineRule="auto"/>
        <w:jc w:val="center"/>
        <w:rPr>
          <w:rFonts w:ascii="Times New Roman" w:hAnsi="Times New Roman" w:cs="Times New Roman"/>
          <w:sz w:val="24"/>
          <w:szCs w:val="24"/>
        </w:rPr>
      </w:pPr>
    </w:p>
    <w:p w:rsidR="00FE2C55" w:rsidRDefault="00FE2C55" w:rsidP="00B11F15">
      <w:pPr>
        <w:spacing w:line="480" w:lineRule="auto"/>
        <w:rPr>
          <w:rFonts w:ascii="Times New Roman" w:hAnsi="Times New Roman" w:cs="Times New Roman"/>
          <w:sz w:val="24"/>
          <w:szCs w:val="24"/>
        </w:rPr>
      </w:pPr>
    </w:p>
    <w:p w:rsidR="00FE2C55" w:rsidRDefault="00FE2C55" w:rsidP="00B11F15">
      <w:pPr>
        <w:spacing w:line="480" w:lineRule="auto"/>
        <w:rPr>
          <w:rFonts w:ascii="Times New Roman" w:hAnsi="Times New Roman" w:cs="Times New Roman"/>
          <w:sz w:val="24"/>
          <w:szCs w:val="24"/>
        </w:rPr>
      </w:pPr>
    </w:p>
    <w:p w:rsidR="00FE2C55" w:rsidRPr="00FE2C55" w:rsidRDefault="00FE2C55" w:rsidP="00B11F15">
      <w:pPr>
        <w:spacing w:line="480" w:lineRule="auto"/>
        <w:jc w:val="center"/>
        <w:rPr>
          <w:rFonts w:ascii="Times New Roman" w:hAnsi="Times New Roman" w:cs="Times New Roman"/>
          <w:b/>
          <w:bCs/>
          <w:sz w:val="24"/>
          <w:szCs w:val="24"/>
        </w:rPr>
      </w:pPr>
      <w:r w:rsidRPr="00FE2C55">
        <w:rPr>
          <w:rFonts w:ascii="Times New Roman" w:hAnsi="Times New Roman" w:cs="Times New Roman"/>
          <w:sz w:val="24"/>
          <w:szCs w:val="24"/>
        </w:rPr>
        <w:t>The Nature of Change in Organizations</w:t>
      </w:r>
    </w:p>
    <w:p w:rsidR="00FE2C55" w:rsidRPr="003A51AA" w:rsidRDefault="00FE2C55" w:rsidP="00B11F15">
      <w:pPr>
        <w:spacing w:line="480" w:lineRule="auto"/>
        <w:jc w:val="center"/>
        <w:rPr>
          <w:rFonts w:ascii="Times New Roman" w:hAnsi="Times New Roman" w:cs="Times New Roman"/>
          <w:sz w:val="24"/>
          <w:szCs w:val="24"/>
        </w:rPr>
      </w:pPr>
      <w:r w:rsidRPr="003A51AA">
        <w:rPr>
          <w:rFonts w:ascii="Times New Roman" w:hAnsi="Times New Roman" w:cs="Times New Roman"/>
          <w:sz w:val="24"/>
          <w:szCs w:val="24"/>
        </w:rPr>
        <w:t>Student’s Name</w:t>
      </w:r>
    </w:p>
    <w:p w:rsidR="00FE2C55" w:rsidRPr="003A51AA" w:rsidRDefault="00FE2C55" w:rsidP="00B11F15">
      <w:pPr>
        <w:spacing w:line="480" w:lineRule="auto"/>
        <w:jc w:val="center"/>
        <w:rPr>
          <w:rFonts w:ascii="Times New Roman" w:hAnsi="Times New Roman" w:cs="Times New Roman"/>
          <w:sz w:val="24"/>
          <w:szCs w:val="24"/>
        </w:rPr>
      </w:pPr>
      <w:r w:rsidRPr="003A51AA">
        <w:rPr>
          <w:rFonts w:ascii="Times New Roman" w:hAnsi="Times New Roman" w:cs="Times New Roman"/>
          <w:sz w:val="24"/>
          <w:szCs w:val="24"/>
        </w:rPr>
        <w:t>Course Code and Number</w:t>
      </w:r>
    </w:p>
    <w:p w:rsidR="00FE2C55" w:rsidRPr="003A51AA" w:rsidRDefault="00FE2C55" w:rsidP="00B11F15">
      <w:pPr>
        <w:spacing w:line="480" w:lineRule="auto"/>
        <w:jc w:val="center"/>
        <w:rPr>
          <w:rFonts w:ascii="Times New Roman" w:hAnsi="Times New Roman" w:cs="Times New Roman"/>
          <w:sz w:val="24"/>
          <w:szCs w:val="24"/>
        </w:rPr>
      </w:pPr>
      <w:r w:rsidRPr="003A51AA">
        <w:rPr>
          <w:rFonts w:ascii="Times New Roman" w:hAnsi="Times New Roman" w:cs="Times New Roman"/>
          <w:sz w:val="24"/>
          <w:szCs w:val="24"/>
        </w:rPr>
        <w:t>Institutional Affiliation</w:t>
      </w:r>
    </w:p>
    <w:p w:rsidR="00FE2C55" w:rsidRDefault="00FE2C55" w:rsidP="00B11F15">
      <w:pPr>
        <w:spacing w:line="480" w:lineRule="auto"/>
        <w:jc w:val="center"/>
        <w:rPr>
          <w:rFonts w:ascii="Times New Roman" w:hAnsi="Times New Roman" w:cs="Times New Roman"/>
          <w:sz w:val="24"/>
          <w:szCs w:val="24"/>
        </w:rPr>
      </w:pPr>
      <w:r w:rsidRPr="003A51AA">
        <w:rPr>
          <w:rFonts w:ascii="Times New Roman" w:hAnsi="Times New Roman" w:cs="Times New Roman"/>
          <w:sz w:val="24"/>
          <w:szCs w:val="24"/>
        </w:rPr>
        <w:t>Date of Submission</w:t>
      </w:r>
    </w:p>
    <w:p w:rsidR="00FE2C55" w:rsidRDefault="00FE2C55" w:rsidP="00B11F15">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FE2C55" w:rsidRDefault="00FE2C55" w:rsidP="00B11F15">
      <w:pPr>
        <w:spacing w:line="480" w:lineRule="auto"/>
        <w:jc w:val="center"/>
        <w:rPr>
          <w:rFonts w:ascii="Times New Roman" w:hAnsi="Times New Roman" w:cs="Times New Roman"/>
          <w:sz w:val="24"/>
          <w:szCs w:val="24"/>
        </w:rPr>
      </w:pPr>
      <w:r w:rsidRPr="00FE2C55">
        <w:rPr>
          <w:rFonts w:ascii="Times New Roman" w:hAnsi="Times New Roman" w:cs="Times New Roman"/>
          <w:sz w:val="24"/>
          <w:szCs w:val="24"/>
        </w:rPr>
        <w:lastRenderedPageBreak/>
        <w:t xml:space="preserve">The Nature of Change </w:t>
      </w:r>
      <w:proofErr w:type="gramStart"/>
      <w:r w:rsidRPr="00FE2C55">
        <w:rPr>
          <w:rFonts w:ascii="Times New Roman" w:hAnsi="Times New Roman" w:cs="Times New Roman"/>
          <w:sz w:val="24"/>
          <w:szCs w:val="24"/>
        </w:rPr>
        <w:t>In</w:t>
      </w:r>
      <w:proofErr w:type="gramEnd"/>
      <w:r w:rsidRPr="00FE2C55">
        <w:rPr>
          <w:rFonts w:ascii="Times New Roman" w:hAnsi="Times New Roman" w:cs="Times New Roman"/>
          <w:sz w:val="24"/>
          <w:szCs w:val="24"/>
        </w:rPr>
        <w:t xml:space="preserve"> Organizations</w:t>
      </w:r>
    </w:p>
    <w:p w:rsidR="00FE2C55" w:rsidRDefault="00FE2C55" w:rsidP="00B11F15">
      <w:pPr>
        <w:pStyle w:val="NormalWeb"/>
        <w:shd w:val="clear" w:color="auto" w:fill="FFFFFF"/>
        <w:spacing w:before="0" w:beforeAutospacing="0" w:after="150" w:afterAutospacing="0" w:line="480" w:lineRule="auto"/>
        <w:rPr>
          <w:b/>
          <w:i/>
          <w:color w:val="333333"/>
        </w:rPr>
      </w:pPr>
      <w:r>
        <w:rPr>
          <w:b/>
          <w:i/>
          <w:color w:val="333333"/>
        </w:rPr>
        <w:t>In section 10.</w:t>
      </w:r>
      <w:r w:rsidRPr="00FE2C55">
        <w:rPr>
          <w:b/>
          <w:i/>
          <w:color w:val="333333"/>
        </w:rPr>
        <w:t>1 The Nature of Change in Organizations, the chapter gives a good overview on the forces of change. Considering all these forces, discuss why do you think the author included a section titled Knowledge, Not Information, Is Becoming the New Competitive Advantage? Do you think this applies to you?</w:t>
      </w:r>
    </w:p>
    <w:p w:rsidR="00B11F15" w:rsidRPr="00B11F15" w:rsidRDefault="00B11F15" w:rsidP="00B11F15">
      <w:pPr>
        <w:pStyle w:val="NormalWeb"/>
        <w:shd w:val="clear" w:color="auto" w:fill="FFFFFF"/>
        <w:spacing w:after="150" w:line="480" w:lineRule="auto"/>
        <w:ind w:firstLine="720"/>
        <w:rPr>
          <w:color w:val="333333"/>
        </w:rPr>
      </w:pPr>
      <w:r w:rsidRPr="00B11F15">
        <w:rPr>
          <w:color w:val="333333"/>
        </w:rPr>
        <w:t>It is first critical to note that the extract “Knowledge, Not Information, Is Becoming the New Competitive Advantage?” was listed as one of the super trends that will define business in the future (</w:t>
      </w:r>
      <w:proofErr w:type="spellStart"/>
      <w:r>
        <w:rPr>
          <w:color w:val="222222"/>
          <w:shd w:val="clear" w:color="auto" w:fill="FFFFFF"/>
        </w:rPr>
        <w:t>Kinicki</w:t>
      </w:r>
      <w:proofErr w:type="spellEnd"/>
      <w:r>
        <w:rPr>
          <w:color w:val="222222"/>
          <w:shd w:val="clear" w:color="auto" w:fill="FFFFFF"/>
        </w:rPr>
        <w:t xml:space="preserve"> </w:t>
      </w:r>
      <w:r w:rsidRPr="00B11F15">
        <w:rPr>
          <w:color w:val="222222"/>
          <w:shd w:val="clear" w:color="auto" w:fill="FFFFFF"/>
        </w:rPr>
        <w:t>&amp; Williams</w:t>
      </w:r>
      <w:r>
        <w:rPr>
          <w:color w:val="222222"/>
          <w:shd w:val="clear" w:color="auto" w:fill="FFFFFF"/>
        </w:rPr>
        <w:t>, 2020 p.</w:t>
      </w:r>
      <w:r w:rsidRPr="00B11F15">
        <w:rPr>
          <w:color w:val="333333"/>
        </w:rPr>
        <w:t>376). Under this context, information was meant to be showcased as inferior to knowledge because it could easily be accessed even by competing firms. However, knowledge emerged to be the spark that bred innovation and ingenuity and also enabled an organization to make the right decisions involving the right individuals at the right time. This is an aspect that information cannot deliver, as it refers to simply the insight that may be used in defining the change. However, knowledge, in this case, noted how the transition would be executed and why it should be so at a specific period. With information being readily and easily accessible, institutions with leaders who are knowledgeable will in the given time emerge to be outstanding on multiple levels as they individuals will lead the organization to perform well in terms of product or service quality, customer service, environment generated as well as the entire market presence.</w:t>
      </w:r>
    </w:p>
    <w:p w:rsidR="00B11F15" w:rsidRPr="00B11F15" w:rsidRDefault="00B11F15" w:rsidP="00B11F15">
      <w:pPr>
        <w:pStyle w:val="NormalWeb"/>
        <w:shd w:val="clear" w:color="auto" w:fill="FFFFFF"/>
        <w:spacing w:before="0" w:beforeAutospacing="0" w:after="150" w:afterAutospacing="0" w:line="480" w:lineRule="auto"/>
        <w:ind w:firstLine="720"/>
        <w:rPr>
          <w:color w:val="333333"/>
        </w:rPr>
      </w:pPr>
      <w:r>
        <w:rPr>
          <w:color w:val="333333"/>
        </w:rPr>
        <w:t>As</w:t>
      </w:r>
      <w:r w:rsidRPr="00B11F15">
        <w:rPr>
          <w:color w:val="333333"/>
        </w:rPr>
        <w:t xml:space="preserve"> the future being referred to in this context being a span that can range from the next month to the coming centuries, then this information applies to me. It emphasizes the need of not being informed but more so knowledgeable as such capable of making the right decision at the perfect time, and as such exploiting opportunities that even competitors never fathomed of. It is </w:t>
      </w:r>
      <w:r w:rsidRPr="00B11F15">
        <w:rPr>
          <w:color w:val="333333"/>
        </w:rPr>
        <w:lastRenderedPageBreak/>
        <w:t>only by embracing such a mentality that one can rise to the top of the talent pool and be more marketable than others.</w:t>
      </w:r>
    </w:p>
    <w:p w:rsidR="00FE2C55" w:rsidRDefault="00FE2C55" w:rsidP="00B11F15">
      <w:pPr>
        <w:pStyle w:val="NormalWeb"/>
        <w:shd w:val="clear" w:color="auto" w:fill="FFFFFF"/>
        <w:spacing w:before="0" w:beforeAutospacing="0" w:after="150" w:afterAutospacing="0" w:line="480" w:lineRule="auto"/>
        <w:rPr>
          <w:b/>
          <w:i/>
          <w:color w:val="333333"/>
        </w:rPr>
      </w:pPr>
      <w:r w:rsidRPr="00FE2C55">
        <w:rPr>
          <w:b/>
          <w:i/>
          <w:color w:val="333333"/>
        </w:rPr>
        <w:t xml:space="preserve">Since March last year, the world had to go in a </w:t>
      </w:r>
      <w:r w:rsidRPr="00FE2C55">
        <w:rPr>
          <w:b/>
          <w:i/>
          <w:color w:val="333333"/>
        </w:rPr>
        <w:t>shutdown</w:t>
      </w:r>
      <w:r w:rsidRPr="00FE2C55">
        <w:rPr>
          <w:b/>
          <w:i/>
          <w:color w:val="333333"/>
        </w:rPr>
        <w:t xml:space="preserve"> mode and everybody had to adapt </w:t>
      </w:r>
      <w:proofErr w:type="gramStart"/>
      <w:r w:rsidRPr="00FE2C55">
        <w:rPr>
          <w:b/>
          <w:i/>
          <w:color w:val="333333"/>
        </w:rPr>
        <w:t>and</w:t>
      </w:r>
      <w:proofErr w:type="gramEnd"/>
      <w:r w:rsidRPr="00FE2C55">
        <w:rPr>
          <w:b/>
          <w:i/>
          <w:color w:val="333333"/>
        </w:rPr>
        <w:t xml:space="preserve"> change the way they interact, and conduct business. Do you think the </w:t>
      </w:r>
      <w:proofErr w:type="spellStart"/>
      <w:r w:rsidRPr="00FE2C55">
        <w:rPr>
          <w:b/>
          <w:i/>
          <w:color w:val="333333"/>
        </w:rPr>
        <w:t>Lewin’s</w:t>
      </w:r>
      <w:proofErr w:type="spellEnd"/>
      <w:r w:rsidRPr="00FE2C55">
        <w:rPr>
          <w:b/>
          <w:i/>
          <w:color w:val="333333"/>
        </w:rPr>
        <w:t xml:space="preserve"> Change Model applied in the change process we are experiencing? If yes, how? If no, explain why.</w:t>
      </w:r>
    </w:p>
    <w:p w:rsidR="002D2346" w:rsidRPr="002D2346" w:rsidRDefault="002D2346" w:rsidP="002D2346">
      <w:pPr>
        <w:pStyle w:val="NormalWeb"/>
        <w:shd w:val="clear" w:color="auto" w:fill="FFFFFF"/>
        <w:spacing w:after="150" w:line="480" w:lineRule="auto"/>
        <w:ind w:firstLine="720"/>
        <w:rPr>
          <w:color w:val="333333"/>
        </w:rPr>
      </w:pPr>
      <w:r w:rsidRPr="002D2346">
        <w:rPr>
          <w:color w:val="333333"/>
        </w:rPr>
        <w:t xml:space="preserve">Yes, from last year there has been a significant growth of online platforms meant to support businesses, with even organizations encouraging their employees to work from home. Prior to this, not so many ventures entertained the ideology of working from home, while for the self-employed individuals, conducting business online was more of a side gig. Now with a bit of normalcy having returned, there are still numerous organizations that continue to encourage their workforce to work from home, with self-employed entrepreneurs abandoning the brick and motor set up and fully focusing on selling their products and services online. When breaking down this transition, then without a doubt the </w:t>
      </w:r>
      <w:proofErr w:type="spellStart"/>
      <w:r w:rsidRPr="002D2346">
        <w:rPr>
          <w:color w:val="333333"/>
        </w:rPr>
        <w:t>Lewin’s</w:t>
      </w:r>
      <w:proofErr w:type="spellEnd"/>
      <w:r w:rsidRPr="002D2346">
        <w:rPr>
          <w:color w:val="333333"/>
        </w:rPr>
        <w:t xml:space="preserve"> Change Model has been applied. </w:t>
      </w:r>
    </w:p>
    <w:p w:rsidR="002D2346" w:rsidRPr="002D2346" w:rsidRDefault="002D2346" w:rsidP="002D2346">
      <w:pPr>
        <w:pStyle w:val="NormalWeb"/>
        <w:shd w:val="clear" w:color="auto" w:fill="FFFFFF"/>
        <w:spacing w:after="150" w:line="480" w:lineRule="auto"/>
        <w:ind w:firstLine="720"/>
        <w:rPr>
          <w:color w:val="333333"/>
        </w:rPr>
      </w:pPr>
      <w:r w:rsidRPr="002D2346">
        <w:rPr>
          <w:color w:val="333333"/>
        </w:rPr>
        <w:t xml:space="preserve">To begin with, when the COVID-19 outbreak began, most employees were scared of losing their jobs as a majority of businesses closed down. The economy came to a halt and the fear of being unemployed became a reality. However, organizations saw an opportunity and began addressing the need for employees to work from home and make money online while doing so. This phase marked the </w:t>
      </w:r>
      <w:r w:rsidRPr="002D2346">
        <w:rPr>
          <w:b/>
          <w:color w:val="333333"/>
        </w:rPr>
        <w:t>Unfreezing: creating the motivation of Change</w:t>
      </w:r>
      <w:r w:rsidRPr="002D2346">
        <w:rPr>
          <w:color w:val="333333"/>
        </w:rPr>
        <w:t xml:space="preserve"> phase under </w:t>
      </w:r>
      <w:proofErr w:type="spellStart"/>
      <w:r w:rsidRPr="002D2346">
        <w:rPr>
          <w:color w:val="333333"/>
        </w:rPr>
        <w:t>Lewin's</w:t>
      </w:r>
      <w:proofErr w:type="spellEnd"/>
      <w:r w:rsidRPr="002D2346">
        <w:rPr>
          <w:color w:val="333333"/>
        </w:rPr>
        <w:t xml:space="preserve"> </w:t>
      </w:r>
      <w:r>
        <w:rPr>
          <w:color w:val="333333"/>
        </w:rPr>
        <w:t xml:space="preserve">Change </w:t>
      </w:r>
      <w:r w:rsidRPr="002D2346">
        <w:rPr>
          <w:color w:val="333333"/>
        </w:rPr>
        <w:t>model</w:t>
      </w:r>
      <w:r>
        <w:rPr>
          <w:color w:val="333333"/>
        </w:rPr>
        <w:t xml:space="preserve"> </w:t>
      </w:r>
      <w:r w:rsidRPr="00B11F15">
        <w:rPr>
          <w:color w:val="333333"/>
        </w:rPr>
        <w:t>(</w:t>
      </w:r>
      <w:proofErr w:type="spellStart"/>
      <w:r>
        <w:rPr>
          <w:color w:val="222222"/>
          <w:shd w:val="clear" w:color="auto" w:fill="FFFFFF"/>
        </w:rPr>
        <w:t>Kinicki</w:t>
      </w:r>
      <w:proofErr w:type="spellEnd"/>
      <w:r>
        <w:rPr>
          <w:color w:val="222222"/>
          <w:shd w:val="clear" w:color="auto" w:fill="FFFFFF"/>
        </w:rPr>
        <w:t xml:space="preserve"> </w:t>
      </w:r>
      <w:r w:rsidRPr="00B11F15">
        <w:rPr>
          <w:color w:val="222222"/>
          <w:shd w:val="clear" w:color="auto" w:fill="FFFFFF"/>
        </w:rPr>
        <w:t>&amp; Williams</w:t>
      </w:r>
      <w:r>
        <w:rPr>
          <w:color w:val="222222"/>
          <w:shd w:val="clear" w:color="auto" w:fill="FFFFFF"/>
        </w:rPr>
        <w:t>, 2020 p.</w:t>
      </w:r>
      <w:r>
        <w:rPr>
          <w:color w:val="333333"/>
        </w:rPr>
        <w:t>384</w:t>
      </w:r>
      <w:r w:rsidRPr="00B11F15">
        <w:rPr>
          <w:color w:val="333333"/>
        </w:rPr>
        <w:t>)</w:t>
      </w:r>
      <w:r w:rsidRPr="002D2346">
        <w:rPr>
          <w:color w:val="333333"/>
        </w:rPr>
        <w:t xml:space="preserve">, as the employees were encouraged to be more future-oriented and adapt trends that will define the future of business. After the given phase, came the </w:t>
      </w:r>
      <w:r w:rsidRPr="002D2346">
        <w:rPr>
          <w:b/>
          <w:color w:val="333333"/>
        </w:rPr>
        <w:t>changing: learning new ways of doing things</w:t>
      </w:r>
      <w:r w:rsidRPr="002D2346">
        <w:rPr>
          <w:color w:val="333333"/>
        </w:rPr>
        <w:t xml:space="preserve"> phase where employees were empowered with tools of trade, such as information on how to conduct business online, some </w:t>
      </w:r>
      <w:r w:rsidRPr="002D2346">
        <w:rPr>
          <w:color w:val="333333"/>
        </w:rPr>
        <w:lastRenderedPageBreak/>
        <w:t>institutions offered their employees laptops, training was offered and new perspectives availed, all in a bid to create an enabling environment that promotes openness to change.</w:t>
      </w:r>
    </w:p>
    <w:p w:rsidR="002D2346" w:rsidRPr="002D2346" w:rsidRDefault="002D2346" w:rsidP="002D2346">
      <w:pPr>
        <w:pStyle w:val="NormalWeb"/>
        <w:shd w:val="clear" w:color="auto" w:fill="FFFFFF"/>
        <w:spacing w:before="0" w:beforeAutospacing="0" w:after="150" w:afterAutospacing="0" w:line="480" w:lineRule="auto"/>
        <w:ind w:firstLine="720"/>
        <w:rPr>
          <w:color w:val="333333"/>
        </w:rPr>
      </w:pPr>
      <w:r w:rsidRPr="002D2346">
        <w:rPr>
          <w:color w:val="333333"/>
        </w:rPr>
        <w:t xml:space="preserve">In the final segment, most organizations embarked on encouraging employees to observe </w:t>
      </w:r>
      <w:proofErr w:type="gramStart"/>
      <w:r w:rsidRPr="002D2346">
        <w:rPr>
          <w:color w:val="333333"/>
        </w:rPr>
        <w:t>the</w:t>
      </w:r>
      <w:proofErr w:type="gramEnd"/>
      <w:r w:rsidRPr="002D2346">
        <w:rPr>
          <w:color w:val="333333"/>
        </w:rPr>
        <w:t xml:space="preserve"> given changes and uphold them as a means of making the transformation the new normal. Now, it is common for employees to get up and work from home as well as self-employed individuals to run their businesses completely online. This setting denotes the </w:t>
      </w:r>
      <w:r w:rsidRPr="002D2346">
        <w:rPr>
          <w:b/>
          <w:color w:val="333333"/>
        </w:rPr>
        <w:t>refreezing period</w:t>
      </w:r>
      <w:r w:rsidRPr="002D2346">
        <w:rPr>
          <w:color w:val="333333"/>
        </w:rPr>
        <w:t xml:space="preserve"> that seeks to make the new ways normal</w:t>
      </w:r>
      <w:r>
        <w:rPr>
          <w:color w:val="333333"/>
        </w:rPr>
        <w:t xml:space="preserve"> </w:t>
      </w:r>
      <w:r w:rsidRPr="00B11F15">
        <w:rPr>
          <w:color w:val="333333"/>
        </w:rPr>
        <w:t>(</w:t>
      </w:r>
      <w:proofErr w:type="spellStart"/>
      <w:r>
        <w:rPr>
          <w:color w:val="222222"/>
          <w:shd w:val="clear" w:color="auto" w:fill="FFFFFF"/>
        </w:rPr>
        <w:t>Kinicki</w:t>
      </w:r>
      <w:proofErr w:type="spellEnd"/>
      <w:r>
        <w:rPr>
          <w:color w:val="222222"/>
          <w:shd w:val="clear" w:color="auto" w:fill="FFFFFF"/>
        </w:rPr>
        <w:t xml:space="preserve"> </w:t>
      </w:r>
      <w:r w:rsidRPr="00B11F15">
        <w:rPr>
          <w:color w:val="222222"/>
          <w:shd w:val="clear" w:color="auto" w:fill="FFFFFF"/>
        </w:rPr>
        <w:t>&amp; Williams</w:t>
      </w:r>
      <w:r>
        <w:rPr>
          <w:color w:val="222222"/>
          <w:shd w:val="clear" w:color="auto" w:fill="FFFFFF"/>
        </w:rPr>
        <w:t>, 2020 p.</w:t>
      </w:r>
      <w:r>
        <w:rPr>
          <w:color w:val="333333"/>
        </w:rPr>
        <w:t>385</w:t>
      </w:r>
      <w:r w:rsidRPr="00B11F15">
        <w:rPr>
          <w:color w:val="333333"/>
        </w:rPr>
        <w:t>)</w:t>
      </w:r>
      <w:r w:rsidRPr="002D2346">
        <w:rPr>
          <w:color w:val="333333"/>
        </w:rPr>
        <w:t>.</w:t>
      </w:r>
    </w:p>
    <w:p w:rsidR="002D2346" w:rsidRDefault="00FE2C55" w:rsidP="00B11F15">
      <w:pPr>
        <w:pStyle w:val="NormalWeb"/>
        <w:shd w:val="clear" w:color="auto" w:fill="FFFFFF"/>
        <w:spacing w:before="0" w:beforeAutospacing="0" w:after="150" w:afterAutospacing="0" w:line="480" w:lineRule="auto"/>
        <w:rPr>
          <w:b/>
          <w:i/>
          <w:color w:val="333333"/>
        </w:rPr>
      </w:pPr>
      <w:r w:rsidRPr="00FE2C55">
        <w:rPr>
          <w:b/>
          <w:i/>
          <w:color w:val="333333"/>
        </w:rPr>
        <w:t>Organization development is critical to businesses and organizations in general. Discuss how does organization’s culture can drive organization’s development and effectiveness.</w:t>
      </w:r>
    </w:p>
    <w:p w:rsidR="002D2346" w:rsidRPr="003779BC" w:rsidRDefault="003779BC" w:rsidP="003779BC">
      <w:pPr>
        <w:pStyle w:val="NormalWeb"/>
        <w:shd w:val="clear" w:color="auto" w:fill="FFFFFF"/>
        <w:spacing w:before="0" w:beforeAutospacing="0" w:after="150" w:afterAutospacing="0" w:line="480" w:lineRule="auto"/>
        <w:ind w:firstLine="720"/>
        <w:rPr>
          <w:color w:val="333333"/>
        </w:rPr>
      </w:pPr>
      <w:r w:rsidRPr="003779BC">
        <w:rPr>
          <w:color w:val="333333"/>
        </w:rPr>
        <w:t>An exceptional organizational culture typically tends to create an inclusive workspace, one where there is increased employee participation and consensus in strategic affairs. In the long run, such synergy leads to the generation of aligned perspectives between individual objectives and organizational ones. Wider agreement on mission, practices, values, and goals leads to the manifestation of a culture of effectiveness, whereby the employees are well-tuned with a sense of direction, one that easily helps create a unified definition of success</w:t>
      </w:r>
      <w:r>
        <w:rPr>
          <w:color w:val="333333"/>
        </w:rPr>
        <w:t xml:space="preserve"> </w:t>
      </w:r>
      <w:r w:rsidRPr="00B11F15">
        <w:rPr>
          <w:color w:val="333333"/>
        </w:rPr>
        <w:t>(</w:t>
      </w:r>
      <w:proofErr w:type="spellStart"/>
      <w:r>
        <w:rPr>
          <w:color w:val="222222"/>
          <w:shd w:val="clear" w:color="auto" w:fill="FFFFFF"/>
        </w:rPr>
        <w:t>Kinicki</w:t>
      </w:r>
      <w:proofErr w:type="spellEnd"/>
      <w:r>
        <w:rPr>
          <w:color w:val="222222"/>
          <w:shd w:val="clear" w:color="auto" w:fill="FFFFFF"/>
        </w:rPr>
        <w:t xml:space="preserve"> </w:t>
      </w:r>
      <w:r w:rsidRPr="00B11F15">
        <w:rPr>
          <w:color w:val="222222"/>
          <w:shd w:val="clear" w:color="auto" w:fill="FFFFFF"/>
        </w:rPr>
        <w:t>&amp; Williams</w:t>
      </w:r>
      <w:r>
        <w:rPr>
          <w:color w:val="222222"/>
          <w:shd w:val="clear" w:color="auto" w:fill="FFFFFF"/>
        </w:rPr>
        <w:t>, 2020 p.</w:t>
      </w:r>
      <w:r>
        <w:rPr>
          <w:color w:val="333333"/>
        </w:rPr>
        <w:t>395</w:t>
      </w:r>
      <w:r w:rsidRPr="00B11F15">
        <w:rPr>
          <w:color w:val="333333"/>
        </w:rPr>
        <w:t>)</w:t>
      </w:r>
      <w:r w:rsidRPr="002D2346">
        <w:rPr>
          <w:color w:val="333333"/>
        </w:rPr>
        <w:t>.</w:t>
      </w:r>
      <w:r w:rsidRPr="003779BC">
        <w:rPr>
          <w:color w:val="333333"/>
        </w:rPr>
        <w:t xml:space="preserve"> Under this approach, then an organization’s culture emerges to be a key driver of development and effectiveness.   </w:t>
      </w:r>
    </w:p>
    <w:p w:rsidR="00FE2C55" w:rsidRPr="00FE2C55" w:rsidRDefault="00FE2C55" w:rsidP="00B11F15">
      <w:pPr>
        <w:pStyle w:val="NormalWeb"/>
        <w:shd w:val="clear" w:color="auto" w:fill="FFFFFF"/>
        <w:spacing w:before="0" w:beforeAutospacing="0" w:after="150" w:afterAutospacing="0" w:line="480" w:lineRule="auto"/>
        <w:rPr>
          <w:b/>
          <w:i/>
          <w:color w:val="333333"/>
        </w:rPr>
      </w:pPr>
      <w:r w:rsidRPr="00FE2C55">
        <w:rPr>
          <w:b/>
          <w:i/>
          <w:color w:val="333333"/>
        </w:rPr>
        <w:t>Since change is imminent, our ability to embrace innovation will determine our success. With these facts being established by this chapter, what conditions will you be looking for in your future employment that will give the environment to be innovative and be an agent of change?</w:t>
      </w:r>
    </w:p>
    <w:p w:rsidR="00FE2C55" w:rsidRPr="003A51AA" w:rsidRDefault="003779BC" w:rsidP="003779BC">
      <w:pPr>
        <w:spacing w:line="480" w:lineRule="auto"/>
        <w:ind w:firstLine="720"/>
        <w:rPr>
          <w:rFonts w:ascii="Times New Roman" w:hAnsi="Times New Roman" w:cs="Times New Roman"/>
          <w:sz w:val="24"/>
          <w:szCs w:val="24"/>
        </w:rPr>
      </w:pPr>
      <w:r w:rsidRPr="003779BC">
        <w:rPr>
          <w:rFonts w:ascii="Times New Roman" w:hAnsi="Times New Roman" w:cs="Times New Roman"/>
          <w:sz w:val="24"/>
          <w:szCs w:val="24"/>
        </w:rPr>
        <w:t xml:space="preserve">According to </w:t>
      </w:r>
      <w:proofErr w:type="spellStart"/>
      <w:r w:rsidRPr="003779BC">
        <w:rPr>
          <w:rFonts w:ascii="Times New Roman" w:hAnsi="Times New Roman" w:cs="Times New Roman"/>
          <w:sz w:val="24"/>
          <w:szCs w:val="24"/>
        </w:rPr>
        <w:t>Kinicki</w:t>
      </w:r>
      <w:proofErr w:type="spellEnd"/>
      <w:r w:rsidRPr="003779BC">
        <w:rPr>
          <w:rFonts w:ascii="Times New Roman" w:hAnsi="Times New Roman" w:cs="Times New Roman"/>
          <w:sz w:val="24"/>
          <w:szCs w:val="24"/>
        </w:rPr>
        <w:t xml:space="preserve"> &amp; Williams, (2020 p.395), a study done by Boston consulting group identified a risk-averse culture as one of the major hindrances to innovation. As such, in my case, </w:t>
      </w:r>
      <w:r w:rsidRPr="003779BC">
        <w:rPr>
          <w:rFonts w:ascii="Times New Roman" w:hAnsi="Times New Roman" w:cs="Times New Roman"/>
          <w:sz w:val="24"/>
          <w:szCs w:val="24"/>
        </w:rPr>
        <w:lastRenderedPageBreak/>
        <w:t>I would look for a highly risky environment, because the climate in the region would be conducive for the support of crafting new ideas and products, aspects that embody the element of innovation. Secondly, I would lookout for an organization that encourages experimentation with unique ideas. Although mistakes are bound to occur, I believe this approach will be key in the creating of an enabling environment that triggers innovation. Third, I would look for an organization with flexible work culture, one that allows employees to complete tasks in their own unique way. This aspect I believe will be critical in enabling me to focus on coming up with new techniques of getting my tasks done, thus in the process harnessing my innovative skills.</w:t>
      </w:r>
    </w:p>
    <w:p w:rsidR="003779BC" w:rsidRDefault="003779BC" w:rsidP="003779BC">
      <w:pPr>
        <w:rPr>
          <w:rFonts w:ascii="Times New Roman" w:hAnsi="Times New Roman" w:cs="Times New Roman"/>
          <w:sz w:val="24"/>
          <w:szCs w:val="24"/>
        </w:rPr>
      </w:pPr>
      <w:r>
        <w:rPr>
          <w:rFonts w:ascii="Times New Roman" w:hAnsi="Times New Roman" w:cs="Times New Roman"/>
          <w:sz w:val="24"/>
          <w:szCs w:val="24"/>
        </w:rPr>
        <w:br w:type="page"/>
      </w:r>
    </w:p>
    <w:p w:rsidR="00970D3F" w:rsidRPr="00B11F15" w:rsidRDefault="00B11F15" w:rsidP="003779BC">
      <w:pPr>
        <w:spacing w:line="480" w:lineRule="auto"/>
        <w:jc w:val="center"/>
        <w:rPr>
          <w:rFonts w:ascii="Times New Roman" w:hAnsi="Times New Roman" w:cs="Times New Roman"/>
          <w:sz w:val="24"/>
          <w:szCs w:val="24"/>
        </w:rPr>
      </w:pPr>
      <w:bookmarkStart w:id="0" w:name="_GoBack"/>
      <w:bookmarkEnd w:id="0"/>
      <w:r w:rsidRPr="00B11F15">
        <w:rPr>
          <w:rFonts w:ascii="Times New Roman" w:hAnsi="Times New Roman" w:cs="Times New Roman"/>
          <w:sz w:val="24"/>
          <w:szCs w:val="24"/>
        </w:rPr>
        <w:lastRenderedPageBreak/>
        <w:t>Reference</w:t>
      </w:r>
    </w:p>
    <w:p w:rsidR="00B11F15" w:rsidRPr="00B11F15" w:rsidRDefault="00B11F15" w:rsidP="00B11F15">
      <w:pPr>
        <w:spacing w:line="480" w:lineRule="auto"/>
        <w:ind w:left="720" w:hanging="720"/>
        <w:rPr>
          <w:rFonts w:ascii="Times New Roman" w:hAnsi="Times New Roman" w:cs="Times New Roman"/>
          <w:sz w:val="24"/>
          <w:szCs w:val="24"/>
        </w:rPr>
      </w:pPr>
      <w:proofErr w:type="spellStart"/>
      <w:r w:rsidRPr="00B11F15">
        <w:rPr>
          <w:rFonts w:ascii="Times New Roman" w:hAnsi="Times New Roman" w:cs="Times New Roman"/>
          <w:color w:val="222222"/>
          <w:sz w:val="24"/>
          <w:szCs w:val="24"/>
          <w:shd w:val="clear" w:color="auto" w:fill="FFFFFF"/>
        </w:rPr>
        <w:t>Kinicki</w:t>
      </w:r>
      <w:proofErr w:type="spellEnd"/>
      <w:r w:rsidRPr="00B11F15">
        <w:rPr>
          <w:rFonts w:ascii="Times New Roman" w:hAnsi="Times New Roman" w:cs="Times New Roman"/>
          <w:color w:val="222222"/>
          <w:sz w:val="24"/>
          <w:szCs w:val="24"/>
          <w:shd w:val="clear" w:color="auto" w:fill="FFFFFF"/>
        </w:rPr>
        <w:t xml:space="preserve">, A., </w:t>
      </w:r>
      <w:r w:rsidRPr="00B11F15">
        <w:rPr>
          <w:rFonts w:ascii="Times New Roman" w:hAnsi="Times New Roman" w:cs="Times New Roman"/>
          <w:color w:val="222222"/>
          <w:sz w:val="24"/>
          <w:szCs w:val="24"/>
          <w:shd w:val="clear" w:color="auto" w:fill="FFFFFF"/>
        </w:rPr>
        <w:t xml:space="preserve">&amp; </w:t>
      </w:r>
      <w:r w:rsidRPr="00B11F15">
        <w:rPr>
          <w:rFonts w:ascii="Times New Roman" w:hAnsi="Times New Roman" w:cs="Times New Roman"/>
          <w:color w:val="222222"/>
          <w:sz w:val="24"/>
          <w:szCs w:val="24"/>
          <w:shd w:val="clear" w:color="auto" w:fill="FFFFFF"/>
        </w:rPr>
        <w:t>Williams, B. K.</w:t>
      </w:r>
      <w:r w:rsidRPr="00B11F15">
        <w:rPr>
          <w:rFonts w:ascii="Times New Roman" w:hAnsi="Times New Roman" w:cs="Times New Roman"/>
          <w:color w:val="222222"/>
          <w:sz w:val="24"/>
          <w:szCs w:val="24"/>
          <w:shd w:val="clear" w:color="auto" w:fill="FFFFFF"/>
        </w:rPr>
        <w:t>, (2020</w:t>
      </w:r>
      <w:r w:rsidRPr="00B11F15">
        <w:rPr>
          <w:rFonts w:ascii="Times New Roman" w:hAnsi="Times New Roman" w:cs="Times New Roman"/>
          <w:color w:val="222222"/>
          <w:sz w:val="24"/>
          <w:szCs w:val="24"/>
          <w:shd w:val="clear" w:color="auto" w:fill="FFFFFF"/>
        </w:rPr>
        <w:t>). </w:t>
      </w:r>
      <w:r w:rsidRPr="00B11F15">
        <w:rPr>
          <w:rFonts w:ascii="Times New Roman" w:hAnsi="Times New Roman" w:cs="Times New Roman"/>
          <w:i/>
          <w:iCs/>
          <w:color w:val="222222"/>
          <w:sz w:val="24"/>
          <w:szCs w:val="24"/>
          <w:shd w:val="clear" w:color="auto" w:fill="FFFFFF"/>
        </w:rPr>
        <w:t>Management: A practical introduction</w:t>
      </w:r>
      <w:r w:rsidRPr="00B11F15">
        <w:rPr>
          <w:rFonts w:ascii="Times New Roman" w:hAnsi="Times New Roman" w:cs="Times New Roman"/>
          <w:color w:val="222222"/>
          <w:sz w:val="24"/>
          <w:szCs w:val="24"/>
          <w:shd w:val="clear" w:color="auto" w:fill="FFFFFF"/>
        </w:rPr>
        <w:t>. McGraw-Hill Irwin.</w:t>
      </w:r>
    </w:p>
    <w:sectPr w:rsidR="00B11F15" w:rsidRPr="00B11F15" w:rsidSect="00FE2C55">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51B7" w:rsidRDefault="001951B7" w:rsidP="00FE2C55">
      <w:pPr>
        <w:spacing w:after="0" w:line="240" w:lineRule="auto"/>
      </w:pPr>
      <w:r>
        <w:separator/>
      </w:r>
    </w:p>
  </w:endnote>
  <w:endnote w:type="continuationSeparator" w:id="0">
    <w:p w:rsidR="001951B7" w:rsidRDefault="001951B7" w:rsidP="00FE2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51B7" w:rsidRDefault="001951B7" w:rsidP="00FE2C55">
      <w:pPr>
        <w:spacing w:after="0" w:line="240" w:lineRule="auto"/>
      </w:pPr>
      <w:r>
        <w:separator/>
      </w:r>
    </w:p>
  </w:footnote>
  <w:footnote w:type="continuationSeparator" w:id="0">
    <w:p w:rsidR="001951B7" w:rsidRDefault="001951B7" w:rsidP="00FE2C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C55" w:rsidRPr="00FE2C55" w:rsidRDefault="00FE2C55">
    <w:pPr>
      <w:pStyle w:val="Header"/>
      <w:jc w:val="right"/>
      <w:rPr>
        <w:rFonts w:ascii="Times New Roman" w:hAnsi="Times New Roman" w:cs="Times New Roman"/>
        <w:sz w:val="24"/>
        <w:szCs w:val="24"/>
      </w:rPr>
    </w:pPr>
    <w:r w:rsidRPr="00FE2C55">
      <w:rPr>
        <w:rFonts w:ascii="Times New Roman" w:hAnsi="Times New Roman" w:cs="Times New Roman"/>
        <w:sz w:val="24"/>
        <w:szCs w:val="24"/>
      </w:rPr>
      <w:t>THE NATURE OF CHANGE IN ORGANIZATIONS</w:t>
    </w:r>
    <w:r w:rsidRPr="00FE2C55">
      <w:rPr>
        <w:rFonts w:ascii="Times New Roman" w:hAnsi="Times New Roman" w:cs="Times New Roman"/>
        <w:sz w:val="24"/>
        <w:szCs w:val="24"/>
      </w:rPr>
      <w:t xml:space="preserve"> </w:t>
    </w:r>
    <w:r w:rsidRPr="00FE2C55">
      <w:rPr>
        <w:rFonts w:ascii="Times New Roman" w:hAnsi="Times New Roman" w:cs="Times New Roman"/>
        <w:sz w:val="24"/>
        <w:szCs w:val="24"/>
      </w:rPr>
      <w:tab/>
    </w:r>
    <w:sdt>
      <w:sdtPr>
        <w:rPr>
          <w:rFonts w:ascii="Times New Roman" w:hAnsi="Times New Roman" w:cs="Times New Roman"/>
          <w:sz w:val="24"/>
          <w:szCs w:val="24"/>
        </w:rPr>
        <w:id w:val="-558168808"/>
        <w:docPartObj>
          <w:docPartGallery w:val="Page Numbers (Top of Page)"/>
          <w:docPartUnique/>
        </w:docPartObj>
      </w:sdtPr>
      <w:sdtEndPr>
        <w:rPr>
          <w:noProof/>
        </w:rPr>
      </w:sdtEndPr>
      <w:sdtContent>
        <w:r w:rsidRPr="00FE2C55">
          <w:rPr>
            <w:rFonts w:ascii="Times New Roman" w:hAnsi="Times New Roman" w:cs="Times New Roman"/>
            <w:sz w:val="24"/>
            <w:szCs w:val="24"/>
          </w:rPr>
          <w:fldChar w:fldCharType="begin"/>
        </w:r>
        <w:r w:rsidRPr="00FE2C55">
          <w:rPr>
            <w:rFonts w:ascii="Times New Roman" w:hAnsi="Times New Roman" w:cs="Times New Roman"/>
            <w:sz w:val="24"/>
            <w:szCs w:val="24"/>
          </w:rPr>
          <w:instrText xml:space="preserve"> PAGE   \* MERGEFORMAT </w:instrText>
        </w:r>
        <w:r w:rsidRPr="00FE2C55">
          <w:rPr>
            <w:rFonts w:ascii="Times New Roman" w:hAnsi="Times New Roman" w:cs="Times New Roman"/>
            <w:sz w:val="24"/>
            <w:szCs w:val="24"/>
          </w:rPr>
          <w:fldChar w:fldCharType="separate"/>
        </w:r>
        <w:r w:rsidR="003779BC">
          <w:rPr>
            <w:rFonts w:ascii="Times New Roman" w:hAnsi="Times New Roman" w:cs="Times New Roman"/>
            <w:noProof/>
            <w:sz w:val="24"/>
            <w:szCs w:val="24"/>
          </w:rPr>
          <w:t>6</w:t>
        </w:r>
        <w:r w:rsidRPr="00FE2C55">
          <w:rPr>
            <w:rFonts w:ascii="Times New Roman" w:hAnsi="Times New Roman" w:cs="Times New Roman"/>
            <w:noProof/>
            <w:sz w:val="24"/>
            <w:szCs w:val="24"/>
          </w:rPr>
          <w:fldChar w:fldCharType="end"/>
        </w:r>
      </w:sdtContent>
    </w:sdt>
  </w:p>
  <w:p w:rsidR="00FE2C55" w:rsidRPr="00FE2C55" w:rsidRDefault="00FE2C55">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C55" w:rsidRPr="00FE2C55" w:rsidRDefault="00FE2C55">
    <w:pPr>
      <w:pStyle w:val="Header"/>
      <w:jc w:val="right"/>
      <w:rPr>
        <w:rFonts w:ascii="Times New Roman" w:hAnsi="Times New Roman" w:cs="Times New Roman"/>
        <w:sz w:val="24"/>
        <w:szCs w:val="24"/>
      </w:rPr>
    </w:pPr>
    <w:r w:rsidRPr="00FE2C55">
      <w:rPr>
        <w:rFonts w:ascii="Times New Roman" w:hAnsi="Times New Roman" w:cs="Times New Roman"/>
        <w:sz w:val="24"/>
        <w:szCs w:val="24"/>
      </w:rPr>
      <w:t xml:space="preserve">Running head: THE NATURE OF CHANGE IN ORGANIZATIONS </w:t>
    </w:r>
    <w:r w:rsidRPr="00FE2C55">
      <w:rPr>
        <w:rFonts w:ascii="Times New Roman" w:hAnsi="Times New Roman" w:cs="Times New Roman"/>
        <w:sz w:val="24"/>
        <w:szCs w:val="24"/>
      </w:rPr>
      <w:tab/>
    </w:r>
    <w:sdt>
      <w:sdtPr>
        <w:rPr>
          <w:rFonts w:ascii="Times New Roman" w:hAnsi="Times New Roman" w:cs="Times New Roman"/>
          <w:sz w:val="24"/>
          <w:szCs w:val="24"/>
        </w:rPr>
        <w:id w:val="493922561"/>
        <w:docPartObj>
          <w:docPartGallery w:val="Page Numbers (Top of Page)"/>
          <w:docPartUnique/>
        </w:docPartObj>
      </w:sdtPr>
      <w:sdtEndPr>
        <w:rPr>
          <w:noProof/>
        </w:rPr>
      </w:sdtEndPr>
      <w:sdtContent>
        <w:r w:rsidRPr="00FE2C55">
          <w:rPr>
            <w:rFonts w:ascii="Times New Roman" w:hAnsi="Times New Roman" w:cs="Times New Roman"/>
            <w:sz w:val="24"/>
            <w:szCs w:val="24"/>
          </w:rPr>
          <w:fldChar w:fldCharType="begin"/>
        </w:r>
        <w:r w:rsidRPr="00FE2C55">
          <w:rPr>
            <w:rFonts w:ascii="Times New Roman" w:hAnsi="Times New Roman" w:cs="Times New Roman"/>
            <w:sz w:val="24"/>
            <w:szCs w:val="24"/>
          </w:rPr>
          <w:instrText xml:space="preserve"> PAGE   \* MERGEFORMAT </w:instrText>
        </w:r>
        <w:r w:rsidRPr="00FE2C55">
          <w:rPr>
            <w:rFonts w:ascii="Times New Roman" w:hAnsi="Times New Roman" w:cs="Times New Roman"/>
            <w:sz w:val="24"/>
            <w:szCs w:val="24"/>
          </w:rPr>
          <w:fldChar w:fldCharType="separate"/>
        </w:r>
        <w:r w:rsidR="00B11F15">
          <w:rPr>
            <w:rFonts w:ascii="Times New Roman" w:hAnsi="Times New Roman" w:cs="Times New Roman"/>
            <w:noProof/>
            <w:sz w:val="24"/>
            <w:szCs w:val="24"/>
          </w:rPr>
          <w:t>1</w:t>
        </w:r>
        <w:r w:rsidRPr="00FE2C55">
          <w:rPr>
            <w:rFonts w:ascii="Times New Roman" w:hAnsi="Times New Roman" w:cs="Times New Roman"/>
            <w:noProof/>
            <w:sz w:val="24"/>
            <w:szCs w:val="24"/>
          </w:rPr>
          <w:fldChar w:fldCharType="end"/>
        </w:r>
      </w:sdtContent>
    </w:sdt>
  </w:p>
  <w:p w:rsidR="00FE2C55" w:rsidRPr="00FE2C55" w:rsidRDefault="00FE2C55">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C55"/>
    <w:rsid w:val="001951B7"/>
    <w:rsid w:val="002D2346"/>
    <w:rsid w:val="003779BC"/>
    <w:rsid w:val="00970D3F"/>
    <w:rsid w:val="00B11F15"/>
    <w:rsid w:val="00FE2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4AF46A-BDE8-48D1-8DC5-81335A62F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C5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2C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2C55"/>
  </w:style>
  <w:style w:type="paragraph" w:styleId="Footer">
    <w:name w:val="footer"/>
    <w:basedOn w:val="Normal"/>
    <w:link w:val="FooterChar"/>
    <w:uiPriority w:val="99"/>
    <w:unhideWhenUsed/>
    <w:rsid w:val="00FE2C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2C55"/>
  </w:style>
  <w:style w:type="paragraph" w:styleId="NormalWeb">
    <w:name w:val="Normal (Web)"/>
    <w:basedOn w:val="Normal"/>
    <w:uiPriority w:val="99"/>
    <w:semiHidden/>
    <w:unhideWhenUsed/>
    <w:rsid w:val="00FE2C5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605982">
      <w:bodyDiv w:val="1"/>
      <w:marLeft w:val="0"/>
      <w:marRight w:val="0"/>
      <w:marTop w:val="0"/>
      <w:marBottom w:val="0"/>
      <w:divBdr>
        <w:top w:val="none" w:sz="0" w:space="0" w:color="auto"/>
        <w:left w:val="none" w:sz="0" w:space="0" w:color="auto"/>
        <w:bottom w:val="none" w:sz="0" w:space="0" w:color="auto"/>
        <w:right w:val="none" w:sz="0" w:space="0" w:color="auto"/>
      </w:divBdr>
    </w:div>
    <w:div w:id="341325818">
      <w:bodyDiv w:val="1"/>
      <w:marLeft w:val="0"/>
      <w:marRight w:val="0"/>
      <w:marTop w:val="0"/>
      <w:marBottom w:val="0"/>
      <w:divBdr>
        <w:top w:val="none" w:sz="0" w:space="0" w:color="auto"/>
        <w:left w:val="none" w:sz="0" w:space="0" w:color="auto"/>
        <w:bottom w:val="none" w:sz="0" w:space="0" w:color="auto"/>
        <w:right w:val="none" w:sz="0" w:space="0" w:color="auto"/>
      </w:divBdr>
    </w:div>
    <w:div w:id="1386879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6</Pages>
  <Words>1009</Words>
  <Characters>5753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2021-05-05T01:13:00Z</dcterms:created>
  <dcterms:modified xsi:type="dcterms:W3CDTF">2021-05-05T02:34:00Z</dcterms:modified>
</cp:coreProperties>
</file>