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9966F4" w14:textId="368F5BD9" w:rsidR="00F1262F" w:rsidRPr="005B62F2" w:rsidRDefault="005B62F2" w:rsidP="005B62F2">
      <w:pPr>
        <w:spacing w:line="480" w:lineRule="auto"/>
        <w:jc w:val="center"/>
        <w:rPr>
          <w:b/>
          <w:bCs/>
          <w:szCs w:val="24"/>
        </w:rPr>
      </w:pPr>
      <w:r w:rsidRPr="005B62F2">
        <w:rPr>
          <w:b/>
          <w:bCs/>
          <w:szCs w:val="24"/>
        </w:rPr>
        <w:t>References</w:t>
      </w:r>
    </w:p>
    <w:p w14:paraId="330C7BCD" w14:textId="77777777" w:rsidR="005B62F2" w:rsidRPr="005B62F2" w:rsidRDefault="005B62F2" w:rsidP="005B62F2">
      <w:pPr>
        <w:spacing w:line="480" w:lineRule="auto"/>
        <w:ind w:left="720" w:hanging="720"/>
        <w:rPr>
          <w:szCs w:val="24"/>
          <w:shd w:val="clear" w:color="auto" w:fill="FFFFFF"/>
        </w:rPr>
      </w:pPr>
      <w:r w:rsidRPr="005B62F2">
        <w:rPr>
          <w:szCs w:val="24"/>
          <w:shd w:val="clear" w:color="auto" w:fill="FFFFFF"/>
        </w:rPr>
        <w:t xml:space="preserve">Levi, M., </w:t>
      </w:r>
      <w:proofErr w:type="spellStart"/>
      <w:r w:rsidRPr="005B62F2">
        <w:rPr>
          <w:szCs w:val="24"/>
          <w:shd w:val="clear" w:color="auto" w:fill="FFFFFF"/>
        </w:rPr>
        <w:t>Kjellstrom</w:t>
      </w:r>
      <w:proofErr w:type="spellEnd"/>
      <w:r w:rsidRPr="005B62F2">
        <w:rPr>
          <w:szCs w:val="24"/>
          <w:shd w:val="clear" w:color="auto" w:fill="FFFFFF"/>
        </w:rPr>
        <w:t xml:space="preserve">, T., &amp; </w:t>
      </w:r>
      <w:proofErr w:type="spellStart"/>
      <w:r w:rsidRPr="005B62F2">
        <w:rPr>
          <w:szCs w:val="24"/>
          <w:shd w:val="clear" w:color="auto" w:fill="FFFFFF"/>
        </w:rPr>
        <w:t>Baldasseroni</w:t>
      </w:r>
      <w:proofErr w:type="spellEnd"/>
      <w:r w:rsidRPr="005B62F2">
        <w:rPr>
          <w:szCs w:val="24"/>
          <w:shd w:val="clear" w:color="auto" w:fill="FFFFFF"/>
        </w:rPr>
        <w:t>, A. (2018). Impact of climate change on occupational health and productivity: a systematic literature review focusing on workplace heat. </w:t>
      </w:r>
      <w:r w:rsidRPr="005B62F2">
        <w:rPr>
          <w:i/>
          <w:iCs/>
          <w:szCs w:val="24"/>
          <w:shd w:val="clear" w:color="auto" w:fill="FFFFFF"/>
        </w:rPr>
        <w:t xml:space="preserve">La </w:t>
      </w:r>
      <w:proofErr w:type="spellStart"/>
      <w:r w:rsidRPr="005B62F2">
        <w:rPr>
          <w:i/>
          <w:iCs/>
          <w:szCs w:val="24"/>
          <w:shd w:val="clear" w:color="auto" w:fill="FFFFFF"/>
        </w:rPr>
        <w:t>Medicina</w:t>
      </w:r>
      <w:proofErr w:type="spellEnd"/>
      <w:r w:rsidRPr="005B62F2">
        <w:rPr>
          <w:i/>
          <w:iCs/>
          <w:szCs w:val="24"/>
          <w:shd w:val="clear" w:color="auto" w:fill="FFFFFF"/>
        </w:rPr>
        <w:t xml:space="preserve"> del </w:t>
      </w:r>
      <w:proofErr w:type="spellStart"/>
      <w:r w:rsidRPr="005B62F2">
        <w:rPr>
          <w:i/>
          <w:iCs/>
          <w:szCs w:val="24"/>
          <w:shd w:val="clear" w:color="auto" w:fill="FFFFFF"/>
        </w:rPr>
        <w:t>lavoro</w:t>
      </w:r>
      <w:proofErr w:type="spellEnd"/>
      <w:r w:rsidRPr="005B62F2">
        <w:rPr>
          <w:szCs w:val="24"/>
          <w:shd w:val="clear" w:color="auto" w:fill="FFFFFF"/>
        </w:rPr>
        <w:t>, </w:t>
      </w:r>
      <w:r w:rsidRPr="005B62F2">
        <w:rPr>
          <w:i/>
          <w:iCs/>
          <w:szCs w:val="24"/>
          <w:shd w:val="clear" w:color="auto" w:fill="FFFFFF"/>
        </w:rPr>
        <w:t>109</w:t>
      </w:r>
      <w:r w:rsidRPr="005B62F2">
        <w:rPr>
          <w:szCs w:val="24"/>
          <w:shd w:val="clear" w:color="auto" w:fill="FFFFFF"/>
        </w:rPr>
        <w:t>(3), 163.</w:t>
      </w:r>
    </w:p>
    <w:p w14:paraId="7E409941" w14:textId="77777777" w:rsidR="005B62F2" w:rsidRPr="005B62F2" w:rsidRDefault="005B62F2" w:rsidP="005B62F2">
      <w:pPr>
        <w:spacing w:line="480" w:lineRule="auto"/>
        <w:ind w:left="720" w:hanging="720"/>
        <w:rPr>
          <w:szCs w:val="24"/>
          <w:shd w:val="clear" w:color="auto" w:fill="FFFFFF"/>
        </w:rPr>
      </w:pPr>
      <w:proofErr w:type="spellStart"/>
      <w:r w:rsidRPr="005B62F2">
        <w:rPr>
          <w:szCs w:val="24"/>
          <w:shd w:val="clear" w:color="auto" w:fill="FFFFFF"/>
        </w:rPr>
        <w:t>Sikkink</w:t>
      </w:r>
      <w:proofErr w:type="spellEnd"/>
      <w:r w:rsidRPr="005B62F2">
        <w:rPr>
          <w:szCs w:val="24"/>
          <w:shd w:val="clear" w:color="auto" w:fill="FFFFFF"/>
        </w:rPr>
        <w:t>, K. (2019). </w:t>
      </w:r>
      <w:r w:rsidRPr="005B62F2">
        <w:rPr>
          <w:i/>
          <w:iCs/>
          <w:szCs w:val="24"/>
          <w:shd w:val="clear" w:color="auto" w:fill="FFFFFF"/>
        </w:rPr>
        <w:t>Evidence for hope: Making human rights work in the 21st century</w:t>
      </w:r>
      <w:r w:rsidRPr="005B62F2">
        <w:rPr>
          <w:szCs w:val="24"/>
          <w:shd w:val="clear" w:color="auto" w:fill="FFFFFF"/>
        </w:rPr>
        <w:t> (Vol. 28). Princeton University Press.</w:t>
      </w:r>
    </w:p>
    <w:p w14:paraId="0F444B2D" w14:textId="77777777" w:rsidR="005B62F2" w:rsidRPr="005B62F2" w:rsidRDefault="005B62F2" w:rsidP="005B62F2">
      <w:pPr>
        <w:spacing w:line="480" w:lineRule="auto"/>
        <w:ind w:left="720" w:hanging="720"/>
        <w:rPr>
          <w:szCs w:val="24"/>
        </w:rPr>
      </w:pPr>
      <w:proofErr w:type="spellStart"/>
      <w:r w:rsidRPr="005B62F2">
        <w:rPr>
          <w:szCs w:val="24"/>
          <w:shd w:val="clear" w:color="auto" w:fill="FFFFFF"/>
        </w:rPr>
        <w:t>Wathen</w:t>
      </w:r>
      <w:proofErr w:type="spellEnd"/>
      <w:r w:rsidRPr="005B62F2">
        <w:rPr>
          <w:szCs w:val="24"/>
          <w:shd w:val="clear" w:color="auto" w:fill="FFFFFF"/>
        </w:rPr>
        <w:t xml:space="preserve">, C. N., MacGregor, J. C., &amp; </w:t>
      </w:r>
      <w:proofErr w:type="spellStart"/>
      <w:r w:rsidRPr="005B62F2">
        <w:rPr>
          <w:szCs w:val="24"/>
          <w:shd w:val="clear" w:color="auto" w:fill="FFFFFF"/>
        </w:rPr>
        <w:t>MacQu</w:t>
      </w:r>
      <w:bookmarkStart w:id="0" w:name="_GoBack"/>
      <w:bookmarkEnd w:id="0"/>
      <w:r w:rsidRPr="005B62F2">
        <w:rPr>
          <w:szCs w:val="24"/>
          <w:shd w:val="clear" w:color="auto" w:fill="FFFFFF"/>
        </w:rPr>
        <w:t>arrie</w:t>
      </w:r>
      <w:proofErr w:type="spellEnd"/>
      <w:r w:rsidRPr="005B62F2">
        <w:rPr>
          <w:szCs w:val="24"/>
          <w:shd w:val="clear" w:color="auto" w:fill="FFFFFF"/>
        </w:rPr>
        <w:t>, B. J. (2015). The impact of domestic violence in the workplace: Results from a pan-Canadian survey. </w:t>
      </w:r>
      <w:r w:rsidRPr="005B62F2">
        <w:rPr>
          <w:i/>
          <w:iCs/>
          <w:szCs w:val="24"/>
          <w:shd w:val="clear" w:color="auto" w:fill="FFFFFF"/>
        </w:rPr>
        <w:t>Journal of occupational and environmental medicine</w:t>
      </w:r>
      <w:r w:rsidRPr="005B62F2">
        <w:rPr>
          <w:szCs w:val="24"/>
          <w:shd w:val="clear" w:color="auto" w:fill="FFFFFF"/>
        </w:rPr>
        <w:t>, </w:t>
      </w:r>
      <w:r w:rsidRPr="005B62F2">
        <w:rPr>
          <w:i/>
          <w:iCs/>
          <w:szCs w:val="24"/>
          <w:shd w:val="clear" w:color="auto" w:fill="FFFFFF"/>
        </w:rPr>
        <w:t>57</w:t>
      </w:r>
      <w:r w:rsidRPr="005B62F2">
        <w:rPr>
          <w:szCs w:val="24"/>
          <w:shd w:val="clear" w:color="auto" w:fill="FFFFFF"/>
        </w:rPr>
        <w:t>(7), e65.</w:t>
      </w:r>
    </w:p>
    <w:sectPr w:rsidR="005B62F2" w:rsidRPr="005B62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62F2"/>
    <w:rsid w:val="00053B64"/>
    <w:rsid w:val="005B62F2"/>
    <w:rsid w:val="007E358E"/>
    <w:rsid w:val="0082006B"/>
    <w:rsid w:val="00A726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A4FEC"/>
  <w15:chartTrackingRefBased/>
  <w15:docId w15:val="{8239B000-6D7A-4AD6-BF2D-6A3ACD953F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83</Words>
  <Characters>477</Characters>
  <Application>Microsoft Office Word</Application>
  <DocSecurity>0</DocSecurity>
  <Lines>3</Lines>
  <Paragraphs>1</Paragraphs>
  <ScaleCrop>false</ScaleCrop>
  <Company/>
  <LinksUpToDate>false</LinksUpToDate>
  <CharactersWithSpaces>559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Aura</dc:creator>
  <cp:keywords/>
  <dc:description/>
  <cp:lastModifiedBy>Spencer Aura</cp:lastModifiedBy>
  <cp:revision>1</cp:revision>
  <dcterms:created xsi:type="dcterms:W3CDTF">2021-05-05T12:25:00Z</dcterms:created>
  <dcterms:modified xsi:type="dcterms:W3CDTF">2021-05-05T12:27:00Z</dcterms:modified>
</cp:coreProperties>
</file>