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1273" w:rsidRDefault="00491273" w:rsidP="00491273">
      <w:pPr>
        <w:spacing w:line="480" w:lineRule="auto"/>
        <w:jc w:val="center"/>
        <w:rPr>
          <w:rFonts w:ascii="Times New Roman" w:hAnsi="Times New Roman" w:cs="Times New Roman"/>
          <w:sz w:val="24"/>
          <w:szCs w:val="24"/>
        </w:rPr>
      </w:pPr>
      <w:r>
        <w:rPr>
          <w:rFonts w:ascii="Times New Roman" w:hAnsi="Times New Roman" w:cs="Times New Roman"/>
          <w:sz w:val="24"/>
          <w:szCs w:val="24"/>
        </w:rPr>
        <w:t>Financial Accounting</w:t>
      </w:r>
    </w:p>
    <w:p w:rsidR="00491273" w:rsidRPr="00491273" w:rsidRDefault="00491273" w:rsidP="00491273">
      <w:pPr>
        <w:spacing w:line="480" w:lineRule="auto"/>
        <w:ind w:firstLine="720"/>
        <w:rPr>
          <w:rFonts w:ascii="Times New Roman" w:hAnsi="Times New Roman" w:cs="Times New Roman"/>
          <w:sz w:val="24"/>
          <w:szCs w:val="24"/>
        </w:rPr>
      </w:pPr>
      <w:r w:rsidRPr="00491273">
        <w:rPr>
          <w:rFonts w:ascii="Times New Roman" w:hAnsi="Times New Roman" w:cs="Times New Roman"/>
          <w:sz w:val="24"/>
          <w:szCs w:val="24"/>
        </w:rPr>
        <w:t>The fundamental accounting class has taught me many aspects of accounting including some concepts that I was not aware of or lacked knowledge of. I obtained a good knowledge of the foundation of accounting. I learned about financial recording and reporting through financial statements such as the balance sheet and ledger, cash flow statement among others. I also learned about finances management, and also appropriate strategies to save on money and minimize wastage. I also learned about business administration and marketing concepts. The skills are essential for any business. I also learned about the basic principles of accounting. The cost principle caught my attention as it states that the cost of products should look into the history and not be based on the present market. The objective principle demanded subjective measures, factual and verifiable</w:t>
      </w:r>
      <w:r w:rsidR="004874A3">
        <w:rPr>
          <w:rFonts w:ascii="Times New Roman" w:hAnsi="Times New Roman" w:cs="Times New Roman"/>
          <w:sz w:val="24"/>
          <w:szCs w:val="24"/>
        </w:rPr>
        <w:t xml:space="preserve"> (Fred, 2013)</w:t>
      </w:r>
      <w:r w:rsidRPr="00491273">
        <w:rPr>
          <w:rFonts w:ascii="Times New Roman" w:hAnsi="Times New Roman" w:cs="Times New Roman"/>
          <w:sz w:val="24"/>
          <w:szCs w:val="24"/>
        </w:rPr>
        <w:t>.</w:t>
      </w:r>
    </w:p>
    <w:p w:rsidR="0009158B" w:rsidRDefault="00491273" w:rsidP="00491273">
      <w:pPr>
        <w:spacing w:line="480" w:lineRule="auto"/>
        <w:ind w:firstLine="720"/>
        <w:rPr>
          <w:rFonts w:ascii="Times New Roman" w:hAnsi="Times New Roman" w:cs="Times New Roman"/>
          <w:sz w:val="24"/>
          <w:szCs w:val="24"/>
        </w:rPr>
      </w:pPr>
      <w:r w:rsidRPr="00491273">
        <w:rPr>
          <w:rFonts w:ascii="Times New Roman" w:hAnsi="Times New Roman" w:cs="Times New Roman"/>
          <w:sz w:val="24"/>
          <w:szCs w:val="24"/>
        </w:rPr>
        <w:t>Accounting is applied in daily life from the minute one wakes up in the morning. Accounting is applied in conducting daily businesses such as when a person goes to the shop or supermarket to buy something, they must calculate the price, hand in the money, or make online payments and calculate the balance. Accounting also helps in budgeting, for instance, individuals allocating money for food, fare, and other expenses. The person needs accounting skills while doing this daily to calculate the available money and allocate it appropriately. For any business, accounting is necessary to track expenses and profit margins daily. Accounting is a useful skill in daily life when making payments for anything should be done after evaluating its value. It avoids overspending or wastage of finances.</w:t>
      </w:r>
    </w:p>
    <w:p w:rsidR="004874A3" w:rsidRDefault="004874A3" w:rsidP="00491273">
      <w:pPr>
        <w:spacing w:line="480" w:lineRule="auto"/>
        <w:ind w:firstLine="720"/>
        <w:rPr>
          <w:rFonts w:ascii="Times New Roman" w:hAnsi="Times New Roman" w:cs="Times New Roman"/>
          <w:sz w:val="24"/>
          <w:szCs w:val="24"/>
        </w:rPr>
      </w:pPr>
    </w:p>
    <w:p w:rsidR="004874A3" w:rsidRDefault="004874A3" w:rsidP="00491273">
      <w:pPr>
        <w:spacing w:line="480" w:lineRule="auto"/>
        <w:ind w:firstLine="720"/>
        <w:rPr>
          <w:rFonts w:ascii="Times New Roman" w:hAnsi="Times New Roman" w:cs="Times New Roman"/>
          <w:sz w:val="24"/>
          <w:szCs w:val="24"/>
        </w:rPr>
      </w:pPr>
    </w:p>
    <w:p w:rsidR="004874A3" w:rsidRDefault="004874A3" w:rsidP="004874A3">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4874A3" w:rsidRPr="00491273" w:rsidRDefault="004874A3" w:rsidP="004874A3">
      <w:pPr>
        <w:spacing w:line="480" w:lineRule="auto"/>
        <w:rPr>
          <w:rFonts w:ascii="Times New Roman" w:hAnsi="Times New Roman" w:cs="Times New Roman"/>
          <w:sz w:val="24"/>
          <w:szCs w:val="24"/>
        </w:rPr>
      </w:pPr>
      <w:r w:rsidRPr="004874A3">
        <w:rPr>
          <w:rFonts w:ascii="Times New Roman" w:hAnsi="Times New Roman" w:cs="Times New Roman"/>
          <w:sz w:val="24"/>
          <w:szCs w:val="24"/>
        </w:rPr>
        <w:t>Fred, P. (2013). </w:t>
      </w:r>
      <w:proofErr w:type="gramStart"/>
      <w:r w:rsidRPr="004874A3">
        <w:rPr>
          <w:rFonts w:ascii="Times New Roman" w:hAnsi="Times New Roman" w:cs="Times New Roman"/>
          <w:i/>
          <w:iCs/>
          <w:sz w:val="24"/>
          <w:szCs w:val="24"/>
        </w:rPr>
        <w:t>Fundament</w:t>
      </w:r>
      <w:bookmarkStart w:id="0" w:name="_GoBack"/>
      <w:bookmarkEnd w:id="0"/>
      <w:r w:rsidRPr="004874A3">
        <w:rPr>
          <w:rFonts w:ascii="Times New Roman" w:hAnsi="Times New Roman" w:cs="Times New Roman"/>
          <w:i/>
          <w:iCs/>
          <w:sz w:val="24"/>
          <w:szCs w:val="24"/>
        </w:rPr>
        <w:t>als of Financial Accounting</w:t>
      </w:r>
      <w:r w:rsidRPr="004874A3">
        <w:rPr>
          <w:rFonts w:ascii="Times New Roman" w:hAnsi="Times New Roman" w:cs="Times New Roman"/>
          <w:sz w:val="24"/>
          <w:szCs w:val="24"/>
        </w:rPr>
        <w:t>.</w:t>
      </w:r>
      <w:proofErr w:type="gramEnd"/>
      <w:r w:rsidRPr="004874A3">
        <w:rPr>
          <w:rFonts w:ascii="Times New Roman" w:hAnsi="Times New Roman" w:cs="Times New Roman"/>
          <w:sz w:val="24"/>
          <w:szCs w:val="24"/>
        </w:rPr>
        <w:t xml:space="preserve"> </w:t>
      </w:r>
      <w:proofErr w:type="gramStart"/>
      <w:r w:rsidRPr="004874A3">
        <w:rPr>
          <w:rFonts w:ascii="Times New Roman" w:hAnsi="Times New Roman" w:cs="Times New Roman"/>
          <w:sz w:val="24"/>
          <w:szCs w:val="24"/>
        </w:rPr>
        <w:t>McGraw-Hill Education.</w:t>
      </w:r>
      <w:proofErr w:type="gramEnd"/>
    </w:p>
    <w:sectPr w:rsidR="004874A3" w:rsidRPr="004912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2EC"/>
    <w:rsid w:val="0009158B"/>
    <w:rsid w:val="004874A3"/>
    <w:rsid w:val="00491273"/>
    <w:rsid w:val="008432EC"/>
    <w:rsid w:val="00F76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2</Pages>
  <Words>266</Words>
  <Characters>1521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OAFUser</cp:lastModifiedBy>
  <cp:revision>2</cp:revision>
  <dcterms:created xsi:type="dcterms:W3CDTF">2021-05-05T01:23:00Z</dcterms:created>
  <dcterms:modified xsi:type="dcterms:W3CDTF">2021-05-05T02:09:00Z</dcterms:modified>
</cp:coreProperties>
</file>