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57B7F" w14:textId="78B6402C" w:rsidR="003F0F1D" w:rsidRPr="001A2DF1" w:rsidRDefault="001A2DF1" w:rsidP="001A2D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2DF1">
        <w:rPr>
          <w:rFonts w:ascii="Times New Roman" w:hAnsi="Times New Roman" w:cs="Times New Roman"/>
          <w:b/>
          <w:bCs/>
          <w:sz w:val="28"/>
          <w:szCs w:val="28"/>
        </w:rPr>
        <w:t>Outline</w:t>
      </w:r>
    </w:p>
    <w:p w14:paraId="3223C833" w14:textId="797DCCB2" w:rsidR="00AD7D67" w:rsidRPr="008D2432" w:rsidRDefault="00AD7D67">
      <w:pPr>
        <w:rPr>
          <w:rFonts w:ascii="Times New Roman" w:hAnsi="Times New Roman" w:cs="Times New Roman"/>
          <w:sz w:val="24"/>
          <w:szCs w:val="24"/>
        </w:rPr>
      </w:pPr>
      <w:r w:rsidRPr="008D2432">
        <w:rPr>
          <w:rFonts w:ascii="Times New Roman" w:hAnsi="Times New Roman" w:cs="Times New Roman"/>
          <w:sz w:val="24"/>
          <w:szCs w:val="24"/>
        </w:rPr>
        <w:t xml:space="preserve">General Purpose: To </w:t>
      </w:r>
      <w:r w:rsidR="00930D41" w:rsidRPr="008D2432">
        <w:rPr>
          <w:rFonts w:ascii="Times New Roman" w:hAnsi="Times New Roman" w:cs="Times New Roman"/>
          <w:sz w:val="24"/>
          <w:szCs w:val="24"/>
        </w:rPr>
        <w:t>Analyze</w:t>
      </w:r>
      <w:r w:rsidRPr="008D24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C41163" w14:textId="4B35A126" w:rsidR="00CF7C11" w:rsidRPr="008D2432" w:rsidRDefault="00AD7D67">
      <w:pPr>
        <w:rPr>
          <w:rFonts w:ascii="Times New Roman" w:hAnsi="Times New Roman" w:cs="Times New Roman"/>
          <w:sz w:val="24"/>
          <w:szCs w:val="24"/>
        </w:rPr>
      </w:pPr>
      <w:r w:rsidRPr="008D2432">
        <w:rPr>
          <w:rFonts w:ascii="Times New Roman" w:hAnsi="Times New Roman" w:cs="Times New Roman"/>
          <w:sz w:val="24"/>
          <w:szCs w:val="24"/>
        </w:rPr>
        <w:t xml:space="preserve">Specific Purpose: To </w:t>
      </w:r>
      <w:r w:rsidR="00930D41" w:rsidRPr="008D2432">
        <w:rPr>
          <w:rFonts w:ascii="Times New Roman" w:hAnsi="Times New Roman" w:cs="Times New Roman"/>
          <w:sz w:val="24"/>
          <w:szCs w:val="24"/>
        </w:rPr>
        <w:t xml:space="preserve">analyze the </w:t>
      </w:r>
      <w:r w:rsidR="002D2A5E" w:rsidRPr="008D2432">
        <w:rPr>
          <w:rFonts w:ascii="Times New Roman" w:hAnsi="Times New Roman" w:cs="Times New Roman"/>
          <w:sz w:val="24"/>
          <w:szCs w:val="24"/>
        </w:rPr>
        <w:t xml:space="preserve">change process needed for the </w:t>
      </w:r>
      <w:r w:rsidR="002D2A5E" w:rsidRPr="008D2432">
        <w:rPr>
          <w:rFonts w:ascii="Times New Roman" w:hAnsi="Times New Roman" w:cs="Times New Roman"/>
          <w:sz w:val="24"/>
          <w:szCs w:val="24"/>
        </w:rPr>
        <w:t>"bike exchange" program</w:t>
      </w:r>
      <w:r w:rsidR="002D2A5E" w:rsidRPr="008D2432">
        <w:rPr>
          <w:rFonts w:ascii="Times New Roman" w:hAnsi="Times New Roman" w:cs="Times New Roman"/>
          <w:sz w:val="24"/>
          <w:szCs w:val="24"/>
        </w:rPr>
        <w:t>”</w:t>
      </w:r>
      <w:r w:rsidR="00930D41" w:rsidRPr="008D243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FDB2BD" w14:textId="72F1D98F" w:rsidR="00470CE2" w:rsidRPr="008D2432" w:rsidRDefault="002D2A5E">
      <w:pPr>
        <w:rPr>
          <w:rFonts w:ascii="Times New Roman" w:hAnsi="Times New Roman" w:cs="Times New Roman"/>
          <w:sz w:val="24"/>
          <w:szCs w:val="24"/>
        </w:rPr>
      </w:pPr>
      <w:r w:rsidRPr="008D2432">
        <w:rPr>
          <w:rFonts w:ascii="Times New Roman" w:hAnsi="Times New Roman" w:cs="Times New Roman"/>
          <w:sz w:val="24"/>
          <w:szCs w:val="24"/>
        </w:rPr>
        <w:t>Executive Summary:</w:t>
      </w:r>
      <w:r w:rsidR="00504DDE" w:rsidRPr="008D24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A23BEA" w14:textId="596D5B5C" w:rsidR="002D2A5E" w:rsidRPr="008D2432" w:rsidRDefault="002D2A5E" w:rsidP="002D2A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2432">
        <w:rPr>
          <w:rFonts w:ascii="Times New Roman" w:hAnsi="Times New Roman" w:cs="Times New Roman"/>
          <w:sz w:val="24"/>
          <w:szCs w:val="24"/>
        </w:rPr>
        <w:t xml:space="preserve">  Pollution and traffic jams have been major problems in the commercial center of the city of Lyon in France</w:t>
      </w:r>
      <w:r w:rsidRPr="008D2432">
        <w:rPr>
          <w:rFonts w:ascii="Times New Roman" w:hAnsi="Times New Roman" w:cs="Times New Roman"/>
          <w:sz w:val="24"/>
          <w:szCs w:val="24"/>
        </w:rPr>
        <w:t>.</w:t>
      </w:r>
    </w:p>
    <w:p w14:paraId="5356CB49" w14:textId="72E251EC" w:rsidR="002D2A5E" w:rsidRPr="008D2432" w:rsidRDefault="002D2A5E" w:rsidP="002D2A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2432">
        <w:rPr>
          <w:rFonts w:ascii="Times New Roman" w:hAnsi="Times New Roman" w:cs="Times New Roman"/>
          <w:sz w:val="24"/>
          <w:szCs w:val="24"/>
        </w:rPr>
        <w:t>T</w:t>
      </w:r>
      <w:r w:rsidRPr="008D2432">
        <w:rPr>
          <w:rFonts w:ascii="Times New Roman" w:hAnsi="Times New Roman" w:cs="Times New Roman"/>
          <w:sz w:val="24"/>
          <w:szCs w:val="24"/>
        </w:rPr>
        <w:t>he city asked JCDecaux for devising, implementing, and executing a change plan which involved a "bike exchange" program</w:t>
      </w:r>
      <w:r w:rsidRPr="008D2432">
        <w:rPr>
          <w:rFonts w:ascii="Times New Roman" w:hAnsi="Times New Roman" w:cs="Times New Roman"/>
          <w:sz w:val="24"/>
          <w:szCs w:val="24"/>
        </w:rPr>
        <w:t>.</w:t>
      </w:r>
    </w:p>
    <w:p w14:paraId="6F6DB009" w14:textId="4CFCA69C" w:rsidR="002D2A5E" w:rsidRPr="008D2432" w:rsidRDefault="002D2A5E" w:rsidP="002D2A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2432">
        <w:rPr>
          <w:rFonts w:ascii="Times New Roman" w:hAnsi="Times New Roman" w:cs="Times New Roman"/>
          <w:sz w:val="24"/>
          <w:szCs w:val="24"/>
        </w:rPr>
        <w:t>However, such a change initiative is faced with different concerns and forces against the shift and change itself.</w:t>
      </w:r>
    </w:p>
    <w:p w14:paraId="0FCB0674" w14:textId="4C05B63A" w:rsidR="00470CE2" w:rsidRPr="008D2432" w:rsidRDefault="002D2A5E" w:rsidP="002D2A5E">
      <w:pPr>
        <w:rPr>
          <w:rFonts w:ascii="Times New Roman" w:hAnsi="Times New Roman" w:cs="Times New Roman"/>
          <w:sz w:val="24"/>
          <w:szCs w:val="24"/>
        </w:rPr>
      </w:pPr>
      <w:r w:rsidRPr="008D2432">
        <w:rPr>
          <w:rFonts w:ascii="Times New Roman" w:hAnsi="Times New Roman" w:cs="Times New Roman"/>
          <w:sz w:val="24"/>
          <w:szCs w:val="24"/>
        </w:rPr>
        <w:t>Problem Statement</w:t>
      </w:r>
      <w:r w:rsidR="00470CE2" w:rsidRPr="008D2432">
        <w:rPr>
          <w:rFonts w:ascii="Times New Roman" w:hAnsi="Times New Roman" w:cs="Times New Roman"/>
          <w:sz w:val="24"/>
          <w:szCs w:val="24"/>
        </w:rPr>
        <w:t>:</w:t>
      </w:r>
    </w:p>
    <w:p w14:paraId="798D4A72" w14:textId="77777777" w:rsidR="002D2A5E" w:rsidRPr="008D2432" w:rsidRDefault="002D2A5E" w:rsidP="002D2A5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D2432">
        <w:rPr>
          <w:rFonts w:ascii="Times New Roman" w:hAnsi="Times New Roman" w:cs="Times New Roman"/>
          <w:sz w:val="24"/>
          <w:szCs w:val="24"/>
        </w:rPr>
        <w:t xml:space="preserve">The major problem and issue being addressed are the pollution and traffic jams in the commercial center of the city of Lyon in France. </w:t>
      </w:r>
    </w:p>
    <w:p w14:paraId="34044029" w14:textId="241FF882" w:rsidR="000E34BC" w:rsidRPr="008D2432" w:rsidRDefault="002D2A5E" w:rsidP="002D2A5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D2432">
        <w:rPr>
          <w:rFonts w:ascii="Times New Roman" w:hAnsi="Times New Roman" w:cs="Times New Roman"/>
          <w:sz w:val="24"/>
          <w:szCs w:val="24"/>
        </w:rPr>
        <w:t>These issues tend to result in various negative effects on the city and country.</w:t>
      </w:r>
      <w:r w:rsidR="00D265E0" w:rsidRPr="008D24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96F434" w14:textId="6DDA4DDE" w:rsidR="006F209E" w:rsidRPr="008D2432" w:rsidRDefault="002D2A5E" w:rsidP="006F209E">
      <w:pPr>
        <w:rPr>
          <w:rFonts w:ascii="Times New Roman" w:hAnsi="Times New Roman" w:cs="Times New Roman"/>
          <w:sz w:val="24"/>
          <w:szCs w:val="24"/>
        </w:rPr>
      </w:pPr>
      <w:r w:rsidRPr="008D2432">
        <w:rPr>
          <w:rFonts w:ascii="Times New Roman" w:hAnsi="Times New Roman" w:cs="Times New Roman"/>
          <w:sz w:val="24"/>
          <w:szCs w:val="24"/>
        </w:rPr>
        <w:t>Lewin’s Change Model</w:t>
      </w:r>
      <w:r w:rsidR="006F209E" w:rsidRPr="008D2432">
        <w:rPr>
          <w:rFonts w:ascii="Times New Roman" w:hAnsi="Times New Roman" w:cs="Times New Roman"/>
          <w:sz w:val="24"/>
          <w:szCs w:val="24"/>
        </w:rPr>
        <w:t>:</w:t>
      </w:r>
    </w:p>
    <w:p w14:paraId="1599902B" w14:textId="7971A127" w:rsidR="000E34BC" w:rsidRPr="008D2432" w:rsidRDefault="002D2A5E" w:rsidP="002D2A5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D2432">
        <w:rPr>
          <w:rFonts w:ascii="Times New Roman" w:hAnsi="Times New Roman" w:cs="Times New Roman"/>
          <w:sz w:val="24"/>
          <w:szCs w:val="24"/>
        </w:rPr>
        <w:t>According to Lewin, the change process consisted of three major steps that are unfreezing, moving, and refreezing</w:t>
      </w:r>
      <w:r w:rsidR="008D2432" w:rsidRPr="008D2432">
        <w:rPr>
          <w:rFonts w:ascii="Times New Roman" w:hAnsi="Times New Roman" w:cs="Times New Roman"/>
          <w:sz w:val="24"/>
          <w:szCs w:val="24"/>
        </w:rPr>
        <w:t>.</w:t>
      </w:r>
    </w:p>
    <w:p w14:paraId="174040B1" w14:textId="0B7789E5" w:rsidR="008D2432" w:rsidRPr="008D2432" w:rsidRDefault="008D2432" w:rsidP="002D2A5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D2432">
        <w:rPr>
          <w:rFonts w:ascii="Times New Roman" w:hAnsi="Times New Roman" w:cs="Times New Roman"/>
          <w:sz w:val="24"/>
          <w:szCs w:val="24"/>
        </w:rPr>
        <w:t>Unfreezing will involve reducing the forces against the change, such as the president of the local nongovernmental transportation union.</w:t>
      </w:r>
    </w:p>
    <w:p w14:paraId="03F1DEA7" w14:textId="299E30FD" w:rsidR="008D2432" w:rsidRPr="008D2432" w:rsidRDefault="008D2432" w:rsidP="002D2A5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D2432">
        <w:rPr>
          <w:rFonts w:ascii="Times New Roman" w:hAnsi="Times New Roman" w:cs="Times New Roman"/>
          <w:sz w:val="24"/>
          <w:szCs w:val="24"/>
        </w:rPr>
        <w:t>B</w:t>
      </w:r>
      <w:r w:rsidRPr="008D2432">
        <w:rPr>
          <w:rFonts w:ascii="Times New Roman" w:hAnsi="Times New Roman" w:cs="Times New Roman"/>
          <w:sz w:val="24"/>
          <w:szCs w:val="24"/>
        </w:rPr>
        <w:t>ehavior change must be implemented and integrated through the different components of the city of Lyon. This will involve government, corporations, as well as citizens.</w:t>
      </w:r>
    </w:p>
    <w:p w14:paraId="34CA139B" w14:textId="47C6B7ED" w:rsidR="008D2432" w:rsidRPr="008D2432" w:rsidRDefault="008D2432" w:rsidP="002D2A5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D2432">
        <w:rPr>
          <w:rFonts w:ascii="Times New Roman" w:hAnsi="Times New Roman" w:cs="Times New Roman"/>
          <w:sz w:val="24"/>
          <w:szCs w:val="24"/>
        </w:rPr>
        <w:t>Finally, the final step of refreezing will include stabilizing the current state with the city of Lyon in terms of making sure that changes implemented are long-term and sustainable.</w:t>
      </w:r>
    </w:p>
    <w:p w14:paraId="3F8640C9" w14:textId="6C9F0C41" w:rsidR="00B504D2" w:rsidRPr="008D2432" w:rsidRDefault="00B504D2" w:rsidP="00936A3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B504D2" w:rsidRPr="008D24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21847"/>
    <w:multiLevelType w:val="hybridMultilevel"/>
    <w:tmpl w:val="69009EEC"/>
    <w:lvl w:ilvl="0" w:tplc="E73ED5D8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357D41BB"/>
    <w:multiLevelType w:val="hybridMultilevel"/>
    <w:tmpl w:val="4FEC9D6E"/>
    <w:lvl w:ilvl="0" w:tplc="49D60E4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B75864"/>
    <w:multiLevelType w:val="hybridMultilevel"/>
    <w:tmpl w:val="4BE04228"/>
    <w:lvl w:ilvl="0" w:tplc="67E4F11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E66A77"/>
    <w:multiLevelType w:val="hybridMultilevel"/>
    <w:tmpl w:val="E0AE202A"/>
    <w:lvl w:ilvl="0" w:tplc="B8E47AC2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62EB1C7C"/>
    <w:multiLevelType w:val="hybridMultilevel"/>
    <w:tmpl w:val="493AACC8"/>
    <w:lvl w:ilvl="0" w:tplc="3A06830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D67"/>
    <w:rsid w:val="000E34BC"/>
    <w:rsid w:val="001A2DF1"/>
    <w:rsid w:val="001D1A44"/>
    <w:rsid w:val="002D2A5E"/>
    <w:rsid w:val="003F0F1D"/>
    <w:rsid w:val="004220BF"/>
    <w:rsid w:val="00470CE2"/>
    <w:rsid w:val="004B3703"/>
    <w:rsid w:val="00504DDE"/>
    <w:rsid w:val="00517EE6"/>
    <w:rsid w:val="005B1556"/>
    <w:rsid w:val="00644195"/>
    <w:rsid w:val="00645971"/>
    <w:rsid w:val="00673BBE"/>
    <w:rsid w:val="006F209E"/>
    <w:rsid w:val="00791652"/>
    <w:rsid w:val="0087047F"/>
    <w:rsid w:val="008C0059"/>
    <w:rsid w:val="008D2432"/>
    <w:rsid w:val="008E202A"/>
    <w:rsid w:val="00930D41"/>
    <w:rsid w:val="00936A38"/>
    <w:rsid w:val="00A237AE"/>
    <w:rsid w:val="00AD7D67"/>
    <w:rsid w:val="00B504D2"/>
    <w:rsid w:val="00CF7C11"/>
    <w:rsid w:val="00D265E0"/>
    <w:rsid w:val="00D632A9"/>
    <w:rsid w:val="00EA5489"/>
    <w:rsid w:val="00F7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36157"/>
  <w15:chartTrackingRefBased/>
  <w15:docId w15:val="{4B171AE8-54B4-49A9-BE88-31D4AC34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0C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0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4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Cheslik, Ph.D.</dc:creator>
  <cp:keywords/>
  <dc:description/>
  <cp:lastModifiedBy>User</cp:lastModifiedBy>
  <cp:revision>3</cp:revision>
  <cp:lastPrinted>2021-02-08T21:25:00Z</cp:lastPrinted>
  <dcterms:created xsi:type="dcterms:W3CDTF">2021-05-04T20:11:00Z</dcterms:created>
  <dcterms:modified xsi:type="dcterms:W3CDTF">2021-05-04T20:12:00Z</dcterms:modified>
</cp:coreProperties>
</file>