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FFD16" w14:textId="544D010B" w:rsidR="00E3333C" w:rsidRPr="00226893" w:rsidRDefault="00E3333C" w:rsidP="00B01C08">
      <w:pPr>
        <w:spacing w:after="0" w:line="480" w:lineRule="auto"/>
        <w:jc w:val="center"/>
        <w:rPr>
          <w:rFonts w:ascii="Times New Roman" w:hAnsi="Times New Roman" w:cs="Times New Roman"/>
          <w:b/>
          <w:sz w:val="24"/>
          <w:szCs w:val="24"/>
        </w:rPr>
      </w:pPr>
      <w:r w:rsidRPr="00226893">
        <w:rPr>
          <w:rFonts w:ascii="Times New Roman" w:hAnsi="Times New Roman" w:cs="Times New Roman"/>
          <w:b/>
          <w:sz w:val="24"/>
          <w:szCs w:val="24"/>
        </w:rPr>
        <w:t>Outline</w:t>
      </w:r>
    </w:p>
    <w:p w14:paraId="5A65F385" w14:textId="201795C5" w:rsidR="008E45FA" w:rsidRPr="00B8302F" w:rsidRDefault="00E3333C" w:rsidP="00B01C08">
      <w:pPr>
        <w:spacing w:after="0" w:line="480" w:lineRule="auto"/>
        <w:rPr>
          <w:rFonts w:ascii="Times New Roman" w:hAnsi="Times New Roman" w:cs="Times New Roman"/>
          <w:bCs/>
          <w:sz w:val="24"/>
          <w:szCs w:val="24"/>
        </w:rPr>
      </w:pPr>
      <w:r w:rsidRPr="00226893">
        <w:rPr>
          <w:rFonts w:ascii="Times New Roman" w:hAnsi="Times New Roman" w:cs="Times New Roman"/>
          <w:b/>
          <w:sz w:val="24"/>
          <w:szCs w:val="24"/>
        </w:rPr>
        <w:t>Title:</w:t>
      </w:r>
      <w:r w:rsidRPr="00B8302F">
        <w:rPr>
          <w:rFonts w:ascii="Times New Roman" w:hAnsi="Times New Roman" w:cs="Times New Roman"/>
          <w:bCs/>
          <w:sz w:val="24"/>
          <w:szCs w:val="24"/>
        </w:rPr>
        <w:t xml:space="preserve"> </w:t>
      </w:r>
      <w:r w:rsidR="00EF4A2A" w:rsidRPr="00B8302F">
        <w:rPr>
          <w:rFonts w:ascii="Times New Roman" w:hAnsi="Times New Roman" w:cs="Times New Roman"/>
          <w:bCs/>
          <w:sz w:val="24"/>
          <w:szCs w:val="24"/>
        </w:rPr>
        <w:t xml:space="preserve">Medication Errors </w:t>
      </w:r>
    </w:p>
    <w:p w14:paraId="143C0DA9" w14:textId="77777777" w:rsidR="00EF4A2A" w:rsidRPr="00B8302F" w:rsidRDefault="00EF4A2A" w:rsidP="00B01C08">
      <w:pPr>
        <w:spacing w:after="0" w:line="480" w:lineRule="auto"/>
        <w:rPr>
          <w:rFonts w:ascii="Times New Roman" w:hAnsi="Times New Roman" w:cs="Times New Roman"/>
          <w:bCs/>
          <w:sz w:val="24"/>
          <w:szCs w:val="24"/>
        </w:rPr>
      </w:pPr>
      <w:r w:rsidRPr="00226893">
        <w:rPr>
          <w:rFonts w:ascii="Times New Roman" w:hAnsi="Times New Roman" w:cs="Times New Roman"/>
          <w:b/>
          <w:sz w:val="24"/>
          <w:szCs w:val="24"/>
        </w:rPr>
        <w:t>Thesis:</w:t>
      </w:r>
      <w:r w:rsidRPr="00B8302F">
        <w:rPr>
          <w:rFonts w:ascii="Times New Roman" w:hAnsi="Times New Roman" w:cs="Times New Roman"/>
          <w:bCs/>
          <w:sz w:val="24"/>
          <w:szCs w:val="24"/>
        </w:rPr>
        <w:t xml:space="preserve"> It is of utmost importance that, to change the statistics, medical practitioners should understand the causes of medical errors to address them effectively. Changes need to get made on existing approaches that do not yield results, and through this paper, an analysis of five evidence-based practices on potential interventions proven to reduce medical errors will help draft a strategy applicable within the villa health scenario.</w:t>
      </w:r>
    </w:p>
    <w:p w14:paraId="5EE4C5CA" w14:textId="77777777" w:rsidR="00EF4A2A" w:rsidRPr="00B8302F" w:rsidRDefault="00EF4A2A" w:rsidP="00B01C08">
      <w:pPr>
        <w:pStyle w:val="ListParagraph"/>
        <w:numPr>
          <w:ilvl w:val="0"/>
          <w:numId w:val="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Describe a quality or safety issue, or a chosen diagnosis, that could benefit from an evidence-based approach.</w:t>
      </w:r>
    </w:p>
    <w:p w14:paraId="0984B578" w14:textId="77777777" w:rsidR="00EF4A2A" w:rsidRPr="00B8302F" w:rsidRDefault="00EF4A2A" w:rsidP="00B01C08">
      <w:pPr>
        <w:pStyle w:val="ListParagraph"/>
        <w:numPr>
          <w:ilvl w:val="0"/>
          <w:numId w:val="2"/>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Medical safety and quality issue</w:t>
      </w:r>
    </w:p>
    <w:p w14:paraId="43328354" w14:textId="77777777" w:rsidR="00EF4A2A" w:rsidRPr="00B8302F" w:rsidRDefault="00EF4A2A" w:rsidP="00B01C08">
      <w:pPr>
        <w:pStyle w:val="ListParagraph"/>
        <w:numPr>
          <w:ilvl w:val="0"/>
          <w:numId w:val="3"/>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Medication errors</w:t>
      </w:r>
    </w:p>
    <w:p w14:paraId="03E4F2FA" w14:textId="77777777" w:rsidR="00EF4A2A" w:rsidRPr="00B8302F" w:rsidRDefault="00EF4A2A" w:rsidP="00B01C08">
      <w:pPr>
        <w:pStyle w:val="ListParagraph"/>
        <w:numPr>
          <w:ilvl w:val="0"/>
          <w:numId w:val="3"/>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Misdiagnosis</w:t>
      </w:r>
    </w:p>
    <w:p w14:paraId="014A22E9" w14:textId="77777777" w:rsidR="00EF4A2A" w:rsidRPr="00B8302F" w:rsidRDefault="00EF4A2A" w:rsidP="00B01C08">
      <w:pPr>
        <w:pStyle w:val="ListParagraph"/>
        <w:numPr>
          <w:ilvl w:val="0"/>
          <w:numId w:val="3"/>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Narration of personal experience</w:t>
      </w:r>
    </w:p>
    <w:p w14:paraId="142A0011" w14:textId="77777777" w:rsidR="00EF4A2A" w:rsidRPr="00B8302F" w:rsidRDefault="00EF4A2A" w:rsidP="00B01C08">
      <w:pPr>
        <w:pStyle w:val="ListParagraph"/>
        <w:numPr>
          <w:ilvl w:val="0"/>
          <w:numId w:val="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Explain criteria that should be considered when determining credibility of resources such as journal articles and websites.</w:t>
      </w:r>
    </w:p>
    <w:p w14:paraId="2A51413A" w14:textId="77777777" w:rsidR="00EF4A2A" w:rsidRPr="00B8302F" w:rsidRDefault="00EF4A2A" w:rsidP="00B01C08">
      <w:pPr>
        <w:pStyle w:val="ListParagraph"/>
        <w:numPr>
          <w:ilvl w:val="0"/>
          <w:numId w:val="4"/>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Basic credibility for all research work</w:t>
      </w:r>
    </w:p>
    <w:p w14:paraId="0A402421" w14:textId="77777777" w:rsidR="00EF4A2A" w:rsidRPr="00B8302F" w:rsidRDefault="00EF4A2A" w:rsidP="00B01C08">
      <w:pPr>
        <w:pStyle w:val="ListParagraph"/>
        <w:numPr>
          <w:ilvl w:val="0"/>
          <w:numId w:val="5"/>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Authority of researchers</w:t>
      </w:r>
    </w:p>
    <w:p w14:paraId="59B6BDD9" w14:textId="77777777" w:rsidR="00EF4A2A" w:rsidRPr="00B8302F" w:rsidRDefault="00EF4A2A" w:rsidP="00B01C08">
      <w:pPr>
        <w:pStyle w:val="ListParagraph"/>
        <w:numPr>
          <w:ilvl w:val="0"/>
          <w:numId w:val="5"/>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Time of publishing to determine relevance</w:t>
      </w:r>
    </w:p>
    <w:p w14:paraId="529E0456" w14:textId="77777777" w:rsidR="00EF4A2A" w:rsidRPr="00B8302F" w:rsidRDefault="00EF4A2A" w:rsidP="00B01C08">
      <w:pPr>
        <w:pStyle w:val="ListParagraph"/>
        <w:numPr>
          <w:ilvl w:val="0"/>
          <w:numId w:val="4"/>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Specific to evidence-based research</w:t>
      </w:r>
    </w:p>
    <w:p w14:paraId="131938F4" w14:textId="77777777" w:rsidR="00EF4A2A" w:rsidRPr="00B8302F" w:rsidRDefault="00EF4A2A" w:rsidP="00B01C08">
      <w:pPr>
        <w:pStyle w:val="ListParagraph"/>
        <w:numPr>
          <w:ilvl w:val="0"/>
          <w:numId w:val="7"/>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concepts and organizations within it need to be concise and well laid out</w:t>
      </w:r>
    </w:p>
    <w:p w14:paraId="49AA96B9" w14:textId="77777777" w:rsidR="00EF4A2A" w:rsidRPr="00B8302F" w:rsidRDefault="00EF4A2A" w:rsidP="00B01C08">
      <w:pPr>
        <w:pStyle w:val="ListParagraph"/>
        <w:numPr>
          <w:ilvl w:val="0"/>
          <w:numId w:val="7"/>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diagrammatic representation of the topics discussed in an organized, chronological, and sequential manner</w:t>
      </w:r>
    </w:p>
    <w:p w14:paraId="306505E2" w14:textId="77777777" w:rsidR="00EF4A2A" w:rsidRPr="00B8302F" w:rsidRDefault="00EF4A2A" w:rsidP="00B01C08">
      <w:pPr>
        <w:pStyle w:val="ListParagraph"/>
        <w:numPr>
          <w:ilvl w:val="0"/>
          <w:numId w:val="7"/>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lastRenderedPageBreak/>
        <w:t>the work is comprehensive enough across all its developmental and implementation stages, culminating in an outcome</w:t>
      </w:r>
    </w:p>
    <w:p w14:paraId="2E9F7E4D" w14:textId="77777777" w:rsidR="00EF4A2A" w:rsidRPr="00B8302F" w:rsidRDefault="00EF4A2A" w:rsidP="00B01C08">
      <w:pPr>
        <w:pStyle w:val="ListParagraph"/>
        <w:numPr>
          <w:ilvl w:val="0"/>
          <w:numId w:val="7"/>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 xml:space="preserve">easy to use and not complicated. </w:t>
      </w:r>
    </w:p>
    <w:p w14:paraId="37BD2996" w14:textId="77777777" w:rsidR="00EF4A2A" w:rsidRPr="00B8302F" w:rsidRDefault="00EF4A2A" w:rsidP="00B01C08">
      <w:pPr>
        <w:pStyle w:val="ListParagraph"/>
        <w:numPr>
          <w:ilvl w:val="0"/>
          <w:numId w:val="7"/>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 xml:space="preserve">comprehensive enough </w:t>
      </w:r>
      <w:proofErr w:type="spellStart"/>
      <w:r w:rsidRPr="00B8302F">
        <w:rPr>
          <w:rFonts w:ascii="Times New Roman" w:hAnsi="Times New Roman" w:cs="Times New Roman"/>
          <w:bCs/>
          <w:sz w:val="24"/>
          <w:szCs w:val="24"/>
        </w:rPr>
        <w:t>t</w:t>
      </w:r>
      <w:proofErr w:type="spellEnd"/>
      <w:r w:rsidRPr="00B8302F">
        <w:rPr>
          <w:rFonts w:ascii="Times New Roman" w:hAnsi="Times New Roman" w:cs="Times New Roman"/>
          <w:bCs/>
          <w:sz w:val="24"/>
          <w:szCs w:val="24"/>
        </w:rPr>
        <w:t xml:space="preserve"> be applicable across multiple populations without compromising the success rate of the interventions brought forward</w:t>
      </w:r>
    </w:p>
    <w:p w14:paraId="6EF1429F" w14:textId="77777777" w:rsidR="00EF4A2A" w:rsidRPr="00B8302F" w:rsidRDefault="00EF4A2A" w:rsidP="00B01C08">
      <w:pPr>
        <w:pStyle w:val="ListParagraph"/>
        <w:numPr>
          <w:ilvl w:val="0"/>
          <w:numId w:val="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Analyze the credibility and relevance of evidence and resources within the context of a quality or safety issue, or a chosen diagnosis.</w:t>
      </w:r>
    </w:p>
    <w:p w14:paraId="3895B384" w14:textId="77777777" w:rsidR="00EF4A2A" w:rsidRPr="00B8302F" w:rsidRDefault="00EF4A2A" w:rsidP="00B01C08">
      <w:pPr>
        <w:pStyle w:val="ListParagraph"/>
        <w:numPr>
          <w:ilvl w:val="0"/>
          <w:numId w:val="8"/>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Sequential analysis of journals picked</w:t>
      </w:r>
    </w:p>
    <w:p w14:paraId="62149C34" w14:textId="77777777" w:rsidR="00EF4A2A" w:rsidRPr="00B8302F" w:rsidRDefault="00EF4A2A" w:rsidP="00B01C08">
      <w:pPr>
        <w:pStyle w:val="ListParagraph"/>
        <w:numPr>
          <w:ilvl w:val="0"/>
          <w:numId w:val="9"/>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Main topic: Reducing medical errors</w:t>
      </w:r>
    </w:p>
    <w:p w14:paraId="4BB95B25" w14:textId="5854E5FE" w:rsidR="00EF4A2A" w:rsidRPr="00B8302F" w:rsidRDefault="00EF4A2A" w:rsidP="00B01C08">
      <w:pPr>
        <w:pStyle w:val="ListParagraph"/>
        <w:numPr>
          <w:ilvl w:val="0"/>
          <w:numId w:val="9"/>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All comp</w:t>
      </w:r>
      <w:r w:rsidR="00071251">
        <w:rPr>
          <w:rFonts w:ascii="Times New Roman" w:hAnsi="Times New Roman" w:cs="Times New Roman"/>
          <w:bCs/>
          <w:sz w:val="24"/>
          <w:szCs w:val="24"/>
        </w:rPr>
        <w:t>l</w:t>
      </w:r>
      <w:r w:rsidRPr="00B8302F">
        <w:rPr>
          <w:rFonts w:ascii="Times New Roman" w:hAnsi="Times New Roman" w:cs="Times New Roman"/>
          <w:bCs/>
          <w:sz w:val="24"/>
          <w:szCs w:val="24"/>
        </w:rPr>
        <w:t>y with the requirements</w:t>
      </w:r>
    </w:p>
    <w:p w14:paraId="20EA75A2" w14:textId="77777777" w:rsidR="00EF4A2A" w:rsidRPr="00B8302F" w:rsidRDefault="00EF4A2A" w:rsidP="00B01C08">
      <w:pPr>
        <w:pStyle w:val="ListParagraph"/>
        <w:numPr>
          <w:ilvl w:val="0"/>
          <w:numId w:val="9"/>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Solutions and implementations offered by the researchers</w:t>
      </w:r>
    </w:p>
    <w:p w14:paraId="5DAF7D80" w14:textId="77777777" w:rsidR="00EF4A2A" w:rsidRPr="00B8302F" w:rsidRDefault="00EF4A2A" w:rsidP="00B01C08">
      <w:pPr>
        <w:pStyle w:val="ListParagraph"/>
        <w:numPr>
          <w:ilvl w:val="0"/>
          <w:numId w:val="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Explain the importance of incorporating credible evidence into an evidence-based practice model used to address a quality or safety issue, or a chosen diagnosis</w:t>
      </w:r>
    </w:p>
    <w:p w14:paraId="306E7370" w14:textId="77777777" w:rsidR="00EF4A2A" w:rsidRPr="00B8302F" w:rsidRDefault="00EF4A2A" w:rsidP="00B01C08">
      <w:pPr>
        <w:pStyle w:val="ListParagraph"/>
        <w:numPr>
          <w:ilvl w:val="0"/>
          <w:numId w:val="10"/>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Importance</w:t>
      </w:r>
    </w:p>
    <w:p w14:paraId="184F64A9" w14:textId="77777777" w:rsidR="00EF4A2A" w:rsidRPr="00B8302F" w:rsidRDefault="00EF4A2A" w:rsidP="00B01C08">
      <w:pPr>
        <w:pStyle w:val="ListParagraph"/>
        <w:numPr>
          <w:ilvl w:val="0"/>
          <w:numId w:val="1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Evidence is a deal-breaker</w:t>
      </w:r>
    </w:p>
    <w:p w14:paraId="38D55A1F" w14:textId="4CCF4DE8" w:rsidR="00EF4A2A" w:rsidRPr="00B8302F" w:rsidRDefault="00EF4A2A" w:rsidP="00B01C08">
      <w:pPr>
        <w:pStyle w:val="ListParagraph"/>
        <w:numPr>
          <w:ilvl w:val="0"/>
          <w:numId w:val="1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Proof that the intervention wor</w:t>
      </w:r>
      <w:r w:rsidR="00226893">
        <w:rPr>
          <w:rFonts w:ascii="Times New Roman" w:hAnsi="Times New Roman" w:cs="Times New Roman"/>
          <w:bCs/>
          <w:sz w:val="24"/>
          <w:szCs w:val="24"/>
        </w:rPr>
        <w:t>k</w:t>
      </w:r>
      <w:r w:rsidRPr="00B8302F">
        <w:rPr>
          <w:rFonts w:ascii="Times New Roman" w:hAnsi="Times New Roman" w:cs="Times New Roman"/>
          <w:bCs/>
          <w:sz w:val="24"/>
          <w:szCs w:val="24"/>
        </w:rPr>
        <w:t>s</w:t>
      </w:r>
    </w:p>
    <w:p w14:paraId="6BEF2FF9" w14:textId="47ECA61B" w:rsidR="00EF4A2A" w:rsidRPr="00B8302F" w:rsidRDefault="00EF4A2A" w:rsidP="00B01C08">
      <w:pPr>
        <w:pStyle w:val="ListParagraph"/>
        <w:numPr>
          <w:ilvl w:val="0"/>
          <w:numId w:val="1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He</w:t>
      </w:r>
      <w:r w:rsidR="00226893">
        <w:rPr>
          <w:rFonts w:ascii="Times New Roman" w:hAnsi="Times New Roman" w:cs="Times New Roman"/>
          <w:bCs/>
          <w:sz w:val="24"/>
          <w:szCs w:val="24"/>
        </w:rPr>
        <w:t>l</w:t>
      </w:r>
      <w:r w:rsidRPr="00B8302F">
        <w:rPr>
          <w:rFonts w:ascii="Times New Roman" w:hAnsi="Times New Roman" w:cs="Times New Roman"/>
          <w:bCs/>
          <w:sz w:val="24"/>
          <w:szCs w:val="24"/>
        </w:rPr>
        <w:t>ps patients access the best services that can be offered</w:t>
      </w:r>
    </w:p>
    <w:p w14:paraId="5210660E" w14:textId="77777777" w:rsidR="00EF4A2A" w:rsidRPr="00B8302F" w:rsidRDefault="00EF4A2A" w:rsidP="00B01C08">
      <w:pPr>
        <w:pStyle w:val="ListParagraph"/>
        <w:numPr>
          <w:ilvl w:val="0"/>
          <w:numId w:val="1"/>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Conclusion</w:t>
      </w:r>
    </w:p>
    <w:p w14:paraId="5A281800" w14:textId="77777777" w:rsidR="00EF4A2A" w:rsidRPr="00B8302F" w:rsidRDefault="00EF4A2A" w:rsidP="00226893">
      <w:pPr>
        <w:pStyle w:val="ListParagraph"/>
        <w:numPr>
          <w:ilvl w:val="0"/>
          <w:numId w:val="12"/>
        </w:numPr>
        <w:spacing w:after="0" w:line="480" w:lineRule="auto"/>
        <w:rPr>
          <w:rFonts w:ascii="Times New Roman" w:hAnsi="Times New Roman" w:cs="Times New Roman"/>
          <w:bCs/>
          <w:sz w:val="24"/>
          <w:szCs w:val="24"/>
        </w:rPr>
      </w:pPr>
      <w:r w:rsidRPr="00B8302F">
        <w:rPr>
          <w:rFonts w:ascii="Times New Roman" w:hAnsi="Times New Roman" w:cs="Times New Roman"/>
          <w:bCs/>
          <w:sz w:val="24"/>
          <w:szCs w:val="24"/>
        </w:rPr>
        <w:t xml:space="preserve">Summary of key points </w:t>
      </w:r>
    </w:p>
    <w:sectPr w:rsidR="00EF4A2A" w:rsidRPr="00B830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18A37" w14:textId="77777777" w:rsidR="00202D9A" w:rsidRDefault="00202D9A" w:rsidP="00A7135F">
      <w:pPr>
        <w:spacing w:after="0" w:line="240" w:lineRule="auto"/>
      </w:pPr>
      <w:r>
        <w:separator/>
      </w:r>
    </w:p>
  </w:endnote>
  <w:endnote w:type="continuationSeparator" w:id="0">
    <w:p w14:paraId="2EA64CAC" w14:textId="77777777" w:rsidR="00202D9A" w:rsidRDefault="00202D9A" w:rsidP="00A71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12B4B" w14:textId="77777777" w:rsidR="00202D9A" w:rsidRDefault="00202D9A" w:rsidP="00A7135F">
      <w:pPr>
        <w:spacing w:after="0" w:line="240" w:lineRule="auto"/>
      </w:pPr>
      <w:r>
        <w:separator/>
      </w:r>
    </w:p>
  </w:footnote>
  <w:footnote w:type="continuationSeparator" w:id="0">
    <w:p w14:paraId="6A3405C0" w14:textId="77777777" w:rsidR="00202D9A" w:rsidRDefault="00202D9A" w:rsidP="00A713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E6E6F"/>
    <w:multiLevelType w:val="hybridMultilevel"/>
    <w:tmpl w:val="92704C58"/>
    <w:lvl w:ilvl="0" w:tplc="FACC11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EA92B99"/>
    <w:multiLevelType w:val="hybridMultilevel"/>
    <w:tmpl w:val="4AFC0FA8"/>
    <w:lvl w:ilvl="0" w:tplc="DE8A06D4">
      <w:start w:val="1"/>
      <w:numFmt w:val="decimal"/>
      <w:lvlText w:val="%1."/>
      <w:lvlJc w:val="left"/>
      <w:pPr>
        <w:ind w:left="1800" w:hanging="360"/>
      </w:pPr>
      <w:rPr>
        <w:rFonts w:ascii="Times New Roman" w:hAnsi="Times New Roman" w:cs="Times New Roman"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7CF0432"/>
    <w:multiLevelType w:val="hybridMultilevel"/>
    <w:tmpl w:val="AB020C98"/>
    <w:lvl w:ilvl="0" w:tplc="D9E83C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AE875E8"/>
    <w:multiLevelType w:val="hybridMultilevel"/>
    <w:tmpl w:val="4F96AE86"/>
    <w:lvl w:ilvl="0" w:tplc="04090015">
      <w:start w:val="1"/>
      <w:numFmt w:val="upp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4" w15:restartNumberingAfterBreak="0">
    <w:nsid w:val="4E5276D4"/>
    <w:multiLevelType w:val="hybridMultilevel"/>
    <w:tmpl w:val="A30A49E8"/>
    <w:lvl w:ilvl="0" w:tplc="58726B7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1D23D71"/>
    <w:multiLevelType w:val="hybridMultilevel"/>
    <w:tmpl w:val="B548FE5C"/>
    <w:lvl w:ilvl="0" w:tplc="4196776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2490916"/>
    <w:multiLevelType w:val="hybridMultilevel"/>
    <w:tmpl w:val="61682C80"/>
    <w:lvl w:ilvl="0" w:tplc="8F9E0F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56361733"/>
    <w:multiLevelType w:val="hybridMultilevel"/>
    <w:tmpl w:val="6F32476E"/>
    <w:lvl w:ilvl="0" w:tplc="1938FC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A9A7CFA"/>
    <w:multiLevelType w:val="hybridMultilevel"/>
    <w:tmpl w:val="DC5C505A"/>
    <w:lvl w:ilvl="0" w:tplc="4FB8BF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13F0BD0"/>
    <w:multiLevelType w:val="hybridMultilevel"/>
    <w:tmpl w:val="889090D4"/>
    <w:lvl w:ilvl="0" w:tplc="E3921DE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2AF73C7"/>
    <w:multiLevelType w:val="hybridMultilevel"/>
    <w:tmpl w:val="F9A0FB1C"/>
    <w:lvl w:ilvl="0" w:tplc="E0D27102">
      <w:start w:val="1"/>
      <w:numFmt w:val="upperRoman"/>
      <w:lvlText w:val="%1."/>
      <w:lvlJc w:val="left"/>
      <w:pPr>
        <w:ind w:left="1080" w:hanging="72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E61A60"/>
    <w:multiLevelType w:val="hybridMultilevel"/>
    <w:tmpl w:val="BDBC5508"/>
    <w:lvl w:ilvl="0" w:tplc="C4C2FC0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4"/>
  </w:num>
  <w:num w:numId="3">
    <w:abstractNumId w:val="7"/>
  </w:num>
  <w:num w:numId="4">
    <w:abstractNumId w:val="11"/>
  </w:num>
  <w:num w:numId="5">
    <w:abstractNumId w:val="0"/>
  </w:num>
  <w:num w:numId="6">
    <w:abstractNumId w:val="8"/>
  </w:num>
  <w:num w:numId="7">
    <w:abstractNumId w:val="1"/>
  </w:num>
  <w:num w:numId="8">
    <w:abstractNumId w:val="9"/>
  </w:num>
  <w:num w:numId="9">
    <w:abstractNumId w:val="5"/>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G0sDQyMjE3NjYwMTRQ0lEKTi0uzszPAykwrgUA/GMTnCwAAAA="/>
  </w:docVars>
  <w:rsids>
    <w:rsidRoot w:val="00EF4A2A"/>
    <w:rsid w:val="00071251"/>
    <w:rsid w:val="00202D9A"/>
    <w:rsid w:val="00226893"/>
    <w:rsid w:val="007376C3"/>
    <w:rsid w:val="00892A7E"/>
    <w:rsid w:val="008E45FA"/>
    <w:rsid w:val="00A7135F"/>
    <w:rsid w:val="00B01C08"/>
    <w:rsid w:val="00B206AB"/>
    <w:rsid w:val="00B8302F"/>
    <w:rsid w:val="00E3333C"/>
    <w:rsid w:val="00EF4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6A6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A2A"/>
    <w:pPr>
      <w:ind w:left="720"/>
      <w:contextualSpacing/>
    </w:pPr>
  </w:style>
  <w:style w:type="paragraph" w:styleId="Header">
    <w:name w:val="header"/>
    <w:basedOn w:val="Normal"/>
    <w:link w:val="HeaderChar"/>
    <w:uiPriority w:val="99"/>
    <w:unhideWhenUsed/>
    <w:rsid w:val="00A71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35F"/>
  </w:style>
  <w:style w:type="paragraph" w:styleId="Footer">
    <w:name w:val="footer"/>
    <w:basedOn w:val="Normal"/>
    <w:link w:val="FooterChar"/>
    <w:uiPriority w:val="99"/>
    <w:unhideWhenUsed/>
    <w:rsid w:val="00A713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2021-05-09T02:56:00Z</dcterms:created>
  <dcterms:modified xsi:type="dcterms:W3CDTF">2021-05-09T02:56:00Z</dcterms:modified>
</cp:coreProperties>
</file>