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692" w:rsidRDefault="001F3692" w:rsidP="001F36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3692" w:rsidRDefault="001F3692" w:rsidP="001F36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3692" w:rsidRDefault="001F3692" w:rsidP="001F36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3692" w:rsidRDefault="001F3692" w:rsidP="001F36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3692" w:rsidRDefault="001F3692" w:rsidP="001F36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3692" w:rsidRDefault="001F3692" w:rsidP="001F36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3692" w:rsidRDefault="001F3692" w:rsidP="001F36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3692" w:rsidRDefault="001F3692" w:rsidP="001F36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09B4" w:rsidRDefault="001F3692" w:rsidP="001F36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HEALTHCARE ADMIN</w:t>
      </w:r>
      <w:r w:rsidR="00070041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STRATION FOR CLINICS</w:t>
      </w:r>
    </w:p>
    <w:p w:rsidR="001F3692" w:rsidRDefault="001F3692" w:rsidP="001F36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</w:t>
      </w:r>
    </w:p>
    <w:p w:rsidR="001F3692" w:rsidRDefault="001F3692" w:rsidP="001F36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Institution Affiliation</w:t>
      </w:r>
    </w:p>
    <w:p w:rsidR="001F3692" w:rsidRDefault="001F3692" w:rsidP="001F36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:rsidR="001F3692" w:rsidRDefault="001F3692" w:rsidP="001F36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3692" w:rsidRDefault="001F3692" w:rsidP="001F36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3692" w:rsidRDefault="001F3692" w:rsidP="001F36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3692" w:rsidRDefault="001F3692" w:rsidP="001F36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3692" w:rsidRDefault="001F3692" w:rsidP="001F36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3692" w:rsidRDefault="001F3692" w:rsidP="001F36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3692" w:rsidRDefault="00012093" w:rsidP="00386ECA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physical therapist assis</w:t>
      </w:r>
      <w:r w:rsidR="00070041">
        <w:rPr>
          <w:rFonts w:ascii="Times New Roman" w:hAnsi="Times New Roman" w:cs="Times New Roman"/>
          <w:sz w:val="24"/>
          <w:szCs w:val="24"/>
        </w:rPr>
        <w:t>tan</w:t>
      </w:r>
      <w:r>
        <w:rPr>
          <w:rFonts w:ascii="Times New Roman" w:hAnsi="Times New Roman" w:cs="Times New Roman"/>
          <w:sz w:val="24"/>
          <w:szCs w:val="24"/>
        </w:rPr>
        <w:t xml:space="preserve">t is entitled to perform several roles in the health care administration. In </w:t>
      </w:r>
      <w:r w:rsidR="002E791C">
        <w:rPr>
          <w:rFonts w:ascii="Times New Roman" w:hAnsi="Times New Roman" w:cs="Times New Roman"/>
          <w:sz w:val="24"/>
          <w:szCs w:val="24"/>
        </w:rPr>
        <w:t>general,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0041">
        <w:rPr>
          <w:rFonts w:ascii="Times New Roman" w:hAnsi="Times New Roman" w:cs="Times New Roman"/>
          <w:sz w:val="24"/>
          <w:szCs w:val="24"/>
        </w:rPr>
        <w:t>physical therapy is treating diseases, muscle injuries and joints through massaging, doing exercises,</w:t>
      </w:r>
      <w:r w:rsidR="002E791C">
        <w:rPr>
          <w:rFonts w:ascii="Times New Roman" w:hAnsi="Times New Roman" w:cs="Times New Roman"/>
          <w:sz w:val="24"/>
          <w:szCs w:val="24"/>
        </w:rPr>
        <w:t xml:space="preserve"> and heating</w:t>
      </w:r>
      <w:r w:rsidR="00070041">
        <w:rPr>
          <w:rFonts w:ascii="Times New Roman" w:hAnsi="Times New Roman" w:cs="Times New Roman"/>
          <w:sz w:val="24"/>
          <w:szCs w:val="24"/>
        </w:rPr>
        <w:t>,</w:t>
      </w:r>
      <w:r w:rsidR="002E791C">
        <w:rPr>
          <w:rFonts w:ascii="Times New Roman" w:hAnsi="Times New Roman" w:cs="Times New Roman"/>
          <w:sz w:val="24"/>
          <w:szCs w:val="24"/>
        </w:rPr>
        <w:t xml:space="preserve"> among various methods. A physical therapist is </w:t>
      </w:r>
      <w:r w:rsidR="00070041">
        <w:rPr>
          <w:rFonts w:ascii="Times New Roman" w:hAnsi="Times New Roman" w:cs="Times New Roman"/>
          <w:sz w:val="24"/>
          <w:szCs w:val="24"/>
        </w:rPr>
        <w:t>a health expert who performs evaluation, then gives treatment to the human bodies, and manages</w:t>
      </w:r>
      <w:r w:rsidR="002E791C">
        <w:rPr>
          <w:rFonts w:ascii="Times New Roman" w:hAnsi="Times New Roman" w:cs="Times New Roman"/>
          <w:sz w:val="24"/>
          <w:szCs w:val="24"/>
        </w:rPr>
        <w:t xml:space="preserve"> injuries in the body. </w:t>
      </w:r>
      <w:r w:rsidR="00D6446D">
        <w:rPr>
          <w:rFonts w:ascii="Times New Roman" w:hAnsi="Times New Roman" w:cs="Times New Roman"/>
          <w:sz w:val="24"/>
          <w:szCs w:val="24"/>
        </w:rPr>
        <w:t>A physical therapist assistant is a person entitled to the following roles observing the patients before, during and after therapy. They are developing therapeutic relationships with patients, facilitating groups and individual’s sessions under the direction of a therapist.  The</w:t>
      </w:r>
      <w:r w:rsidR="003D03B5">
        <w:rPr>
          <w:rFonts w:ascii="Times New Roman" w:hAnsi="Times New Roman" w:cs="Times New Roman"/>
          <w:sz w:val="24"/>
          <w:szCs w:val="24"/>
        </w:rPr>
        <w:t xml:space="preserve"> roles of a health care administrator include managing the </w:t>
      </w:r>
      <w:r w:rsidR="00B22979">
        <w:rPr>
          <w:rFonts w:ascii="Times New Roman" w:hAnsi="Times New Roman" w:cs="Times New Roman"/>
          <w:sz w:val="24"/>
          <w:szCs w:val="24"/>
        </w:rPr>
        <w:t>patient care experience, informatics management</w:t>
      </w:r>
      <w:r w:rsidR="00070041">
        <w:rPr>
          <w:rFonts w:ascii="Times New Roman" w:hAnsi="Times New Roman" w:cs="Times New Roman"/>
          <w:sz w:val="24"/>
          <w:szCs w:val="24"/>
        </w:rPr>
        <w:t>,</w:t>
      </w:r>
      <w:r w:rsidR="00B22979">
        <w:rPr>
          <w:rFonts w:ascii="Times New Roman" w:hAnsi="Times New Roman" w:cs="Times New Roman"/>
          <w:sz w:val="24"/>
          <w:szCs w:val="24"/>
        </w:rPr>
        <w:t xml:space="preserve"> such as keeping records and offering an oversee service to the financial health of an organization</w:t>
      </w:r>
      <w:r w:rsidR="00452295">
        <w:rPr>
          <w:rFonts w:ascii="Times New Roman" w:hAnsi="Times New Roman" w:cs="Times New Roman"/>
          <w:sz w:val="24"/>
          <w:szCs w:val="24"/>
        </w:rPr>
        <w:t xml:space="preserve"> (</w:t>
      </w:r>
      <w:r w:rsidR="004522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Alonazi, </w:t>
      </w:r>
      <w:r w:rsidR="00452295" w:rsidRPr="004522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2021</w:t>
      </w:r>
      <w:r w:rsidR="00452295">
        <w:rPr>
          <w:rFonts w:ascii="Times New Roman" w:hAnsi="Times New Roman" w:cs="Times New Roman"/>
          <w:sz w:val="24"/>
          <w:szCs w:val="24"/>
        </w:rPr>
        <w:t>)</w:t>
      </w:r>
      <w:r w:rsidR="00B22979">
        <w:rPr>
          <w:rFonts w:ascii="Times New Roman" w:hAnsi="Times New Roman" w:cs="Times New Roman"/>
          <w:sz w:val="24"/>
          <w:szCs w:val="24"/>
        </w:rPr>
        <w:t>. They also manage the human capital</w:t>
      </w:r>
      <w:r w:rsidR="00070041">
        <w:rPr>
          <w:rFonts w:ascii="Times New Roman" w:hAnsi="Times New Roman" w:cs="Times New Roman"/>
          <w:sz w:val="24"/>
          <w:szCs w:val="24"/>
        </w:rPr>
        <w:t>,</w:t>
      </w:r>
      <w:r w:rsidR="00B22979">
        <w:rPr>
          <w:rFonts w:ascii="Times New Roman" w:hAnsi="Times New Roman" w:cs="Times New Roman"/>
          <w:sz w:val="24"/>
          <w:szCs w:val="24"/>
        </w:rPr>
        <w:t xml:space="preserve"> such as review</w:t>
      </w:r>
      <w:r w:rsidR="00070041">
        <w:rPr>
          <w:rFonts w:ascii="Times New Roman" w:hAnsi="Times New Roman" w:cs="Times New Roman"/>
          <w:sz w:val="24"/>
          <w:szCs w:val="24"/>
        </w:rPr>
        <w:t>ing</w:t>
      </w:r>
      <w:r w:rsidR="00B22979">
        <w:rPr>
          <w:rFonts w:ascii="Times New Roman" w:hAnsi="Times New Roman" w:cs="Times New Roman"/>
          <w:sz w:val="24"/>
          <w:szCs w:val="24"/>
        </w:rPr>
        <w:t xml:space="preserve"> the performance, hiring and scheduling of the staff members. </w:t>
      </w:r>
    </w:p>
    <w:p w:rsidR="007C6E24" w:rsidRDefault="007C6E24" w:rsidP="00386ECA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care administrator need</w:t>
      </w:r>
      <w:r w:rsidR="0007004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to take </w:t>
      </w:r>
      <w:r w:rsidR="00070041">
        <w:rPr>
          <w:rFonts w:ascii="Times New Roman" w:hAnsi="Times New Roman" w:cs="Times New Roman"/>
          <w:sz w:val="24"/>
          <w:szCs w:val="24"/>
        </w:rPr>
        <w:t>severe</w:t>
      </w:r>
      <w:r>
        <w:rPr>
          <w:rFonts w:ascii="Times New Roman" w:hAnsi="Times New Roman" w:cs="Times New Roman"/>
          <w:sz w:val="24"/>
          <w:szCs w:val="24"/>
        </w:rPr>
        <w:t xml:space="preserve"> and quick action whenever the staff raises their concerns regarding the negligence of some patients. For example</w:t>
      </w:r>
      <w:r w:rsidR="00070041">
        <w:rPr>
          <w:rFonts w:ascii="Times New Roman" w:hAnsi="Times New Roman" w:cs="Times New Roman"/>
          <w:sz w:val="24"/>
          <w:szCs w:val="24"/>
        </w:rPr>
        <w:t>, when the patient does not comply with the care given to him or her by the staff like myrtle, as an administrator,</w:t>
      </w:r>
      <w:r>
        <w:rPr>
          <w:rFonts w:ascii="Times New Roman" w:hAnsi="Times New Roman" w:cs="Times New Roman"/>
          <w:sz w:val="24"/>
          <w:szCs w:val="24"/>
        </w:rPr>
        <w:t xml:space="preserve"> it is good to put across several measures that will ensure zero manipulation of the available resources. The decision includes giving guidance and counselling to the patient</w:t>
      </w:r>
      <w:r w:rsidR="0007004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if he does not comply</w:t>
      </w:r>
      <w:r w:rsidR="000700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recommend a referral to another hospital where resources are adequate. Other interventions in</w:t>
      </w:r>
      <w:r w:rsidR="00070041">
        <w:rPr>
          <w:rFonts w:ascii="Times New Roman" w:hAnsi="Times New Roman" w:cs="Times New Roman"/>
          <w:sz w:val="24"/>
          <w:szCs w:val="24"/>
        </w:rPr>
        <w:t>volv</w:t>
      </w:r>
      <w:r>
        <w:rPr>
          <w:rFonts w:ascii="Times New Roman" w:hAnsi="Times New Roman" w:cs="Times New Roman"/>
          <w:sz w:val="24"/>
          <w:szCs w:val="24"/>
        </w:rPr>
        <w:t xml:space="preserve">e seeking more help of resources from </w:t>
      </w:r>
      <w:r w:rsidR="0010551F">
        <w:rPr>
          <w:rFonts w:ascii="Times New Roman" w:hAnsi="Times New Roman" w:cs="Times New Roman"/>
          <w:sz w:val="24"/>
          <w:szCs w:val="24"/>
        </w:rPr>
        <w:t xml:space="preserve">other organization. It is </w:t>
      </w:r>
      <w:r w:rsidR="00070041">
        <w:rPr>
          <w:rFonts w:ascii="Times New Roman" w:hAnsi="Times New Roman" w:cs="Times New Roman"/>
          <w:sz w:val="24"/>
          <w:szCs w:val="24"/>
        </w:rPr>
        <w:t>essential</w:t>
      </w:r>
      <w:r w:rsidR="0010551F">
        <w:rPr>
          <w:rFonts w:ascii="Times New Roman" w:hAnsi="Times New Roman" w:cs="Times New Roman"/>
          <w:sz w:val="24"/>
          <w:szCs w:val="24"/>
        </w:rPr>
        <w:t xml:space="preserve"> to make such </w:t>
      </w:r>
      <w:r w:rsidR="00070041">
        <w:rPr>
          <w:rFonts w:ascii="Times New Roman" w:hAnsi="Times New Roman" w:cs="Times New Roman"/>
          <w:sz w:val="24"/>
          <w:szCs w:val="24"/>
        </w:rPr>
        <w:t>a decision because it will favor</w:t>
      </w:r>
      <w:r w:rsidR="0010551F">
        <w:rPr>
          <w:rFonts w:ascii="Times New Roman" w:hAnsi="Times New Roman" w:cs="Times New Roman"/>
          <w:sz w:val="24"/>
          <w:szCs w:val="24"/>
        </w:rPr>
        <w:t xml:space="preserve"> both the staff and the patient.</w:t>
      </w:r>
    </w:p>
    <w:p w:rsidR="0010551F" w:rsidRDefault="0010551F" w:rsidP="00386ECA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Everyone has a right t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o access healthcare services. Every individual</w:t>
      </w:r>
      <w:r w:rsidR="00070041">
        <w:rPr>
          <w:rFonts w:ascii="Times New Roman" w:hAnsi="Times New Roman" w:cs="Times New Roman"/>
          <w:sz w:val="24"/>
          <w:szCs w:val="24"/>
        </w:rPr>
        <w:t xml:space="preserve"> must get a high standard of health care services regardless of race, political stand, religion,</w:t>
      </w:r>
      <w:r>
        <w:rPr>
          <w:rFonts w:ascii="Times New Roman" w:hAnsi="Times New Roman" w:cs="Times New Roman"/>
          <w:sz w:val="24"/>
          <w:szCs w:val="24"/>
        </w:rPr>
        <w:t xml:space="preserve"> or social condition. Health care services stand a </w:t>
      </w:r>
      <w:r w:rsidR="00070041">
        <w:rPr>
          <w:rFonts w:ascii="Times New Roman" w:hAnsi="Times New Roman" w:cs="Times New Roman"/>
          <w:sz w:val="24"/>
          <w:szCs w:val="24"/>
        </w:rPr>
        <w:t>fundamental</w:t>
      </w:r>
      <w:r>
        <w:rPr>
          <w:rFonts w:ascii="Times New Roman" w:hAnsi="Times New Roman" w:cs="Times New Roman"/>
          <w:sz w:val="24"/>
          <w:szCs w:val="24"/>
        </w:rPr>
        <w:t xml:space="preserve"> human right in the world.  Therefore, every individual must get equal opportunity to enjoy excellent healthcare services. </w:t>
      </w:r>
      <w:r w:rsidR="00EA71E7">
        <w:rPr>
          <w:rFonts w:ascii="Times New Roman" w:hAnsi="Times New Roman" w:cs="Times New Roman"/>
          <w:sz w:val="24"/>
          <w:szCs w:val="24"/>
        </w:rPr>
        <w:t xml:space="preserve">Healthcare providers should also </w:t>
      </w:r>
      <w:r w:rsidR="00EA71E7">
        <w:rPr>
          <w:rFonts w:ascii="Times New Roman" w:hAnsi="Times New Roman" w:cs="Times New Roman"/>
          <w:sz w:val="24"/>
          <w:szCs w:val="24"/>
        </w:rPr>
        <w:lastRenderedPageBreak/>
        <w:t>give health services to every member of the public even if they do not comply like myrtle and ensure they are okay</w:t>
      </w:r>
      <w:r w:rsidR="00070041">
        <w:rPr>
          <w:rFonts w:ascii="Times New Roman" w:hAnsi="Times New Roman" w:cs="Times New Roman"/>
          <w:sz w:val="24"/>
          <w:szCs w:val="24"/>
        </w:rPr>
        <w:t>;</w:t>
      </w:r>
      <w:r w:rsidR="00EA71E7">
        <w:rPr>
          <w:rFonts w:ascii="Times New Roman" w:hAnsi="Times New Roman" w:cs="Times New Roman"/>
          <w:sz w:val="24"/>
          <w:szCs w:val="24"/>
        </w:rPr>
        <w:t xml:space="preserve"> that is when judgment over their action can follow. Therefore, healthcare providers </w:t>
      </w:r>
      <w:proofErr w:type="gramStart"/>
      <w:r w:rsidR="00EA71E7">
        <w:rPr>
          <w:rFonts w:ascii="Times New Roman" w:hAnsi="Times New Roman" w:cs="Times New Roman"/>
          <w:sz w:val="24"/>
          <w:szCs w:val="24"/>
        </w:rPr>
        <w:t>are advised</w:t>
      </w:r>
      <w:proofErr w:type="gramEnd"/>
      <w:r w:rsidR="00EA71E7">
        <w:rPr>
          <w:rFonts w:ascii="Times New Roman" w:hAnsi="Times New Roman" w:cs="Times New Roman"/>
          <w:sz w:val="24"/>
          <w:szCs w:val="24"/>
        </w:rPr>
        <w:t xml:space="preserve"> to apply all skills and knowledge they have to ensure patients like myrtle comply. </w:t>
      </w:r>
    </w:p>
    <w:p w:rsidR="00EA71E7" w:rsidRDefault="00EA71E7" w:rsidP="00386ECA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Several ways and reasonable ones exist that health care workers can use to offer solutions to problems like those that the one myrtle is having. They include guiding and counselling</w:t>
      </w:r>
      <w:r w:rsidR="00070041">
        <w:rPr>
          <w:rFonts w:ascii="Times New Roman" w:hAnsi="Times New Roman" w:cs="Times New Roman"/>
          <w:sz w:val="24"/>
          <w:szCs w:val="24"/>
        </w:rPr>
        <w:t>, including strict follow-up to the patient to ensure that he consistently complies with</w:t>
      </w:r>
      <w:r>
        <w:rPr>
          <w:rFonts w:ascii="Times New Roman" w:hAnsi="Times New Roman" w:cs="Times New Roman"/>
          <w:sz w:val="24"/>
          <w:szCs w:val="24"/>
        </w:rPr>
        <w:t xml:space="preserve"> the treatment schedules. Through guiding and counselling, one can </w:t>
      </w:r>
      <w:r w:rsidR="00070041">
        <w:rPr>
          <w:rFonts w:ascii="Times New Roman" w:hAnsi="Times New Roman" w:cs="Times New Roman"/>
          <w:sz w:val="24"/>
          <w:szCs w:val="24"/>
        </w:rPr>
        <w:t>quickl</w:t>
      </w:r>
      <w:r>
        <w:rPr>
          <w:rFonts w:ascii="Times New Roman" w:hAnsi="Times New Roman" w:cs="Times New Roman"/>
          <w:sz w:val="24"/>
          <w:szCs w:val="24"/>
        </w:rPr>
        <w:t xml:space="preserve">y </w:t>
      </w:r>
      <w:r w:rsidR="00070041">
        <w:rPr>
          <w:rFonts w:ascii="Times New Roman" w:hAnsi="Times New Roman" w:cs="Times New Roman"/>
          <w:sz w:val="24"/>
          <w:szCs w:val="24"/>
        </w:rPr>
        <w:t>determine</w:t>
      </w:r>
      <w:r>
        <w:rPr>
          <w:rFonts w:ascii="Times New Roman" w:hAnsi="Times New Roman" w:cs="Times New Roman"/>
          <w:sz w:val="24"/>
          <w:szCs w:val="24"/>
        </w:rPr>
        <w:t xml:space="preserve"> the reason for non-compliance from the patient and plan strategic intervention to ensure the victim starts complying. Through guiding and counselling, the staff creates a good relationship with the patient</w:t>
      </w:r>
      <w:r w:rsidR="00070041">
        <w:rPr>
          <w:rFonts w:ascii="Times New Roman" w:hAnsi="Times New Roman" w:cs="Times New Roman"/>
          <w:sz w:val="24"/>
          <w:szCs w:val="24"/>
        </w:rPr>
        <w:t>, giving an easy time to monitor the patient and</w:t>
      </w:r>
      <w:r>
        <w:rPr>
          <w:rFonts w:ascii="Times New Roman" w:hAnsi="Times New Roman" w:cs="Times New Roman"/>
          <w:sz w:val="24"/>
          <w:szCs w:val="24"/>
        </w:rPr>
        <w:t xml:space="preserve"> encourage him to take drugs</w:t>
      </w:r>
      <w:r w:rsidR="00452295">
        <w:rPr>
          <w:rFonts w:ascii="Times New Roman" w:hAnsi="Times New Roman" w:cs="Times New Roman"/>
          <w:sz w:val="24"/>
          <w:szCs w:val="24"/>
        </w:rPr>
        <w:t xml:space="preserve">. In conclusion, the </w:t>
      </w:r>
      <w:r w:rsidR="00070041">
        <w:rPr>
          <w:rFonts w:ascii="Times New Roman" w:hAnsi="Times New Roman" w:cs="Times New Roman"/>
          <w:sz w:val="24"/>
          <w:szCs w:val="24"/>
        </w:rPr>
        <w:t>team</w:t>
      </w:r>
      <w:r w:rsidR="00452295">
        <w:rPr>
          <w:rFonts w:ascii="Times New Roman" w:hAnsi="Times New Roman" w:cs="Times New Roman"/>
          <w:sz w:val="24"/>
          <w:szCs w:val="24"/>
        </w:rPr>
        <w:t xml:space="preserve"> dealing with such patient should acquire serious training on guiding and counselling before they commence their service to society. </w:t>
      </w:r>
      <w:r w:rsidR="000C5772">
        <w:rPr>
          <w:rFonts w:ascii="Times New Roman" w:hAnsi="Times New Roman" w:cs="Times New Roman"/>
          <w:sz w:val="24"/>
          <w:szCs w:val="24"/>
        </w:rPr>
        <w:t>In addition</w:t>
      </w:r>
      <w:r w:rsidR="00070041">
        <w:rPr>
          <w:rFonts w:ascii="Times New Roman" w:hAnsi="Times New Roman" w:cs="Times New Roman"/>
          <w:sz w:val="24"/>
          <w:szCs w:val="24"/>
        </w:rPr>
        <w:t>,</w:t>
      </w:r>
      <w:r w:rsidR="000C5772">
        <w:rPr>
          <w:rFonts w:ascii="Times New Roman" w:hAnsi="Times New Roman" w:cs="Times New Roman"/>
          <w:sz w:val="24"/>
          <w:szCs w:val="24"/>
        </w:rPr>
        <w:t xml:space="preserve"> using Evidence-based management </w:t>
      </w:r>
      <w:r w:rsidR="00CA30ED">
        <w:rPr>
          <w:rFonts w:ascii="Times New Roman" w:hAnsi="Times New Roman" w:cs="Times New Roman"/>
          <w:sz w:val="24"/>
          <w:szCs w:val="24"/>
        </w:rPr>
        <w:t>practice to make decisions is one of the best measure</w:t>
      </w:r>
      <w:r w:rsidR="00070041">
        <w:rPr>
          <w:rFonts w:ascii="Times New Roman" w:hAnsi="Times New Roman" w:cs="Times New Roman"/>
          <w:sz w:val="24"/>
          <w:szCs w:val="24"/>
        </w:rPr>
        <w:t>s</w:t>
      </w:r>
      <w:r w:rsidR="00CA30ED">
        <w:rPr>
          <w:rFonts w:ascii="Times New Roman" w:hAnsi="Times New Roman" w:cs="Times New Roman"/>
          <w:sz w:val="24"/>
          <w:szCs w:val="24"/>
        </w:rPr>
        <w:t xml:space="preserve"> the healthcare administrators can use (Guo et al., 2019)</w:t>
      </w:r>
      <w:proofErr w:type="gramStart"/>
      <w:r w:rsidR="00CA30E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52295" w:rsidRDefault="00CA30ED" w:rsidP="00386ECA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333333"/>
          <w:sz w:val="26"/>
          <w:szCs w:val="26"/>
        </w:rPr>
        <w:t xml:space="preserve"> </w:t>
      </w:r>
    </w:p>
    <w:p w:rsidR="00452295" w:rsidRDefault="00452295" w:rsidP="00386ECA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52295" w:rsidRDefault="00452295" w:rsidP="001F369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2295" w:rsidRDefault="00452295" w:rsidP="001F369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2295" w:rsidRDefault="00452295" w:rsidP="001F369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2295" w:rsidRDefault="00452295" w:rsidP="001F369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0ED" w:rsidRDefault="00CA30ED" w:rsidP="001F369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041" w:rsidRDefault="00070041" w:rsidP="001F369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2295" w:rsidRPr="00452295" w:rsidRDefault="00452295" w:rsidP="001F369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295">
        <w:rPr>
          <w:rFonts w:ascii="Times New Roman" w:hAnsi="Times New Roman" w:cs="Times New Roman"/>
          <w:sz w:val="24"/>
          <w:szCs w:val="24"/>
        </w:rPr>
        <w:t>References</w:t>
      </w:r>
    </w:p>
    <w:p w:rsidR="00452295" w:rsidRDefault="00452295" w:rsidP="00452295">
      <w:pPr>
        <w:spacing w:line="480" w:lineRule="auto"/>
        <w:ind w:left="720" w:hanging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4522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Alonazi, W. B. (2021). Identifying Healthcare Professional Roles in Developing Palliative Care: A Mixed Method. </w:t>
      </w:r>
      <w:r w:rsidRPr="0045229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Frontiers in Public Health</w:t>
      </w:r>
      <w:r w:rsidRPr="004522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45229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9</w:t>
      </w:r>
      <w:r w:rsidRPr="0045229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136.</w:t>
      </w:r>
    </w:p>
    <w:p w:rsidR="00CA30ED" w:rsidRPr="00CA30ED" w:rsidRDefault="00CA30ED" w:rsidP="00452295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A30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Guo, R., Berkshire, S. D., Fulton, L. V., &amp; </w:t>
      </w:r>
      <w:proofErr w:type="spellStart"/>
      <w:r w:rsidRPr="00CA30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Hermanson</w:t>
      </w:r>
      <w:proofErr w:type="spellEnd"/>
      <w:r w:rsidRPr="00CA30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P. M. (2019). Predicting intention to use evidence-based management among US healthcare administrators: Application of the theory of planned behavior and structural equation modeling. </w:t>
      </w:r>
      <w:r w:rsidRPr="00CA30E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International Journal of Healthcare Management</w:t>
      </w:r>
      <w:r w:rsidRPr="00CA30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CA30E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12</w:t>
      </w:r>
      <w:r w:rsidRPr="00CA30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(1), 25-32.</w:t>
      </w:r>
    </w:p>
    <w:p w:rsidR="00B22979" w:rsidRPr="001F3692" w:rsidRDefault="00B22979" w:rsidP="001F369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22979" w:rsidRPr="001F3692" w:rsidSect="001F3692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FAB" w:rsidRDefault="00683FAB" w:rsidP="001F3692">
      <w:pPr>
        <w:spacing w:after="0" w:line="240" w:lineRule="auto"/>
      </w:pPr>
      <w:r>
        <w:separator/>
      </w:r>
    </w:p>
  </w:endnote>
  <w:endnote w:type="continuationSeparator" w:id="0">
    <w:p w:rsidR="00683FAB" w:rsidRDefault="00683FAB" w:rsidP="001F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FAB" w:rsidRDefault="00683FAB" w:rsidP="001F3692">
      <w:pPr>
        <w:spacing w:after="0" w:line="240" w:lineRule="auto"/>
      </w:pPr>
      <w:r>
        <w:separator/>
      </w:r>
    </w:p>
  </w:footnote>
  <w:footnote w:type="continuationSeparator" w:id="0">
    <w:p w:rsidR="00683FAB" w:rsidRDefault="00683FAB" w:rsidP="001F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692" w:rsidRPr="001F3692" w:rsidRDefault="001F3692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HISTORICAL AND HEALTH PERSPECTIVE DISCUSSION</w:t>
    </w:r>
    <w:r>
      <w:rPr>
        <w:rFonts w:ascii="Times New Roman" w:hAnsi="Times New Roman" w:cs="Times New Roman"/>
        <w:sz w:val="24"/>
        <w:szCs w:val="24"/>
      </w:rPr>
      <w:tab/>
    </w:r>
    <w:r w:rsidRPr="001F3692">
      <w:rPr>
        <w:rFonts w:ascii="Times New Roman" w:hAnsi="Times New Roman" w:cs="Times New Roman"/>
        <w:sz w:val="24"/>
        <w:szCs w:val="24"/>
      </w:rPr>
      <w:fldChar w:fldCharType="begin"/>
    </w:r>
    <w:r w:rsidRPr="001F3692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F3692">
      <w:rPr>
        <w:rFonts w:ascii="Times New Roman" w:hAnsi="Times New Roman" w:cs="Times New Roman"/>
        <w:sz w:val="24"/>
        <w:szCs w:val="24"/>
      </w:rPr>
      <w:fldChar w:fldCharType="separate"/>
    </w:r>
    <w:r w:rsidR="00386ECA">
      <w:rPr>
        <w:rFonts w:ascii="Times New Roman" w:hAnsi="Times New Roman" w:cs="Times New Roman"/>
        <w:noProof/>
        <w:sz w:val="24"/>
        <w:szCs w:val="24"/>
      </w:rPr>
      <w:t>3</w:t>
    </w:r>
    <w:r w:rsidRPr="001F3692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692" w:rsidRPr="001F3692" w:rsidRDefault="001F3692" w:rsidP="001F3692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Running Head: HISTORICAL AND HEALTH PERSPECTIVE DISCUSSION</w:t>
    </w:r>
    <w:r>
      <w:rPr>
        <w:rFonts w:ascii="Times New Roman" w:hAnsi="Times New Roman" w:cs="Times New Roman"/>
        <w:sz w:val="24"/>
        <w:szCs w:val="24"/>
      </w:rPr>
      <w:tab/>
    </w:r>
    <w:r w:rsidRPr="001F3692">
      <w:rPr>
        <w:rFonts w:ascii="Times New Roman" w:hAnsi="Times New Roman" w:cs="Times New Roman"/>
        <w:sz w:val="24"/>
        <w:szCs w:val="24"/>
      </w:rPr>
      <w:fldChar w:fldCharType="begin"/>
    </w:r>
    <w:r w:rsidRPr="001F3692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F3692">
      <w:rPr>
        <w:rFonts w:ascii="Times New Roman" w:hAnsi="Times New Roman" w:cs="Times New Roman"/>
        <w:sz w:val="24"/>
        <w:szCs w:val="24"/>
      </w:rPr>
      <w:fldChar w:fldCharType="separate"/>
    </w:r>
    <w:r w:rsidR="00386ECA">
      <w:rPr>
        <w:rFonts w:ascii="Times New Roman" w:hAnsi="Times New Roman" w:cs="Times New Roman"/>
        <w:noProof/>
        <w:sz w:val="24"/>
        <w:szCs w:val="24"/>
      </w:rPr>
      <w:t>1</w:t>
    </w:r>
    <w:r w:rsidRPr="001F3692">
      <w:rPr>
        <w:rFonts w:ascii="Times New Roman" w:hAnsi="Times New Roman" w:cs="Times New Roman"/>
        <w:noProof/>
        <w:sz w:val="24"/>
        <w:szCs w:val="24"/>
      </w:rPr>
      <w:fldChar w:fldCharType="end"/>
    </w:r>
  </w:p>
  <w:p w:rsidR="001F3692" w:rsidRDefault="001F36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wtTQxsTAzMjUzNLNQ0lEKTi0uzszPAykwrAUAavQQ7ywAAAA="/>
  </w:docVars>
  <w:rsids>
    <w:rsidRoot w:val="001F3692"/>
    <w:rsid w:val="00012093"/>
    <w:rsid w:val="00070041"/>
    <w:rsid w:val="000C5772"/>
    <w:rsid w:val="0010551F"/>
    <w:rsid w:val="001F3692"/>
    <w:rsid w:val="002E791C"/>
    <w:rsid w:val="00386ECA"/>
    <w:rsid w:val="003D03B5"/>
    <w:rsid w:val="00452295"/>
    <w:rsid w:val="00683FAB"/>
    <w:rsid w:val="007C6E24"/>
    <w:rsid w:val="00813670"/>
    <w:rsid w:val="00B22979"/>
    <w:rsid w:val="00CA30ED"/>
    <w:rsid w:val="00CE09B4"/>
    <w:rsid w:val="00D6446D"/>
    <w:rsid w:val="00EA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8A09E"/>
  <w15:chartTrackingRefBased/>
  <w15:docId w15:val="{E4D99241-C23A-429D-847A-F69E8CA0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692"/>
  </w:style>
  <w:style w:type="paragraph" w:styleId="Footer">
    <w:name w:val="footer"/>
    <w:basedOn w:val="Normal"/>
    <w:link w:val="FooterChar"/>
    <w:uiPriority w:val="99"/>
    <w:unhideWhenUsed/>
    <w:rsid w:val="001F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2021-05-07T11:10:00Z</dcterms:created>
  <dcterms:modified xsi:type="dcterms:W3CDTF">2021-05-07T13:11:00Z</dcterms:modified>
</cp:coreProperties>
</file>