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4DF78A" w14:textId="1337D1D9" w:rsidR="00F344EA" w:rsidRDefault="00F344EA">
      <w:pPr>
        <w:tabs>
          <w:tab w:val="left" w:pos="2790"/>
          <w:tab w:val="center" w:pos="4680"/>
        </w:tabs>
        <w:spacing w:after="0" w:line="480" w:lineRule="auto"/>
        <w:rPr>
          <w:rFonts w:ascii="Times New Roman" w:hAnsi="Times New Roman" w:cs="Times New Roman"/>
          <w:color w:val="000000" w:themeColor="text1"/>
          <w:sz w:val="24"/>
          <w:szCs w:val="24"/>
        </w:rPr>
      </w:pPr>
    </w:p>
    <w:p w14:paraId="5F7A25AE" w14:textId="6C0478B9" w:rsidR="00EE0782" w:rsidRDefault="00EE0782">
      <w:pPr>
        <w:tabs>
          <w:tab w:val="left" w:pos="2790"/>
          <w:tab w:val="center" w:pos="4680"/>
        </w:tabs>
        <w:spacing w:after="0" w:line="480" w:lineRule="auto"/>
        <w:rPr>
          <w:rFonts w:ascii="Times New Roman" w:hAnsi="Times New Roman" w:cs="Times New Roman"/>
          <w:color w:val="000000" w:themeColor="text1"/>
          <w:sz w:val="24"/>
          <w:szCs w:val="24"/>
        </w:rPr>
      </w:pPr>
    </w:p>
    <w:p w14:paraId="02983C5C" w14:textId="25503F4F" w:rsidR="00EE0782" w:rsidRDefault="00EE0782">
      <w:pPr>
        <w:tabs>
          <w:tab w:val="left" w:pos="2790"/>
          <w:tab w:val="center" w:pos="4680"/>
        </w:tabs>
        <w:spacing w:after="0" w:line="480" w:lineRule="auto"/>
        <w:rPr>
          <w:rFonts w:ascii="Times New Roman" w:hAnsi="Times New Roman" w:cs="Times New Roman"/>
          <w:color w:val="000000" w:themeColor="text1"/>
          <w:sz w:val="24"/>
          <w:szCs w:val="24"/>
        </w:rPr>
      </w:pPr>
    </w:p>
    <w:p w14:paraId="129981C9" w14:textId="77777777" w:rsidR="00EE0782" w:rsidRPr="0045472F" w:rsidRDefault="00EE0782">
      <w:pPr>
        <w:tabs>
          <w:tab w:val="left" w:pos="2790"/>
          <w:tab w:val="center" w:pos="4680"/>
        </w:tabs>
        <w:spacing w:after="0" w:line="480" w:lineRule="auto"/>
        <w:rPr>
          <w:rFonts w:ascii="Times New Roman" w:hAnsi="Times New Roman" w:cs="Times New Roman"/>
          <w:color w:val="000000" w:themeColor="text1"/>
          <w:sz w:val="24"/>
          <w:szCs w:val="24"/>
          <w:lang w:val="en-GB"/>
        </w:rPr>
      </w:pPr>
    </w:p>
    <w:p w14:paraId="2D1E3DE1" w14:textId="007FA52B" w:rsidR="00F344EA" w:rsidRDefault="00EE0782" w:rsidP="00EE0782">
      <w:pPr>
        <w:tabs>
          <w:tab w:val="left" w:pos="2790"/>
          <w:tab w:val="center" w:pos="4680"/>
        </w:tabs>
        <w:spacing w:after="0" w:line="480" w:lineRule="auto"/>
        <w:jc w:val="center"/>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 xml:space="preserve">Topic 1: EPB </w:t>
      </w:r>
      <w:r w:rsidR="00B0552D">
        <w:rPr>
          <w:rFonts w:ascii="Times New Roman" w:hAnsi="Times New Roman" w:cs="Times New Roman"/>
          <w:color w:val="000000" w:themeColor="text1"/>
          <w:sz w:val="24"/>
          <w:szCs w:val="24"/>
          <w:lang w:val="en-GB"/>
        </w:rPr>
        <w:t>and</w:t>
      </w:r>
      <w:r>
        <w:rPr>
          <w:rFonts w:ascii="Times New Roman" w:hAnsi="Times New Roman" w:cs="Times New Roman"/>
          <w:color w:val="000000" w:themeColor="text1"/>
          <w:sz w:val="24"/>
          <w:szCs w:val="24"/>
          <w:lang w:val="en-GB"/>
        </w:rPr>
        <w:t xml:space="preserve"> PICOT</w:t>
      </w:r>
    </w:p>
    <w:p w14:paraId="048EB670" w14:textId="71F9A9AC" w:rsidR="00EE0782" w:rsidRDefault="00EE0782" w:rsidP="00EE0782">
      <w:pPr>
        <w:tabs>
          <w:tab w:val="left" w:pos="2790"/>
          <w:tab w:val="center" w:pos="4680"/>
        </w:tabs>
        <w:spacing w:after="0" w:line="480" w:lineRule="auto"/>
        <w:jc w:val="center"/>
        <w:rPr>
          <w:rFonts w:ascii="Times New Roman" w:hAnsi="Times New Roman" w:cs="Times New Roman"/>
          <w:color w:val="000000" w:themeColor="text1"/>
          <w:sz w:val="24"/>
          <w:szCs w:val="24"/>
          <w:lang w:val="en-GB"/>
        </w:rPr>
      </w:pPr>
    </w:p>
    <w:p w14:paraId="11EF142A" w14:textId="77777777" w:rsidR="00EE0782" w:rsidRPr="0045472F" w:rsidRDefault="00EE0782" w:rsidP="00EE0782">
      <w:pPr>
        <w:tabs>
          <w:tab w:val="left" w:pos="2790"/>
          <w:tab w:val="center" w:pos="4680"/>
        </w:tabs>
        <w:spacing w:after="0" w:line="480" w:lineRule="auto"/>
        <w:jc w:val="center"/>
        <w:rPr>
          <w:rFonts w:ascii="Times New Roman" w:hAnsi="Times New Roman" w:cs="Times New Roman"/>
          <w:color w:val="000000" w:themeColor="text1"/>
          <w:sz w:val="24"/>
          <w:szCs w:val="24"/>
          <w:lang w:val="en-GB"/>
        </w:rPr>
      </w:pPr>
    </w:p>
    <w:p w14:paraId="7C38A4EB" w14:textId="265CB309" w:rsidR="00F344EA" w:rsidRDefault="00EE0782">
      <w:pPr>
        <w:spacing w:after="0"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Name</w:t>
      </w:r>
    </w:p>
    <w:p w14:paraId="4D4D182A" w14:textId="04261BA9" w:rsidR="00EE0782" w:rsidRDefault="00EE0782">
      <w:pPr>
        <w:spacing w:after="0"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Institution Affiliation</w:t>
      </w:r>
    </w:p>
    <w:p w14:paraId="44FFC563" w14:textId="585581BB" w:rsidR="00EE0782" w:rsidRDefault="00EE0782">
      <w:pPr>
        <w:spacing w:after="0"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Course</w:t>
      </w:r>
    </w:p>
    <w:p w14:paraId="635EBC65" w14:textId="4DBD7740" w:rsidR="00EE0782" w:rsidRDefault="00EE0782">
      <w:pPr>
        <w:spacing w:after="0"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Instructor</w:t>
      </w:r>
    </w:p>
    <w:p w14:paraId="7894C1AA" w14:textId="6AD40C65" w:rsidR="00EE0782" w:rsidRPr="0045472F" w:rsidRDefault="00EE0782">
      <w:pPr>
        <w:spacing w:after="0"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Date</w:t>
      </w:r>
    </w:p>
    <w:p w14:paraId="13E4D5C4" w14:textId="24910AAA" w:rsidR="00F344EA" w:rsidRPr="0045472F" w:rsidRDefault="00720AC9" w:rsidP="0070161D">
      <w:pPr>
        <w:tabs>
          <w:tab w:val="left" w:pos="3780"/>
          <w:tab w:val="center" w:pos="4680"/>
          <w:tab w:val="left" w:pos="5700"/>
        </w:tabs>
        <w:spacing w:after="0" w:line="480" w:lineRule="auto"/>
        <w:rPr>
          <w:rFonts w:ascii="Times New Roman" w:hAnsi="Times New Roman" w:cs="Times New Roman"/>
          <w:color w:val="000000" w:themeColor="text1"/>
          <w:sz w:val="24"/>
          <w:szCs w:val="24"/>
        </w:rPr>
      </w:pPr>
      <w:r w:rsidRPr="0045472F">
        <w:rPr>
          <w:rFonts w:ascii="Times New Roman" w:hAnsi="Times New Roman" w:cs="Times New Roman"/>
          <w:color w:val="000000" w:themeColor="text1"/>
          <w:sz w:val="24"/>
          <w:szCs w:val="24"/>
        </w:rPr>
        <w:tab/>
      </w:r>
    </w:p>
    <w:p w14:paraId="4CE975C7" w14:textId="78C47A34" w:rsidR="00F344EA" w:rsidRPr="0045472F" w:rsidRDefault="00F344EA" w:rsidP="00654A47">
      <w:pPr>
        <w:spacing w:line="480" w:lineRule="auto"/>
        <w:rPr>
          <w:rFonts w:ascii="Times New Roman" w:hAnsi="Times New Roman" w:cs="Times New Roman"/>
          <w:color w:val="000000" w:themeColor="text1"/>
          <w:sz w:val="24"/>
          <w:szCs w:val="24"/>
        </w:rPr>
      </w:pPr>
    </w:p>
    <w:p w14:paraId="33582843" w14:textId="1E4F4A19" w:rsidR="00F344EA" w:rsidRPr="0045472F" w:rsidRDefault="00720AC9" w:rsidP="00302E82">
      <w:pPr>
        <w:tabs>
          <w:tab w:val="left" w:pos="7560"/>
        </w:tabs>
        <w:spacing w:line="480" w:lineRule="auto"/>
        <w:rPr>
          <w:rFonts w:ascii="Times New Roman" w:hAnsi="Times New Roman" w:cs="Times New Roman"/>
          <w:color w:val="000000" w:themeColor="text1"/>
          <w:sz w:val="24"/>
          <w:szCs w:val="24"/>
        </w:rPr>
      </w:pPr>
      <w:r w:rsidRPr="0045472F">
        <w:rPr>
          <w:rFonts w:ascii="Times New Roman" w:hAnsi="Times New Roman" w:cs="Times New Roman"/>
          <w:color w:val="000000" w:themeColor="text1"/>
          <w:sz w:val="24"/>
          <w:szCs w:val="24"/>
        </w:rPr>
        <w:tab/>
      </w:r>
    </w:p>
    <w:p w14:paraId="62DA723A" w14:textId="715D1068" w:rsidR="00B60644" w:rsidRPr="0045472F" w:rsidRDefault="00B60644" w:rsidP="00302E82">
      <w:pPr>
        <w:tabs>
          <w:tab w:val="left" w:pos="7560"/>
        </w:tabs>
        <w:spacing w:line="480" w:lineRule="auto"/>
        <w:rPr>
          <w:rFonts w:ascii="Times New Roman" w:hAnsi="Times New Roman" w:cs="Times New Roman"/>
          <w:color w:val="000000" w:themeColor="text1"/>
          <w:sz w:val="24"/>
          <w:szCs w:val="24"/>
        </w:rPr>
      </w:pPr>
    </w:p>
    <w:p w14:paraId="1A4B50DB" w14:textId="5669AAC3" w:rsidR="00B60644" w:rsidRPr="0045472F" w:rsidRDefault="00B60644" w:rsidP="00302E82">
      <w:pPr>
        <w:tabs>
          <w:tab w:val="left" w:pos="7560"/>
        </w:tabs>
        <w:spacing w:line="480" w:lineRule="auto"/>
        <w:rPr>
          <w:rFonts w:ascii="Times New Roman" w:hAnsi="Times New Roman" w:cs="Times New Roman"/>
          <w:color w:val="000000" w:themeColor="text1"/>
          <w:sz w:val="24"/>
          <w:szCs w:val="24"/>
        </w:rPr>
      </w:pPr>
    </w:p>
    <w:p w14:paraId="2EC8E670" w14:textId="6C3D2A3B" w:rsidR="00B60644" w:rsidRPr="0045472F" w:rsidRDefault="00B60644" w:rsidP="00302E82">
      <w:pPr>
        <w:tabs>
          <w:tab w:val="left" w:pos="7560"/>
        </w:tabs>
        <w:spacing w:line="480" w:lineRule="auto"/>
        <w:rPr>
          <w:rFonts w:ascii="Times New Roman" w:hAnsi="Times New Roman" w:cs="Times New Roman"/>
          <w:color w:val="000000" w:themeColor="text1"/>
          <w:sz w:val="24"/>
          <w:szCs w:val="24"/>
        </w:rPr>
      </w:pPr>
    </w:p>
    <w:p w14:paraId="16B77E0C" w14:textId="321EF455" w:rsidR="00760DCF" w:rsidRDefault="00760DCF" w:rsidP="00E27032">
      <w:pPr>
        <w:spacing w:after="0" w:line="240" w:lineRule="auto"/>
        <w:rPr>
          <w:rFonts w:ascii="Times New Roman" w:hAnsi="Times New Roman" w:cs="Times New Roman"/>
          <w:color w:val="000000" w:themeColor="text1"/>
          <w:sz w:val="24"/>
          <w:szCs w:val="24"/>
        </w:rPr>
      </w:pPr>
    </w:p>
    <w:p w14:paraId="68903E8A" w14:textId="00BC0FED" w:rsidR="00EE0782" w:rsidRDefault="00EE0782" w:rsidP="00E27032">
      <w:pPr>
        <w:spacing w:after="0" w:line="240" w:lineRule="auto"/>
        <w:rPr>
          <w:rFonts w:ascii="Times New Roman" w:hAnsi="Times New Roman" w:cs="Times New Roman"/>
          <w:color w:val="000000" w:themeColor="text1"/>
          <w:sz w:val="24"/>
          <w:szCs w:val="24"/>
        </w:rPr>
      </w:pPr>
    </w:p>
    <w:p w14:paraId="49BB97C4" w14:textId="77777777" w:rsidR="00EE0782" w:rsidRDefault="00EE0782" w:rsidP="00E27032">
      <w:pPr>
        <w:spacing w:after="0" w:line="240" w:lineRule="auto"/>
        <w:rPr>
          <w:rFonts w:ascii="Times New Roman" w:hAnsi="Times New Roman" w:cs="Times New Roman"/>
          <w:color w:val="000000" w:themeColor="text1"/>
          <w:sz w:val="24"/>
          <w:szCs w:val="24"/>
        </w:rPr>
      </w:pPr>
    </w:p>
    <w:p w14:paraId="5D7AC330" w14:textId="1BD0AA3F" w:rsidR="00B86F8E" w:rsidRDefault="00B86F8E" w:rsidP="00E27032">
      <w:pPr>
        <w:spacing w:after="0" w:line="240" w:lineRule="auto"/>
        <w:rPr>
          <w:rFonts w:ascii="Times New Roman" w:hAnsi="Times New Roman" w:cs="Times New Roman"/>
          <w:color w:val="000000" w:themeColor="text1"/>
          <w:sz w:val="24"/>
          <w:szCs w:val="24"/>
        </w:rPr>
      </w:pPr>
    </w:p>
    <w:p w14:paraId="0E907DC0" w14:textId="372A2E40" w:rsidR="00CA32C0" w:rsidRDefault="00781EFB" w:rsidP="00781EFB">
      <w:pPr>
        <w:spacing w:after="0" w:line="240" w:lineRule="auto"/>
        <w:jc w:val="center"/>
        <w:rPr>
          <w:rFonts w:ascii="Times New Roman" w:hAnsi="Times New Roman" w:cs="Times New Roman"/>
          <w:b/>
          <w:bCs/>
          <w:color w:val="000000" w:themeColor="text1"/>
          <w:sz w:val="24"/>
          <w:szCs w:val="24"/>
          <w:shd w:val="clear" w:color="auto" w:fill="FFFFFF"/>
        </w:rPr>
      </w:pPr>
      <w:r>
        <w:rPr>
          <w:rFonts w:ascii="Times New Roman" w:hAnsi="Times New Roman" w:cs="Times New Roman"/>
          <w:b/>
          <w:bCs/>
          <w:color w:val="000000" w:themeColor="text1"/>
          <w:sz w:val="24"/>
          <w:szCs w:val="24"/>
          <w:shd w:val="clear" w:color="auto" w:fill="FFFFFF"/>
        </w:rPr>
        <w:lastRenderedPageBreak/>
        <w:t>Discussion</w:t>
      </w:r>
    </w:p>
    <w:p w14:paraId="683D0DFC" w14:textId="77777777" w:rsidR="00781EFB" w:rsidRDefault="00781EFB" w:rsidP="00E27032">
      <w:pPr>
        <w:spacing w:after="0" w:line="240" w:lineRule="auto"/>
        <w:rPr>
          <w:rFonts w:ascii="Times New Roman" w:hAnsi="Times New Roman" w:cs="Times New Roman"/>
          <w:color w:val="000000" w:themeColor="text1"/>
          <w:sz w:val="24"/>
          <w:szCs w:val="24"/>
        </w:rPr>
      </w:pPr>
    </w:p>
    <w:p w14:paraId="1460767F" w14:textId="1EE866E0" w:rsidR="00B56104" w:rsidRPr="00B56104" w:rsidRDefault="00B56104" w:rsidP="00B56104">
      <w:pPr>
        <w:spacing w:line="480" w:lineRule="auto"/>
        <w:ind w:firstLine="720"/>
        <w:jc w:val="both"/>
        <w:rPr>
          <w:rFonts w:ascii="Times New Roman" w:hAnsi="Times New Roman" w:cs="Times New Roman"/>
          <w:sz w:val="24"/>
          <w:szCs w:val="24"/>
        </w:rPr>
      </w:pPr>
      <w:r w:rsidRPr="00B56104">
        <w:rPr>
          <w:rFonts w:ascii="Times New Roman" w:hAnsi="Times New Roman" w:cs="Times New Roman"/>
          <w:sz w:val="24"/>
          <w:szCs w:val="24"/>
        </w:rPr>
        <w:t>Evidence-Based Practice refers to the practices that are currently best in deciding the patients' health. Evidence-based Practice is achieved in significant improvement of the patient outcome by first considering the patient's values, the clinical expertise present, and most importantly, integration of the best evidence that is available</w:t>
      </w:r>
      <w:r w:rsidR="0045777C">
        <w:rPr>
          <w:rFonts w:ascii="Times New Roman" w:hAnsi="Times New Roman" w:cs="Times New Roman"/>
          <w:sz w:val="24"/>
          <w:szCs w:val="24"/>
        </w:rPr>
        <w:t xml:space="preserve"> (</w:t>
      </w:r>
      <w:proofErr w:type="spellStart"/>
      <w:r w:rsidR="0045777C" w:rsidRPr="0045777C">
        <w:rPr>
          <w:rFonts w:ascii="Times New Roman" w:hAnsi="Times New Roman" w:cs="Times New Roman"/>
          <w:color w:val="222222"/>
          <w:sz w:val="24"/>
          <w:szCs w:val="24"/>
          <w:shd w:val="clear" w:color="auto" w:fill="FFFFFF"/>
        </w:rPr>
        <w:t>Devji</w:t>
      </w:r>
      <w:proofErr w:type="spellEnd"/>
      <w:r w:rsidR="0045777C" w:rsidRPr="00B56104">
        <w:rPr>
          <w:rFonts w:ascii="Times New Roman" w:hAnsi="Times New Roman" w:cs="Times New Roman"/>
          <w:sz w:val="24"/>
          <w:szCs w:val="24"/>
        </w:rPr>
        <w:t xml:space="preserve"> </w:t>
      </w:r>
      <w:r w:rsidR="0045777C">
        <w:rPr>
          <w:rFonts w:ascii="Times New Roman" w:hAnsi="Times New Roman" w:cs="Times New Roman"/>
          <w:sz w:val="24"/>
          <w:szCs w:val="24"/>
        </w:rPr>
        <w:t xml:space="preserve">et.al., 2020). </w:t>
      </w:r>
      <w:r w:rsidRPr="00B56104">
        <w:rPr>
          <w:rFonts w:ascii="Times New Roman" w:hAnsi="Times New Roman" w:cs="Times New Roman"/>
          <w:sz w:val="24"/>
          <w:szCs w:val="24"/>
        </w:rPr>
        <w:t>By having in place, some inquiries about the PICOT question that surrounds the clinical issue of dementia, practitioners can arrive at the best evidence-based Practice using the three components of validity, reliability, and lastly credibility. Validity mainly refers to the degree to which research is truthful, whereas reliability in research majorly explores the consistency in any measures, thus forming the prerequisite for the validity element</w:t>
      </w:r>
      <w:r w:rsidR="0045777C">
        <w:rPr>
          <w:rFonts w:ascii="Times New Roman" w:hAnsi="Times New Roman" w:cs="Times New Roman"/>
          <w:sz w:val="24"/>
          <w:szCs w:val="24"/>
        </w:rPr>
        <w:t xml:space="preserve"> (</w:t>
      </w:r>
      <w:r w:rsidR="0045777C" w:rsidRPr="0045777C">
        <w:rPr>
          <w:rFonts w:ascii="Times New Roman" w:hAnsi="Times New Roman" w:cs="Times New Roman"/>
          <w:color w:val="222222"/>
          <w:sz w:val="24"/>
          <w:szCs w:val="24"/>
          <w:shd w:val="clear" w:color="auto" w:fill="FFFFFF"/>
        </w:rPr>
        <w:t xml:space="preserve">Moon, 2019). </w:t>
      </w:r>
      <w:r w:rsidRPr="00B56104">
        <w:rPr>
          <w:rFonts w:ascii="Times New Roman" w:hAnsi="Times New Roman" w:cs="Times New Roman"/>
          <w:sz w:val="24"/>
          <w:szCs w:val="24"/>
        </w:rPr>
        <w:t xml:space="preserve"> Credibility is thus applicable if the evidence is appropriate, which is achieved by the researcher and participants' consent.</w:t>
      </w:r>
    </w:p>
    <w:p w14:paraId="76FDC7CD" w14:textId="072D3BC4" w:rsidR="0045777C" w:rsidRDefault="00B56104" w:rsidP="00B56104">
      <w:pPr>
        <w:spacing w:line="480" w:lineRule="auto"/>
        <w:ind w:firstLine="720"/>
        <w:jc w:val="both"/>
        <w:rPr>
          <w:rFonts w:ascii="Times New Roman" w:hAnsi="Times New Roman" w:cs="Times New Roman"/>
          <w:sz w:val="24"/>
          <w:szCs w:val="24"/>
        </w:rPr>
      </w:pPr>
      <w:r w:rsidRPr="00B56104">
        <w:rPr>
          <w:rFonts w:ascii="Times New Roman" w:hAnsi="Times New Roman" w:cs="Times New Roman"/>
          <w:sz w:val="24"/>
          <w:szCs w:val="24"/>
        </w:rPr>
        <w:t>To prove my picot question research, I was able to skim through various articles. I first ensured that the articles I choose were up to date and not older than five years. This gives room for researching recent clinical trials and those that provide a better success rate for the PICOT question</w:t>
      </w:r>
      <w:r w:rsidR="0045777C">
        <w:rPr>
          <w:rFonts w:ascii="Times New Roman" w:hAnsi="Times New Roman" w:cs="Times New Roman"/>
          <w:sz w:val="24"/>
          <w:szCs w:val="24"/>
        </w:rPr>
        <w:t xml:space="preserve"> (</w:t>
      </w:r>
      <w:proofErr w:type="spellStart"/>
      <w:r w:rsidR="0045777C" w:rsidRPr="0045777C">
        <w:rPr>
          <w:rFonts w:ascii="Times New Roman" w:hAnsi="Times New Roman" w:cs="Times New Roman"/>
          <w:color w:val="222222"/>
          <w:sz w:val="24"/>
          <w:szCs w:val="24"/>
          <w:shd w:val="clear" w:color="auto" w:fill="FFFFFF"/>
        </w:rPr>
        <w:t>Devji</w:t>
      </w:r>
      <w:proofErr w:type="spellEnd"/>
      <w:r w:rsidR="0045777C">
        <w:rPr>
          <w:rFonts w:ascii="Times New Roman" w:hAnsi="Times New Roman" w:cs="Times New Roman"/>
          <w:color w:val="222222"/>
          <w:sz w:val="24"/>
          <w:szCs w:val="24"/>
          <w:shd w:val="clear" w:color="auto" w:fill="FFFFFF"/>
        </w:rPr>
        <w:t xml:space="preserve"> et.al., 2020).</w:t>
      </w:r>
      <w:r w:rsidRPr="00B56104">
        <w:rPr>
          <w:rFonts w:ascii="Times New Roman" w:hAnsi="Times New Roman" w:cs="Times New Roman"/>
          <w:sz w:val="24"/>
          <w:szCs w:val="24"/>
        </w:rPr>
        <w:t xml:space="preserve"> The research would thus be reliable as it was able to test the clinical question on recent subjects and the outcomes that they achieved from the clinical trials</w:t>
      </w:r>
      <w:r w:rsidR="0045777C">
        <w:rPr>
          <w:rFonts w:ascii="Times New Roman" w:hAnsi="Times New Roman" w:cs="Times New Roman"/>
          <w:sz w:val="24"/>
          <w:szCs w:val="24"/>
        </w:rPr>
        <w:t xml:space="preserve"> (</w:t>
      </w:r>
      <w:proofErr w:type="spellStart"/>
      <w:r w:rsidR="0045777C" w:rsidRPr="0045777C">
        <w:rPr>
          <w:rFonts w:ascii="Times New Roman" w:hAnsi="Times New Roman" w:cs="Times New Roman"/>
          <w:color w:val="222222"/>
          <w:sz w:val="24"/>
          <w:szCs w:val="24"/>
          <w:shd w:val="clear" w:color="auto" w:fill="FFFFFF"/>
        </w:rPr>
        <w:t>Koretz</w:t>
      </w:r>
      <w:proofErr w:type="spellEnd"/>
      <w:r w:rsidR="0045777C" w:rsidRPr="0045777C">
        <w:rPr>
          <w:rFonts w:ascii="Times New Roman" w:hAnsi="Times New Roman" w:cs="Times New Roman"/>
          <w:color w:val="222222"/>
          <w:sz w:val="24"/>
          <w:szCs w:val="24"/>
          <w:shd w:val="clear" w:color="auto" w:fill="FFFFFF"/>
        </w:rPr>
        <w:t xml:space="preserve">, 2019). </w:t>
      </w:r>
      <w:r w:rsidRPr="00B56104">
        <w:rPr>
          <w:rFonts w:ascii="Times New Roman" w:hAnsi="Times New Roman" w:cs="Times New Roman"/>
          <w:sz w:val="24"/>
          <w:szCs w:val="24"/>
        </w:rPr>
        <w:t xml:space="preserve"> Secondly, the provided intervention and the outcome of patients suffering from dementias very vital in Evidence-based Practice. The validity of the PICOT question was attained through measuring the interventions. The therapeutic and pharmacological interventions were </w:t>
      </w:r>
      <w:r w:rsidRPr="00B56104">
        <w:rPr>
          <w:rFonts w:ascii="Times New Roman" w:hAnsi="Times New Roman" w:cs="Times New Roman"/>
          <w:sz w:val="24"/>
          <w:szCs w:val="24"/>
        </w:rPr>
        <w:lastRenderedPageBreak/>
        <w:t xml:space="preserve">tested to determine the intervention that would have the best outcome for dementia patients. </w:t>
      </w:r>
    </w:p>
    <w:p w14:paraId="37B60A7E" w14:textId="77777777" w:rsidR="0045777C" w:rsidRDefault="0045777C" w:rsidP="00B56104">
      <w:pPr>
        <w:spacing w:line="480" w:lineRule="auto"/>
        <w:ind w:firstLine="720"/>
        <w:jc w:val="both"/>
        <w:rPr>
          <w:rFonts w:ascii="Times New Roman" w:hAnsi="Times New Roman" w:cs="Times New Roman"/>
          <w:sz w:val="24"/>
          <w:szCs w:val="24"/>
        </w:rPr>
      </w:pPr>
    </w:p>
    <w:p w14:paraId="42B4E494" w14:textId="77777777" w:rsidR="0045777C" w:rsidRDefault="0045777C" w:rsidP="00B56104">
      <w:pPr>
        <w:spacing w:line="480" w:lineRule="auto"/>
        <w:ind w:firstLine="720"/>
        <w:jc w:val="both"/>
        <w:rPr>
          <w:rFonts w:ascii="Times New Roman" w:hAnsi="Times New Roman" w:cs="Times New Roman"/>
          <w:sz w:val="24"/>
          <w:szCs w:val="24"/>
        </w:rPr>
      </w:pPr>
    </w:p>
    <w:p w14:paraId="338A4C3D" w14:textId="77777777" w:rsidR="0045777C" w:rsidRDefault="0045777C" w:rsidP="00B56104">
      <w:pPr>
        <w:spacing w:line="480" w:lineRule="auto"/>
        <w:ind w:firstLine="720"/>
        <w:jc w:val="both"/>
        <w:rPr>
          <w:rFonts w:ascii="Times New Roman" w:hAnsi="Times New Roman" w:cs="Times New Roman"/>
          <w:sz w:val="24"/>
          <w:szCs w:val="24"/>
        </w:rPr>
      </w:pPr>
    </w:p>
    <w:p w14:paraId="79F454BD" w14:textId="77777777" w:rsidR="0045777C" w:rsidRDefault="0045777C" w:rsidP="00B56104">
      <w:pPr>
        <w:spacing w:line="480" w:lineRule="auto"/>
        <w:ind w:firstLine="720"/>
        <w:jc w:val="both"/>
        <w:rPr>
          <w:rFonts w:ascii="Times New Roman" w:hAnsi="Times New Roman" w:cs="Times New Roman"/>
          <w:sz w:val="24"/>
          <w:szCs w:val="24"/>
        </w:rPr>
      </w:pPr>
    </w:p>
    <w:p w14:paraId="6B2DE2E8" w14:textId="77777777" w:rsidR="0045777C" w:rsidRDefault="0045777C" w:rsidP="00B56104">
      <w:pPr>
        <w:spacing w:line="480" w:lineRule="auto"/>
        <w:ind w:firstLine="720"/>
        <w:jc w:val="both"/>
        <w:rPr>
          <w:rFonts w:ascii="Times New Roman" w:hAnsi="Times New Roman" w:cs="Times New Roman"/>
          <w:sz w:val="24"/>
          <w:szCs w:val="24"/>
        </w:rPr>
      </w:pPr>
    </w:p>
    <w:p w14:paraId="370D713F" w14:textId="77777777" w:rsidR="0045777C" w:rsidRDefault="0045777C" w:rsidP="00B56104">
      <w:pPr>
        <w:spacing w:line="480" w:lineRule="auto"/>
        <w:ind w:firstLine="720"/>
        <w:jc w:val="both"/>
        <w:rPr>
          <w:rFonts w:ascii="Times New Roman" w:hAnsi="Times New Roman" w:cs="Times New Roman"/>
          <w:sz w:val="24"/>
          <w:szCs w:val="24"/>
        </w:rPr>
      </w:pPr>
    </w:p>
    <w:p w14:paraId="34C57CED" w14:textId="77777777" w:rsidR="0045777C" w:rsidRDefault="0045777C" w:rsidP="00B56104">
      <w:pPr>
        <w:spacing w:line="480" w:lineRule="auto"/>
        <w:ind w:firstLine="720"/>
        <w:jc w:val="both"/>
        <w:rPr>
          <w:rFonts w:ascii="Times New Roman" w:hAnsi="Times New Roman" w:cs="Times New Roman"/>
          <w:sz w:val="24"/>
          <w:szCs w:val="24"/>
        </w:rPr>
      </w:pPr>
    </w:p>
    <w:p w14:paraId="6847D813" w14:textId="77777777" w:rsidR="0045777C" w:rsidRDefault="0045777C" w:rsidP="00B56104">
      <w:pPr>
        <w:spacing w:line="480" w:lineRule="auto"/>
        <w:ind w:firstLine="720"/>
        <w:jc w:val="both"/>
        <w:rPr>
          <w:rFonts w:ascii="Times New Roman" w:hAnsi="Times New Roman" w:cs="Times New Roman"/>
          <w:sz w:val="24"/>
          <w:szCs w:val="24"/>
        </w:rPr>
      </w:pPr>
    </w:p>
    <w:p w14:paraId="59E40D45" w14:textId="77777777" w:rsidR="0045777C" w:rsidRDefault="0045777C" w:rsidP="00B56104">
      <w:pPr>
        <w:spacing w:line="480" w:lineRule="auto"/>
        <w:ind w:firstLine="720"/>
        <w:jc w:val="both"/>
        <w:rPr>
          <w:rFonts w:ascii="Times New Roman" w:hAnsi="Times New Roman" w:cs="Times New Roman"/>
          <w:sz w:val="24"/>
          <w:szCs w:val="24"/>
        </w:rPr>
      </w:pPr>
    </w:p>
    <w:p w14:paraId="07B9A296" w14:textId="77777777" w:rsidR="0045777C" w:rsidRDefault="0045777C" w:rsidP="00B56104">
      <w:pPr>
        <w:spacing w:line="480" w:lineRule="auto"/>
        <w:ind w:firstLine="720"/>
        <w:jc w:val="both"/>
        <w:rPr>
          <w:rFonts w:ascii="Times New Roman" w:hAnsi="Times New Roman" w:cs="Times New Roman"/>
          <w:sz w:val="24"/>
          <w:szCs w:val="24"/>
        </w:rPr>
      </w:pPr>
    </w:p>
    <w:p w14:paraId="2CE1912B" w14:textId="77777777" w:rsidR="0045777C" w:rsidRDefault="0045777C" w:rsidP="00B56104">
      <w:pPr>
        <w:spacing w:line="480" w:lineRule="auto"/>
        <w:ind w:firstLine="720"/>
        <w:jc w:val="both"/>
        <w:rPr>
          <w:rFonts w:ascii="Times New Roman" w:hAnsi="Times New Roman" w:cs="Times New Roman"/>
          <w:sz w:val="24"/>
          <w:szCs w:val="24"/>
        </w:rPr>
      </w:pPr>
    </w:p>
    <w:p w14:paraId="42B5552D" w14:textId="77777777" w:rsidR="0045777C" w:rsidRDefault="0045777C" w:rsidP="00B56104">
      <w:pPr>
        <w:spacing w:line="480" w:lineRule="auto"/>
        <w:ind w:firstLine="720"/>
        <w:jc w:val="both"/>
        <w:rPr>
          <w:rFonts w:ascii="Times New Roman" w:hAnsi="Times New Roman" w:cs="Times New Roman"/>
          <w:sz w:val="24"/>
          <w:szCs w:val="24"/>
        </w:rPr>
      </w:pPr>
    </w:p>
    <w:p w14:paraId="06026B2E" w14:textId="77777777" w:rsidR="0045777C" w:rsidRDefault="0045777C" w:rsidP="00B56104">
      <w:pPr>
        <w:spacing w:line="480" w:lineRule="auto"/>
        <w:ind w:firstLine="720"/>
        <w:jc w:val="both"/>
        <w:rPr>
          <w:rFonts w:ascii="Times New Roman" w:hAnsi="Times New Roman" w:cs="Times New Roman"/>
          <w:sz w:val="24"/>
          <w:szCs w:val="24"/>
        </w:rPr>
      </w:pPr>
    </w:p>
    <w:p w14:paraId="3C9A8916" w14:textId="5577826E" w:rsidR="0045777C" w:rsidRDefault="0045777C" w:rsidP="0045777C">
      <w:pPr>
        <w:spacing w:line="480" w:lineRule="auto"/>
        <w:jc w:val="both"/>
        <w:rPr>
          <w:rFonts w:ascii="Times New Roman" w:hAnsi="Times New Roman" w:cs="Times New Roman"/>
          <w:sz w:val="24"/>
          <w:szCs w:val="24"/>
        </w:rPr>
      </w:pPr>
    </w:p>
    <w:p w14:paraId="64D39CB0" w14:textId="77777777" w:rsidR="0045777C" w:rsidRDefault="0045777C" w:rsidP="0045777C">
      <w:pPr>
        <w:spacing w:line="480" w:lineRule="auto"/>
        <w:jc w:val="both"/>
        <w:rPr>
          <w:rFonts w:ascii="Times New Roman" w:hAnsi="Times New Roman" w:cs="Times New Roman"/>
          <w:sz w:val="24"/>
          <w:szCs w:val="24"/>
        </w:rPr>
      </w:pPr>
    </w:p>
    <w:p w14:paraId="57B18FEC" w14:textId="77777777" w:rsidR="0045777C" w:rsidRPr="0045777C" w:rsidRDefault="0045777C" w:rsidP="0045777C">
      <w:pPr>
        <w:spacing w:line="480" w:lineRule="auto"/>
        <w:ind w:firstLine="720"/>
        <w:jc w:val="center"/>
        <w:rPr>
          <w:rFonts w:ascii="Times New Roman" w:hAnsi="Times New Roman" w:cs="Times New Roman"/>
          <w:b/>
          <w:bCs/>
          <w:sz w:val="24"/>
          <w:szCs w:val="24"/>
        </w:rPr>
      </w:pPr>
      <w:r w:rsidRPr="0045777C">
        <w:rPr>
          <w:rFonts w:ascii="Times New Roman" w:hAnsi="Times New Roman" w:cs="Times New Roman"/>
          <w:b/>
          <w:bCs/>
          <w:sz w:val="24"/>
          <w:szCs w:val="24"/>
        </w:rPr>
        <w:lastRenderedPageBreak/>
        <w:t>References</w:t>
      </w:r>
    </w:p>
    <w:p w14:paraId="12AAEBFC" w14:textId="77777777" w:rsidR="0045777C" w:rsidRPr="0045777C" w:rsidRDefault="0045777C" w:rsidP="0045777C">
      <w:pPr>
        <w:spacing w:line="480" w:lineRule="auto"/>
        <w:ind w:left="720" w:hanging="720"/>
        <w:jc w:val="both"/>
        <w:rPr>
          <w:rFonts w:ascii="Times New Roman" w:hAnsi="Times New Roman" w:cs="Times New Roman"/>
          <w:color w:val="222222"/>
          <w:sz w:val="24"/>
          <w:szCs w:val="24"/>
          <w:shd w:val="clear" w:color="auto" w:fill="FFFFFF"/>
        </w:rPr>
      </w:pPr>
      <w:proofErr w:type="spellStart"/>
      <w:r w:rsidRPr="0045777C">
        <w:rPr>
          <w:rFonts w:ascii="Times New Roman" w:hAnsi="Times New Roman" w:cs="Times New Roman"/>
          <w:color w:val="222222"/>
          <w:sz w:val="24"/>
          <w:szCs w:val="24"/>
          <w:shd w:val="clear" w:color="auto" w:fill="FFFFFF"/>
        </w:rPr>
        <w:t>Koretz</w:t>
      </w:r>
      <w:proofErr w:type="spellEnd"/>
      <w:r w:rsidRPr="0045777C">
        <w:rPr>
          <w:rFonts w:ascii="Times New Roman" w:hAnsi="Times New Roman" w:cs="Times New Roman"/>
          <w:color w:val="222222"/>
          <w:sz w:val="24"/>
          <w:szCs w:val="24"/>
          <w:shd w:val="clear" w:color="auto" w:fill="FFFFFF"/>
        </w:rPr>
        <w:t>, R. L. (2019). Assessing the Evidence in Evidence‐Based Medicine. </w:t>
      </w:r>
      <w:r w:rsidRPr="0045777C">
        <w:rPr>
          <w:rFonts w:ascii="Times New Roman" w:hAnsi="Times New Roman" w:cs="Times New Roman"/>
          <w:i/>
          <w:iCs/>
          <w:color w:val="222222"/>
          <w:sz w:val="24"/>
          <w:szCs w:val="24"/>
          <w:shd w:val="clear" w:color="auto" w:fill="FFFFFF"/>
        </w:rPr>
        <w:t>Nutrition in Clinical Practice</w:t>
      </w:r>
      <w:r w:rsidRPr="0045777C">
        <w:rPr>
          <w:rFonts w:ascii="Times New Roman" w:hAnsi="Times New Roman" w:cs="Times New Roman"/>
          <w:color w:val="222222"/>
          <w:sz w:val="24"/>
          <w:szCs w:val="24"/>
          <w:shd w:val="clear" w:color="auto" w:fill="FFFFFF"/>
        </w:rPr>
        <w:t>, </w:t>
      </w:r>
      <w:r w:rsidRPr="0045777C">
        <w:rPr>
          <w:rFonts w:ascii="Times New Roman" w:hAnsi="Times New Roman" w:cs="Times New Roman"/>
          <w:i/>
          <w:iCs/>
          <w:color w:val="222222"/>
          <w:sz w:val="24"/>
          <w:szCs w:val="24"/>
          <w:shd w:val="clear" w:color="auto" w:fill="FFFFFF"/>
        </w:rPr>
        <w:t>34</w:t>
      </w:r>
      <w:r w:rsidRPr="0045777C">
        <w:rPr>
          <w:rFonts w:ascii="Times New Roman" w:hAnsi="Times New Roman" w:cs="Times New Roman"/>
          <w:color w:val="222222"/>
          <w:sz w:val="24"/>
          <w:szCs w:val="24"/>
          <w:shd w:val="clear" w:color="auto" w:fill="FFFFFF"/>
        </w:rPr>
        <w:t>(1), 60-72.</w:t>
      </w:r>
    </w:p>
    <w:p w14:paraId="5B532864" w14:textId="77777777" w:rsidR="0045777C" w:rsidRPr="0045777C" w:rsidRDefault="0045777C" w:rsidP="0045777C">
      <w:pPr>
        <w:spacing w:line="480" w:lineRule="auto"/>
        <w:ind w:left="720" w:hanging="720"/>
        <w:jc w:val="both"/>
        <w:rPr>
          <w:rFonts w:ascii="Times New Roman" w:hAnsi="Times New Roman" w:cs="Times New Roman"/>
          <w:color w:val="222222"/>
          <w:sz w:val="24"/>
          <w:szCs w:val="24"/>
          <w:shd w:val="clear" w:color="auto" w:fill="FFFFFF"/>
        </w:rPr>
      </w:pPr>
      <w:proofErr w:type="spellStart"/>
      <w:r w:rsidRPr="0045777C">
        <w:rPr>
          <w:rFonts w:ascii="Times New Roman" w:hAnsi="Times New Roman" w:cs="Times New Roman"/>
          <w:color w:val="222222"/>
          <w:sz w:val="24"/>
          <w:szCs w:val="24"/>
          <w:shd w:val="clear" w:color="auto" w:fill="FFFFFF"/>
        </w:rPr>
        <w:t>Devji</w:t>
      </w:r>
      <w:proofErr w:type="spellEnd"/>
      <w:r w:rsidRPr="0045777C">
        <w:rPr>
          <w:rFonts w:ascii="Times New Roman" w:hAnsi="Times New Roman" w:cs="Times New Roman"/>
          <w:color w:val="222222"/>
          <w:sz w:val="24"/>
          <w:szCs w:val="24"/>
          <w:shd w:val="clear" w:color="auto" w:fill="FFFFFF"/>
        </w:rPr>
        <w:t xml:space="preserve">, T., Carrasco-Labra, A., </w:t>
      </w:r>
      <w:proofErr w:type="spellStart"/>
      <w:r w:rsidRPr="0045777C">
        <w:rPr>
          <w:rFonts w:ascii="Times New Roman" w:hAnsi="Times New Roman" w:cs="Times New Roman"/>
          <w:color w:val="222222"/>
          <w:sz w:val="24"/>
          <w:szCs w:val="24"/>
          <w:shd w:val="clear" w:color="auto" w:fill="FFFFFF"/>
        </w:rPr>
        <w:t>Qasim</w:t>
      </w:r>
      <w:proofErr w:type="spellEnd"/>
      <w:r w:rsidRPr="0045777C">
        <w:rPr>
          <w:rFonts w:ascii="Times New Roman" w:hAnsi="Times New Roman" w:cs="Times New Roman"/>
          <w:color w:val="222222"/>
          <w:sz w:val="24"/>
          <w:szCs w:val="24"/>
          <w:shd w:val="clear" w:color="auto" w:fill="FFFFFF"/>
        </w:rPr>
        <w:t xml:space="preserve">, A., Phillips, M., Johnston, B. C., </w:t>
      </w:r>
      <w:proofErr w:type="spellStart"/>
      <w:r w:rsidRPr="0045777C">
        <w:rPr>
          <w:rFonts w:ascii="Times New Roman" w:hAnsi="Times New Roman" w:cs="Times New Roman"/>
          <w:color w:val="222222"/>
          <w:sz w:val="24"/>
          <w:szCs w:val="24"/>
          <w:shd w:val="clear" w:color="auto" w:fill="FFFFFF"/>
        </w:rPr>
        <w:t>Devasenapathy</w:t>
      </w:r>
      <w:proofErr w:type="spellEnd"/>
      <w:r w:rsidRPr="0045777C">
        <w:rPr>
          <w:rFonts w:ascii="Times New Roman" w:hAnsi="Times New Roman" w:cs="Times New Roman"/>
          <w:color w:val="222222"/>
          <w:sz w:val="24"/>
          <w:szCs w:val="24"/>
          <w:shd w:val="clear" w:color="auto" w:fill="FFFFFF"/>
        </w:rPr>
        <w:t xml:space="preserve">, N., ... &amp; </w:t>
      </w:r>
      <w:proofErr w:type="spellStart"/>
      <w:r w:rsidRPr="0045777C">
        <w:rPr>
          <w:rFonts w:ascii="Times New Roman" w:hAnsi="Times New Roman" w:cs="Times New Roman"/>
          <w:color w:val="222222"/>
          <w:sz w:val="24"/>
          <w:szCs w:val="24"/>
          <w:shd w:val="clear" w:color="auto" w:fill="FFFFFF"/>
        </w:rPr>
        <w:t>Guyatt</w:t>
      </w:r>
      <w:proofErr w:type="spellEnd"/>
      <w:r w:rsidRPr="0045777C">
        <w:rPr>
          <w:rFonts w:ascii="Times New Roman" w:hAnsi="Times New Roman" w:cs="Times New Roman"/>
          <w:color w:val="222222"/>
          <w:sz w:val="24"/>
          <w:szCs w:val="24"/>
          <w:shd w:val="clear" w:color="auto" w:fill="FFFFFF"/>
        </w:rPr>
        <w:t xml:space="preserve">, G. H. (2020). Evaluating the credibility of </w:t>
      </w:r>
      <w:proofErr w:type="gramStart"/>
      <w:r w:rsidRPr="0045777C">
        <w:rPr>
          <w:rFonts w:ascii="Times New Roman" w:hAnsi="Times New Roman" w:cs="Times New Roman"/>
          <w:color w:val="222222"/>
          <w:sz w:val="24"/>
          <w:szCs w:val="24"/>
          <w:shd w:val="clear" w:color="auto" w:fill="FFFFFF"/>
        </w:rPr>
        <w:t>anchor based</w:t>
      </w:r>
      <w:proofErr w:type="gramEnd"/>
      <w:r w:rsidRPr="0045777C">
        <w:rPr>
          <w:rFonts w:ascii="Times New Roman" w:hAnsi="Times New Roman" w:cs="Times New Roman"/>
          <w:color w:val="222222"/>
          <w:sz w:val="24"/>
          <w:szCs w:val="24"/>
          <w:shd w:val="clear" w:color="auto" w:fill="FFFFFF"/>
        </w:rPr>
        <w:t xml:space="preserve"> estimates of minimal important differences for patient reported outcomes: instrument development and reliability study. </w:t>
      </w:r>
      <w:proofErr w:type="spellStart"/>
      <w:r w:rsidRPr="0045777C">
        <w:rPr>
          <w:rFonts w:ascii="Times New Roman" w:hAnsi="Times New Roman" w:cs="Times New Roman"/>
          <w:i/>
          <w:iCs/>
          <w:color w:val="222222"/>
          <w:sz w:val="24"/>
          <w:szCs w:val="24"/>
          <w:shd w:val="clear" w:color="auto" w:fill="FFFFFF"/>
        </w:rPr>
        <w:t>bmj</w:t>
      </w:r>
      <w:proofErr w:type="spellEnd"/>
      <w:r w:rsidRPr="0045777C">
        <w:rPr>
          <w:rFonts w:ascii="Times New Roman" w:hAnsi="Times New Roman" w:cs="Times New Roman"/>
          <w:color w:val="222222"/>
          <w:sz w:val="24"/>
          <w:szCs w:val="24"/>
          <w:shd w:val="clear" w:color="auto" w:fill="FFFFFF"/>
        </w:rPr>
        <w:t>, </w:t>
      </w:r>
      <w:r w:rsidRPr="0045777C">
        <w:rPr>
          <w:rFonts w:ascii="Times New Roman" w:hAnsi="Times New Roman" w:cs="Times New Roman"/>
          <w:i/>
          <w:iCs/>
          <w:color w:val="222222"/>
          <w:sz w:val="24"/>
          <w:szCs w:val="24"/>
          <w:shd w:val="clear" w:color="auto" w:fill="FFFFFF"/>
        </w:rPr>
        <w:t>369</w:t>
      </w:r>
      <w:r w:rsidRPr="0045777C">
        <w:rPr>
          <w:rFonts w:ascii="Times New Roman" w:hAnsi="Times New Roman" w:cs="Times New Roman"/>
          <w:color w:val="222222"/>
          <w:sz w:val="24"/>
          <w:szCs w:val="24"/>
          <w:shd w:val="clear" w:color="auto" w:fill="FFFFFF"/>
        </w:rPr>
        <w:t>.</w:t>
      </w:r>
    </w:p>
    <w:p w14:paraId="0B416618" w14:textId="138B0460" w:rsidR="00162C8E" w:rsidRPr="0045777C" w:rsidRDefault="0045777C" w:rsidP="0045777C">
      <w:pPr>
        <w:spacing w:line="480" w:lineRule="auto"/>
        <w:ind w:left="720" w:hanging="720"/>
        <w:jc w:val="both"/>
        <w:rPr>
          <w:rFonts w:ascii="Times New Roman" w:hAnsi="Times New Roman" w:cs="Times New Roman"/>
          <w:sz w:val="24"/>
          <w:szCs w:val="24"/>
        </w:rPr>
      </w:pPr>
      <w:r w:rsidRPr="0045777C">
        <w:rPr>
          <w:rFonts w:ascii="Times New Roman" w:hAnsi="Times New Roman" w:cs="Times New Roman"/>
          <w:color w:val="222222"/>
          <w:sz w:val="24"/>
          <w:szCs w:val="24"/>
          <w:shd w:val="clear" w:color="auto" w:fill="FFFFFF"/>
        </w:rPr>
        <w:t>Moon, M. D. (2019). Triangulation: A method to increase validity, reliability, and legitimation in clinical research. </w:t>
      </w:r>
      <w:r w:rsidRPr="0045777C">
        <w:rPr>
          <w:rFonts w:ascii="Times New Roman" w:hAnsi="Times New Roman" w:cs="Times New Roman"/>
          <w:i/>
          <w:iCs/>
          <w:color w:val="222222"/>
          <w:sz w:val="24"/>
          <w:szCs w:val="24"/>
          <w:shd w:val="clear" w:color="auto" w:fill="FFFFFF"/>
        </w:rPr>
        <w:t>Journal of Emergency Nursing</w:t>
      </w:r>
      <w:r w:rsidRPr="0045777C">
        <w:rPr>
          <w:rFonts w:ascii="Times New Roman" w:hAnsi="Times New Roman" w:cs="Times New Roman"/>
          <w:color w:val="222222"/>
          <w:sz w:val="24"/>
          <w:szCs w:val="24"/>
          <w:shd w:val="clear" w:color="auto" w:fill="FFFFFF"/>
        </w:rPr>
        <w:t>, </w:t>
      </w:r>
      <w:r w:rsidRPr="0045777C">
        <w:rPr>
          <w:rFonts w:ascii="Times New Roman" w:hAnsi="Times New Roman" w:cs="Times New Roman"/>
          <w:i/>
          <w:iCs/>
          <w:color w:val="222222"/>
          <w:sz w:val="24"/>
          <w:szCs w:val="24"/>
          <w:shd w:val="clear" w:color="auto" w:fill="FFFFFF"/>
        </w:rPr>
        <w:t>45</w:t>
      </w:r>
      <w:r w:rsidRPr="0045777C">
        <w:rPr>
          <w:rFonts w:ascii="Times New Roman" w:hAnsi="Times New Roman" w:cs="Times New Roman"/>
          <w:color w:val="222222"/>
          <w:sz w:val="24"/>
          <w:szCs w:val="24"/>
          <w:shd w:val="clear" w:color="auto" w:fill="FFFFFF"/>
        </w:rPr>
        <w:t>(1), 103-105.</w:t>
      </w:r>
      <w:r w:rsidR="00C50324" w:rsidRPr="0045777C">
        <w:rPr>
          <w:rFonts w:ascii="Times New Roman" w:hAnsi="Times New Roman" w:cs="Times New Roman"/>
          <w:sz w:val="24"/>
          <w:szCs w:val="24"/>
        </w:rPr>
        <w:t xml:space="preserve"> </w:t>
      </w:r>
    </w:p>
    <w:sectPr w:rsidR="00162C8E" w:rsidRPr="0045777C" w:rsidSect="001A712A">
      <w:headerReference w:type="default" r:id="rId8"/>
      <w:headerReference w:type="first" r:id="rId9"/>
      <w:pgSz w:w="10440" w:h="15120" w:code="7"/>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154421" w14:textId="77777777" w:rsidR="007D1C59" w:rsidRDefault="007D1C59">
      <w:pPr>
        <w:spacing w:after="0" w:line="240" w:lineRule="auto"/>
      </w:pPr>
      <w:r>
        <w:separator/>
      </w:r>
    </w:p>
  </w:endnote>
  <w:endnote w:type="continuationSeparator" w:id="0">
    <w:p w14:paraId="324FE956" w14:textId="77777777" w:rsidR="007D1C59" w:rsidRDefault="007D1C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TimesNewRomanPSMT">
    <w:panose1 w:val="00000000000000000000"/>
    <w:charset w:val="00"/>
    <w:family w:val="roman"/>
    <w:notTrueType/>
    <w:pitch w:val="default"/>
  </w:font>
  <w:font w:name="TimesNewRomanPS-ItalicMT">
    <w:panose1 w:val="00000000000000000000"/>
    <w:charset w:val="00"/>
    <w:family w:val="roman"/>
    <w:notTrueType/>
    <w:pitch w:val="default"/>
  </w:font>
  <w:font w:name="HelveticaNeue-Heavy">
    <w:panose1 w:val="00000000000000000000"/>
    <w:charset w:val="00"/>
    <w:family w:val="roman"/>
    <w:notTrueType/>
    <w:pitch w:val="default"/>
  </w:font>
  <w:font w:name="HelveticaNeue-Roman">
    <w:panose1 w:val="00000000000000000000"/>
    <w:charset w:val="00"/>
    <w:family w:val="roman"/>
    <w:notTrueType/>
    <w:pitch w:val="default"/>
  </w:font>
  <w:font w:name="HelveticaNeue-Light">
    <w:panose1 w:val="00000000000000000000"/>
    <w:charset w:val="00"/>
    <w:family w:val="roman"/>
    <w:notTrueType/>
    <w:pitch w:val="default"/>
  </w:font>
  <w:font w:name="HelveticaNeue-Medium">
    <w:panose1 w:val="00000000000000000000"/>
    <w:charset w:val="00"/>
    <w:family w:val="roman"/>
    <w:notTrueType/>
    <w:pitch w:val="default"/>
  </w:font>
  <w:font w:name="HelveticaNeue-MediumItalic">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13234" w14:textId="77777777" w:rsidR="007D1C59" w:rsidRDefault="007D1C59">
      <w:pPr>
        <w:spacing w:after="0" w:line="240" w:lineRule="auto"/>
      </w:pPr>
      <w:r>
        <w:separator/>
      </w:r>
    </w:p>
  </w:footnote>
  <w:footnote w:type="continuationSeparator" w:id="0">
    <w:p w14:paraId="7159536C" w14:textId="77777777" w:rsidR="007D1C59" w:rsidRDefault="007D1C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C1298" w14:textId="0A1D4291" w:rsidR="00094C80" w:rsidRDefault="00EE0782">
    <w:pPr>
      <w:spacing w:after="0" w:line="480" w:lineRule="auto"/>
      <w:rPr>
        <w:rFonts w:ascii="Times New Roman" w:hAnsi="Times New Roman" w:cs="Times New Roman"/>
        <w:color w:val="0D0D0D"/>
        <w:sz w:val="24"/>
        <w:szCs w:val="24"/>
      </w:rPr>
    </w:pPr>
    <w:r>
      <w:rPr>
        <w:rFonts w:ascii="Times New Roman" w:hAnsi="Times New Roman" w:cs="Times New Roman"/>
        <w:sz w:val="24"/>
        <w:szCs w:val="24"/>
      </w:rPr>
      <w:t xml:space="preserve">                                                                                    </w:t>
    </w:r>
    <w:r w:rsidR="00643C07">
      <w:rPr>
        <w:rFonts w:ascii="Times New Roman" w:hAnsi="Times New Roman" w:cs="Times New Roman"/>
        <w:sz w:val="24"/>
        <w:szCs w:val="24"/>
      </w:rPr>
      <w:t xml:space="preserve">                                                   </w:t>
    </w:r>
    <w:r w:rsidR="00094C80">
      <w:rPr>
        <w:rFonts w:ascii="Times New Roman" w:hAnsi="Times New Roman" w:cs="Times New Roman"/>
        <w:sz w:val="24"/>
        <w:szCs w:val="24"/>
      </w:rPr>
      <w:fldChar w:fldCharType="begin"/>
    </w:r>
    <w:r w:rsidR="00094C80">
      <w:rPr>
        <w:rFonts w:ascii="Times New Roman" w:hAnsi="Times New Roman" w:cs="Times New Roman"/>
        <w:sz w:val="24"/>
        <w:szCs w:val="24"/>
      </w:rPr>
      <w:instrText xml:space="preserve"> PAGE   \* MERGEFORMAT </w:instrText>
    </w:r>
    <w:r w:rsidR="00094C80">
      <w:rPr>
        <w:rFonts w:ascii="Times New Roman" w:hAnsi="Times New Roman" w:cs="Times New Roman"/>
        <w:sz w:val="24"/>
        <w:szCs w:val="24"/>
      </w:rPr>
      <w:fldChar w:fldCharType="separate"/>
    </w:r>
    <w:r w:rsidR="00094C80">
      <w:rPr>
        <w:rFonts w:ascii="Times New Roman" w:hAnsi="Times New Roman" w:cs="Times New Roman"/>
        <w:noProof/>
        <w:sz w:val="24"/>
        <w:szCs w:val="24"/>
      </w:rPr>
      <w:t>10</w:t>
    </w:r>
    <w:r w:rsidR="00094C80">
      <w:rPr>
        <w:rFonts w:ascii="Times New Roman" w:hAnsi="Times New Roman" w:cs="Times New Roman"/>
        <w:noProof/>
        <w:sz w:val="24"/>
        <w:szCs w:val="24"/>
      </w:rPr>
      <w:fldChar w:fldCharType="end"/>
    </w:r>
  </w:p>
  <w:p w14:paraId="4A821A59" w14:textId="77777777" w:rsidR="00094C80" w:rsidRDefault="00094C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D3108" w14:textId="0392CF2E" w:rsidR="00094C80" w:rsidRDefault="00EE0782" w:rsidP="00B60644">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643C07">
      <w:rPr>
        <w:rFonts w:ascii="Times New Roman" w:hAnsi="Times New Roman" w:cs="Times New Roman"/>
        <w:sz w:val="24"/>
        <w:szCs w:val="24"/>
      </w:rPr>
      <w:t xml:space="preserve">       </w:t>
    </w:r>
    <w:r w:rsidR="00C54817">
      <w:rPr>
        <w:rFonts w:ascii="Times New Roman" w:hAnsi="Times New Roman" w:cs="Times New Roman"/>
        <w:sz w:val="24"/>
        <w:szCs w:val="24"/>
      </w:rPr>
      <w:t xml:space="preserve">    </w:t>
    </w:r>
    <w:r w:rsidR="00E56F05">
      <w:rPr>
        <w:rFonts w:ascii="Times New Roman" w:hAnsi="Times New Roman" w:cs="Times New Roman"/>
        <w:sz w:val="24"/>
        <w:szCs w:val="24"/>
      </w:rPr>
      <w:t xml:space="preserve">        </w:t>
    </w:r>
    <w:r w:rsidR="007E589A">
      <w:rPr>
        <w:rFonts w:ascii="Times New Roman" w:hAnsi="Times New Roman" w:cs="Times New Roman"/>
        <w:sz w:val="24"/>
        <w:szCs w:val="24"/>
      </w:rPr>
      <w:t xml:space="preserve">     </w:t>
    </w:r>
    <w:r w:rsidR="00333529">
      <w:rPr>
        <w:rFonts w:ascii="Times New Roman" w:hAnsi="Times New Roman" w:cs="Times New Roman"/>
        <w:sz w:val="24"/>
        <w:szCs w:val="24"/>
      </w:rPr>
      <w:t xml:space="preserve">       </w:t>
    </w:r>
    <w:r w:rsidR="00094C80">
      <w:rPr>
        <w:rFonts w:ascii="Times New Roman" w:hAnsi="Times New Roman" w:cs="Times New Roman"/>
        <w:sz w:val="24"/>
        <w:szCs w:val="24"/>
      </w:rPr>
      <w:t xml:space="preserve">                 </w:t>
    </w:r>
    <w:r w:rsidR="00094C80">
      <w:rPr>
        <w:rFonts w:ascii="Times New Roman" w:hAnsi="Times New Roman" w:cs="Times New Roman"/>
        <w:sz w:val="24"/>
        <w:szCs w:val="24"/>
      </w:rPr>
      <w:tab/>
      <w:t>1</w:t>
    </w:r>
    <w:r w:rsidR="00094C80">
      <w:rPr>
        <w:rFonts w:ascii="Times New Roman" w:hAnsi="Times New Roman" w:cs="Times New Roman"/>
        <w:sz w:val="24"/>
        <w:szCs w:val="24"/>
      </w:rPr>
      <w:tab/>
    </w:r>
    <w:r w:rsidR="00094C80">
      <w:rPr>
        <w:rFonts w:ascii="Times New Roman" w:hAnsi="Times New Roman" w:cs="Times New Roman"/>
        <w:sz w:val="24"/>
        <w:szCs w:val="24"/>
      </w:rPr>
      <w:tab/>
    </w:r>
    <w:r w:rsidR="00094C80">
      <w:rPr>
        <w:rFonts w:ascii="Times New Roman" w:hAnsi="Times New Roman" w:cs="Times New Roman"/>
        <w:sz w:val="24"/>
        <w:szCs w:val="24"/>
      </w:rPr>
      <w:tab/>
    </w:r>
    <w:r w:rsidR="00094C80">
      <w:rPr>
        <w:rFonts w:ascii="Times New Roman" w:hAnsi="Times New Roman" w:cs="Times New Roman"/>
        <w:sz w:val="24"/>
        <w:szCs w:val="24"/>
      </w:rPr>
      <w:tab/>
    </w:r>
    <w:r w:rsidR="00094C80">
      <w:rPr>
        <w:rFonts w:ascii="Times New Roman" w:hAnsi="Times New Roman" w:cs="Times New Roman"/>
        <w:sz w:val="24"/>
        <w:szCs w:val="24"/>
      </w:rPr>
      <w:tab/>
    </w:r>
    <w:r w:rsidR="00094C80">
      <w:rPr>
        <w:rFonts w:ascii="Times New Roman" w:hAnsi="Times New Roman" w:cs="Times New Roman"/>
        <w:sz w:val="24"/>
        <w:szCs w:val="24"/>
      </w:rPr>
      <w:tab/>
    </w:r>
    <w:r w:rsidR="00094C80">
      <w:rPr>
        <w:rFonts w:ascii="Times New Roman" w:hAnsi="Times New Roman" w:cs="Times New Roman"/>
        <w:sz w:val="24"/>
        <w:szCs w:val="24"/>
        <w:lang w:val="en-GB"/>
      </w:rPr>
      <w:t xml:space="preserve">      </w:t>
    </w:r>
    <w:r w:rsidR="00094C80">
      <w:rPr>
        <w:rFonts w:ascii="Times New Roman" w:hAnsi="Times New Roman" w:cs="Times New Roman"/>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91A28"/>
    <w:multiLevelType w:val="hybridMultilevel"/>
    <w:tmpl w:val="71F8D5FC"/>
    <w:lvl w:ilvl="0" w:tplc="0A06C6A0">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11CA30C2"/>
    <w:multiLevelType w:val="multilevel"/>
    <w:tmpl w:val="A36CD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CCB4156"/>
    <w:multiLevelType w:val="multilevel"/>
    <w:tmpl w:val="75085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17477F"/>
    <w:multiLevelType w:val="hybridMultilevel"/>
    <w:tmpl w:val="3B7A047E"/>
    <w:lvl w:ilvl="0" w:tplc="04090001">
      <w:start w:val="1"/>
      <w:numFmt w:val="bullet"/>
      <w:lvlText w:val=""/>
      <w:lvlJc w:val="left"/>
      <w:pPr>
        <w:ind w:left="785" w:hanging="360"/>
      </w:pPr>
      <w:rPr>
        <w:rFonts w:ascii="Symbol" w:hAnsi="Symbol"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4" w15:restartNumberingAfterBreak="0">
    <w:nsid w:val="287C55FE"/>
    <w:multiLevelType w:val="hybridMultilevel"/>
    <w:tmpl w:val="9594EB5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3163587A"/>
    <w:multiLevelType w:val="multilevel"/>
    <w:tmpl w:val="194CF21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6" w15:restartNumberingAfterBreak="0">
    <w:nsid w:val="31D747F6"/>
    <w:multiLevelType w:val="hybridMultilevel"/>
    <w:tmpl w:val="5B58AE08"/>
    <w:lvl w:ilvl="0" w:tplc="F2D8CAE6">
      <w:start w:val="1"/>
      <w:numFmt w:val="lowerLetter"/>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4537147"/>
    <w:multiLevelType w:val="hybridMultilevel"/>
    <w:tmpl w:val="A3FC89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AC6400A"/>
    <w:multiLevelType w:val="hybridMultilevel"/>
    <w:tmpl w:val="B972E8DA"/>
    <w:lvl w:ilvl="0" w:tplc="E8E094CC">
      <w:start w:val="2"/>
      <w:numFmt w:val="decimal"/>
      <w:lvlText w:val="%1"/>
      <w:lvlJc w:val="left"/>
      <w:pPr>
        <w:ind w:left="720" w:hanging="36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4E322249"/>
    <w:multiLevelType w:val="hybridMultilevel"/>
    <w:tmpl w:val="278EEBB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6FBA700E"/>
    <w:multiLevelType w:val="hybridMultilevel"/>
    <w:tmpl w:val="C78A96BA"/>
    <w:lvl w:ilvl="0" w:tplc="A412C3C4">
      <w:start w:val="1"/>
      <w:numFmt w:val="decimal"/>
      <w:lvlText w:val="%1."/>
      <w:lvlJc w:val="left"/>
      <w:pPr>
        <w:ind w:left="720" w:hanging="360"/>
      </w:pPr>
      <w:rPr>
        <w:rFonts w:hint="default"/>
        <w:color w:val="2222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750806C4"/>
    <w:multiLevelType w:val="hybridMultilevel"/>
    <w:tmpl w:val="66C4F52E"/>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2" w15:restartNumberingAfterBreak="0">
    <w:nsid w:val="76840A0F"/>
    <w:multiLevelType w:val="multilevel"/>
    <w:tmpl w:val="FFF8945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3" w15:restartNumberingAfterBreak="0">
    <w:nsid w:val="79191469"/>
    <w:multiLevelType w:val="hybridMultilevel"/>
    <w:tmpl w:val="B4E8C15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7D47513F"/>
    <w:multiLevelType w:val="multilevel"/>
    <w:tmpl w:val="590CA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7"/>
  </w:num>
  <w:num w:numId="3">
    <w:abstractNumId w:val="12"/>
  </w:num>
  <w:num w:numId="4">
    <w:abstractNumId w:val="9"/>
  </w:num>
  <w:num w:numId="5">
    <w:abstractNumId w:val="5"/>
  </w:num>
  <w:num w:numId="6">
    <w:abstractNumId w:val="14"/>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10"/>
  </w:num>
  <w:num w:numId="10">
    <w:abstractNumId w:val="13"/>
  </w:num>
  <w:num w:numId="11">
    <w:abstractNumId w:val="1"/>
  </w:num>
  <w:num w:numId="12">
    <w:abstractNumId w:val="0"/>
  </w:num>
  <w:num w:numId="13">
    <w:abstractNumId w:val="4"/>
  </w:num>
  <w:num w:numId="14">
    <w:abstractNumId w:val="8"/>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wtLQwNzA0tbAwNzJQ0lEKTi0uzszPAykwrAUA4fBNVywAAAA="/>
  </w:docVars>
  <w:rsids>
    <w:rsidRoot w:val="00F344EA"/>
    <w:rsid w:val="00001F12"/>
    <w:rsid w:val="000021DF"/>
    <w:rsid w:val="00006D51"/>
    <w:rsid w:val="00007244"/>
    <w:rsid w:val="000078CB"/>
    <w:rsid w:val="00010B68"/>
    <w:rsid w:val="00012090"/>
    <w:rsid w:val="00012DDD"/>
    <w:rsid w:val="00014F5F"/>
    <w:rsid w:val="00015729"/>
    <w:rsid w:val="00015DA5"/>
    <w:rsid w:val="00016EA4"/>
    <w:rsid w:val="00017A03"/>
    <w:rsid w:val="00021CF1"/>
    <w:rsid w:val="000227E2"/>
    <w:rsid w:val="0002336F"/>
    <w:rsid w:val="00023F89"/>
    <w:rsid w:val="000245F2"/>
    <w:rsid w:val="00026EFA"/>
    <w:rsid w:val="00026FD7"/>
    <w:rsid w:val="00030519"/>
    <w:rsid w:val="0003064C"/>
    <w:rsid w:val="000313F0"/>
    <w:rsid w:val="0003232A"/>
    <w:rsid w:val="000337ED"/>
    <w:rsid w:val="00034858"/>
    <w:rsid w:val="00035EF2"/>
    <w:rsid w:val="00035F2D"/>
    <w:rsid w:val="000371B9"/>
    <w:rsid w:val="00037E1A"/>
    <w:rsid w:val="00042462"/>
    <w:rsid w:val="00042C0F"/>
    <w:rsid w:val="00046D51"/>
    <w:rsid w:val="000476EE"/>
    <w:rsid w:val="00052311"/>
    <w:rsid w:val="000537B3"/>
    <w:rsid w:val="00054231"/>
    <w:rsid w:val="000572A8"/>
    <w:rsid w:val="00060F53"/>
    <w:rsid w:val="00062E43"/>
    <w:rsid w:val="00062EE1"/>
    <w:rsid w:val="00063783"/>
    <w:rsid w:val="00063CA7"/>
    <w:rsid w:val="000646C9"/>
    <w:rsid w:val="00064AC6"/>
    <w:rsid w:val="00067D96"/>
    <w:rsid w:val="00067FD8"/>
    <w:rsid w:val="00070C28"/>
    <w:rsid w:val="00072485"/>
    <w:rsid w:val="00073F0B"/>
    <w:rsid w:val="0007422B"/>
    <w:rsid w:val="0007444D"/>
    <w:rsid w:val="00074E18"/>
    <w:rsid w:val="00077329"/>
    <w:rsid w:val="00077A0D"/>
    <w:rsid w:val="00080D61"/>
    <w:rsid w:val="0008129C"/>
    <w:rsid w:val="000813BF"/>
    <w:rsid w:val="00081AFD"/>
    <w:rsid w:val="00081E13"/>
    <w:rsid w:val="00085CFE"/>
    <w:rsid w:val="00085FFD"/>
    <w:rsid w:val="000865AD"/>
    <w:rsid w:val="00087B16"/>
    <w:rsid w:val="00090861"/>
    <w:rsid w:val="000908EA"/>
    <w:rsid w:val="0009208C"/>
    <w:rsid w:val="00092944"/>
    <w:rsid w:val="000932EC"/>
    <w:rsid w:val="00094265"/>
    <w:rsid w:val="00094C80"/>
    <w:rsid w:val="000956E4"/>
    <w:rsid w:val="000A08BA"/>
    <w:rsid w:val="000A1C6D"/>
    <w:rsid w:val="000A1D29"/>
    <w:rsid w:val="000A2B01"/>
    <w:rsid w:val="000A2B4B"/>
    <w:rsid w:val="000A33F1"/>
    <w:rsid w:val="000A3846"/>
    <w:rsid w:val="000A4117"/>
    <w:rsid w:val="000A5224"/>
    <w:rsid w:val="000A6B80"/>
    <w:rsid w:val="000A764A"/>
    <w:rsid w:val="000A7EC3"/>
    <w:rsid w:val="000B1475"/>
    <w:rsid w:val="000B191C"/>
    <w:rsid w:val="000B46CD"/>
    <w:rsid w:val="000B4AE9"/>
    <w:rsid w:val="000B55B7"/>
    <w:rsid w:val="000B58F4"/>
    <w:rsid w:val="000B6303"/>
    <w:rsid w:val="000B6B08"/>
    <w:rsid w:val="000B6C32"/>
    <w:rsid w:val="000C0AE4"/>
    <w:rsid w:val="000C1148"/>
    <w:rsid w:val="000C3F5F"/>
    <w:rsid w:val="000C4B71"/>
    <w:rsid w:val="000C5914"/>
    <w:rsid w:val="000C77FE"/>
    <w:rsid w:val="000C7ED3"/>
    <w:rsid w:val="000D121C"/>
    <w:rsid w:val="000D22D8"/>
    <w:rsid w:val="000D2A4B"/>
    <w:rsid w:val="000D2D92"/>
    <w:rsid w:val="000D382B"/>
    <w:rsid w:val="000D383A"/>
    <w:rsid w:val="000D4DB3"/>
    <w:rsid w:val="000D4FF4"/>
    <w:rsid w:val="000D5F95"/>
    <w:rsid w:val="000D71E3"/>
    <w:rsid w:val="000E1C53"/>
    <w:rsid w:val="000E27A2"/>
    <w:rsid w:val="000E3A2C"/>
    <w:rsid w:val="000E449D"/>
    <w:rsid w:val="000E4D9E"/>
    <w:rsid w:val="000E774E"/>
    <w:rsid w:val="000F0796"/>
    <w:rsid w:val="000F0C9C"/>
    <w:rsid w:val="000F43F0"/>
    <w:rsid w:val="000F4475"/>
    <w:rsid w:val="000F56A4"/>
    <w:rsid w:val="000F6873"/>
    <w:rsid w:val="00100DB2"/>
    <w:rsid w:val="001015A3"/>
    <w:rsid w:val="00106B1A"/>
    <w:rsid w:val="00107119"/>
    <w:rsid w:val="00110354"/>
    <w:rsid w:val="00110AE5"/>
    <w:rsid w:val="00111213"/>
    <w:rsid w:val="00111481"/>
    <w:rsid w:val="00112755"/>
    <w:rsid w:val="001137E9"/>
    <w:rsid w:val="00114A67"/>
    <w:rsid w:val="00115351"/>
    <w:rsid w:val="00116565"/>
    <w:rsid w:val="001171B0"/>
    <w:rsid w:val="001203EC"/>
    <w:rsid w:val="0012059D"/>
    <w:rsid w:val="00121182"/>
    <w:rsid w:val="001220B2"/>
    <w:rsid w:val="001222E8"/>
    <w:rsid w:val="001225B0"/>
    <w:rsid w:val="001228A9"/>
    <w:rsid w:val="00122E6E"/>
    <w:rsid w:val="001234E6"/>
    <w:rsid w:val="00123D78"/>
    <w:rsid w:val="00124450"/>
    <w:rsid w:val="00126326"/>
    <w:rsid w:val="00126397"/>
    <w:rsid w:val="001263AB"/>
    <w:rsid w:val="001273C1"/>
    <w:rsid w:val="0013098B"/>
    <w:rsid w:val="00131CAC"/>
    <w:rsid w:val="00132D40"/>
    <w:rsid w:val="00134D83"/>
    <w:rsid w:val="001359D4"/>
    <w:rsid w:val="00135E94"/>
    <w:rsid w:val="001371F9"/>
    <w:rsid w:val="00137775"/>
    <w:rsid w:val="00137D7B"/>
    <w:rsid w:val="00140A3E"/>
    <w:rsid w:val="00140AAE"/>
    <w:rsid w:val="00141096"/>
    <w:rsid w:val="00141924"/>
    <w:rsid w:val="0014204D"/>
    <w:rsid w:val="0014314D"/>
    <w:rsid w:val="001435BC"/>
    <w:rsid w:val="00144013"/>
    <w:rsid w:val="00144AF8"/>
    <w:rsid w:val="0015085C"/>
    <w:rsid w:val="00151438"/>
    <w:rsid w:val="00151ED9"/>
    <w:rsid w:val="00153932"/>
    <w:rsid w:val="00154122"/>
    <w:rsid w:val="001541F9"/>
    <w:rsid w:val="0015538F"/>
    <w:rsid w:val="0015586B"/>
    <w:rsid w:val="00156F4D"/>
    <w:rsid w:val="001575B7"/>
    <w:rsid w:val="00161E39"/>
    <w:rsid w:val="00162923"/>
    <w:rsid w:val="00162C8E"/>
    <w:rsid w:val="00163074"/>
    <w:rsid w:val="00163E54"/>
    <w:rsid w:val="0016421D"/>
    <w:rsid w:val="0016466D"/>
    <w:rsid w:val="001646C6"/>
    <w:rsid w:val="00164B6E"/>
    <w:rsid w:val="00165FE4"/>
    <w:rsid w:val="001679E3"/>
    <w:rsid w:val="00172BFC"/>
    <w:rsid w:val="001756CA"/>
    <w:rsid w:val="0017680D"/>
    <w:rsid w:val="0017693A"/>
    <w:rsid w:val="00177C64"/>
    <w:rsid w:val="00180259"/>
    <w:rsid w:val="00180933"/>
    <w:rsid w:val="0018106E"/>
    <w:rsid w:val="00181134"/>
    <w:rsid w:val="00182575"/>
    <w:rsid w:val="00183148"/>
    <w:rsid w:val="00186904"/>
    <w:rsid w:val="00186BCC"/>
    <w:rsid w:val="00187C20"/>
    <w:rsid w:val="00190EBB"/>
    <w:rsid w:val="0019121C"/>
    <w:rsid w:val="001913EE"/>
    <w:rsid w:val="0019233F"/>
    <w:rsid w:val="001925D5"/>
    <w:rsid w:val="001930E2"/>
    <w:rsid w:val="00195149"/>
    <w:rsid w:val="00196B7A"/>
    <w:rsid w:val="001973D8"/>
    <w:rsid w:val="001A0075"/>
    <w:rsid w:val="001A2A2C"/>
    <w:rsid w:val="001A4D1C"/>
    <w:rsid w:val="001A5AD4"/>
    <w:rsid w:val="001A712A"/>
    <w:rsid w:val="001A7350"/>
    <w:rsid w:val="001A7B2C"/>
    <w:rsid w:val="001B26B7"/>
    <w:rsid w:val="001B533C"/>
    <w:rsid w:val="001B56B5"/>
    <w:rsid w:val="001B5AAC"/>
    <w:rsid w:val="001B712C"/>
    <w:rsid w:val="001C12B2"/>
    <w:rsid w:val="001C1EA2"/>
    <w:rsid w:val="001C1F2C"/>
    <w:rsid w:val="001C2462"/>
    <w:rsid w:val="001C2AB7"/>
    <w:rsid w:val="001C2C20"/>
    <w:rsid w:val="001C4AF0"/>
    <w:rsid w:val="001C6393"/>
    <w:rsid w:val="001C6D25"/>
    <w:rsid w:val="001C7376"/>
    <w:rsid w:val="001C767C"/>
    <w:rsid w:val="001C7FD3"/>
    <w:rsid w:val="001D0BD1"/>
    <w:rsid w:val="001D0DF7"/>
    <w:rsid w:val="001D15BD"/>
    <w:rsid w:val="001D2D44"/>
    <w:rsid w:val="001D443B"/>
    <w:rsid w:val="001D7712"/>
    <w:rsid w:val="001E1960"/>
    <w:rsid w:val="001E221A"/>
    <w:rsid w:val="001E5DE9"/>
    <w:rsid w:val="001E6400"/>
    <w:rsid w:val="001E7B0F"/>
    <w:rsid w:val="001F1737"/>
    <w:rsid w:val="001F1942"/>
    <w:rsid w:val="001F29E4"/>
    <w:rsid w:val="001F2DBF"/>
    <w:rsid w:val="001F65DA"/>
    <w:rsid w:val="001F7DD7"/>
    <w:rsid w:val="0020353F"/>
    <w:rsid w:val="00205443"/>
    <w:rsid w:val="002063C3"/>
    <w:rsid w:val="00210585"/>
    <w:rsid w:val="00213B7F"/>
    <w:rsid w:val="00213ECE"/>
    <w:rsid w:val="0021543F"/>
    <w:rsid w:val="002176BB"/>
    <w:rsid w:val="00217738"/>
    <w:rsid w:val="00217A0B"/>
    <w:rsid w:val="00217AD3"/>
    <w:rsid w:val="00220317"/>
    <w:rsid w:val="00220A0E"/>
    <w:rsid w:val="00222468"/>
    <w:rsid w:val="00225025"/>
    <w:rsid w:val="00225BA0"/>
    <w:rsid w:val="00225C68"/>
    <w:rsid w:val="00232858"/>
    <w:rsid w:val="00233B58"/>
    <w:rsid w:val="00234D7F"/>
    <w:rsid w:val="00235856"/>
    <w:rsid w:val="00235E65"/>
    <w:rsid w:val="00235F50"/>
    <w:rsid w:val="002369E1"/>
    <w:rsid w:val="002403A7"/>
    <w:rsid w:val="00241A46"/>
    <w:rsid w:val="00241B82"/>
    <w:rsid w:val="00241FCC"/>
    <w:rsid w:val="00242293"/>
    <w:rsid w:val="002438B6"/>
    <w:rsid w:val="00243A10"/>
    <w:rsid w:val="002440C2"/>
    <w:rsid w:val="00245FFE"/>
    <w:rsid w:val="00246F06"/>
    <w:rsid w:val="002475F8"/>
    <w:rsid w:val="0024790C"/>
    <w:rsid w:val="00250449"/>
    <w:rsid w:val="00250BC2"/>
    <w:rsid w:val="0025139C"/>
    <w:rsid w:val="0025303C"/>
    <w:rsid w:val="00255B85"/>
    <w:rsid w:val="00261552"/>
    <w:rsid w:val="00261BCA"/>
    <w:rsid w:val="002633EF"/>
    <w:rsid w:val="00263ADF"/>
    <w:rsid w:val="00264754"/>
    <w:rsid w:val="00264B1B"/>
    <w:rsid w:val="00264F23"/>
    <w:rsid w:val="002659D7"/>
    <w:rsid w:val="002662F8"/>
    <w:rsid w:val="00266529"/>
    <w:rsid w:val="002720EE"/>
    <w:rsid w:val="002722AB"/>
    <w:rsid w:val="00272E10"/>
    <w:rsid w:val="0027326F"/>
    <w:rsid w:val="0027404B"/>
    <w:rsid w:val="0027474A"/>
    <w:rsid w:val="00274796"/>
    <w:rsid w:val="002748CE"/>
    <w:rsid w:val="00275154"/>
    <w:rsid w:val="00275582"/>
    <w:rsid w:val="002755BE"/>
    <w:rsid w:val="00275DD8"/>
    <w:rsid w:val="002805D0"/>
    <w:rsid w:val="00282157"/>
    <w:rsid w:val="0028690E"/>
    <w:rsid w:val="002901C0"/>
    <w:rsid w:val="00291FB9"/>
    <w:rsid w:val="00292DFA"/>
    <w:rsid w:val="002934C6"/>
    <w:rsid w:val="002942B3"/>
    <w:rsid w:val="0029553D"/>
    <w:rsid w:val="002969AB"/>
    <w:rsid w:val="002A038A"/>
    <w:rsid w:val="002A2BB1"/>
    <w:rsid w:val="002A4CC3"/>
    <w:rsid w:val="002A6B92"/>
    <w:rsid w:val="002A7C12"/>
    <w:rsid w:val="002B0174"/>
    <w:rsid w:val="002B2D12"/>
    <w:rsid w:val="002B36FE"/>
    <w:rsid w:val="002B5C4E"/>
    <w:rsid w:val="002B5C6C"/>
    <w:rsid w:val="002C1695"/>
    <w:rsid w:val="002C16B3"/>
    <w:rsid w:val="002C3105"/>
    <w:rsid w:val="002C493D"/>
    <w:rsid w:val="002C5DAD"/>
    <w:rsid w:val="002C6456"/>
    <w:rsid w:val="002C6675"/>
    <w:rsid w:val="002D09B6"/>
    <w:rsid w:val="002D09FB"/>
    <w:rsid w:val="002D0F8B"/>
    <w:rsid w:val="002D1B0A"/>
    <w:rsid w:val="002D1B19"/>
    <w:rsid w:val="002D20E3"/>
    <w:rsid w:val="002D2B1C"/>
    <w:rsid w:val="002D42B1"/>
    <w:rsid w:val="002D4762"/>
    <w:rsid w:val="002E3090"/>
    <w:rsid w:val="002E3547"/>
    <w:rsid w:val="002E354F"/>
    <w:rsid w:val="002E3852"/>
    <w:rsid w:val="002E3A6F"/>
    <w:rsid w:val="002E3FE6"/>
    <w:rsid w:val="002F1F86"/>
    <w:rsid w:val="002F206A"/>
    <w:rsid w:val="002F23D5"/>
    <w:rsid w:val="002F42ED"/>
    <w:rsid w:val="002F442B"/>
    <w:rsid w:val="002F4BAB"/>
    <w:rsid w:val="002F5D6F"/>
    <w:rsid w:val="00300B5B"/>
    <w:rsid w:val="00301385"/>
    <w:rsid w:val="00302002"/>
    <w:rsid w:val="00302DC5"/>
    <w:rsid w:val="00302E82"/>
    <w:rsid w:val="00303EAB"/>
    <w:rsid w:val="00304591"/>
    <w:rsid w:val="0030644C"/>
    <w:rsid w:val="003106DD"/>
    <w:rsid w:val="0031082E"/>
    <w:rsid w:val="003110F7"/>
    <w:rsid w:val="0031508D"/>
    <w:rsid w:val="003156D5"/>
    <w:rsid w:val="00315768"/>
    <w:rsid w:val="003161A4"/>
    <w:rsid w:val="0031750B"/>
    <w:rsid w:val="00317646"/>
    <w:rsid w:val="00317B4F"/>
    <w:rsid w:val="00317B83"/>
    <w:rsid w:val="00317CF4"/>
    <w:rsid w:val="003205A8"/>
    <w:rsid w:val="0032073D"/>
    <w:rsid w:val="00323208"/>
    <w:rsid w:val="00323325"/>
    <w:rsid w:val="00323BB4"/>
    <w:rsid w:val="00323E93"/>
    <w:rsid w:val="0032465F"/>
    <w:rsid w:val="0032657F"/>
    <w:rsid w:val="0032694A"/>
    <w:rsid w:val="003275CA"/>
    <w:rsid w:val="0032798D"/>
    <w:rsid w:val="0033065F"/>
    <w:rsid w:val="00331A2F"/>
    <w:rsid w:val="00331EF6"/>
    <w:rsid w:val="00332838"/>
    <w:rsid w:val="00332C70"/>
    <w:rsid w:val="00333529"/>
    <w:rsid w:val="0033638A"/>
    <w:rsid w:val="00336639"/>
    <w:rsid w:val="0033780E"/>
    <w:rsid w:val="003379BA"/>
    <w:rsid w:val="00341802"/>
    <w:rsid w:val="00344624"/>
    <w:rsid w:val="00344867"/>
    <w:rsid w:val="00344C8F"/>
    <w:rsid w:val="00344F36"/>
    <w:rsid w:val="0034684D"/>
    <w:rsid w:val="00347E16"/>
    <w:rsid w:val="003520AB"/>
    <w:rsid w:val="003538B9"/>
    <w:rsid w:val="003560CA"/>
    <w:rsid w:val="003562D1"/>
    <w:rsid w:val="00361180"/>
    <w:rsid w:val="0036188F"/>
    <w:rsid w:val="00364549"/>
    <w:rsid w:val="003663A2"/>
    <w:rsid w:val="0037021F"/>
    <w:rsid w:val="0037289B"/>
    <w:rsid w:val="00373D3C"/>
    <w:rsid w:val="00373EC4"/>
    <w:rsid w:val="00374782"/>
    <w:rsid w:val="0037492E"/>
    <w:rsid w:val="00374E73"/>
    <w:rsid w:val="00375AF5"/>
    <w:rsid w:val="00376F40"/>
    <w:rsid w:val="00380E0A"/>
    <w:rsid w:val="00382632"/>
    <w:rsid w:val="003831D8"/>
    <w:rsid w:val="003840A2"/>
    <w:rsid w:val="00385839"/>
    <w:rsid w:val="00390306"/>
    <w:rsid w:val="00390AB1"/>
    <w:rsid w:val="00391150"/>
    <w:rsid w:val="0039144F"/>
    <w:rsid w:val="00392F25"/>
    <w:rsid w:val="00393076"/>
    <w:rsid w:val="00393F73"/>
    <w:rsid w:val="00394048"/>
    <w:rsid w:val="00394A7A"/>
    <w:rsid w:val="00395C62"/>
    <w:rsid w:val="00396B8E"/>
    <w:rsid w:val="003A0377"/>
    <w:rsid w:val="003A1978"/>
    <w:rsid w:val="003A1E2E"/>
    <w:rsid w:val="003A41B7"/>
    <w:rsid w:val="003A5BC7"/>
    <w:rsid w:val="003A6EE1"/>
    <w:rsid w:val="003B29BB"/>
    <w:rsid w:val="003B3ABB"/>
    <w:rsid w:val="003B6C6D"/>
    <w:rsid w:val="003B73F0"/>
    <w:rsid w:val="003C45A9"/>
    <w:rsid w:val="003C62A7"/>
    <w:rsid w:val="003C65D4"/>
    <w:rsid w:val="003D0597"/>
    <w:rsid w:val="003D0722"/>
    <w:rsid w:val="003D1716"/>
    <w:rsid w:val="003D1DF0"/>
    <w:rsid w:val="003D2EC6"/>
    <w:rsid w:val="003D35B3"/>
    <w:rsid w:val="003D431B"/>
    <w:rsid w:val="003D4EA1"/>
    <w:rsid w:val="003D5CF2"/>
    <w:rsid w:val="003D5F3E"/>
    <w:rsid w:val="003D6DA1"/>
    <w:rsid w:val="003D708D"/>
    <w:rsid w:val="003D7B46"/>
    <w:rsid w:val="003D7E90"/>
    <w:rsid w:val="003D7F63"/>
    <w:rsid w:val="003D7F8E"/>
    <w:rsid w:val="003E13FA"/>
    <w:rsid w:val="003E14EE"/>
    <w:rsid w:val="003E1D13"/>
    <w:rsid w:val="003E26C1"/>
    <w:rsid w:val="003E528F"/>
    <w:rsid w:val="003E697A"/>
    <w:rsid w:val="003F02EE"/>
    <w:rsid w:val="003F2609"/>
    <w:rsid w:val="003F37F0"/>
    <w:rsid w:val="003F3F55"/>
    <w:rsid w:val="003F55DD"/>
    <w:rsid w:val="003F5D59"/>
    <w:rsid w:val="003F7A2F"/>
    <w:rsid w:val="0040049F"/>
    <w:rsid w:val="00401F52"/>
    <w:rsid w:val="0040485E"/>
    <w:rsid w:val="00405E93"/>
    <w:rsid w:val="00406C9D"/>
    <w:rsid w:val="0040712B"/>
    <w:rsid w:val="004108C3"/>
    <w:rsid w:val="004116C9"/>
    <w:rsid w:val="004158A9"/>
    <w:rsid w:val="0041687D"/>
    <w:rsid w:val="00417B6B"/>
    <w:rsid w:val="00420291"/>
    <w:rsid w:val="00421903"/>
    <w:rsid w:val="00422BDF"/>
    <w:rsid w:val="004237A3"/>
    <w:rsid w:val="00426AD8"/>
    <w:rsid w:val="00426F0A"/>
    <w:rsid w:val="00426F60"/>
    <w:rsid w:val="00427969"/>
    <w:rsid w:val="00432288"/>
    <w:rsid w:val="00434009"/>
    <w:rsid w:val="00435914"/>
    <w:rsid w:val="004409D1"/>
    <w:rsid w:val="00440C93"/>
    <w:rsid w:val="00441BFE"/>
    <w:rsid w:val="00444C33"/>
    <w:rsid w:val="00444DE4"/>
    <w:rsid w:val="004474A9"/>
    <w:rsid w:val="00451836"/>
    <w:rsid w:val="00451B93"/>
    <w:rsid w:val="00454038"/>
    <w:rsid w:val="0045472F"/>
    <w:rsid w:val="004550C0"/>
    <w:rsid w:val="004553BF"/>
    <w:rsid w:val="0045777C"/>
    <w:rsid w:val="0046078B"/>
    <w:rsid w:val="00461F47"/>
    <w:rsid w:val="00463330"/>
    <w:rsid w:val="00463404"/>
    <w:rsid w:val="00463488"/>
    <w:rsid w:val="00463EC5"/>
    <w:rsid w:val="00466416"/>
    <w:rsid w:val="0046655F"/>
    <w:rsid w:val="00467F2E"/>
    <w:rsid w:val="00470FCD"/>
    <w:rsid w:val="00471A3D"/>
    <w:rsid w:val="0047204D"/>
    <w:rsid w:val="0047602A"/>
    <w:rsid w:val="004775C1"/>
    <w:rsid w:val="004805C3"/>
    <w:rsid w:val="00481E88"/>
    <w:rsid w:val="00483C08"/>
    <w:rsid w:val="0048525C"/>
    <w:rsid w:val="00486A00"/>
    <w:rsid w:val="00487E03"/>
    <w:rsid w:val="0049094E"/>
    <w:rsid w:val="004913AE"/>
    <w:rsid w:val="00491D31"/>
    <w:rsid w:val="004959AE"/>
    <w:rsid w:val="004A218E"/>
    <w:rsid w:val="004A5C4D"/>
    <w:rsid w:val="004A6043"/>
    <w:rsid w:val="004A6F23"/>
    <w:rsid w:val="004B092A"/>
    <w:rsid w:val="004B0A9B"/>
    <w:rsid w:val="004B1A9A"/>
    <w:rsid w:val="004B2358"/>
    <w:rsid w:val="004B31F0"/>
    <w:rsid w:val="004B38F2"/>
    <w:rsid w:val="004B514D"/>
    <w:rsid w:val="004B617A"/>
    <w:rsid w:val="004B72E0"/>
    <w:rsid w:val="004C0561"/>
    <w:rsid w:val="004C4634"/>
    <w:rsid w:val="004C647D"/>
    <w:rsid w:val="004D1A4F"/>
    <w:rsid w:val="004D1EBD"/>
    <w:rsid w:val="004D4382"/>
    <w:rsid w:val="004D5FA7"/>
    <w:rsid w:val="004D63F1"/>
    <w:rsid w:val="004D66B4"/>
    <w:rsid w:val="004E122B"/>
    <w:rsid w:val="004E16F5"/>
    <w:rsid w:val="004E20B5"/>
    <w:rsid w:val="004E46A8"/>
    <w:rsid w:val="004E64FA"/>
    <w:rsid w:val="004E6521"/>
    <w:rsid w:val="004E7C17"/>
    <w:rsid w:val="004F2C13"/>
    <w:rsid w:val="00501A9F"/>
    <w:rsid w:val="00501C68"/>
    <w:rsid w:val="00502969"/>
    <w:rsid w:val="00502AB3"/>
    <w:rsid w:val="005039A6"/>
    <w:rsid w:val="00507899"/>
    <w:rsid w:val="0051026C"/>
    <w:rsid w:val="00510295"/>
    <w:rsid w:val="00513878"/>
    <w:rsid w:val="0051429D"/>
    <w:rsid w:val="00514C12"/>
    <w:rsid w:val="00517406"/>
    <w:rsid w:val="00517A64"/>
    <w:rsid w:val="00520761"/>
    <w:rsid w:val="00522D61"/>
    <w:rsid w:val="00523C7D"/>
    <w:rsid w:val="00523F39"/>
    <w:rsid w:val="0052415C"/>
    <w:rsid w:val="005260E0"/>
    <w:rsid w:val="005270FF"/>
    <w:rsid w:val="00531ABE"/>
    <w:rsid w:val="00531B54"/>
    <w:rsid w:val="00532333"/>
    <w:rsid w:val="00533227"/>
    <w:rsid w:val="005344EF"/>
    <w:rsid w:val="0053450B"/>
    <w:rsid w:val="00534D80"/>
    <w:rsid w:val="0053546C"/>
    <w:rsid w:val="00535E76"/>
    <w:rsid w:val="005360CC"/>
    <w:rsid w:val="00537365"/>
    <w:rsid w:val="00542236"/>
    <w:rsid w:val="00544187"/>
    <w:rsid w:val="005449B1"/>
    <w:rsid w:val="00546CFA"/>
    <w:rsid w:val="005472FE"/>
    <w:rsid w:val="00550D0D"/>
    <w:rsid w:val="00552453"/>
    <w:rsid w:val="00552C3F"/>
    <w:rsid w:val="00553980"/>
    <w:rsid w:val="00553B7B"/>
    <w:rsid w:val="005563F5"/>
    <w:rsid w:val="005567FC"/>
    <w:rsid w:val="00560775"/>
    <w:rsid w:val="005611C2"/>
    <w:rsid w:val="00562936"/>
    <w:rsid w:val="00562D2B"/>
    <w:rsid w:val="0056390B"/>
    <w:rsid w:val="00564489"/>
    <w:rsid w:val="00566BED"/>
    <w:rsid w:val="00567939"/>
    <w:rsid w:val="00571271"/>
    <w:rsid w:val="00571614"/>
    <w:rsid w:val="0057362B"/>
    <w:rsid w:val="00577597"/>
    <w:rsid w:val="005825F2"/>
    <w:rsid w:val="00585D15"/>
    <w:rsid w:val="0058625E"/>
    <w:rsid w:val="00586592"/>
    <w:rsid w:val="00591A43"/>
    <w:rsid w:val="00592268"/>
    <w:rsid w:val="00592805"/>
    <w:rsid w:val="00592E2C"/>
    <w:rsid w:val="00594457"/>
    <w:rsid w:val="00595C15"/>
    <w:rsid w:val="00595E67"/>
    <w:rsid w:val="00595FBB"/>
    <w:rsid w:val="00596714"/>
    <w:rsid w:val="00596F3B"/>
    <w:rsid w:val="00597C33"/>
    <w:rsid w:val="005A124F"/>
    <w:rsid w:val="005A276C"/>
    <w:rsid w:val="005A3246"/>
    <w:rsid w:val="005A438C"/>
    <w:rsid w:val="005A56B2"/>
    <w:rsid w:val="005A5844"/>
    <w:rsid w:val="005A5A8B"/>
    <w:rsid w:val="005A788E"/>
    <w:rsid w:val="005B14F1"/>
    <w:rsid w:val="005B1C9C"/>
    <w:rsid w:val="005B43DC"/>
    <w:rsid w:val="005B61E0"/>
    <w:rsid w:val="005B75E1"/>
    <w:rsid w:val="005B7E5D"/>
    <w:rsid w:val="005C1EE5"/>
    <w:rsid w:val="005C2A57"/>
    <w:rsid w:val="005C2FA5"/>
    <w:rsid w:val="005C65CA"/>
    <w:rsid w:val="005D0019"/>
    <w:rsid w:val="005D1107"/>
    <w:rsid w:val="005D1291"/>
    <w:rsid w:val="005D1F90"/>
    <w:rsid w:val="005D2EC1"/>
    <w:rsid w:val="005D5868"/>
    <w:rsid w:val="005D5C24"/>
    <w:rsid w:val="005D619F"/>
    <w:rsid w:val="005D6396"/>
    <w:rsid w:val="005D7783"/>
    <w:rsid w:val="005E49C9"/>
    <w:rsid w:val="005E52BC"/>
    <w:rsid w:val="005E56F6"/>
    <w:rsid w:val="005E571F"/>
    <w:rsid w:val="005E5740"/>
    <w:rsid w:val="005E7050"/>
    <w:rsid w:val="005F0593"/>
    <w:rsid w:val="005F0C57"/>
    <w:rsid w:val="005F0C6D"/>
    <w:rsid w:val="005F0DCE"/>
    <w:rsid w:val="005F7458"/>
    <w:rsid w:val="005F7A68"/>
    <w:rsid w:val="005F7CBD"/>
    <w:rsid w:val="00601241"/>
    <w:rsid w:val="00602CFC"/>
    <w:rsid w:val="00605D67"/>
    <w:rsid w:val="006062F1"/>
    <w:rsid w:val="00606375"/>
    <w:rsid w:val="00607737"/>
    <w:rsid w:val="00611672"/>
    <w:rsid w:val="00611917"/>
    <w:rsid w:val="006121E9"/>
    <w:rsid w:val="006152F7"/>
    <w:rsid w:val="00620D05"/>
    <w:rsid w:val="00621BE2"/>
    <w:rsid w:val="00622377"/>
    <w:rsid w:val="00622DC6"/>
    <w:rsid w:val="00624B29"/>
    <w:rsid w:val="0063077B"/>
    <w:rsid w:val="00632F82"/>
    <w:rsid w:val="00632FF7"/>
    <w:rsid w:val="00636BF4"/>
    <w:rsid w:val="00640DBC"/>
    <w:rsid w:val="006411C3"/>
    <w:rsid w:val="006413E1"/>
    <w:rsid w:val="00642565"/>
    <w:rsid w:val="00643C07"/>
    <w:rsid w:val="00643FFC"/>
    <w:rsid w:val="00644D64"/>
    <w:rsid w:val="00646908"/>
    <w:rsid w:val="00646EB3"/>
    <w:rsid w:val="006507B6"/>
    <w:rsid w:val="0065107F"/>
    <w:rsid w:val="006514E3"/>
    <w:rsid w:val="0065204D"/>
    <w:rsid w:val="0065336B"/>
    <w:rsid w:val="0065444D"/>
    <w:rsid w:val="00654480"/>
    <w:rsid w:val="006545F9"/>
    <w:rsid w:val="00654A47"/>
    <w:rsid w:val="0065593B"/>
    <w:rsid w:val="00655B70"/>
    <w:rsid w:val="006565DE"/>
    <w:rsid w:val="006626C9"/>
    <w:rsid w:val="00662C39"/>
    <w:rsid w:val="006637F9"/>
    <w:rsid w:val="00665AC8"/>
    <w:rsid w:val="00667708"/>
    <w:rsid w:val="00670597"/>
    <w:rsid w:val="00671280"/>
    <w:rsid w:val="00672855"/>
    <w:rsid w:val="00672C1E"/>
    <w:rsid w:val="006738B3"/>
    <w:rsid w:val="00677A60"/>
    <w:rsid w:val="006802FF"/>
    <w:rsid w:val="00680A9F"/>
    <w:rsid w:val="006832B8"/>
    <w:rsid w:val="006833A3"/>
    <w:rsid w:val="006836F1"/>
    <w:rsid w:val="00683E19"/>
    <w:rsid w:val="006845BC"/>
    <w:rsid w:val="00686953"/>
    <w:rsid w:val="00686E2F"/>
    <w:rsid w:val="00687D36"/>
    <w:rsid w:val="00687D56"/>
    <w:rsid w:val="00687F7A"/>
    <w:rsid w:val="0069021F"/>
    <w:rsid w:val="006916C3"/>
    <w:rsid w:val="006916E1"/>
    <w:rsid w:val="00691918"/>
    <w:rsid w:val="0069386F"/>
    <w:rsid w:val="006953CE"/>
    <w:rsid w:val="0069758F"/>
    <w:rsid w:val="006A0548"/>
    <w:rsid w:val="006A1F27"/>
    <w:rsid w:val="006A4545"/>
    <w:rsid w:val="006A4E65"/>
    <w:rsid w:val="006A52F3"/>
    <w:rsid w:val="006A75BD"/>
    <w:rsid w:val="006A7E12"/>
    <w:rsid w:val="006B1475"/>
    <w:rsid w:val="006B15A2"/>
    <w:rsid w:val="006B23E0"/>
    <w:rsid w:val="006B25D9"/>
    <w:rsid w:val="006B2A26"/>
    <w:rsid w:val="006B2AB6"/>
    <w:rsid w:val="006B6D2F"/>
    <w:rsid w:val="006C1015"/>
    <w:rsid w:val="006C1BF4"/>
    <w:rsid w:val="006C1C02"/>
    <w:rsid w:val="006C1CAE"/>
    <w:rsid w:val="006C2C30"/>
    <w:rsid w:val="006C3523"/>
    <w:rsid w:val="006C488C"/>
    <w:rsid w:val="006C4D6C"/>
    <w:rsid w:val="006C4F7D"/>
    <w:rsid w:val="006C52BC"/>
    <w:rsid w:val="006C5B0E"/>
    <w:rsid w:val="006C5E14"/>
    <w:rsid w:val="006C6AFA"/>
    <w:rsid w:val="006C7E25"/>
    <w:rsid w:val="006D04AD"/>
    <w:rsid w:val="006D093B"/>
    <w:rsid w:val="006D09CA"/>
    <w:rsid w:val="006D0AE8"/>
    <w:rsid w:val="006D1057"/>
    <w:rsid w:val="006D3DF7"/>
    <w:rsid w:val="006D7D40"/>
    <w:rsid w:val="006E1074"/>
    <w:rsid w:val="006E35CD"/>
    <w:rsid w:val="006E4431"/>
    <w:rsid w:val="006E4BB0"/>
    <w:rsid w:val="006E60FD"/>
    <w:rsid w:val="006E6F1D"/>
    <w:rsid w:val="006E7DF9"/>
    <w:rsid w:val="006F054C"/>
    <w:rsid w:val="006F1F74"/>
    <w:rsid w:val="006F28BA"/>
    <w:rsid w:val="006F44FD"/>
    <w:rsid w:val="006F53D8"/>
    <w:rsid w:val="006F59BB"/>
    <w:rsid w:val="006F7114"/>
    <w:rsid w:val="00700860"/>
    <w:rsid w:val="00700C19"/>
    <w:rsid w:val="0070161D"/>
    <w:rsid w:val="007022DF"/>
    <w:rsid w:val="00702DBA"/>
    <w:rsid w:val="00704733"/>
    <w:rsid w:val="007065CD"/>
    <w:rsid w:val="00706AE3"/>
    <w:rsid w:val="00706F3C"/>
    <w:rsid w:val="0071112C"/>
    <w:rsid w:val="007114D5"/>
    <w:rsid w:val="007122A1"/>
    <w:rsid w:val="00712DCE"/>
    <w:rsid w:val="00713D24"/>
    <w:rsid w:val="00713D93"/>
    <w:rsid w:val="00713EB1"/>
    <w:rsid w:val="00713F57"/>
    <w:rsid w:val="00714509"/>
    <w:rsid w:val="0071489E"/>
    <w:rsid w:val="00715160"/>
    <w:rsid w:val="00715811"/>
    <w:rsid w:val="00717B19"/>
    <w:rsid w:val="00717FC3"/>
    <w:rsid w:val="0072022D"/>
    <w:rsid w:val="00720AC9"/>
    <w:rsid w:val="007223D9"/>
    <w:rsid w:val="00722871"/>
    <w:rsid w:val="00723A58"/>
    <w:rsid w:val="00724288"/>
    <w:rsid w:val="00724875"/>
    <w:rsid w:val="00726828"/>
    <w:rsid w:val="00726A2C"/>
    <w:rsid w:val="0073089A"/>
    <w:rsid w:val="0073168E"/>
    <w:rsid w:val="0073332B"/>
    <w:rsid w:val="00733502"/>
    <w:rsid w:val="007337B6"/>
    <w:rsid w:val="007338EE"/>
    <w:rsid w:val="0073604E"/>
    <w:rsid w:val="007366FE"/>
    <w:rsid w:val="00737A69"/>
    <w:rsid w:val="00737ED8"/>
    <w:rsid w:val="0074195B"/>
    <w:rsid w:val="00741B6E"/>
    <w:rsid w:val="0074200D"/>
    <w:rsid w:val="00742FE0"/>
    <w:rsid w:val="007446C8"/>
    <w:rsid w:val="007458F6"/>
    <w:rsid w:val="00745CDC"/>
    <w:rsid w:val="00746A3A"/>
    <w:rsid w:val="00747E73"/>
    <w:rsid w:val="00751A23"/>
    <w:rsid w:val="00751A48"/>
    <w:rsid w:val="0075249E"/>
    <w:rsid w:val="00752666"/>
    <w:rsid w:val="007555FE"/>
    <w:rsid w:val="00760482"/>
    <w:rsid w:val="00760DCF"/>
    <w:rsid w:val="0076248B"/>
    <w:rsid w:val="00766364"/>
    <w:rsid w:val="0077050A"/>
    <w:rsid w:val="00771356"/>
    <w:rsid w:val="00773BC2"/>
    <w:rsid w:val="00774838"/>
    <w:rsid w:val="00774CC4"/>
    <w:rsid w:val="00774CD9"/>
    <w:rsid w:val="00776D1B"/>
    <w:rsid w:val="007800E5"/>
    <w:rsid w:val="00781EFB"/>
    <w:rsid w:val="00783DB8"/>
    <w:rsid w:val="00787698"/>
    <w:rsid w:val="00792772"/>
    <w:rsid w:val="00793224"/>
    <w:rsid w:val="00793695"/>
    <w:rsid w:val="00794AB2"/>
    <w:rsid w:val="00796235"/>
    <w:rsid w:val="00796402"/>
    <w:rsid w:val="0079660A"/>
    <w:rsid w:val="007A11D0"/>
    <w:rsid w:val="007A3866"/>
    <w:rsid w:val="007A7A4D"/>
    <w:rsid w:val="007A7D8E"/>
    <w:rsid w:val="007A7DA4"/>
    <w:rsid w:val="007B2893"/>
    <w:rsid w:val="007B31FD"/>
    <w:rsid w:val="007B35BC"/>
    <w:rsid w:val="007B442F"/>
    <w:rsid w:val="007C088E"/>
    <w:rsid w:val="007C1444"/>
    <w:rsid w:val="007C3C03"/>
    <w:rsid w:val="007C73DE"/>
    <w:rsid w:val="007C75F3"/>
    <w:rsid w:val="007D18B1"/>
    <w:rsid w:val="007D1C59"/>
    <w:rsid w:val="007D26DC"/>
    <w:rsid w:val="007D42F4"/>
    <w:rsid w:val="007D44C7"/>
    <w:rsid w:val="007D5690"/>
    <w:rsid w:val="007D601E"/>
    <w:rsid w:val="007D66A6"/>
    <w:rsid w:val="007D7EAF"/>
    <w:rsid w:val="007E0467"/>
    <w:rsid w:val="007E1261"/>
    <w:rsid w:val="007E1954"/>
    <w:rsid w:val="007E589A"/>
    <w:rsid w:val="007E734E"/>
    <w:rsid w:val="007F017B"/>
    <w:rsid w:val="007F05F0"/>
    <w:rsid w:val="007F58AA"/>
    <w:rsid w:val="007F62A4"/>
    <w:rsid w:val="007F6381"/>
    <w:rsid w:val="007F6A32"/>
    <w:rsid w:val="007F79C5"/>
    <w:rsid w:val="00800528"/>
    <w:rsid w:val="00800617"/>
    <w:rsid w:val="008018E3"/>
    <w:rsid w:val="00801DDF"/>
    <w:rsid w:val="00803D06"/>
    <w:rsid w:val="0080503E"/>
    <w:rsid w:val="008054B8"/>
    <w:rsid w:val="00806E5D"/>
    <w:rsid w:val="0080782E"/>
    <w:rsid w:val="00810236"/>
    <w:rsid w:val="00812FE2"/>
    <w:rsid w:val="00814006"/>
    <w:rsid w:val="00814B85"/>
    <w:rsid w:val="008151C5"/>
    <w:rsid w:val="00815B1F"/>
    <w:rsid w:val="00815F38"/>
    <w:rsid w:val="00816169"/>
    <w:rsid w:val="00817033"/>
    <w:rsid w:val="008207CE"/>
    <w:rsid w:val="008209DB"/>
    <w:rsid w:val="00820F82"/>
    <w:rsid w:val="008214E2"/>
    <w:rsid w:val="008218FF"/>
    <w:rsid w:val="0082398B"/>
    <w:rsid w:val="00825F82"/>
    <w:rsid w:val="00830D62"/>
    <w:rsid w:val="008315B3"/>
    <w:rsid w:val="00831A65"/>
    <w:rsid w:val="00831FC6"/>
    <w:rsid w:val="008320C1"/>
    <w:rsid w:val="00833139"/>
    <w:rsid w:val="00835451"/>
    <w:rsid w:val="008415CB"/>
    <w:rsid w:val="00844D73"/>
    <w:rsid w:val="008452CB"/>
    <w:rsid w:val="00845609"/>
    <w:rsid w:val="008459B4"/>
    <w:rsid w:val="00846117"/>
    <w:rsid w:val="00846C6D"/>
    <w:rsid w:val="00847EFA"/>
    <w:rsid w:val="00851C7B"/>
    <w:rsid w:val="00852C8F"/>
    <w:rsid w:val="008534FB"/>
    <w:rsid w:val="00853BD6"/>
    <w:rsid w:val="00855DEF"/>
    <w:rsid w:val="008560E9"/>
    <w:rsid w:val="00856721"/>
    <w:rsid w:val="0085725C"/>
    <w:rsid w:val="00857530"/>
    <w:rsid w:val="00860EA3"/>
    <w:rsid w:val="008639F1"/>
    <w:rsid w:val="008647C4"/>
    <w:rsid w:val="00864823"/>
    <w:rsid w:val="008651D1"/>
    <w:rsid w:val="00866217"/>
    <w:rsid w:val="00866911"/>
    <w:rsid w:val="008707C9"/>
    <w:rsid w:val="0087363A"/>
    <w:rsid w:val="008736E6"/>
    <w:rsid w:val="00873B77"/>
    <w:rsid w:val="00874035"/>
    <w:rsid w:val="00876648"/>
    <w:rsid w:val="00876824"/>
    <w:rsid w:val="00876B5B"/>
    <w:rsid w:val="00877464"/>
    <w:rsid w:val="0088181A"/>
    <w:rsid w:val="008857DE"/>
    <w:rsid w:val="00885D00"/>
    <w:rsid w:val="00887382"/>
    <w:rsid w:val="00887917"/>
    <w:rsid w:val="0089103A"/>
    <w:rsid w:val="008915C4"/>
    <w:rsid w:val="00892E9A"/>
    <w:rsid w:val="00893028"/>
    <w:rsid w:val="0089370F"/>
    <w:rsid w:val="00893E51"/>
    <w:rsid w:val="00894DAF"/>
    <w:rsid w:val="00895103"/>
    <w:rsid w:val="0089616F"/>
    <w:rsid w:val="00896206"/>
    <w:rsid w:val="00896377"/>
    <w:rsid w:val="0089792A"/>
    <w:rsid w:val="008979FC"/>
    <w:rsid w:val="00897B4D"/>
    <w:rsid w:val="008A2A22"/>
    <w:rsid w:val="008A336C"/>
    <w:rsid w:val="008A6076"/>
    <w:rsid w:val="008B0A35"/>
    <w:rsid w:val="008B315C"/>
    <w:rsid w:val="008B3EF9"/>
    <w:rsid w:val="008B41EC"/>
    <w:rsid w:val="008B423A"/>
    <w:rsid w:val="008B46BA"/>
    <w:rsid w:val="008B50E4"/>
    <w:rsid w:val="008B54C3"/>
    <w:rsid w:val="008B59D1"/>
    <w:rsid w:val="008B7910"/>
    <w:rsid w:val="008C0334"/>
    <w:rsid w:val="008C2ACF"/>
    <w:rsid w:val="008C3CD4"/>
    <w:rsid w:val="008C500E"/>
    <w:rsid w:val="008D253E"/>
    <w:rsid w:val="008D267C"/>
    <w:rsid w:val="008D33DF"/>
    <w:rsid w:val="008D52C3"/>
    <w:rsid w:val="008D5763"/>
    <w:rsid w:val="008D5A08"/>
    <w:rsid w:val="008D5A86"/>
    <w:rsid w:val="008D6D59"/>
    <w:rsid w:val="008D6FF4"/>
    <w:rsid w:val="008E0C7A"/>
    <w:rsid w:val="008E2038"/>
    <w:rsid w:val="008E22AC"/>
    <w:rsid w:val="008E28A3"/>
    <w:rsid w:val="008E442B"/>
    <w:rsid w:val="008E5187"/>
    <w:rsid w:val="008E5329"/>
    <w:rsid w:val="008E54A0"/>
    <w:rsid w:val="008E6BEF"/>
    <w:rsid w:val="008E7465"/>
    <w:rsid w:val="008E7538"/>
    <w:rsid w:val="008E7EFB"/>
    <w:rsid w:val="008F014C"/>
    <w:rsid w:val="008F1CA7"/>
    <w:rsid w:val="008F1FA7"/>
    <w:rsid w:val="008F2090"/>
    <w:rsid w:val="008F264B"/>
    <w:rsid w:val="008F2A9E"/>
    <w:rsid w:val="008F4D30"/>
    <w:rsid w:val="008F68F1"/>
    <w:rsid w:val="008F6E0D"/>
    <w:rsid w:val="008F7F9E"/>
    <w:rsid w:val="009012E2"/>
    <w:rsid w:val="009033C4"/>
    <w:rsid w:val="00903C3E"/>
    <w:rsid w:val="009050F5"/>
    <w:rsid w:val="00907A8F"/>
    <w:rsid w:val="00910BB1"/>
    <w:rsid w:val="009120F7"/>
    <w:rsid w:val="009140A3"/>
    <w:rsid w:val="00914FD9"/>
    <w:rsid w:val="00915978"/>
    <w:rsid w:val="00916695"/>
    <w:rsid w:val="009176BD"/>
    <w:rsid w:val="00922E42"/>
    <w:rsid w:val="00923A30"/>
    <w:rsid w:val="009256F5"/>
    <w:rsid w:val="00925D93"/>
    <w:rsid w:val="00925FBD"/>
    <w:rsid w:val="00926593"/>
    <w:rsid w:val="00927CD1"/>
    <w:rsid w:val="00927E31"/>
    <w:rsid w:val="0093060F"/>
    <w:rsid w:val="00930DA1"/>
    <w:rsid w:val="00932330"/>
    <w:rsid w:val="00935B37"/>
    <w:rsid w:val="00935C3E"/>
    <w:rsid w:val="00937215"/>
    <w:rsid w:val="009375DE"/>
    <w:rsid w:val="00941284"/>
    <w:rsid w:val="00941436"/>
    <w:rsid w:val="00942664"/>
    <w:rsid w:val="00942D2B"/>
    <w:rsid w:val="00942F3A"/>
    <w:rsid w:val="009455CC"/>
    <w:rsid w:val="00945AB5"/>
    <w:rsid w:val="00945B70"/>
    <w:rsid w:val="00946734"/>
    <w:rsid w:val="009469B9"/>
    <w:rsid w:val="00950E9A"/>
    <w:rsid w:val="0095147C"/>
    <w:rsid w:val="0095151D"/>
    <w:rsid w:val="009518C4"/>
    <w:rsid w:val="009523B5"/>
    <w:rsid w:val="00952458"/>
    <w:rsid w:val="009529DF"/>
    <w:rsid w:val="009538B7"/>
    <w:rsid w:val="00954AB0"/>
    <w:rsid w:val="009579EB"/>
    <w:rsid w:val="00962680"/>
    <w:rsid w:val="00965B46"/>
    <w:rsid w:val="00966EB2"/>
    <w:rsid w:val="0096737D"/>
    <w:rsid w:val="00972AF0"/>
    <w:rsid w:val="00975520"/>
    <w:rsid w:val="00975FF1"/>
    <w:rsid w:val="0097627F"/>
    <w:rsid w:val="00976C29"/>
    <w:rsid w:val="00977A19"/>
    <w:rsid w:val="009829B8"/>
    <w:rsid w:val="00984998"/>
    <w:rsid w:val="0098592F"/>
    <w:rsid w:val="00986271"/>
    <w:rsid w:val="00987900"/>
    <w:rsid w:val="00990A3B"/>
    <w:rsid w:val="009910E7"/>
    <w:rsid w:val="00991E18"/>
    <w:rsid w:val="00993722"/>
    <w:rsid w:val="009940DC"/>
    <w:rsid w:val="009944D0"/>
    <w:rsid w:val="00995454"/>
    <w:rsid w:val="0099645A"/>
    <w:rsid w:val="00997269"/>
    <w:rsid w:val="009975A3"/>
    <w:rsid w:val="00997BE8"/>
    <w:rsid w:val="00997F95"/>
    <w:rsid w:val="009A01B4"/>
    <w:rsid w:val="009A090F"/>
    <w:rsid w:val="009A19F8"/>
    <w:rsid w:val="009A1E5F"/>
    <w:rsid w:val="009A21CA"/>
    <w:rsid w:val="009A43DB"/>
    <w:rsid w:val="009A5FE5"/>
    <w:rsid w:val="009A6D38"/>
    <w:rsid w:val="009A72F0"/>
    <w:rsid w:val="009A76DF"/>
    <w:rsid w:val="009A7EE4"/>
    <w:rsid w:val="009B003F"/>
    <w:rsid w:val="009B035B"/>
    <w:rsid w:val="009B09B0"/>
    <w:rsid w:val="009B1767"/>
    <w:rsid w:val="009B194D"/>
    <w:rsid w:val="009B71C7"/>
    <w:rsid w:val="009C3390"/>
    <w:rsid w:val="009C5FAB"/>
    <w:rsid w:val="009D0EC5"/>
    <w:rsid w:val="009D1B97"/>
    <w:rsid w:val="009D25A3"/>
    <w:rsid w:val="009D2F7D"/>
    <w:rsid w:val="009D4A4C"/>
    <w:rsid w:val="009D5DA2"/>
    <w:rsid w:val="009D77DD"/>
    <w:rsid w:val="009E176B"/>
    <w:rsid w:val="009E3BA8"/>
    <w:rsid w:val="009E447F"/>
    <w:rsid w:val="009E6066"/>
    <w:rsid w:val="009E67E0"/>
    <w:rsid w:val="009E703B"/>
    <w:rsid w:val="009F0D71"/>
    <w:rsid w:val="009F235D"/>
    <w:rsid w:val="009F3406"/>
    <w:rsid w:val="009F6F9B"/>
    <w:rsid w:val="009F740A"/>
    <w:rsid w:val="009F769F"/>
    <w:rsid w:val="009F7C06"/>
    <w:rsid w:val="00A0087A"/>
    <w:rsid w:val="00A0182B"/>
    <w:rsid w:val="00A01F8E"/>
    <w:rsid w:val="00A0594A"/>
    <w:rsid w:val="00A065AF"/>
    <w:rsid w:val="00A06C3C"/>
    <w:rsid w:val="00A06D9B"/>
    <w:rsid w:val="00A1373C"/>
    <w:rsid w:val="00A1391B"/>
    <w:rsid w:val="00A13D81"/>
    <w:rsid w:val="00A15CD9"/>
    <w:rsid w:val="00A16AD7"/>
    <w:rsid w:val="00A16D3D"/>
    <w:rsid w:val="00A17518"/>
    <w:rsid w:val="00A175C3"/>
    <w:rsid w:val="00A17B8B"/>
    <w:rsid w:val="00A22145"/>
    <w:rsid w:val="00A23648"/>
    <w:rsid w:val="00A2681D"/>
    <w:rsid w:val="00A30095"/>
    <w:rsid w:val="00A30481"/>
    <w:rsid w:val="00A34DEC"/>
    <w:rsid w:val="00A34FED"/>
    <w:rsid w:val="00A357A8"/>
    <w:rsid w:val="00A36F1D"/>
    <w:rsid w:val="00A4005E"/>
    <w:rsid w:val="00A411D2"/>
    <w:rsid w:val="00A414F4"/>
    <w:rsid w:val="00A4315D"/>
    <w:rsid w:val="00A43D65"/>
    <w:rsid w:val="00A441BE"/>
    <w:rsid w:val="00A44362"/>
    <w:rsid w:val="00A44E81"/>
    <w:rsid w:val="00A47C04"/>
    <w:rsid w:val="00A50DC9"/>
    <w:rsid w:val="00A52EEA"/>
    <w:rsid w:val="00A5374D"/>
    <w:rsid w:val="00A54D8F"/>
    <w:rsid w:val="00A55676"/>
    <w:rsid w:val="00A561C9"/>
    <w:rsid w:val="00A56C83"/>
    <w:rsid w:val="00A579F7"/>
    <w:rsid w:val="00A57E4C"/>
    <w:rsid w:val="00A63470"/>
    <w:rsid w:val="00A645AA"/>
    <w:rsid w:val="00A64A28"/>
    <w:rsid w:val="00A6565D"/>
    <w:rsid w:val="00A658C4"/>
    <w:rsid w:val="00A65B01"/>
    <w:rsid w:val="00A66CE8"/>
    <w:rsid w:val="00A74865"/>
    <w:rsid w:val="00A74C3D"/>
    <w:rsid w:val="00A74D60"/>
    <w:rsid w:val="00A75A21"/>
    <w:rsid w:val="00A75DA5"/>
    <w:rsid w:val="00A7722A"/>
    <w:rsid w:val="00A774D6"/>
    <w:rsid w:val="00A7775F"/>
    <w:rsid w:val="00A77C4C"/>
    <w:rsid w:val="00A77CFA"/>
    <w:rsid w:val="00A81C96"/>
    <w:rsid w:val="00A81FB1"/>
    <w:rsid w:val="00A82F86"/>
    <w:rsid w:val="00A83CCF"/>
    <w:rsid w:val="00A83D3E"/>
    <w:rsid w:val="00A8489A"/>
    <w:rsid w:val="00A84939"/>
    <w:rsid w:val="00A84E05"/>
    <w:rsid w:val="00A85B87"/>
    <w:rsid w:val="00A8686B"/>
    <w:rsid w:val="00A902B2"/>
    <w:rsid w:val="00A909CA"/>
    <w:rsid w:val="00A928A8"/>
    <w:rsid w:val="00AA05C4"/>
    <w:rsid w:val="00AA088F"/>
    <w:rsid w:val="00AA0D41"/>
    <w:rsid w:val="00AA2E00"/>
    <w:rsid w:val="00AA4982"/>
    <w:rsid w:val="00AA5EE2"/>
    <w:rsid w:val="00AA6752"/>
    <w:rsid w:val="00AA70D4"/>
    <w:rsid w:val="00AA774D"/>
    <w:rsid w:val="00AA7DE7"/>
    <w:rsid w:val="00AB0314"/>
    <w:rsid w:val="00AB077C"/>
    <w:rsid w:val="00AB19CD"/>
    <w:rsid w:val="00AB28F4"/>
    <w:rsid w:val="00AB2925"/>
    <w:rsid w:val="00AB3119"/>
    <w:rsid w:val="00AB4CBC"/>
    <w:rsid w:val="00AB75B2"/>
    <w:rsid w:val="00AB7E7E"/>
    <w:rsid w:val="00AC04E6"/>
    <w:rsid w:val="00AC14E4"/>
    <w:rsid w:val="00AC3EC6"/>
    <w:rsid w:val="00AD03B4"/>
    <w:rsid w:val="00AD0869"/>
    <w:rsid w:val="00AD1AED"/>
    <w:rsid w:val="00AD2077"/>
    <w:rsid w:val="00AD285C"/>
    <w:rsid w:val="00AD3E8E"/>
    <w:rsid w:val="00AD5DB6"/>
    <w:rsid w:val="00AD5FCE"/>
    <w:rsid w:val="00AE0C85"/>
    <w:rsid w:val="00AE0EC9"/>
    <w:rsid w:val="00AE18EC"/>
    <w:rsid w:val="00AE28C2"/>
    <w:rsid w:val="00AE2D18"/>
    <w:rsid w:val="00AE3B43"/>
    <w:rsid w:val="00AE5210"/>
    <w:rsid w:val="00AE5C8C"/>
    <w:rsid w:val="00AE6226"/>
    <w:rsid w:val="00AE625A"/>
    <w:rsid w:val="00AE6D3F"/>
    <w:rsid w:val="00AE7C61"/>
    <w:rsid w:val="00AF1D58"/>
    <w:rsid w:val="00AF2023"/>
    <w:rsid w:val="00AF4B60"/>
    <w:rsid w:val="00AF5BB7"/>
    <w:rsid w:val="00B00934"/>
    <w:rsid w:val="00B01C99"/>
    <w:rsid w:val="00B02192"/>
    <w:rsid w:val="00B02425"/>
    <w:rsid w:val="00B02D2E"/>
    <w:rsid w:val="00B0552D"/>
    <w:rsid w:val="00B078DB"/>
    <w:rsid w:val="00B07E62"/>
    <w:rsid w:val="00B10600"/>
    <w:rsid w:val="00B10FDF"/>
    <w:rsid w:val="00B13699"/>
    <w:rsid w:val="00B1781E"/>
    <w:rsid w:val="00B2099B"/>
    <w:rsid w:val="00B218CE"/>
    <w:rsid w:val="00B21BE6"/>
    <w:rsid w:val="00B229AE"/>
    <w:rsid w:val="00B25433"/>
    <w:rsid w:val="00B26D37"/>
    <w:rsid w:val="00B27AF6"/>
    <w:rsid w:val="00B27BC6"/>
    <w:rsid w:val="00B312C1"/>
    <w:rsid w:val="00B31757"/>
    <w:rsid w:val="00B32E1C"/>
    <w:rsid w:val="00B334EB"/>
    <w:rsid w:val="00B33E88"/>
    <w:rsid w:val="00B3411F"/>
    <w:rsid w:val="00B34685"/>
    <w:rsid w:val="00B35AB5"/>
    <w:rsid w:val="00B35C63"/>
    <w:rsid w:val="00B3728E"/>
    <w:rsid w:val="00B37655"/>
    <w:rsid w:val="00B40E64"/>
    <w:rsid w:val="00B42528"/>
    <w:rsid w:val="00B43C4F"/>
    <w:rsid w:val="00B4408F"/>
    <w:rsid w:val="00B46A29"/>
    <w:rsid w:val="00B4742B"/>
    <w:rsid w:val="00B517FF"/>
    <w:rsid w:val="00B52387"/>
    <w:rsid w:val="00B52E25"/>
    <w:rsid w:val="00B547B6"/>
    <w:rsid w:val="00B54C8D"/>
    <w:rsid w:val="00B559F7"/>
    <w:rsid w:val="00B55E09"/>
    <w:rsid w:val="00B55F0F"/>
    <w:rsid w:val="00B56104"/>
    <w:rsid w:val="00B57FF3"/>
    <w:rsid w:val="00B60644"/>
    <w:rsid w:val="00B606C0"/>
    <w:rsid w:val="00B62312"/>
    <w:rsid w:val="00B64D46"/>
    <w:rsid w:val="00B657CA"/>
    <w:rsid w:val="00B702E5"/>
    <w:rsid w:val="00B718BE"/>
    <w:rsid w:val="00B71BA6"/>
    <w:rsid w:val="00B71C49"/>
    <w:rsid w:val="00B71C73"/>
    <w:rsid w:val="00B724AD"/>
    <w:rsid w:val="00B72F52"/>
    <w:rsid w:val="00B73BA0"/>
    <w:rsid w:val="00B74327"/>
    <w:rsid w:val="00B76809"/>
    <w:rsid w:val="00B76C22"/>
    <w:rsid w:val="00B76F02"/>
    <w:rsid w:val="00B80A5A"/>
    <w:rsid w:val="00B80B11"/>
    <w:rsid w:val="00B81B99"/>
    <w:rsid w:val="00B81C12"/>
    <w:rsid w:val="00B81CAE"/>
    <w:rsid w:val="00B81EE2"/>
    <w:rsid w:val="00B82E1E"/>
    <w:rsid w:val="00B862A4"/>
    <w:rsid w:val="00B86F8E"/>
    <w:rsid w:val="00B90B94"/>
    <w:rsid w:val="00B90CC5"/>
    <w:rsid w:val="00B91CF4"/>
    <w:rsid w:val="00B91E32"/>
    <w:rsid w:val="00B9321D"/>
    <w:rsid w:val="00B93AED"/>
    <w:rsid w:val="00B9441B"/>
    <w:rsid w:val="00B94B4E"/>
    <w:rsid w:val="00B95AD8"/>
    <w:rsid w:val="00B96AED"/>
    <w:rsid w:val="00B96C4A"/>
    <w:rsid w:val="00BA192E"/>
    <w:rsid w:val="00BA2A91"/>
    <w:rsid w:val="00BA2FCA"/>
    <w:rsid w:val="00BA5DBA"/>
    <w:rsid w:val="00BA6185"/>
    <w:rsid w:val="00BA64AC"/>
    <w:rsid w:val="00BA7180"/>
    <w:rsid w:val="00BA772F"/>
    <w:rsid w:val="00BB0E6D"/>
    <w:rsid w:val="00BB1B69"/>
    <w:rsid w:val="00BB1C6B"/>
    <w:rsid w:val="00BB4590"/>
    <w:rsid w:val="00BB4724"/>
    <w:rsid w:val="00BB4878"/>
    <w:rsid w:val="00BB5185"/>
    <w:rsid w:val="00BB784A"/>
    <w:rsid w:val="00BB7BF9"/>
    <w:rsid w:val="00BC0392"/>
    <w:rsid w:val="00BC3319"/>
    <w:rsid w:val="00BC3908"/>
    <w:rsid w:val="00BC3A4D"/>
    <w:rsid w:val="00BC5B69"/>
    <w:rsid w:val="00BC6110"/>
    <w:rsid w:val="00BD0C5A"/>
    <w:rsid w:val="00BD2A4C"/>
    <w:rsid w:val="00BD4FCD"/>
    <w:rsid w:val="00BD6707"/>
    <w:rsid w:val="00BD69BA"/>
    <w:rsid w:val="00BD7C50"/>
    <w:rsid w:val="00BE1999"/>
    <w:rsid w:val="00BE1CDB"/>
    <w:rsid w:val="00BE2F2D"/>
    <w:rsid w:val="00BE4099"/>
    <w:rsid w:val="00BE41EC"/>
    <w:rsid w:val="00BE42BD"/>
    <w:rsid w:val="00BE7106"/>
    <w:rsid w:val="00BE7B5A"/>
    <w:rsid w:val="00BF00B6"/>
    <w:rsid w:val="00BF0381"/>
    <w:rsid w:val="00BF1938"/>
    <w:rsid w:val="00BF1B0D"/>
    <w:rsid w:val="00BF30FD"/>
    <w:rsid w:val="00BF346B"/>
    <w:rsid w:val="00BF4BF4"/>
    <w:rsid w:val="00BF5E8A"/>
    <w:rsid w:val="00BF696F"/>
    <w:rsid w:val="00BF794F"/>
    <w:rsid w:val="00C00047"/>
    <w:rsid w:val="00C014A4"/>
    <w:rsid w:val="00C029F2"/>
    <w:rsid w:val="00C04484"/>
    <w:rsid w:val="00C048A0"/>
    <w:rsid w:val="00C06859"/>
    <w:rsid w:val="00C0793E"/>
    <w:rsid w:val="00C11597"/>
    <w:rsid w:val="00C119C8"/>
    <w:rsid w:val="00C11D4A"/>
    <w:rsid w:val="00C12128"/>
    <w:rsid w:val="00C13375"/>
    <w:rsid w:val="00C133D0"/>
    <w:rsid w:val="00C13596"/>
    <w:rsid w:val="00C13EDF"/>
    <w:rsid w:val="00C140E3"/>
    <w:rsid w:val="00C15634"/>
    <w:rsid w:val="00C159C5"/>
    <w:rsid w:val="00C15E04"/>
    <w:rsid w:val="00C1752F"/>
    <w:rsid w:val="00C218D9"/>
    <w:rsid w:val="00C220BE"/>
    <w:rsid w:val="00C22187"/>
    <w:rsid w:val="00C23C96"/>
    <w:rsid w:val="00C252C6"/>
    <w:rsid w:val="00C31B62"/>
    <w:rsid w:val="00C31CF4"/>
    <w:rsid w:val="00C321FC"/>
    <w:rsid w:val="00C32CC2"/>
    <w:rsid w:val="00C32CF3"/>
    <w:rsid w:val="00C339BA"/>
    <w:rsid w:val="00C35364"/>
    <w:rsid w:val="00C35AF4"/>
    <w:rsid w:val="00C36024"/>
    <w:rsid w:val="00C362D2"/>
    <w:rsid w:val="00C378CB"/>
    <w:rsid w:val="00C37CA6"/>
    <w:rsid w:val="00C41D3B"/>
    <w:rsid w:val="00C42B07"/>
    <w:rsid w:val="00C430D8"/>
    <w:rsid w:val="00C45258"/>
    <w:rsid w:val="00C4543F"/>
    <w:rsid w:val="00C45822"/>
    <w:rsid w:val="00C50324"/>
    <w:rsid w:val="00C50D82"/>
    <w:rsid w:val="00C541E0"/>
    <w:rsid w:val="00C54571"/>
    <w:rsid w:val="00C547BA"/>
    <w:rsid w:val="00C54817"/>
    <w:rsid w:val="00C55B72"/>
    <w:rsid w:val="00C55F98"/>
    <w:rsid w:val="00C56BA7"/>
    <w:rsid w:val="00C5793D"/>
    <w:rsid w:val="00C57EDA"/>
    <w:rsid w:val="00C628CE"/>
    <w:rsid w:val="00C62A16"/>
    <w:rsid w:val="00C636FB"/>
    <w:rsid w:val="00C63E14"/>
    <w:rsid w:val="00C6475E"/>
    <w:rsid w:val="00C64E79"/>
    <w:rsid w:val="00C64FC4"/>
    <w:rsid w:val="00C67DDD"/>
    <w:rsid w:val="00C719AD"/>
    <w:rsid w:val="00C72528"/>
    <w:rsid w:val="00C736F4"/>
    <w:rsid w:val="00C74865"/>
    <w:rsid w:val="00C74F9F"/>
    <w:rsid w:val="00C7531A"/>
    <w:rsid w:val="00C7727F"/>
    <w:rsid w:val="00C77C0D"/>
    <w:rsid w:val="00C80089"/>
    <w:rsid w:val="00C80365"/>
    <w:rsid w:val="00C80997"/>
    <w:rsid w:val="00C835B3"/>
    <w:rsid w:val="00C83A55"/>
    <w:rsid w:val="00C83D36"/>
    <w:rsid w:val="00C87669"/>
    <w:rsid w:val="00C91DF3"/>
    <w:rsid w:val="00C92DB3"/>
    <w:rsid w:val="00C9334E"/>
    <w:rsid w:val="00C93A6D"/>
    <w:rsid w:val="00C953F3"/>
    <w:rsid w:val="00C962C5"/>
    <w:rsid w:val="00C967D0"/>
    <w:rsid w:val="00CA16F0"/>
    <w:rsid w:val="00CA1998"/>
    <w:rsid w:val="00CA1BA9"/>
    <w:rsid w:val="00CA225F"/>
    <w:rsid w:val="00CA32C0"/>
    <w:rsid w:val="00CA4784"/>
    <w:rsid w:val="00CA578D"/>
    <w:rsid w:val="00CA6C02"/>
    <w:rsid w:val="00CA7315"/>
    <w:rsid w:val="00CB1642"/>
    <w:rsid w:val="00CB295E"/>
    <w:rsid w:val="00CB4300"/>
    <w:rsid w:val="00CB4815"/>
    <w:rsid w:val="00CB5079"/>
    <w:rsid w:val="00CB5757"/>
    <w:rsid w:val="00CB6172"/>
    <w:rsid w:val="00CC0A79"/>
    <w:rsid w:val="00CC0EE1"/>
    <w:rsid w:val="00CC1955"/>
    <w:rsid w:val="00CC345A"/>
    <w:rsid w:val="00CC3AE9"/>
    <w:rsid w:val="00CC4293"/>
    <w:rsid w:val="00CC461C"/>
    <w:rsid w:val="00CC46B4"/>
    <w:rsid w:val="00CC5177"/>
    <w:rsid w:val="00CC66DA"/>
    <w:rsid w:val="00CD0BC6"/>
    <w:rsid w:val="00CD23A1"/>
    <w:rsid w:val="00CD576F"/>
    <w:rsid w:val="00CE06B0"/>
    <w:rsid w:val="00CE0B75"/>
    <w:rsid w:val="00CE0F31"/>
    <w:rsid w:val="00CE2FE8"/>
    <w:rsid w:val="00CE48A0"/>
    <w:rsid w:val="00CE7592"/>
    <w:rsid w:val="00CF0401"/>
    <w:rsid w:val="00CF07F0"/>
    <w:rsid w:val="00CF13A9"/>
    <w:rsid w:val="00CF18E5"/>
    <w:rsid w:val="00CF3CA1"/>
    <w:rsid w:val="00D0065A"/>
    <w:rsid w:val="00D028DD"/>
    <w:rsid w:val="00D033E0"/>
    <w:rsid w:val="00D05646"/>
    <w:rsid w:val="00D056F6"/>
    <w:rsid w:val="00D064F9"/>
    <w:rsid w:val="00D10570"/>
    <w:rsid w:val="00D11537"/>
    <w:rsid w:val="00D1168E"/>
    <w:rsid w:val="00D12634"/>
    <w:rsid w:val="00D12C15"/>
    <w:rsid w:val="00D12E2C"/>
    <w:rsid w:val="00D13262"/>
    <w:rsid w:val="00D14AE4"/>
    <w:rsid w:val="00D14C48"/>
    <w:rsid w:val="00D14DA4"/>
    <w:rsid w:val="00D163E9"/>
    <w:rsid w:val="00D16424"/>
    <w:rsid w:val="00D1646C"/>
    <w:rsid w:val="00D1709C"/>
    <w:rsid w:val="00D17B07"/>
    <w:rsid w:val="00D17C03"/>
    <w:rsid w:val="00D20B1D"/>
    <w:rsid w:val="00D20F68"/>
    <w:rsid w:val="00D22795"/>
    <w:rsid w:val="00D23E1F"/>
    <w:rsid w:val="00D263E6"/>
    <w:rsid w:val="00D271B0"/>
    <w:rsid w:val="00D27B30"/>
    <w:rsid w:val="00D3150A"/>
    <w:rsid w:val="00D328F7"/>
    <w:rsid w:val="00D33416"/>
    <w:rsid w:val="00D33701"/>
    <w:rsid w:val="00D353AD"/>
    <w:rsid w:val="00D35A0D"/>
    <w:rsid w:val="00D36E27"/>
    <w:rsid w:val="00D40851"/>
    <w:rsid w:val="00D41988"/>
    <w:rsid w:val="00D423DF"/>
    <w:rsid w:val="00D42A6C"/>
    <w:rsid w:val="00D4350E"/>
    <w:rsid w:val="00D43FE1"/>
    <w:rsid w:val="00D4690D"/>
    <w:rsid w:val="00D4726F"/>
    <w:rsid w:val="00D50123"/>
    <w:rsid w:val="00D533D7"/>
    <w:rsid w:val="00D53960"/>
    <w:rsid w:val="00D543B3"/>
    <w:rsid w:val="00D6055D"/>
    <w:rsid w:val="00D61450"/>
    <w:rsid w:val="00D61459"/>
    <w:rsid w:val="00D65B77"/>
    <w:rsid w:val="00D67D6B"/>
    <w:rsid w:val="00D72151"/>
    <w:rsid w:val="00D753CA"/>
    <w:rsid w:val="00D75DC6"/>
    <w:rsid w:val="00D815D3"/>
    <w:rsid w:val="00D83343"/>
    <w:rsid w:val="00D83813"/>
    <w:rsid w:val="00D84499"/>
    <w:rsid w:val="00D86079"/>
    <w:rsid w:val="00D864F3"/>
    <w:rsid w:val="00D86A06"/>
    <w:rsid w:val="00D86DAF"/>
    <w:rsid w:val="00D87A3F"/>
    <w:rsid w:val="00D9121B"/>
    <w:rsid w:val="00D917CD"/>
    <w:rsid w:val="00D94042"/>
    <w:rsid w:val="00D9528D"/>
    <w:rsid w:val="00D96624"/>
    <w:rsid w:val="00D97981"/>
    <w:rsid w:val="00D97AFB"/>
    <w:rsid w:val="00D97F6C"/>
    <w:rsid w:val="00DA0948"/>
    <w:rsid w:val="00DA21AE"/>
    <w:rsid w:val="00DB2105"/>
    <w:rsid w:val="00DB2BD1"/>
    <w:rsid w:val="00DB3D5F"/>
    <w:rsid w:val="00DB5BBE"/>
    <w:rsid w:val="00DB5CBB"/>
    <w:rsid w:val="00DB5CDF"/>
    <w:rsid w:val="00DB7119"/>
    <w:rsid w:val="00DC051F"/>
    <w:rsid w:val="00DC0B63"/>
    <w:rsid w:val="00DC1EF7"/>
    <w:rsid w:val="00DC211C"/>
    <w:rsid w:val="00DC377D"/>
    <w:rsid w:val="00DC38D9"/>
    <w:rsid w:val="00DC3A87"/>
    <w:rsid w:val="00DC3DFA"/>
    <w:rsid w:val="00DC5A1D"/>
    <w:rsid w:val="00DD160F"/>
    <w:rsid w:val="00DD299C"/>
    <w:rsid w:val="00DD509F"/>
    <w:rsid w:val="00DD5238"/>
    <w:rsid w:val="00DD5DA8"/>
    <w:rsid w:val="00DD6236"/>
    <w:rsid w:val="00DD7536"/>
    <w:rsid w:val="00DD7659"/>
    <w:rsid w:val="00DD786D"/>
    <w:rsid w:val="00DE11D5"/>
    <w:rsid w:val="00DE140C"/>
    <w:rsid w:val="00DE1499"/>
    <w:rsid w:val="00DE2027"/>
    <w:rsid w:val="00DE4267"/>
    <w:rsid w:val="00DE53E8"/>
    <w:rsid w:val="00DE5B70"/>
    <w:rsid w:val="00DE613E"/>
    <w:rsid w:val="00DE71AA"/>
    <w:rsid w:val="00DF1E89"/>
    <w:rsid w:val="00DF22B4"/>
    <w:rsid w:val="00DF43BE"/>
    <w:rsid w:val="00DF47D9"/>
    <w:rsid w:val="00DF47FF"/>
    <w:rsid w:val="00DF4951"/>
    <w:rsid w:val="00DF4F6B"/>
    <w:rsid w:val="00DF51F8"/>
    <w:rsid w:val="00DF774D"/>
    <w:rsid w:val="00DF7A69"/>
    <w:rsid w:val="00E0186A"/>
    <w:rsid w:val="00E023CC"/>
    <w:rsid w:val="00E03A93"/>
    <w:rsid w:val="00E0419A"/>
    <w:rsid w:val="00E0676D"/>
    <w:rsid w:val="00E06C6B"/>
    <w:rsid w:val="00E079D2"/>
    <w:rsid w:val="00E13223"/>
    <w:rsid w:val="00E140ED"/>
    <w:rsid w:val="00E144EA"/>
    <w:rsid w:val="00E14C05"/>
    <w:rsid w:val="00E150CD"/>
    <w:rsid w:val="00E21B80"/>
    <w:rsid w:val="00E21CF8"/>
    <w:rsid w:val="00E21EAD"/>
    <w:rsid w:val="00E22670"/>
    <w:rsid w:val="00E232A4"/>
    <w:rsid w:val="00E23EC8"/>
    <w:rsid w:val="00E24BCF"/>
    <w:rsid w:val="00E25974"/>
    <w:rsid w:val="00E25EC9"/>
    <w:rsid w:val="00E27032"/>
    <w:rsid w:val="00E31074"/>
    <w:rsid w:val="00E336EA"/>
    <w:rsid w:val="00E410F5"/>
    <w:rsid w:val="00E421A7"/>
    <w:rsid w:val="00E459F8"/>
    <w:rsid w:val="00E46525"/>
    <w:rsid w:val="00E46576"/>
    <w:rsid w:val="00E466DF"/>
    <w:rsid w:val="00E50142"/>
    <w:rsid w:val="00E510E6"/>
    <w:rsid w:val="00E5399A"/>
    <w:rsid w:val="00E53DDC"/>
    <w:rsid w:val="00E56F05"/>
    <w:rsid w:val="00E5751B"/>
    <w:rsid w:val="00E575F2"/>
    <w:rsid w:val="00E6042E"/>
    <w:rsid w:val="00E6202D"/>
    <w:rsid w:val="00E646AF"/>
    <w:rsid w:val="00E6479E"/>
    <w:rsid w:val="00E66550"/>
    <w:rsid w:val="00E66D2F"/>
    <w:rsid w:val="00E70A64"/>
    <w:rsid w:val="00E72006"/>
    <w:rsid w:val="00E7215C"/>
    <w:rsid w:val="00E728B9"/>
    <w:rsid w:val="00E72DF1"/>
    <w:rsid w:val="00E738F6"/>
    <w:rsid w:val="00E74AF9"/>
    <w:rsid w:val="00E75CC0"/>
    <w:rsid w:val="00E7731F"/>
    <w:rsid w:val="00E80654"/>
    <w:rsid w:val="00E81999"/>
    <w:rsid w:val="00E82939"/>
    <w:rsid w:val="00E84A3F"/>
    <w:rsid w:val="00E85216"/>
    <w:rsid w:val="00E86D63"/>
    <w:rsid w:val="00E87460"/>
    <w:rsid w:val="00E91228"/>
    <w:rsid w:val="00E93FC9"/>
    <w:rsid w:val="00E9420E"/>
    <w:rsid w:val="00E9704E"/>
    <w:rsid w:val="00EA0446"/>
    <w:rsid w:val="00EA0F4F"/>
    <w:rsid w:val="00EA15C2"/>
    <w:rsid w:val="00EA426F"/>
    <w:rsid w:val="00EA4458"/>
    <w:rsid w:val="00EA5029"/>
    <w:rsid w:val="00EA5D7D"/>
    <w:rsid w:val="00EA6752"/>
    <w:rsid w:val="00EB2A38"/>
    <w:rsid w:val="00EB2F03"/>
    <w:rsid w:val="00EB3419"/>
    <w:rsid w:val="00EB3F64"/>
    <w:rsid w:val="00EC080C"/>
    <w:rsid w:val="00EC0AAD"/>
    <w:rsid w:val="00EC0E77"/>
    <w:rsid w:val="00EC23B9"/>
    <w:rsid w:val="00EC369E"/>
    <w:rsid w:val="00EC3A3A"/>
    <w:rsid w:val="00EC3B21"/>
    <w:rsid w:val="00EC4B22"/>
    <w:rsid w:val="00EC4BD7"/>
    <w:rsid w:val="00EC576F"/>
    <w:rsid w:val="00EC59F9"/>
    <w:rsid w:val="00EC69CB"/>
    <w:rsid w:val="00ED2CE0"/>
    <w:rsid w:val="00ED42D8"/>
    <w:rsid w:val="00ED5FA6"/>
    <w:rsid w:val="00ED7C24"/>
    <w:rsid w:val="00EE0782"/>
    <w:rsid w:val="00EE07A7"/>
    <w:rsid w:val="00EE311B"/>
    <w:rsid w:val="00EE3EA2"/>
    <w:rsid w:val="00EE553A"/>
    <w:rsid w:val="00EE5712"/>
    <w:rsid w:val="00EE5FAB"/>
    <w:rsid w:val="00EE5FE3"/>
    <w:rsid w:val="00EE6845"/>
    <w:rsid w:val="00EF1FAC"/>
    <w:rsid w:val="00EF2971"/>
    <w:rsid w:val="00EF2D74"/>
    <w:rsid w:val="00EF3063"/>
    <w:rsid w:val="00EF3647"/>
    <w:rsid w:val="00EF3EC0"/>
    <w:rsid w:val="00EF3F74"/>
    <w:rsid w:val="00EF57EF"/>
    <w:rsid w:val="00EF6E7C"/>
    <w:rsid w:val="00EF77CF"/>
    <w:rsid w:val="00F004F0"/>
    <w:rsid w:val="00F00E7B"/>
    <w:rsid w:val="00F02538"/>
    <w:rsid w:val="00F02A33"/>
    <w:rsid w:val="00F06D06"/>
    <w:rsid w:val="00F06F01"/>
    <w:rsid w:val="00F07DA1"/>
    <w:rsid w:val="00F119AE"/>
    <w:rsid w:val="00F11EB1"/>
    <w:rsid w:val="00F12334"/>
    <w:rsid w:val="00F15423"/>
    <w:rsid w:val="00F15EC7"/>
    <w:rsid w:val="00F21BFB"/>
    <w:rsid w:val="00F23024"/>
    <w:rsid w:val="00F238D8"/>
    <w:rsid w:val="00F26169"/>
    <w:rsid w:val="00F26418"/>
    <w:rsid w:val="00F27696"/>
    <w:rsid w:val="00F3097C"/>
    <w:rsid w:val="00F316AE"/>
    <w:rsid w:val="00F31B21"/>
    <w:rsid w:val="00F31B73"/>
    <w:rsid w:val="00F32001"/>
    <w:rsid w:val="00F32CA4"/>
    <w:rsid w:val="00F33BDC"/>
    <w:rsid w:val="00F33EF5"/>
    <w:rsid w:val="00F341D4"/>
    <w:rsid w:val="00F344EA"/>
    <w:rsid w:val="00F3792B"/>
    <w:rsid w:val="00F37D95"/>
    <w:rsid w:val="00F40A5C"/>
    <w:rsid w:val="00F41DEA"/>
    <w:rsid w:val="00F4288A"/>
    <w:rsid w:val="00F43426"/>
    <w:rsid w:val="00F43B05"/>
    <w:rsid w:val="00F4422D"/>
    <w:rsid w:val="00F460C1"/>
    <w:rsid w:val="00F46A6B"/>
    <w:rsid w:val="00F47487"/>
    <w:rsid w:val="00F5082C"/>
    <w:rsid w:val="00F50F67"/>
    <w:rsid w:val="00F5157F"/>
    <w:rsid w:val="00F51957"/>
    <w:rsid w:val="00F526E0"/>
    <w:rsid w:val="00F53D7D"/>
    <w:rsid w:val="00F56CC9"/>
    <w:rsid w:val="00F5792B"/>
    <w:rsid w:val="00F604C5"/>
    <w:rsid w:val="00F60984"/>
    <w:rsid w:val="00F61701"/>
    <w:rsid w:val="00F61AFD"/>
    <w:rsid w:val="00F62D76"/>
    <w:rsid w:val="00F6372D"/>
    <w:rsid w:val="00F64FD6"/>
    <w:rsid w:val="00F66939"/>
    <w:rsid w:val="00F67A46"/>
    <w:rsid w:val="00F67D65"/>
    <w:rsid w:val="00F70670"/>
    <w:rsid w:val="00F707B4"/>
    <w:rsid w:val="00F70F02"/>
    <w:rsid w:val="00F717B4"/>
    <w:rsid w:val="00F72194"/>
    <w:rsid w:val="00F72516"/>
    <w:rsid w:val="00F72E8A"/>
    <w:rsid w:val="00F742AE"/>
    <w:rsid w:val="00F74CB9"/>
    <w:rsid w:val="00F75132"/>
    <w:rsid w:val="00F75C6C"/>
    <w:rsid w:val="00F80C61"/>
    <w:rsid w:val="00F812A5"/>
    <w:rsid w:val="00F8147B"/>
    <w:rsid w:val="00F8273B"/>
    <w:rsid w:val="00F841BA"/>
    <w:rsid w:val="00F85894"/>
    <w:rsid w:val="00F86E95"/>
    <w:rsid w:val="00F90995"/>
    <w:rsid w:val="00F90A0A"/>
    <w:rsid w:val="00F91AF3"/>
    <w:rsid w:val="00F91E16"/>
    <w:rsid w:val="00F920D1"/>
    <w:rsid w:val="00F93BF8"/>
    <w:rsid w:val="00F951D4"/>
    <w:rsid w:val="00F9577A"/>
    <w:rsid w:val="00F9648B"/>
    <w:rsid w:val="00F97999"/>
    <w:rsid w:val="00FA2FFF"/>
    <w:rsid w:val="00FA302A"/>
    <w:rsid w:val="00FA4FDD"/>
    <w:rsid w:val="00FA65B8"/>
    <w:rsid w:val="00FB069A"/>
    <w:rsid w:val="00FB0817"/>
    <w:rsid w:val="00FB0E62"/>
    <w:rsid w:val="00FB1F36"/>
    <w:rsid w:val="00FB3176"/>
    <w:rsid w:val="00FB3912"/>
    <w:rsid w:val="00FC0278"/>
    <w:rsid w:val="00FC192C"/>
    <w:rsid w:val="00FC22FB"/>
    <w:rsid w:val="00FC3903"/>
    <w:rsid w:val="00FC4316"/>
    <w:rsid w:val="00FC4992"/>
    <w:rsid w:val="00FC5659"/>
    <w:rsid w:val="00FC629D"/>
    <w:rsid w:val="00FC75EB"/>
    <w:rsid w:val="00FC767C"/>
    <w:rsid w:val="00FC775A"/>
    <w:rsid w:val="00FD2E9E"/>
    <w:rsid w:val="00FD3156"/>
    <w:rsid w:val="00FD53AE"/>
    <w:rsid w:val="00FD5BFE"/>
    <w:rsid w:val="00FD77AE"/>
    <w:rsid w:val="00FE1562"/>
    <w:rsid w:val="00FE4DD0"/>
    <w:rsid w:val="00FE55EA"/>
    <w:rsid w:val="00FE78D2"/>
    <w:rsid w:val="00FF0CF1"/>
    <w:rsid w:val="00FF259C"/>
    <w:rsid w:val="00FF470F"/>
    <w:rsid w:val="00FF49BF"/>
    <w:rsid w:val="00FF7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A9EBB"/>
  <w15:docId w15:val="{7972609C-AD39-45EA-A2C2-E04570FB3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SimSu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Calibri Light" w:eastAsia="SimSun" w:hAnsi="Calibri Light"/>
      <w:color w:val="2E74B5"/>
      <w:sz w:val="32"/>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Calibri Light" w:eastAsia="SimSun" w:hAnsi="Calibri Light"/>
      <w:color w:val="2E74B5"/>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Calibri Light" w:eastAsia="SimSun" w:hAnsi="Calibri Light"/>
      <w:color w:val="1F4D78"/>
      <w:sz w:val="24"/>
      <w:szCs w:val="24"/>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Calibri Light" w:eastAsia="SimSun" w:hAnsi="Calibri Light"/>
      <w:i/>
      <w:iCs/>
      <w:color w:val="2E74B5"/>
    </w:rPr>
  </w:style>
  <w:style w:type="paragraph" w:styleId="Heading5">
    <w:name w:val="heading 5"/>
    <w:basedOn w:val="Normal"/>
    <w:next w:val="Normal"/>
    <w:link w:val="Heading5Char"/>
    <w:uiPriority w:val="9"/>
    <w:semiHidden/>
    <w:unhideWhenUsed/>
    <w:qFormat/>
    <w:rsid w:val="00A0594A"/>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link w:val="Heading6Char"/>
    <w:uiPriority w:val="9"/>
    <w:semiHidden/>
    <w:unhideWhenUsed/>
    <w:qFormat/>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Calibri Light" w:eastAsia="SimSun" w:hAnsi="Calibri Light" w:cs="SimSun"/>
      <w:color w:val="2E74B5"/>
      <w:sz w:val="32"/>
      <w:szCs w:val="32"/>
    </w:rPr>
  </w:style>
  <w:style w:type="character" w:styleId="Hyperlink">
    <w:name w:val="Hyperlink"/>
    <w:basedOn w:val="DefaultParagraphFont"/>
    <w:uiPriority w:val="99"/>
    <w:rPr>
      <w:color w:val="0563C1"/>
      <w:u w:val="single"/>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ListParagraph">
    <w:name w:val="List Paragraph"/>
    <w:basedOn w:val="Normal"/>
    <w:uiPriority w:val="34"/>
    <w:qFormat/>
    <w:pPr>
      <w:ind w:left="720"/>
      <w:contextualSpacing/>
    </w:pPr>
  </w:style>
  <w:style w:type="paragraph" w:styleId="NoSpacing">
    <w:name w:val="No Spacing"/>
    <w:uiPriority w:val="1"/>
    <w:qFormat/>
    <w:pPr>
      <w:spacing w:after="0" w:line="240" w:lineRule="auto"/>
    </w:pPr>
  </w:style>
  <w:style w:type="character" w:customStyle="1" w:styleId="Heading2Char">
    <w:name w:val="Heading 2 Char"/>
    <w:basedOn w:val="DefaultParagraphFont"/>
    <w:link w:val="Heading2"/>
    <w:uiPriority w:val="9"/>
    <w:rPr>
      <w:rFonts w:ascii="Calibri Light" w:eastAsia="SimSun" w:hAnsi="Calibri Light" w:cs="SimSun"/>
      <w:color w:val="2E74B5"/>
      <w:sz w:val="26"/>
      <w:szCs w:val="26"/>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style>
  <w:style w:type="paragraph" w:styleId="NormalWeb">
    <w:name w:val="Normal (Web)"/>
    <w:basedOn w:val="Normal"/>
    <w:uiPriority w:val="9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Pr>
      <w:i/>
      <w:iCs/>
    </w:rPr>
  </w:style>
  <w:style w:type="character" w:customStyle="1" w:styleId="Heading6Char">
    <w:name w:val="Heading 6 Char"/>
    <w:basedOn w:val="DefaultParagraphFont"/>
    <w:link w:val="Heading6"/>
    <w:uiPriority w:val="9"/>
    <w:rPr>
      <w:rFonts w:ascii="Times New Roman" w:eastAsia="Times New Roman" w:hAnsi="Times New Roman" w:cs="Times New Roman"/>
      <w:b/>
      <w:bCs/>
      <w:sz w:val="15"/>
      <w:szCs w:val="15"/>
    </w:rPr>
  </w:style>
  <w:style w:type="character" w:customStyle="1" w:styleId="entry-author">
    <w:name w:val="entry-author"/>
    <w:basedOn w:val="DefaultParagraphFont"/>
  </w:style>
  <w:style w:type="character" w:customStyle="1" w:styleId="entry-author-name">
    <w:name w:val="entry-author-name"/>
    <w:basedOn w:val="DefaultParagraphFont"/>
  </w:style>
  <w:style w:type="character" w:styleId="Strong">
    <w:name w:val="Strong"/>
    <w:basedOn w:val="DefaultParagraphFont"/>
    <w:uiPriority w:val="22"/>
    <w:qFormat/>
    <w:rPr>
      <w:b/>
      <w:bCs/>
    </w:rPr>
  </w:style>
  <w:style w:type="character" w:customStyle="1" w:styleId="by-author">
    <w:name w:val="by-author"/>
    <w:basedOn w:val="DefaultParagraphFont"/>
  </w:style>
  <w:style w:type="character" w:customStyle="1" w:styleId="bylinename">
    <w:name w:val="byline__name"/>
    <w:basedOn w:val="DefaultParagraphFont"/>
  </w:style>
  <w:style w:type="character" w:customStyle="1" w:styleId="fl-post-date">
    <w:name w:val="fl-post-date"/>
    <w:basedOn w:val="DefaultParagraphFont"/>
  </w:style>
  <w:style w:type="character" w:customStyle="1" w:styleId="fl-sep">
    <w:name w:val="fl-sep"/>
    <w:basedOn w:val="DefaultParagraphFont"/>
  </w:style>
  <w:style w:type="character" w:customStyle="1" w:styleId="fontstyle01">
    <w:name w:val="fontstyle01"/>
    <w:basedOn w:val="DefaultParagraphFont"/>
    <w:rPr>
      <w:rFonts w:ascii="Helvetica" w:hAnsi="Helvetica" w:hint="default"/>
      <w:b w:val="0"/>
      <w:bCs w:val="0"/>
      <w:i w:val="0"/>
      <w:iCs w:val="0"/>
      <w:color w:val="000000"/>
      <w:sz w:val="24"/>
      <w:szCs w:val="24"/>
    </w:rPr>
  </w:style>
  <w:style w:type="character" w:customStyle="1" w:styleId="fontstyle11">
    <w:name w:val="fontstyle11"/>
    <w:basedOn w:val="DefaultParagraphFont"/>
    <w:rPr>
      <w:rFonts w:ascii="TimesNewRomanPSMT" w:hAnsi="TimesNewRomanPSMT" w:hint="default"/>
      <w:b w:val="0"/>
      <w:bCs w:val="0"/>
      <w:i w:val="0"/>
      <w:iCs w:val="0"/>
      <w:color w:val="000000"/>
      <w:sz w:val="24"/>
      <w:szCs w:val="24"/>
    </w:rPr>
  </w:style>
  <w:style w:type="character" w:customStyle="1" w:styleId="Heading3Char">
    <w:name w:val="Heading 3 Char"/>
    <w:basedOn w:val="DefaultParagraphFont"/>
    <w:link w:val="Heading3"/>
    <w:uiPriority w:val="9"/>
    <w:rPr>
      <w:rFonts w:ascii="Calibri Light" w:eastAsia="SimSun" w:hAnsi="Calibri Light" w:cs="SimSun"/>
      <w:color w:val="1F4D78"/>
      <w:sz w:val="24"/>
      <w:szCs w:val="24"/>
    </w:rPr>
  </w:style>
  <w:style w:type="paragraph" w:customStyle="1" w:styleId="html-slice">
    <w:name w:val="html-slice"/>
    <w:basedOn w:val="Normal"/>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rPr>
      <w:color w:val="954F72"/>
      <w:u w:val="single"/>
    </w:rPr>
  </w:style>
  <w:style w:type="character" w:customStyle="1" w:styleId="author">
    <w:name w:val="author"/>
    <w:basedOn w:val="DefaultParagraphFont"/>
  </w:style>
  <w:style w:type="character" w:customStyle="1" w:styleId="hentry-date">
    <w:name w:val="hentry-date"/>
    <w:basedOn w:val="DefaultParagraphFont"/>
  </w:style>
  <w:style w:type="character" w:styleId="HTMLCite">
    <w:name w:val="HTML Cite"/>
    <w:basedOn w:val="DefaultParagraphFont"/>
    <w:uiPriority w:val="99"/>
    <w:rPr>
      <w:i/>
      <w:iCs/>
    </w:rPr>
  </w:style>
  <w:style w:type="character" w:customStyle="1" w:styleId="t">
    <w:name w:val="t"/>
    <w:basedOn w:val="DefaultParagraphFont"/>
  </w:style>
  <w:style w:type="character" w:customStyle="1" w:styleId="Heading4Char">
    <w:name w:val="Heading 4 Char"/>
    <w:basedOn w:val="DefaultParagraphFont"/>
    <w:link w:val="Heading4"/>
    <w:uiPriority w:val="9"/>
    <w:rPr>
      <w:rFonts w:ascii="Calibri Light" w:eastAsia="SimSun" w:hAnsi="Calibri Light" w:cs="SimSun"/>
      <w:i/>
      <w:iCs/>
      <w:color w:val="2E74B5"/>
    </w:rPr>
  </w:style>
  <w:style w:type="paragraph" w:customStyle="1" w:styleId="uiqtextpara">
    <w:name w:val="ui_qtext_para"/>
    <w:basedOn w:val="Normal"/>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qlinkcontainer">
    <w:name w:val="qlink_container"/>
    <w:basedOn w:val="DefaultParagraphFont"/>
  </w:style>
  <w:style w:type="character" w:customStyle="1" w:styleId="horizontal">
    <w:name w:val="horizontal"/>
    <w:basedOn w:val="DefaultParagraphFont"/>
  </w:style>
  <w:style w:type="character" w:customStyle="1" w:styleId="autor-in-full-posts">
    <w:name w:val="autor-in-full-posts"/>
    <w:basedOn w:val="DefaultParagraphFont"/>
  </w:style>
  <w:style w:type="character" w:customStyle="1" w:styleId="bylinecontainer">
    <w:name w:val="byline__container"/>
    <w:basedOn w:val="DefaultParagraphFont"/>
  </w:style>
  <w:style w:type="paragraph" w:customStyle="1" w:styleId="gb">
    <w:name w:val="gb"/>
    <w:basedOn w:val="Normal"/>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24kjd">
    <w:name w:val="e24kjd"/>
    <w:basedOn w:val="DefaultParagraphFont"/>
  </w:style>
  <w:style w:type="character" w:customStyle="1" w:styleId="fontstyle21">
    <w:name w:val="fontstyle21"/>
    <w:basedOn w:val="DefaultParagraphFont"/>
    <w:rPr>
      <w:rFonts w:ascii="TimesNewRomanPS-ItalicMT" w:hAnsi="TimesNewRomanPS-ItalicMT" w:hint="default"/>
      <w:b w:val="0"/>
      <w:bCs w:val="0"/>
      <w:i/>
      <w:iCs/>
      <w:color w:val="000000"/>
      <w:sz w:val="22"/>
      <w:szCs w:val="22"/>
    </w:rPr>
  </w:style>
  <w:style w:type="character" w:customStyle="1" w:styleId="fontstyle31">
    <w:name w:val="fontstyle31"/>
    <w:basedOn w:val="DefaultParagraphFont"/>
    <w:rPr>
      <w:rFonts w:ascii="HelveticaNeue-Heavy" w:hAnsi="HelveticaNeue-Heavy" w:hint="default"/>
      <w:b/>
      <w:bCs/>
      <w:i w:val="0"/>
      <w:iCs w:val="0"/>
      <w:color w:val="FFFFFF"/>
      <w:sz w:val="24"/>
      <w:szCs w:val="24"/>
    </w:rPr>
  </w:style>
  <w:style w:type="character" w:customStyle="1" w:styleId="fontstyle41">
    <w:name w:val="fontstyle41"/>
    <w:basedOn w:val="DefaultParagraphFont"/>
    <w:rPr>
      <w:rFonts w:ascii="HelveticaNeue-Roman" w:hAnsi="HelveticaNeue-Roman" w:hint="default"/>
      <w:b w:val="0"/>
      <w:bCs w:val="0"/>
      <w:i w:val="0"/>
      <w:iCs w:val="0"/>
      <w:color w:val="FFFFFF"/>
      <w:sz w:val="24"/>
      <w:szCs w:val="24"/>
    </w:rPr>
  </w:style>
  <w:style w:type="character" w:customStyle="1" w:styleId="fontstyle51">
    <w:name w:val="fontstyle51"/>
    <w:basedOn w:val="DefaultParagraphFont"/>
    <w:rPr>
      <w:rFonts w:ascii="HelveticaNeue-Light" w:hAnsi="HelveticaNeue-Light" w:hint="default"/>
      <w:b w:val="0"/>
      <w:bCs w:val="0"/>
      <w:i w:val="0"/>
      <w:iCs w:val="0"/>
      <w:color w:val="231F20"/>
      <w:sz w:val="22"/>
      <w:szCs w:val="22"/>
    </w:rPr>
  </w:style>
  <w:style w:type="character" w:customStyle="1" w:styleId="fontstyle61">
    <w:name w:val="fontstyle61"/>
    <w:basedOn w:val="DefaultParagraphFont"/>
    <w:rPr>
      <w:rFonts w:ascii="HelveticaNeue-Medium" w:hAnsi="HelveticaNeue-Medium" w:hint="default"/>
      <w:b/>
      <w:bCs/>
      <w:i w:val="0"/>
      <w:iCs w:val="0"/>
      <w:color w:val="231F20"/>
      <w:sz w:val="22"/>
      <w:szCs w:val="22"/>
    </w:rPr>
  </w:style>
  <w:style w:type="character" w:customStyle="1" w:styleId="fontstyle71">
    <w:name w:val="fontstyle71"/>
    <w:basedOn w:val="DefaultParagraphFont"/>
    <w:rPr>
      <w:rFonts w:ascii="HelveticaNeue-MediumItalic" w:hAnsi="HelveticaNeue-MediumItalic" w:hint="default"/>
      <w:b/>
      <w:bCs/>
      <w:i/>
      <w:iCs/>
      <w:color w:val="231F20"/>
      <w:sz w:val="22"/>
      <w:szCs w:val="22"/>
    </w:rPr>
  </w:style>
  <w:style w:type="character" w:customStyle="1" w:styleId="UnresolvedMention1">
    <w:name w:val="Unresolved Mention1"/>
    <w:basedOn w:val="DefaultParagraphFont"/>
    <w:uiPriority w:val="99"/>
    <w:rPr>
      <w:color w:val="605E5C"/>
      <w:shd w:val="clear" w:color="auto" w:fill="E1DFDD"/>
    </w:rPr>
  </w:style>
  <w:style w:type="character" w:customStyle="1" w:styleId="UnresolvedMention2">
    <w:name w:val="Unresolved Mention2"/>
    <w:basedOn w:val="DefaultParagraphFont"/>
    <w:uiPriority w:val="99"/>
    <w:rPr>
      <w:color w:val="605E5C"/>
      <w:shd w:val="clear" w:color="auto" w:fill="E1DFDD"/>
    </w:rPr>
  </w:style>
  <w:style w:type="character" w:customStyle="1" w:styleId="UnresolvedMention3">
    <w:name w:val="Unresolved Mention3"/>
    <w:basedOn w:val="DefaultParagraphFont"/>
    <w:uiPriority w:val="99"/>
    <w:rPr>
      <w:color w:val="605E5C"/>
      <w:shd w:val="clear" w:color="auto" w:fill="E1DFDD"/>
    </w:rPr>
  </w:style>
  <w:style w:type="character" w:customStyle="1" w:styleId="UnresolvedMention4">
    <w:name w:val="Unresolved Mention4"/>
    <w:basedOn w:val="DefaultParagraphFont"/>
    <w:uiPriority w:val="99"/>
    <w:rPr>
      <w:color w:val="605E5C"/>
      <w:shd w:val="clear" w:color="auto" w:fill="E1DFDD"/>
    </w:rPr>
  </w:style>
  <w:style w:type="character" w:customStyle="1" w:styleId="UnresolvedMention5">
    <w:name w:val="Unresolved Mention5"/>
    <w:basedOn w:val="DefaultParagraphFont"/>
    <w:uiPriority w:val="99"/>
    <w:rsid w:val="005D7783"/>
    <w:rPr>
      <w:color w:val="605E5C"/>
      <w:shd w:val="clear" w:color="auto" w:fill="E1DFDD"/>
    </w:rPr>
  </w:style>
  <w:style w:type="character" w:customStyle="1" w:styleId="UnresolvedMention6">
    <w:name w:val="Unresolved Mention6"/>
    <w:basedOn w:val="DefaultParagraphFont"/>
    <w:uiPriority w:val="99"/>
    <w:rsid w:val="00801DDF"/>
    <w:rPr>
      <w:color w:val="605E5C"/>
      <w:shd w:val="clear" w:color="auto" w:fill="E1DFDD"/>
    </w:rPr>
  </w:style>
  <w:style w:type="character" w:customStyle="1" w:styleId="UnresolvedMention7">
    <w:name w:val="Unresolved Mention7"/>
    <w:basedOn w:val="DefaultParagraphFont"/>
    <w:uiPriority w:val="99"/>
    <w:rsid w:val="00E0419A"/>
    <w:rPr>
      <w:color w:val="605E5C"/>
      <w:shd w:val="clear" w:color="auto" w:fill="E1DFDD"/>
    </w:rPr>
  </w:style>
  <w:style w:type="character" w:customStyle="1" w:styleId="UnresolvedMention8">
    <w:name w:val="Unresolved Mention8"/>
    <w:basedOn w:val="DefaultParagraphFont"/>
    <w:uiPriority w:val="99"/>
    <w:rsid w:val="006F44FD"/>
    <w:rPr>
      <w:color w:val="605E5C"/>
      <w:shd w:val="clear" w:color="auto" w:fill="E1DFDD"/>
    </w:rPr>
  </w:style>
  <w:style w:type="character" w:styleId="CommentReference">
    <w:name w:val="annotation reference"/>
    <w:basedOn w:val="DefaultParagraphFont"/>
    <w:uiPriority w:val="99"/>
    <w:semiHidden/>
    <w:unhideWhenUsed/>
    <w:rsid w:val="00AF2023"/>
    <w:rPr>
      <w:sz w:val="16"/>
      <w:szCs w:val="16"/>
    </w:rPr>
  </w:style>
  <w:style w:type="paragraph" w:styleId="CommentText">
    <w:name w:val="annotation text"/>
    <w:basedOn w:val="Normal"/>
    <w:link w:val="CommentTextChar"/>
    <w:uiPriority w:val="99"/>
    <w:semiHidden/>
    <w:unhideWhenUsed/>
    <w:rsid w:val="00AF2023"/>
    <w:pPr>
      <w:spacing w:line="240" w:lineRule="auto"/>
    </w:pPr>
    <w:rPr>
      <w:sz w:val="20"/>
      <w:szCs w:val="20"/>
    </w:rPr>
  </w:style>
  <w:style w:type="character" w:customStyle="1" w:styleId="CommentTextChar">
    <w:name w:val="Comment Text Char"/>
    <w:basedOn w:val="DefaultParagraphFont"/>
    <w:link w:val="CommentText"/>
    <w:uiPriority w:val="99"/>
    <w:semiHidden/>
    <w:rsid w:val="00AF2023"/>
    <w:rPr>
      <w:sz w:val="20"/>
      <w:szCs w:val="20"/>
    </w:rPr>
  </w:style>
  <w:style w:type="paragraph" w:styleId="CommentSubject">
    <w:name w:val="annotation subject"/>
    <w:basedOn w:val="CommentText"/>
    <w:next w:val="CommentText"/>
    <w:link w:val="CommentSubjectChar"/>
    <w:uiPriority w:val="99"/>
    <w:semiHidden/>
    <w:unhideWhenUsed/>
    <w:rsid w:val="00AF2023"/>
    <w:rPr>
      <w:b/>
      <w:bCs/>
    </w:rPr>
  </w:style>
  <w:style w:type="character" w:customStyle="1" w:styleId="CommentSubjectChar">
    <w:name w:val="Comment Subject Char"/>
    <w:basedOn w:val="CommentTextChar"/>
    <w:link w:val="CommentSubject"/>
    <w:uiPriority w:val="99"/>
    <w:semiHidden/>
    <w:rsid w:val="00AF2023"/>
    <w:rPr>
      <w:b/>
      <w:bCs/>
      <w:sz w:val="20"/>
      <w:szCs w:val="20"/>
    </w:rPr>
  </w:style>
  <w:style w:type="paragraph" w:styleId="BalloonText">
    <w:name w:val="Balloon Text"/>
    <w:basedOn w:val="Normal"/>
    <w:link w:val="BalloonTextChar"/>
    <w:uiPriority w:val="99"/>
    <w:semiHidden/>
    <w:unhideWhenUsed/>
    <w:rsid w:val="00AF20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2023"/>
    <w:rPr>
      <w:rFonts w:ascii="Segoe UI" w:hAnsi="Segoe UI" w:cs="Segoe UI"/>
      <w:sz w:val="18"/>
      <w:szCs w:val="18"/>
    </w:rPr>
  </w:style>
  <w:style w:type="character" w:customStyle="1" w:styleId="UnresolvedMention9">
    <w:name w:val="Unresolved Mention9"/>
    <w:basedOn w:val="DefaultParagraphFont"/>
    <w:uiPriority w:val="99"/>
    <w:rsid w:val="00EF3647"/>
    <w:rPr>
      <w:color w:val="605E5C"/>
      <w:shd w:val="clear" w:color="auto" w:fill="E1DFDD"/>
    </w:rPr>
  </w:style>
  <w:style w:type="character" w:customStyle="1" w:styleId="UnresolvedMention10">
    <w:name w:val="Unresolved Mention10"/>
    <w:basedOn w:val="DefaultParagraphFont"/>
    <w:uiPriority w:val="99"/>
    <w:rsid w:val="00AA4982"/>
    <w:rPr>
      <w:color w:val="605E5C"/>
      <w:shd w:val="clear" w:color="auto" w:fill="E1DFDD"/>
    </w:rPr>
  </w:style>
  <w:style w:type="character" w:customStyle="1" w:styleId="UnresolvedMention11">
    <w:name w:val="Unresolved Mention11"/>
    <w:basedOn w:val="DefaultParagraphFont"/>
    <w:uiPriority w:val="99"/>
    <w:rsid w:val="007555FE"/>
    <w:rPr>
      <w:color w:val="605E5C"/>
      <w:shd w:val="clear" w:color="auto" w:fill="E1DFDD"/>
    </w:rPr>
  </w:style>
  <w:style w:type="character" w:customStyle="1" w:styleId="UnresolvedMention12">
    <w:name w:val="Unresolved Mention12"/>
    <w:basedOn w:val="DefaultParagraphFont"/>
    <w:uiPriority w:val="99"/>
    <w:rsid w:val="006C1C02"/>
    <w:rPr>
      <w:color w:val="605E5C"/>
      <w:shd w:val="clear" w:color="auto" w:fill="E1DFDD"/>
    </w:rPr>
  </w:style>
  <w:style w:type="character" w:customStyle="1" w:styleId="UnresolvedMention13">
    <w:name w:val="Unresolved Mention13"/>
    <w:basedOn w:val="DefaultParagraphFont"/>
    <w:uiPriority w:val="99"/>
    <w:rsid w:val="00AF5BB7"/>
    <w:rPr>
      <w:color w:val="605E5C"/>
      <w:shd w:val="clear" w:color="auto" w:fill="E1DFDD"/>
    </w:rPr>
  </w:style>
  <w:style w:type="character" w:customStyle="1" w:styleId="UnresolvedMention14">
    <w:name w:val="Unresolved Mention14"/>
    <w:basedOn w:val="DefaultParagraphFont"/>
    <w:uiPriority w:val="99"/>
    <w:rsid w:val="00F85894"/>
    <w:rPr>
      <w:color w:val="605E5C"/>
      <w:shd w:val="clear" w:color="auto" w:fill="E1DFDD"/>
    </w:rPr>
  </w:style>
  <w:style w:type="character" w:customStyle="1" w:styleId="UnresolvedMention15">
    <w:name w:val="Unresolved Mention15"/>
    <w:basedOn w:val="DefaultParagraphFont"/>
    <w:uiPriority w:val="99"/>
    <w:rsid w:val="002F4BAB"/>
    <w:rPr>
      <w:color w:val="605E5C"/>
      <w:shd w:val="clear" w:color="auto" w:fill="E1DFDD"/>
    </w:rPr>
  </w:style>
  <w:style w:type="character" w:customStyle="1" w:styleId="UnresolvedMention16">
    <w:name w:val="Unresolved Mention16"/>
    <w:basedOn w:val="DefaultParagraphFont"/>
    <w:uiPriority w:val="99"/>
    <w:rsid w:val="00E21EAD"/>
    <w:rPr>
      <w:color w:val="605E5C"/>
      <w:shd w:val="clear" w:color="auto" w:fill="E1DFDD"/>
    </w:rPr>
  </w:style>
  <w:style w:type="character" w:customStyle="1" w:styleId="UnresolvedMention17">
    <w:name w:val="Unresolved Mention17"/>
    <w:basedOn w:val="DefaultParagraphFont"/>
    <w:uiPriority w:val="99"/>
    <w:rsid w:val="00A85B87"/>
    <w:rPr>
      <w:color w:val="605E5C"/>
      <w:shd w:val="clear" w:color="auto" w:fill="E1DFDD"/>
    </w:rPr>
  </w:style>
  <w:style w:type="paragraph" w:customStyle="1" w:styleId="order-descriptiontext">
    <w:name w:val="order-description__text"/>
    <w:basedOn w:val="Normal"/>
    <w:rsid w:val="008E7E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semiHidden/>
    <w:rsid w:val="00A0594A"/>
    <w:rPr>
      <w:rFonts w:asciiTheme="majorHAnsi" w:eastAsiaTheme="majorEastAsia" w:hAnsiTheme="majorHAnsi" w:cstheme="majorBidi"/>
      <w:color w:val="365F91" w:themeColor="accent1" w:themeShade="BF"/>
    </w:rPr>
  </w:style>
  <w:style w:type="paragraph" w:styleId="Title">
    <w:name w:val="Title"/>
    <w:basedOn w:val="Normal"/>
    <w:link w:val="TitleChar"/>
    <w:qFormat/>
    <w:rsid w:val="00A0594A"/>
    <w:pPr>
      <w:spacing w:after="0" w:line="240" w:lineRule="auto"/>
      <w:jc w:val="center"/>
    </w:pPr>
    <w:rPr>
      <w:rFonts w:ascii="Californian FB" w:eastAsia="Times New Roman" w:hAnsi="Californian FB" w:cs="Times New Roman"/>
      <w:b/>
      <w:bCs/>
      <w:spacing w:val="30"/>
      <w:sz w:val="46"/>
      <w:szCs w:val="24"/>
    </w:rPr>
  </w:style>
  <w:style w:type="character" w:customStyle="1" w:styleId="TitleChar">
    <w:name w:val="Title Char"/>
    <w:basedOn w:val="DefaultParagraphFont"/>
    <w:link w:val="Title"/>
    <w:rsid w:val="00A0594A"/>
    <w:rPr>
      <w:rFonts w:ascii="Californian FB" w:eastAsia="Times New Roman" w:hAnsi="Californian FB" w:cs="Times New Roman"/>
      <w:b/>
      <w:bCs/>
      <w:spacing w:val="30"/>
      <w:sz w:val="46"/>
      <w:szCs w:val="24"/>
    </w:rPr>
  </w:style>
  <w:style w:type="character" w:customStyle="1" w:styleId="UnresolvedMention18">
    <w:name w:val="Unresolved Mention18"/>
    <w:basedOn w:val="DefaultParagraphFont"/>
    <w:uiPriority w:val="99"/>
    <w:rsid w:val="00F32CA4"/>
    <w:rPr>
      <w:color w:val="605E5C"/>
      <w:shd w:val="clear" w:color="auto" w:fill="E1DFDD"/>
    </w:rPr>
  </w:style>
  <w:style w:type="paragraph" w:customStyle="1" w:styleId="Body">
    <w:name w:val="Body"/>
    <w:rsid w:val="000B46CD"/>
    <w:pPr>
      <w:spacing w:before="100" w:beforeAutospacing="1" w:after="100" w:afterAutospacing="1" w:line="480" w:lineRule="auto"/>
    </w:pPr>
    <w:rPr>
      <w:rFonts w:ascii="Times New Roman" w:eastAsia="Arial Unicode MS" w:hAnsi="Times New Roman" w:cs="Arial Unicode MS"/>
      <w:color w:val="000000"/>
      <w:sz w:val="24"/>
      <w:szCs w:val="24"/>
      <w:lang w:eastAsia="en-GB"/>
    </w:rPr>
  </w:style>
  <w:style w:type="character" w:customStyle="1" w:styleId="selectable">
    <w:name w:val="selectable"/>
    <w:basedOn w:val="DefaultParagraphFont"/>
    <w:rsid w:val="0045472F"/>
  </w:style>
  <w:style w:type="paragraph" w:customStyle="1" w:styleId="BodyText">
    <w:name w:val="BodyText"/>
    <w:basedOn w:val="Normal"/>
    <w:link w:val="BodyTextChar"/>
    <w:qFormat/>
    <w:rsid w:val="00A414F4"/>
    <w:pPr>
      <w:spacing w:before="120" w:after="60" w:line="240" w:lineRule="auto"/>
    </w:pPr>
    <w:rPr>
      <w:rFonts w:ascii="Arial" w:eastAsia="Times New Roman" w:hAnsi="Arial" w:cs="Times New Roman"/>
      <w:szCs w:val="24"/>
    </w:rPr>
  </w:style>
  <w:style w:type="character" w:customStyle="1" w:styleId="BodyTextChar">
    <w:name w:val="BodyText Char"/>
    <w:link w:val="BodyText"/>
    <w:rsid w:val="00A414F4"/>
    <w:rPr>
      <w:rFonts w:ascii="Arial" w:eastAsia="Times New Roman" w:hAnsi="Arial" w:cs="Times New Roman"/>
      <w:szCs w:val="24"/>
    </w:rPr>
  </w:style>
  <w:style w:type="character" w:styleId="UnresolvedMention">
    <w:name w:val="Unresolved Mention"/>
    <w:basedOn w:val="DefaultParagraphFont"/>
    <w:uiPriority w:val="99"/>
    <w:rsid w:val="0053546C"/>
    <w:rPr>
      <w:color w:val="605E5C"/>
      <w:shd w:val="clear" w:color="auto" w:fill="E1DFDD"/>
    </w:rPr>
  </w:style>
  <w:style w:type="character" w:customStyle="1" w:styleId="ff2">
    <w:name w:val="ff2"/>
    <w:basedOn w:val="DefaultParagraphFont"/>
    <w:rsid w:val="009529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387864">
      <w:bodyDiv w:val="1"/>
      <w:marLeft w:val="0"/>
      <w:marRight w:val="0"/>
      <w:marTop w:val="0"/>
      <w:marBottom w:val="0"/>
      <w:divBdr>
        <w:top w:val="none" w:sz="0" w:space="0" w:color="auto"/>
        <w:left w:val="none" w:sz="0" w:space="0" w:color="auto"/>
        <w:bottom w:val="none" w:sz="0" w:space="0" w:color="auto"/>
        <w:right w:val="none" w:sz="0" w:space="0" w:color="auto"/>
      </w:divBdr>
    </w:div>
    <w:div w:id="114712064">
      <w:bodyDiv w:val="1"/>
      <w:marLeft w:val="0"/>
      <w:marRight w:val="0"/>
      <w:marTop w:val="0"/>
      <w:marBottom w:val="0"/>
      <w:divBdr>
        <w:top w:val="none" w:sz="0" w:space="0" w:color="auto"/>
        <w:left w:val="none" w:sz="0" w:space="0" w:color="auto"/>
        <w:bottom w:val="none" w:sz="0" w:space="0" w:color="auto"/>
        <w:right w:val="none" w:sz="0" w:space="0" w:color="auto"/>
      </w:divBdr>
    </w:div>
    <w:div w:id="198780564">
      <w:bodyDiv w:val="1"/>
      <w:marLeft w:val="0"/>
      <w:marRight w:val="0"/>
      <w:marTop w:val="0"/>
      <w:marBottom w:val="0"/>
      <w:divBdr>
        <w:top w:val="none" w:sz="0" w:space="0" w:color="auto"/>
        <w:left w:val="none" w:sz="0" w:space="0" w:color="auto"/>
        <w:bottom w:val="none" w:sz="0" w:space="0" w:color="auto"/>
        <w:right w:val="none" w:sz="0" w:space="0" w:color="auto"/>
      </w:divBdr>
    </w:div>
    <w:div w:id="264773096">
      <w:bodyDiv w:val="1"/>
      <w:marLeft w:val="0"/>
      <w:marRight w:val="0"/>
      <w:marTop w:val="0"/>
      <w:marBottom w:val="0"/>
      <w:divBdr>
        <w:top w:val="none" w:sz="0" w:space="0" w:color="auto"/>
        <w:left w:val="none" w:sz="0" w:space="0" w:color="auto"/>
        <w:bottom w:val="none" w:sz="0" w:space="0" w:color="auto"/>
        <w:right w:val="none" w:sz="0" w:space="0" w:color="auto"/>
      </w:divBdr>
    </w:div>
    <w:div w:id="348264444">
      <w:bodyDiv w:val="1"/>
      <w:marLeft w:val="0"/>
      <w:marRight w:val="0"/>
      <w:marTop w:val="0"/>
      <w:marBottom w:val="0"/>
      <w:divBdr>
        <w:top w:val="none" w:sz="0" w:space="0" w:color="auto"/>
        <w:left w:val="none" w:sz="0" w:space="0" w:color="auto"/>
        <w:bottom w:val="none" w:sz="0" w:space="0" w:color="auto"/>
        <w:right w:val="none" w:sz="0" w:space="0" w:color="auto"/>
      </w:divBdr>
    </w:div>
    <w:div w:id="374887976">
      <w:bodyDiv w:val="1"/>
      <w:marLeft w:val="0"/>
      <w:marRight w:val="0"/>
      <w:marTop w:val="0"/>
      <w:marBottom w:val="0"/>
      <w:divBdr>
        <w:top w:val="none" w:sz="0" w:space="0" w:color="auto"/>
        <w:left w:val="none" w:sz="0" w:space="0" w:color="auto"/>
        <w:bottom w:val="none" w:sz="0" w:space="0" w:color="auto"/>
        <w:right w:val="none" w:sz="0" w:space="0" w:color="auto"/>
      </w:divBdr>
    </w:div>
    <w:div w:id="384984612">
      <w:bodyDiv w:val="1"/>
      <w:marLeft w:val="0"/>
      <w:marRight w:val="0"/>
      <w:marTop w:val="0"/>
      <w:marBottom w:val="0"/>
      <w:divBdr>
        <w:top w:val="none" w:sz="0" w:space="0" w:color="auto"/>
        <w:left w:val="none" w:sz="0" w:space="0" w:color="auto"/>
        <w:bottom w:val="none" w:sz="0" w:space="0" w:color="auto"/>
        <w:right w:val="none" w:sz="0" w:space="0" w:color="auto"/>
      </w:divBdr>
    </w:div>
    <w:div w:id="403142859">
      <w:bodyDiv w:val="1"/>
      <w:marLeft w:val="0"/>
      <w:marRight w:val="0"/>
      <w:marTop w:val="0"/>
      <w:marBottom w:val="0"/>
      <w:divBdr>
        <w:top w:val="none" w:sz="0" w:space="0" w:color="auto"/>
        <w:left w:val="none" w:sz="0" w:space="0" w:color="auto"/>
        <w:bottom w:val="none" w:sz="0" w:space="0" w:color="auto"/>
        <w:right w:val="none" w:sz="0" w:space="0" w:color="auto"/>
      </w:divBdr>
    </w:div>
    <w:div w:id="622421817">
      <w:bodyDiv w:val="1"/>
      <w:marLeft w:val="0"/>
      <w:marRight w:val="0"/>
      <w:marTop w:val="0"/>
      <w:marBottom w:val="0"/>
      <w:divBdr>
        <w:top w:val="none" w:sz="0" w:space="0" w:color="auto"/>
        <w:left w:val="none" w:sz="0" w:space="0" w:color="auto"/>
        <w:bottom w:val="none" w:sz="0" w:space="0" w:color="auto"/>
        <w:right w:val="none" w:sz="0" w:space="0" w:color="auto"/>
      </w:divBdr>
    </w:div>
    <w:div w:id="636880817">
      <w:bodyDiv w:val="1"/>
      <w:marLeft w:val="0"/>
      <w:marRight w:val="0"/>
      <w:marTop w:val="0"/>
      <w:marBottom w:val="0"/>
      <w:divBdr>
        <w:top w:val="none" w:sz="0" w:space="0" w:color="auto"/>
        <w:left w:val="none" w:sz="0" w:space="0" w:color="auto"/>
        <w:bottom w:val="none" w:sz="0" w:space="0" w:color="auto"/>
        <w:right w:val="none" w:sz="0" w:space="0" w:color="auto"/>
      </w:divBdr>
    </w:div>
    <w:div w:id="751779542">
      <w:bodyDiv w:val="1"/>
      <w:marLeft w:val="0"/>
      <w:marRight w:val="0"/>
      <w:marTop w:val="0"/>
      <w:marBottom w:val="0"/>
      <w:divBdr>
        <w:top w:val="none" w:sz="0" w:space="0" w:color="auto"/>
        <w:left w:val="none" w:sz="0" w:space="0" w:color="auto"/>
        <w:bottom w:val="none" w:sz="0" w:space="0" w:color="auto"/>
        <w:right w:val="none" w:sz="0" w:space="0" w:color="auto"/>
      </w:divBdr>
    </w:div>
    <w:div w:id="766468057">
      <w:bodyDiv w:val="1"/>
      <w:marLeft w:val="0"/>
      <w:marRight w:val="0"/>
      <w:marTop w:val="0"/>
      <w:marBottom w:val="0"/>
      <w:divBdr>
        <w:top w:val="none" w:sz="0" w:space="0" w:color="auto"/>
        <w:left w:val="none" w:sz="0" w:space="0" w:color="auto"/>
        <w:bottom w:val="none" w:sz="0" w:space="0" w:color="auto"/>
        <w:right w:val="none" w:sz="0" w:space="0" w:color="auto"/>
      </w:divBdr>
    </w:div>
    <w:div w:id="805004447">
      <w:bodyDiv w:val="1"/>
      <w:marLeft w:val="0"/>
      <w:marRight w:val="0"/>
      <w:marTop w:val="0"/>
      <w:marBottom w:val="0"/>
      <w:divBdr>
        <w:top w:val="none" w:sz="0" w:space="0" w:color="auto"/>
        <w:left w:val="none" w:sz="0" w:space="0" w:color="auto"/>
        <w:bottom w:val="none" w:sz="0" w:space="0" w:color="auto"/>
        <w:right w:val="none" w:sz="0" w:space="0" w:color="auto"/>
      </w:divBdr>
    </w:div>
    <w:div w:id="869302242">
      <w:bodyDiv w:val="1"/>
      <w:marLeft w:val="0"/>
      <w:marRight w:val="0"/>
      <w:marTop w:val="0"/>
      <w:marBottom w:val="0"/>
      <w:divBdr>
        <w:top w:val="none" w:sz="0" w:space="0" w:color="auto"/>
        <w:left w:val="none" w:sz="0" w:space="0" w:color="auto"/>
        <w:bottom w:val="none" w:sz="0" w:space="0" w:color="auto"/>
        <w:right w:val="none" w:sz="0" w:space="0" w:color="auto"/>
      </w:divBdr>
    </w:div>
    <w:div w:id="908927599">
      <w:bodyDiv w:val="1"/>
      <w:marLeft w:val="0"/>
      <w:marRight w:val="0"/>
      <w:marTop w:val="0"/>
      <w:marBottom w:val="0"/>
      <w:divBdr>
        <w:top w:val="none" w:sz="0" w:space="0" w:color="auto"/>
        <w:left w:val="none" w:sz="0" w:space="0" w:color="auto"/>
        <w:bottom w:val="none" w:sz="0" w:space="0" w:color="auto"/>
        <w:right w:val="none" w:sz="0" w:space="0" w:color="auto"/>
      </w:divBdr>
    </w:div>
    <w:div w:id="942879623">
      <w:bodyDiv w:val="1"/>
      <w:marLeft w:val="0"/>
      <w:marRight w:val="0"/>
      <w:marTop w:val="0"/>
      <w:marBottom w:val="0"/>
      <w:divBdr>
        <w:top w:val="none" w:sz="0" w:space="0" w:color="auto"/>
        <w:left w:val="none" w:sz="0" w:space="0" w:color="auto"/>
        <w:bottom w:val="none" w:sz="0" w:space="0" w:color="auto"/>
        <w:right w:val="none" w:sz="0" w:space="0" w:color="auto"/>
      </w:divBdr>
    </w:div>
    <w:div w:id="975334055">
      <w:bodyDiv w:val="1"/>
      <w:marLeft w:val="0"/>
      <w:marRight w:val="0"/>
      <w:marTop w:val="0"/>
      <w:marBottom w:val="0"/>
      <w:divBdr>
        <w:top w:val="none" w:sz="0" w:space="0" w:color="auto"/>
        <w:left w:val="none" w:sz="0" w:space="0" w:color="auto"/>
        <w:bottom w:val="none" w:sz="0" w:space="0" w:color="auto"/>
        <w:right w:val="none" w:sz="0" w:space="0" w:color="auto"/>
      </w:divBdr>
      <w:divsChild>
        <w:div w:id="940603152">
          <w:marLeft w:val="0"/>
          <w:marRight w:val="0"/>
          <w:marTop w:val="150"/>
          <w:marBottom w:val="150"/>
          <w:divBdr>
            <w:top w:val="none" w:sz="0" w:space="0" w:color="auto"/>
            <w:left w:val="none" w:sz="0" w:space="0" w:color="auto"/>
            <w:bottom w:val="none" w:sz="0" w:space="0" w:color="auto"/>
            <w:right w:val="none" w:sz="0" w:space="0" w:color="auto"/>
          </w:divBdr>
        </w:div>
        <w:div w:id="1362632821">
          <w:marLeft w:val="0"/>
          <w:marRight w:val="0"/>
          <w:marTop w:val="150"/>
          <w:marBottom w:val="150"/>
          <w:divBdr>
            <w:top w:val="none" w:sz="0" w:space="0" w:color="auto"/>
            <w:left w:val="none" w:sz="0" w:space="0" w:color="auto"/>
            <w:bottom w:val="none" w:sz="0" w:space="0" w:color="auto"/>
            <w:right w:val="none" w:sz="0" w:space="0" w:color="auto"/>
          </w:divBdr>
        </w:div>
      </w:divsChild>
    </w:div>
    <w:div w:id="995301656">
      <w:bodyDiv w:val="1"/>
      <w:marLeft w:val="0"/>
      <w:marRight w:val="0"/>
      <w:marTop w:val="0"/>
      <w:marBottom w:val="0"/>
      <w:divBdr>
        <w:top w:val="none" w:sz="0" w:space="0" w:color="auto"/>
        <w:left w:val="none" w:sz="0" w:space="0" w:color="auto"/>
        <w:bottom w:val="none" w:sz="0" w:space="0" w:color="auto"/>
        <w:right w:val="none" w:sz="0" w:space="0" w:color="auto"/>
      </w:divBdr>
    </w:div>
    <w:div w:id="1038091010">
      <w:bodyDiv w:val="1"/>
      <w:marLeft w:val="0"/>
      <w:marRight w:val="0"/>
      <w:marTop w:val="0"/>
      <w:marBottom w:val="0"/>
      <w:divBdr>
        <w:top w:val="none" w:sz="0" w:space="0" w:color="auto"/>
        <w:left w:val="none" w:sz="0" w:space="0" w:color="auto"/>
        <w:bottom w:val="none" w:sz="0" w:space="0" w:color="auto"/>
        <w:right w:val="none" w:sz="0" w:space="0" w:color="auto"/>
      </w:divBdr>
    </w:div>
    <w:div w:id="1062559464">
      <w:bodyDiv w:val="1"/>
      <w:marLeft w:val="0"/>
      <w:marRight w:val="0"/>
      <w:marTop w:val="0"/>
      <w:marBottom w:val="0"/>
      <w:divBdr>
        <w:top w:val="none" w:sz="0" w:space="0" w:color="auto"/>
        <w:left w:val="none" w:sz="0" w:space="0" w:color="auto"/>
        <w:bottom w:val="none" w:sz="0" w:space="0" w:color="auto"/>
        <w:right w:val="none" w:sz="0" w:space="0" w:color="auto"/>
      </w:divBdr>
    </w:div>
    <w:div w:id="1064838156">
      <w:bodyDiv w:val="1"/>
      <w:marLeft w:val="0"/>
      <w:marRight w:val="0"/>
      <w:marTop w:val="0"/>
      <w:marBottom w:val="0"/>
      <w:divBdr>
        <w:top w:val="none" w:sz="0" w:space="0" w:color="auto"/>
        <w:left w:val="none" w:sz="0" w:space="0" w:color="auto"/>
        <w:bottom w:val="none" w:sz="0" w:space="0" w:color="auto"/>
        <w:right w:val="none" w:sz="0" w:space="0" w:color="auto"/>
      </w:divBdr>
    </w:div>
    <w:div w:id="1154100919">
      <w:bodyDiv w:val="1"/>
      <w:marLeft w:val="0"/>
      <w:marRight w:val="0"/>
      <w:marTop w:val="0"/>
      <w:marBottom w:val="0"/>
      <w:divBdr>
        <w:top w:val="none" w:sz="0" w:space="0" w:color="auto"/>
        <w:left w:val="none" w:sz="0" w:space="0" w:color="auto"/>
        <w:bottom w:val="none" w:sz="0" w:space="0" w:color="auto"/>
        <w:right w:val="none" w:sz="0" w:space="0" w:color="auto"/>
      </w:divBdr>
      <w:divsChild>
        <w:div w:id="78798836">
          <w:marLeft w:val="0"/>
          <w:marRight w:val="0"/>
          <w:marTop w:val="0"/>
          <w:marBottom w:val="0"/>
          <w:divBdr>
            <w:top w:val="none" w:sz="0" w:space="0" w:color="auto"/>
            <w:left w:val="none" w:sz="0" w:space="0" w:color="auto"/>
            <w:bottom w:val="none" w:sz="0" w:space="0" w:color="auto"/>
            <w:right w:val="none" w:sz="0" w:space="0" w:color="auto"/>
          </w:divBdr>
        </w:div>
      </w:divsChild>
    </w:div>
    <w:div w:id="1179852947">
      <w:bodyDiv w:val="1"/>
      <w:marLeft w:val="0"/>
      <w:marRight w:val="0"/>
      <w:marTop w:val="0"/>
      <w:marBottom w:val="0"/>
      <w:divBdr>
        <w:top w:val="none" w:sz="0" w:space="0" w:color="auto"/>
        <w:left w:val="none" w:sz="0" w:space="0" w:color="auto"/>
        <w:bottom w:val="none" w:sz="0" w:space="0" w:color="auto"/>
        <w:right w:val="none" w:sz="0" w:space="0" w:color="auto"/>
      </w:divBdr>
    </w:div>
    <w:div w:id="1188720558">
      <w:bodyDiv w:val="1"/>
      <w:marLeft w:val="0"/>
      <w:marRight w:val="0"/>
      <w:marTop w:val="0"/>
      <w:marBottom w:val="0"/>
      <w:divBdr>
        <w:top w:val="none" w:sz="0" w:space="0" w:color="auto"/>
        <w:left w:val="none" w:sz="0" w:space="0" w:color="auto"/>
        <w:bottom w:val="none" w:sz="0" w:space="0" w:color="auto"/>
        <w:right w:val="none" w:sz="0" w:space="0" w:color="auto"/>
      </w:divBdr>
    </w:div>
    <w:div w:id="1217814838">
      <w:bodyDiv w:val="1"/>
      <w:marLeft w:val="0"/>
      <w:marRight w:val="0"/>
      <w:marTop w:val="0"/>
      <w:marBottom w:val="0"/>
      <w:divBdr>
        <w:top w:val="none" w:sz="0" w:space="0" w:color="auto"/>
        <w:left w:val="none" w:sz="0" w:space="0" w:color="auto"/>
        <w:bottom w:val="none" w:sz="0" w:space="0" w:color="auto"/>
        <w:right w:val="none" w:sz="0" w:space="0" w:color="auto"/>
      </w:divBdr>
      <w:divsChild>
        <w:div w:id="1474560712">
          <w:marLeft w:val="0"/>
          <w:marRight w:val="0"/>
          <w:marTop w:val="0"/>
          <w:marBottom w:val="0"/>
          <w:divBdr>
            <w:top w:val="none" w:sz="0" w:space="0" w:color="auto"/>
            <w:left w:val="none" w:sz="0" w:space="0" w:color="auto"/>
            <w:bottom w:val="none" w:sz="0" w:space="0" w:color="auto"/>
            <w:right w:val="none" w:sz="0" w:space="0" w:color="auto"/>
          </w:divBdr>
        </w:div>
      </w:divsChild>
    </w:div>
    <w:div w:id="1263416114">
      <w:bodyDiv w:val="1"/>
      <w:marLeft w:val="0"/>
      <w:marRight w:val="0"/>
      <w:marTop w:val="0"/>
      <w:marBottom w:val="0"/>
      <w:divBdr>
        <w:top w:val="none" w:sz="0" w:space="0" w:color="auto"/>
        <w:left w:val="none" w:sz="0" w:space="0" w:color="auto"/>
        <w:bottom w:val="none" w:sz="0" w:space="0" w:color="auto"/>
        <w:right w:val="none" w:sz="0" w:space="0" w:color="auto"/>
      </w:divBdr>
    </w:div>
    <w:div w:id="1264612983">
      <w:bodyDiv w:val="1"/>
      <w:marLeft w:val="0"/>
      <w:marRight w:val="0"/>
      <w:marTop w:val="0"/>
      <w:marBottom w:val="0"/>
      <w:divBdr>
        <w:top w:val="none" w:sz="0" w:space="0" w:color="auto"/>
        <w:left w:val="none" w:sz="0" w:space="0" w:color="auto"/>
        <w:bottom w:val="none" w:sz="0" w:space="0" w:color="auto"/>
        <w:right w:val="none" w:sz="0" w:space="0" w:color="auto"/>
      </w:divBdr>
    </w:div>
    <w:div w:id="1280648053">
      <w:bodyDiv w:val="1"/>
      <w:marLeft w:val="0"/>
      <w:marRight w:val="0"/>
      <w:marTop w:val="0"/>
      <w:marBottom w:val="0"/>
      <w:divBdr>
        <w:top w:val="none" w:sz="0" w:space="0" w:color="auto"/>
        <w:left w:val="none" w:sz="0" w:space="0" w:color="auto"/>
        <w:bottom w:val="none" w:sz="0" w:space="0" w:color="auto"/>
        <w:right w:val="none" w:sz="0" w:space="0" w:color="auto"/>
      </w:divBdr>
    </w:div>
    <w:div w:id="1283000614">
      <w:bodyDiv w:val="1"/>
      <w:marLeft w:val="0"/>
      <w:marRight w:val="0"/>
      <w:marTop w:val="0"/>
      <w:marBottom w:val="0"/>
      <w:divBdr>
        <w:top w:val="none" w:sz="0" w:space="0" w:color="auto"/>
        <w:left w:val="none" w:sz="0" w:space="0" w:color="auto"/>
        <w:bottom w:val="none" w:sz="0" w:space="0" w:color="auto"/>
        <w:right w:val="none" w:sz="0" w:space="0" w:color="auto"/>
      </w:divBdr>
    </w:div>
    <w:div w:id="1304460732">
      <w:bodyDiv w:val="1"/>
      <w:marLeft w:val="0"/>
      <w:marRight w:val="0"/>
      <w:marTop w:val="0"/>
      <w:marBottom w:val="0"/>
      <w:divBdr>
        <w:top w:val="none" w:sz="0" w:space="0" w:color="auto"/>
        <w:left w:val="none" w:sz="0" w:space="0" w:color="auto"/>
        <w:bottom w:val="none" w:sz="0" w:space="0" w:color="auto"/>
        <w:right w:val="none" w:sz="0" w:space="0" w:color="auto"/>
      </w:divBdr>
      <w:divsChild>
        <w:div w:id="1883593142">
          <w:marLeft w:val="0"/>
          <w:marRight w:val="0"/>
          <w:marTop w:val="0"/>
          <w:marBottom w:val="0"/>
          <w:divBdr>
            <w:top w:val="none" w:sz="0" w:space="0" w:color="auto"/>
            <w:left w:val="none" w:sz="0" w:space="0" w:color="auto"/>
            <w:bottom w:val="none" w:sz="0" w:space="0" w:color="auto"/>
            <w:right w:val="none" w:sz="0" w:space="0" w:color="auto"/>
          </w:divBdr>
        </w:div>
      </w:divsChild>
    </w:div>
    <w:div w:id="1312179188">
      <w:bodyDiv w:val="1"/>
      <w:marLeft w:val="0"/>
      <w:marRight w:val="0"/>
      <w:marTop w:val="0"/>
      <w:marBottom w:val="0"/>
      <w:divBdr>
        <w:top w:val="none" w:sz="0" w:space="0" w:color="auto"/>
        <w:left w:val="none" w:sz="0" w:space="0" w:color="auto"/>
        <w:bottom w:val="none" w:sz="0" w:space="0" w:color="auto"/>
        <w:right w:val="none" w:sz="0" w:space="0" w:color="auto"/>
      </w:divBdr>
    </w:div>
    <w:div w:id="1341935120">
      <w:bodyDiv w:val="1"/>
      <w:marLeft w:val="0"/>
      <w:marRight w:val="0"/>
      <w:marTop w:val="0"/>
      <w:marBottom w:val="0"/>
      <w:divBdr>
        <w:top w:val="none" w:sz="0" w:space="0" w:color="auto"/>
        <w:left w:val="none" w:sz="0" w:space="0" w:color="auto"/>
        <w:bottom w:val="none" w:sz="0" w:space="0" w:color="auto"/>
        <w:right w:val="none" w:sz="0" w:space="0" w:color="auto"/>
      </w:divBdr>
    </w:div>
    <w:div w:id="1354502470">
      <w:bodyDiv w:val="1"/>
      <w:marLeft w:val="0"/>
      <w:marRight w:val="0"/>
      <w:marTop w:val="0"/>
      <w:marBottom w:val="0"/>
      <w:divBdr>
        <w:top w:val="none" w:sz="0" w:space="0" w:color="auto"/>
        <w:left w:val="none" w:sz="0" w:space="0" w:color="auto"/>
        <w:bottom w:val="none" w:sz="0" w:space="0" w:color="auto"/>
        <w:right w:val="none" w:sz="0" w:space="0" w:color="auto"/>
      </w:divBdr>
    </w:div>
    <w:div w:id="1443112432">
      <w:bodyDiv w:val="1"/>
      <w:marLeft w:val="0"/>
      <w:marRight w:val="0"/>
      <w:marTop w:val="0"/>
      <w:marBottom w:val="0"/>
      <w:divBdr>
        <w:top w:val="none" w:sz="0" w:space="0" w:color="auto"/>
        <w:left w:val="none" w:sz="0" w:space="0" w:color="auto"/>
        <w:bottom w:val="none" w:sz="0" w:space="0" w:color="auto"/>
        <w:right w:val="none" w:sz="0" w:space="0" w:color="auto"/>
      </w:divBdr>
    </w:div>
    <w:div w:id="1450316669">
      <w:bodyDiv w:val="1"/>
      <w:marLeft w:val="0"/>
      <w:marRight w:val="0"/>
      <w:marTop w:val="0"/>
      <w:marBottom w:val="0"/>
      <w:divBdr>
        <w:top w:val="none" w:sz="0" w:space="0" w:color="auto"/>
        <w:left w:val="none" w:sz="0" w:space="0" w:color="auto"/>
        <w:bottom w:val="none" w:sz="0" w:space="0" w:color="auto"/>
        <w:right w:val="none" w:sz="0" w:space="0" w:color="auto"/>
      </w:divBdr>
    </w:div>
    <w:div w:id="1476072148">
      <w:bodyDiv w:val="1"/>
      <w:marLeft w:val="0"/>
      <w:marRight w:val="0"/>
      <w:marTop w:val="0"/>
      <w:marBottom w:val="0"/>
      <w:divBdr>
        <w:top w:val="none" w:sz="0" w:space="0" w:color="auto"/>
        <w:left w:val="none" w:sz="0" w:space="0" w:color="auto"/>
        <w:bottom w:val="none" w:sz="0" w:space="0" w:color="auto"/>
        <w:right w:val="none" w:sz="0" w:space="0" w:color="auto"/>
      </w:divBdr>
    </w:div>
    <w:div w:id="1628466032">
      <w:bodyDiv w:val="1"/>
      <w:marLeft w:val="0"/>
      <w:marRight w:val="0"/>
      <w:marTop w:val="0"/>
      <w:marBottom w:val="0"/>
      <w:divBdr>
        <w:top w:val="none" w:sz="0" w:space="0" w:color="auto"/>
        <w:left w:val="none" w:sz="0" w:space="0" w:color="auto"/>
        <w:bottom w:val="none" w:sz="0" w:space="0" w:color="auto"/>
        <w:right w:val="none" w:sz="0" w:space="0" w:color="auto"/>
      </w:divBdr>
    </w:div>
    <w:div w:id="1665476603">
      <w:bodyDiv w:val="1"/>
      <w:marLeft w:val="0"/>
      <w:marRight w:val="0"/>
      <w:marTop w:val="0"/>
      <w:marBottom w:val="0"/>
      <w:divBdr>
        <w:top w:val="none" w:sz="0" w:space="0" w:color="auto"/>
        <w:left w:val="none" w:sz="0" w:space="0" w:color="auto"/>
        <w:bottom w:val="none" w:sz="0" w:space="0" w:color="auto"/>
        <w:right w:val="none" w:sz="0" w:space="0" w:color="auto"/>
      </w:divBdr>
    </w:div>
    <w:div w:id="1700861448">
      <w:bodyDiv w:val="1"/>
      <w:marLeft w:val="0"/>
      <w:marRight w:val="0"/>
      <w:marTop w:val="0"/>
      <w:marBottom w:val="0"/>
      <w:divBdr>
        <w:top w:val="none" w:sz="0" w:space="0" w:color="auto"/>
        <w:left w:val="none" w:sz="0" w:space="0" w:color="auto"/>
        <w:bottom w:val="none" w:sz="0" w:space="0" w:color="auto"/>
        <w:right w:val="none" w:sz="0" w:space="0" w:color="auto"/>
      </w:divBdr>
    </w:div>
    <w:div w:id="1718242319">
      <w:bodyDiv w:val="1"/>
      <w:marLeft w:val="0"/>
      <w:marRight w:val="0"/>
      <w:marTop w:val="0"/>
      <w:marBottom w:val="0"/>
      <w:divBdr>
        <w:top w:val="none" w:sz="0" w:space="0" w:color="auto"/>
        <w:left w:val="none" w:sz="0" w:space="0" w:color="auto"/>
        <w:bottom w:val="none" w:sz="0" w:space="0" w:color="auto"/>
        <w:right w:val="none" w:sz="0" w:space="0" w:color="auto"/>
      </w:divBdr>
    </w:div>
    <w:div w:id="1771386330">
      <w:bodyDiv w:val="1"/>
      <w:marLeft w:val="0"/>
      <w:marRight w:val="0"/>
      <w:marTop w:val="0"/>
      <w:marBottom w:val="0"/>
      <w:divBdr>
        <w:top w:val="none" w:sz="0" w:space="0" w:color="auto"/>
        <w:left w:val="none" w:sz="0" w:space="0" w:color="auto"/>
        <w:bottom w:val="none" w:sz="0" w:space="0" w:color="auto"/>
        <w:right w:val="none" w:sz="0" w:space="0" w:color="auto"/>
      </w:divBdr>
    </w:div>
    <w:div w:id="1804039174">
      <w:bodyDiv w:val="1"/>
      <w:marLeft w:val="0"/>
      <w:marRight w:val="0"/>
      <w:marTop w:val="0"/>
      <w:marBottom w:val="0"/>
      <w:divBdr>
        <w:top w:val="none" w:sz="0" w:space="0" w:color="auto"/>
        <w:left w:val="none" w:sz="0" w:space="0" w:color="auto"/>
        <w:bottom w:val="none" w:sz="0" w:space="0" w:color="auto"/>
        <w:right w:val="none" w:sz="0" w:space="0" w:color="auto"/>
      </w:divBdr>
    </w:div>
    <w:div w:id="1811942063">
      <w:bodyDiv w:val="1"/>
      <w:marLeft w:val="0"/>
      <w:marRight w:val="0"/>
      <w:marTop w:val="0"/>
      <w:marBottom w:val="0"/>
      <w:divBdr>
        <w:top w:val="none" w:sz="0" w:space="0" w:color="auto"/>
        <w:left w:val="none" w:sz="0" w:space="0" w:color="auto"/>
        <w:bottom w:val="none" w:sz="0" w:space="0" w:color="auto"/>
        <w:right w:val="none" w:sz="0" w:space="0" w:color="auto"/>
      </w:divBdr>
    </w:div>
    <w:div w:id="1819498231">
      <w:bodyDiv w:val="1"/>
      <w:marLeft w:val="0"/>
      <w:marRight w:val="0"/>
      <w:marTop w:val="0"/>
      <w:marBottom w:val="0"/>
      <w:divBdr>
        <w:top w:val="none" w:sz="0" w:space="0" w:color="auto"/>
        <w:left w:val="none" w:sz="0" w:space="0" w:color="auto"/>
        <w:bottom w:val="none" w:sz="0" w:space="0" w:color="auto"/>
        <w:right w:val="none" w:sz="0" w:space="0" w:color="auto"/>
      </w:divBdr>
    </w:div>
    <w:div w:id="1828279233">
      <w:bodyDiv w:val="1"/>
      <w:marLeft w:val="0"/>
      <w:marRight w:val="0"/>
      <w:marTop w:val="0"/>
      <w:marBottom w:val="0"/>
      <w:divBdr>
        <w:top w:val="none" w:sz="0" w:space="0" w:color="auto"/>
        <w:left w:val="none" w:sz="0" w:space="0" w:color="auto"/>
        <w:bottom w:val="none" w:sz="0" w:space="0" w:color="auto"/>
        <w:right w:val="none" w:sz="0" w:space="0" w:color="auto"/>
      </w:divBdr>
    </w:div>
    <w:div w:id="1886259840">
      <w:bodyDiv w:val="1"/>
      <w:marLeft w:val="0"/>
      <w:marRight w:val="0"/>
      <w:marTop w:val="0"/>
      <w:marBottom w:val="0"/>
      <w:divBdr>
        <w:top w:val="none" w:sz="0" w:space="0" w:color="auto"/>
        <w:left w:val="none" w:sz="0" w:space="0" w:color="auto"/>
        <w:bottom w:val="none" w:sz="0" w:space="0" w:color="auto"/>
        <w:right w:val="none" w:sz="0" w:space="0" w:color="auto"/>
      </w:divBdr>
    </w:div>
    <w:div w:id="1906529396">
      <w:bodyDiv w:val="1"/>
      <w:marLeft w:val="0"/>
      <w:marRight w:val="0"/>
      <w:marTop w:val="0"/>
      <w:marBottom w:val="0"/>
      <w:divBdr>
        <w:top w:val="none" w:sz="0" w:space="0" w:color="auto"/>
        <w:left w:val="none" w:sz="0" w:space="0" w:color="auto"/>
        <w:bottom w:val="none" w:sz="0" w:space="0" w:color="auto"/>
        <w:right w:val="none" w:sz="0" w:space="0" w:color="auto"/>
      </w:divBdr>
    </w:div>
    <w:div w:id="1922640877">
      <w:bodyDiv w:val="1"/>
      <w:marLeft w:val="0"/>
      <w:marRight w:val="0"/>
      <w:marTop w:val="0"/>
      <w:marBottom w:val="0"/>
      <w:divBdr>
        <w:top w:val="none" w:sz="0" w:space="0" w:color="auto"/>
        <w:left w:val="none" w:sz="0" w:space="0" w:color="auto"/>
        <w:bottom w:val="none" w:sz="0" w:space="0" w:color="auto"/>
        <w:right w:val="none" w:sz="0" w:space="0" w:color="auto"/>
      </w:divBdr>
    </w:div>
    <w:div w:id="2037383598">
      <w:bodyDiv w:val="1"/>
      <w:marLeft w:val="0"/>
      <w:marRight w:val="0"/>
      <w:marTop w:val="0"/>
      <w:marBottom w:val="0"/>
      <w:divBdr>
        <w:top w:val="none" w:sz="0" w:space="0" w:color="auto"/>
        <w:left w:val="none" w:sz="0" w:space="0" w:color="auto"/>
        <w:bottom w:val="none" w:sz="0" w:space="0" w:color="auto"/>
        <w:right w:val="none" w:sz="0" w:space="0" w:color="auto"/>
      </w:divBdr>
    </w:div>
    <w:div w:id="2050949967">
      <w:bodyDiv w:val="1"/>
      <w:marLeft w:val="0"/>
      <w:marRight w:val="0"/>
      <w:marTop w:val="0"/>
      <w:marBottom w:val="0"/>
      <w:divBdr>
        <w:top w:val="none" w:sz="0" w:space="0" w:color="auto"/>
        <w:left w:val="none" w:sz="0" w:space="0" w:color="auto"/>
        <w:bottom w:val="none" w:sz="0" w:space="0" w:color="auto"/>
        <w:right w:val="none" w:sz="0" w:space="0" w:color="auto"/>
      </w:divBdr>
    </w:div>
    <w:div w:id="20823694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727A6D-6878-4BF1-BBDA-AC8AB351E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4</Pages>
  <Words>375</Words>
  <Characters>2143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rg-adguard</Company>
  <LinksUpToDate>false</LinksUpToDate>
  <CharactersWithSpaces>2513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stephenochiengmiya@gmail.com</cp:lastModifiedBy>
  <cp:revision>4</cp:revision>
  <dcterms:created xsi:type="dcterms:W3CDTF">2021-05-07T20:21:00Z</dcterms:created>
  <dcterms:modified xsi:type="dcterms:W3CDTF">2021-05-07T22:19:00Z</dcterms:modified>
</cp:coreProperties>
</file>