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1F3560" w14:textId="44ECCF3F" w:rsidR="00A82EB4" w:rsidRPr="00096776" w:rsidRDefault="00A82EB4" w:rsidP="00096776">
      <w:pPr>
        <w:spacing w:line="480" w:lineRule="auto"/>
        <w:rPr>
          <w:b/>
        </w:rPr>
      </w:pPr>
    </w:p>
    <w:p w14:paraId="638F35D8" w14:textId="393A7820" w:rsidR="00DD0205" w:rsidRPr="00096776" w:rsidRDefault="00DD0205" w:rsidP="00096776">
      <w:pPr>
        <w:autoSpaceDE w:val="0"/>
        <w:autoSpaceDN w:val="0"/>
        <w:adjustRightInd w:val="0"/>
        <w:spacing w:line="480" w:lineRule="auto"/>
        <w:jc w:val="center"/>
        <w:rPr>
          <w:b/>
        </w:rPr>
      </w:pPr>
      <w:r w:rsidRPr="00096776">
        <w:rPr>
          <w:b/>
        </w:rPr>
        <w:t>Speech</w:t>
      </w:r>
      <w:r w:rsidR="00FF612F" w:rsidRPr="00096776">
        <w:rPr>
          <w:b/>
        </w:rPr>
        <w:t xml:space="preserve"> 5</w:t>
      </w:r>
      <w:r w:rsidRPr="00096776">
        <w:rPr>
          <w:b/>
        </w:rPr>
        <w:t xml:space="preserve"> Preparation Outline</w:t>
      </w:r>
    </w:p>
    <w:p w14:paraId="58D593DC" w14:textId="3170DDC8" w:rsidR="00882D9F" w:rsidRPr="00096776" w:rsidRDefault="00882D9F" w:rsidP="00096776">
      <w:pPr>
        <w:autoSpaceDE w:val="0"/>
        <w:autoSpaceDN w:val="0"/>
        <w:adjustRightInd w:val="0"/>
        <w:spacing w:line="480" w:lineRule="auto"/>
      </w:pPr>
      <w:r w:rsidRPr="00096776">
        <w:t>Presenter</w:t>
      </w:r>
      <w:r w:rsidR="00246B95">
        <w:t>'</w:t>
      </w:r>
      <w:r w:rsidRPr="00096776">
        <w:t xml:space="preserve">s Name: </w:t>
      </w:r>
      <w:r w:rsidR="00B7699B" w:rsidRPr="00096776">
        <w:t>Xintong Guo</w:t>
      </w:r>
    </w:p>
    <w:p w14:paraId="64D54270" w14:textId="23AEC960" w:rsidR="00882D9F" w:rsidRPr="00096776" w:rsidRDefault="00882D9F" w:rsidP="00096776">
      <w:pPr>
        <w:autoSpaceDE w:val="0"/>
        <w:autoSpaceDN w:val="0"/>
        <w:adjustRightInd w:val="0"/>
        <w:spacing w:line="480" w:lineRule="auto"/>
      </w:pPr>
      <w:r w:rsidRPr="00096776">
        <w:t xml:space="preserve">Speech Purpose: </w:t>
      </w:r>
      <w:r w:rsidR="00FA4B16" w:rsidRPr="00096776">
        <w:t xml:space="preserve">To persuade people to </w:t>
      </w:r>
      <w:r w:rsidR="00096776" w:rsidRPr="00096776">
        <w:t>t</w:t>
      </w:r>
      <w:r w:rsidR="00FA4B16" w:rsidRPr="00096776">
        <w:t>ake actions to support NNEDV (National Network to End Domestic Violence)</w:t>
      </w:r>
    </w:p>
    <w:p w14:paraId="6462A9DD" w14:textId="187B1039" w:rsidR="00882D9F" w:rsidRPr="00096776" w:rsidRDefault="00882D9F" w:rsidP="00096776">
      <w:pPr>
        <w:autoSpaceDE w:val="0"/>
        <w:autoSpaceDN w:val="0"/>
        <w:adjustRightInd w:val="0"/>
        <w:spacing w:line="480" w:lineRule="auto"/>
      </w:pPr>
      <w:r w:rsidRPr="00096776">
        <w:t xml:space="preserve">Outline Pattern: </w:t>
      </w:r>
      <w:r w:rsidR="00FA4B16" w:rsidRPr="00096776">
        <w:t>Topical</w:t>
      </w:r>
    </w:p>
    <w:p w14:paraId="381B61B2" w14:textId="77777777" w:rsidR="00882D9F" w:rsidRPr="00096776" w:rsidRDefault="00882D9F" w:rsidP="00096776">
      <w:pPr>
        <w:autoSpaceDE w:val="0"/>
        <w:autoSpaceDN w:val="0"/>
        <w:adjustRightInd w:val="0"/>
        <w:spacing w:line="480" w:lineRule="auto"/>
      </w:pPr>
    </w:p>
    <w:p w14:paraId="0D7FBE69" w14:textId="77777777" w:rsidR="00882D9F" w:rsidRPr="00096776" w:rsidRDefault="00882D9F" w:rsidP="00096776">
      <w:pPr>
        <w:autoSpaceDE w:val="0"/>
        <w:autoSpaceDN w:val="0"/>
        <w:adjustRightInd w:val="0"/>
        <w:spacing w:line="480" w:lineRule="auto"/>
        <w:rPr>
          <w:b/>
        </w:rPr>
      </w:pPr>
      <w:r w:rsidRPr="00096776">
        <w:rPr>
          <w:b/>
        </w:rPr>
        <w:t>Introduction</w:t>
      </w:r>
    </w:p>
    <w:p w14:paraId="78B88653" w14:textId="4E390721" w:rsidR="00882D9F" w:rsidRPr="00096776" w:rsidRDefault="00882D9F" w:rsidP="00096776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</w:pPr>
      <w:r w:rsidRPr="00096776">
        <w:t xml:space="preserve">Greeting: </w:t>
      </w:r>
      <w:r w:rsidR="00491CF1" w:rsidRPr="00096776">
        <w:t>Hi, my name is Xintong, nice to see you!</w:t>
      </w:r>
    </w:p>
    <w:p w14:paraId="5A062998" w14:textId="7083A6B8" w:rsidR="00882D9F" w:rsidRPr="00096776" w:rsidRDefault="00882D9F" w:rsidP="00096776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</w:pPr>
      <w:r w:rsidRPr="00096776">
        <w:t xml:space="preserve">Attention Getter: </w:t>
      </w:r>
      <w:r w:rsidR="00491CF1" w:rsidRPr="00096776">
        <w:t>Restrictions on movement in countries around the world have forced people to stay more at home, leading to a surge in cases of domestic violence.</w:t>
      </w:r>
    </w:p>
    <w:p w14:paraId="114D7E2A" w14:textId="02095883" w:rsidR="00770039" w:rsidRPr="00096776" w:rsidRDefault="00882D9F" w:rsidP="00096776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</w:pPr>
      <w:r w:rsidRPr="00096776">
        <w:t xml:space="preserve">Thesis: </w:t>
      </w:r>
      <w:r w:rsidR="00770039" w:rsidRPr="00096776">
        <w:t>Domestic violence causes se</w:t>
      </w:r>
      <w:r w:rsidR="00096776" w:rsidRPr="00096776">
        <w:t>vere</w:t>
      </w:r>
      <w:r w:rsidR="00770039" w:rsidRPr="00096776">
        <w:t xml:space="preserve"> physical and mental injury and even death to the victims. Therefore, NNEDV has been working to stop domestic violence.</w:t>
      </w:r>
    </w:p>
    <w:p w14:paraId="060153B0" w14:textId="1B3ACD12" w:rsidR="00882D9F" w:rsidRPr="00096776" w:rsidRDefault="00882D9F" w:rsidP="00096776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</w:pPr>
      <w:r w:rsidRPr="00096776">
        <w:t xml:space="preserve">Preview: </w:t>
      </w:r>
      <w:r w:rsidR="00096776">
        <w:t xml:space="preserve">in this speech, I </w:t>
      </w:r>
      <w:r w:rsidR="00A35E29">
        <w:t>will</w:t>
      </w:r>
      <w:r w:rsidR="00096776">
        <w:t xml:space="preserve"> highlight the roles of NNEDV in ensuring that there is gender equality. Furthermore, the projects associated with this group </w:t>
      </w:r>
      <w:r w:rsidR="00A35E29">
        <w:t>will</w:t>
      </w:r>
      <w:r w:rsidR="00096776">
        <w:t xml:space="preserve"> be focused on and the roles of women in power. Gender inequality has been an issue</w:t>
      </w:r>
      <w:r w:rsidR="00A35E29">
        <w:t>,</w:t>
      </w:r>
      <w:r w:rsidR="00096776">
        <w:t xml:space="preserve"> and thus various input can lead to change in th</w:t>
      </w:r>
      <w:r w:rsidR="00A35E29">
        <w:t>i</w:t>
      </w:r>
      <w:r w:rsidR="00096776">
        <w:t xml:space="preserve">s phenomenon. </w:t>
      </w:r>
    </w:p>
    <w:p w14:paraId="7BF4358A" w14:textId="77777777" w:rsidR="00882D9F" w:rsidRPr="00A35E29" w:rsidRDefault="00882D9F" w:rsidP="00096776">
      <w:pPr>
        <w:autoSpaceDE w:val="0"/>
        <w:autoSpaceDN w:val="0"/>
        <w:adjustRightInd w:val="0"/>
        <w:spacing w:line="480" w:lineRule="auto"/>
        <w:rPr>
          <w:b/>
        </w:rPr>
      </w:pPr>
      <w:r w:rsidRPr="00A35E29">
        <w:rPr>
          <w:b/>
        </w:rPr>
        <w:t xml:space="preserve">Body </w:t>
      </w:r>
    </w:p>
    <w:p w14:paraId="62B6EE96" w14:textId="2D768F05" w:rsidR="00882D9F" w:rsidRPr="00096776" w:rsidRDefault="00770039" w:rsidP="00096776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096776">
        <w:t xml:space="preserve">Amanda Taub, a writer of The New York </w:t>
      </w:r>
      <w:r w:rsidR="00096776" w:rsidRPr="00096776">
        <w:t>T</w:t>
      </w:r>
      <w:r w:rsidRPr="00096776">
        <w:t>imes, said coronavirus poses another public health crisis</w:t>
      </w:r>
      <w:r w:rsidR="00096776" w:rsidRPr="00096776">
        <w:t>. T</w:t>
      </w:r>
      <w:r w:rsidRPr="00096776">
        <w:t>here is growing data suggesting that domestic abuse, like opportunistic infections, is thriving in the wake of the pandemic (Taub, 2020).</w:t>
      </w:r>
    </w:p>
    <w:p w14:paraId="5695B25C" w14:textId="385981CB" w:rsidR="00882D9F" w:rsidRPr="00096776" w:rsidRDefault="008F5211" w:rsidP="00096776">
      <w:pPr>
        <w:numPr>
          <w:ilvl w:val="1"/>
          <w:numId w:val="3"/>
        </w:numPr>
        <w:autoSpaceDE w:val="0"/>
        <w:autoSpaceDN w:val="0"/>
        <w:adjustRightInd w:val="0"/>
        <w:spacing w:line="480" w:lineRule="auto"/>
      </w:pPr>
      <w:r w:rsidRPr="00096776">
        <w:lastRenderedPageBreak/>
        <w:t>According to WHO, g</w:t>
      </w:r>
      <w:r w:rsidR="00174072" w:rsidRPr="00096776">
        <w:t>lobally, one out of every three women in the world will experience physical and sexual violence by an intimate partner in their lifetime</w:t>
      </w:r>
      <w:r w:rsidRPr="00096776">
        <w:t xml:space="preserve"> (</w:t>
      </w:r>
      <w:r w:rsidRPr="00096776">
        <w:rPr>
          <w:i/>
          <w:iCs/>
        </w:rPr>
        <w:t>COVID-19 and violence against women</w:t>
      </w:r>
      <w:r w:rsidRPr="00096776">
        <w:t>)</w:t>
      </w:r>
      <w:r w:rsidR="00174072" w:rsidRPr="00096776">
        <w:t>.</w:t>
      </w:r>
    </w:p>
    <w:p w14:paraId="38BD346C" w14:textId="3432A61B" w:rsidR="00882D9F" w:rsidRPr="00096776" w:rsidRDefault="00174072" w:rsidP="00096776">
      <w:pPr>
        <w:numPr>
          <w:ilvl w:val="1"/>
          <w:numId w:val="3"/>
        </w:numPr>
        <w:autoSpaceDE w:val="0"/>
        <w:autoSpaceDN w:val="0"/>
        <w:adjustRightInd w:val="0"/>
        <w:spacing w:line="480" w:lineRule="auto"/>
      </w:pPr>
      <w:r w:rsidRPr="00096776">
        <w:t>During the pandemic, people cut down on outdoor activities</w:t>
      </w:r>
      <w:r w:rsidR="00096776" w:rsidRPr="00096776">
        <w:t>. They</w:t>
      </w:r>
      <w:r w:rsidRPr="00096776">
        <w:t xml:space="preserve"> stayed at home for a long time, leading to close relationships between families and more friction in life, </w:t>
      </w:r>
      <w:r w:rsidR="00096776" w:rsidRPr="00096776">
        <w:t>aggravating</w:t>
      </w:r>
      <w:r w:rsidRPr="00096776">
        <w:t xml:space="preserve"> violent behaviors in family relationships.</w:t>
      </w:r>
    </w:p>
    <w:p w14:paraId="0AC66AA5" w14:textId="10A64E40" w:rsidR="00A35E29" w:rsidRPr="00A35E29" w:rsidRDefault="00882D9F" w:rsidP="00096776">
      <w:pPr>
        <w:autoSpaceDE w:val="0"/>
        <w:autoSpaceDN w:val="0"/>
        <w:adjustRightInd w:val="0"/>
        <w:spacing w:line="480" w:lineRule="auto"/>
        <w:rPr>
          <w:b/>
          <w:i/>
        </w:rPr>
      </w:pPr>
      <w:r w:rsidRPr="00A35E29">
        <w:rPr>
          <w:b/>
          <w:i/>
        </w:rPr>
        <w:t>Transition</w:t>
      </w:r>
      <w:r w:rsidR="00A35E29" w:rsidRPr="00A35E29">
        <w:rPr>
          <w:b/>
          <w:i/>
        </w:rPr>
        <w:t>.</w:t>
      </w:r>
    </w:p>
    <w:p w14:paraId="4D90E9ED" w14:textId="78F6018C" w:rsidR="00882D9F" w:rsidRPr="00096776" w:rsidRDefault="008F5211" w:rsidP="00096776">
      <w:pPr>
        <w:autoSpaceDE w:val="0"/>
        <w:autoSpaceDN w:val="0"/>
        <w:adjustRightInd w:val="0"/>
        <w:spacing w:line="480" w:lineRule="auto"/>
      </w:pPr>
      <w:r w:rsidRPr="00096776">
        <w:t xml:space="preserve"> However, there are always people who will say no to domestic violence, such as NNEDV.</w:t>
      </w:r>
    </w:p>
    <w:p w14:paraId="4B6B0901" w14:textId="095C8D26" w:rsidR="00882D9F" w:rsidRPr="00096776" w:rsidRDefault="0022691E" w:rsidP="00096776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096776">
        <w:t>The National Network to End Domestic Violence (NNEDV) is a non-profit organization founded in 1990 that addresses many aspects of domestic violence (</w:t>
      </w:r>
      <w:r w:rsidRPr="00096776">
        <w:rPr>
          <w:i/>
          <w:iCs/>
        </w:rPr>
        <w:t>National Network to End Domestic Violence</w:t>
      </w:r>
      <w:r w:rsidRPr="00096776">
        <w:t>, 2021).</w:t>
      </w:r>
    </w:p>
    <w:p w14:paraId="64455862" w14:textId="732BB457" w:rsidR="00882D9F" w:rsidRPr="00096776" w:rsidRDefault="00B644E2" w:rsidP="00096776">
      <w:pPr>
        <w:numPr>
          <w:ilvl w:val="1"/>
          <w:numId w:val="3"/>
        </w:numPr>
        <w:autoSpaceDE w:val="0"/>
        <w:autoSpaceDN w:val="0"/>
        <w:adjustRightInd w:val="0"/>
        <w:spacing w:line="480" w:lineRule="auto"/>
      </w:pPr>
      <w:r w:rsidRPr="00096776">
        <w:t>In the pandemic, the support they provide to victims includes cash, life-saving security supplies, shelter</w:t>
      </w:r>
      <w:r w:rsidR="00096776" w:rsidRPr="00096776">
        <w:t>,</w:t>
      </w:r>
      <w:r w:rsidRPr="00096776">
        <w:t xml:space="preserve"> and services to protect the privacy of victims, according to nnedv.org (</w:t>
      </w:r>
      <w:r w:rsidRPr="00096776">
        <w:rPr>
          <w:i/>
          <w:iCs/>
        </w:rPr>
        <w:t>The Allstate Foundation and NNEDV Support Culturally Specific Domestic Violence Programs during COVID-19</w:t>
      </w:r>
      <w:r w:rsidRPr="00096776">
        <w:t>, 2021).</w:t>
      </w:r>
    </w:p>
    <w:p w14:paraId="535C8C74" w14:textId="44D42CF5" w:rsidR="00882D9F" w:rsidRPr="00096776" w:rsidRDefault="000A2E94" w:rsidP="00096776">
      <w:pPr>
        <w:numPr>
          <w:ilvl w:val="1"/>
          <w:numId w:val="3"/>
        </w:numPr>
        <w:autoSpaceDE w:val="0"/>
        <w:autoSpaceDN w:val="0"/>
        <w:adjustRightInd w:val="0"/>
        <w:spacing w:line="480" w:lineRule="auto"/>
      </w:pPr>
      <w:r w:rsidRPr="00096776">
        <w:t xml:space="preserve">One of their main drive points is the adoption of </w:t>
      </w:r>
      <w:r w:rsidR="00096776" w:rsidRPr="00096776">
        <w:t xml:space="preserve">the </w:t>
      </w:r>
      <w:r w:rsidRPr="00096776">
        <w:t>coalition capacity project. This is a project t</w:t>
      </w:r>
      <w:r w:rsidR="00EC57F8" w:rsidRPr="00096776">
        <w:t xml:space="preserve">hat brings about different groups </w:t>
      </w:r>
      <w:r w:rsidR="009B7265" w:rsidRPr="00096776">
        <w:t xml:space="preserve">that have </w:t>
      </w:r>
      <w:r w:rsidR="00096776" w:rsidRPr="00096776">
        <w:t xml:space="preserve">the </w:t>
      </w:r>
      <w:r w:rsidR="009B7265" w:rsidRPr="00096776">
        <w:t xml:space="preserve">same </w:t>
      </w:r>
      <w:r w:rsidR="00CB7897" w:rsidRPr="00096776">
        <w:t>ambitions as this group. In many instances, these groups usually have survivors who can be given different forms of assistance</w:t>
      </w:r>
      <w:r w:rsidR="00096776" w:rsidRPr="00096776">
        <w:t>,</w:t>
      </w:r>
      <w:r w:rsidR="00CB7897" w:rsidRPr="00096776">
        <w:t xml:space="preserve"> and also they can provide </w:t>
      </w:r>
      <w:r w:rsidR="006D43CF" w:rsidRPr="00096776">
        <w:t>information</w:t>
      </w:r>
      <w:r w:rsidR="00CB7897" w:rsidRPr="00096776">
        <w:t xml:space="preserve"> about other victims.</w:t>
      </w:r>
    </w:p>
    <w:p w14:paraId="20852AB7" w14:textId="7360B5E6" w:rsidR="00882D9F" w:rsidRPr="00096776" w:rsidRDefault="00096776" w:rsidP="00096776">
      <w:pPr>
        <w:numPr>
          <w:ilvl w:val="1"/>
          <w:numId w:val="3"/>
        </w:numPr>
        <w:autoSpaceDE w:val="0"/>
        <w:autoSpaceDN w:val="0"/>
        <w:adjustRightInd w:val="0"/>
        <w:spacing w:line="480" w:lineRule="auto"/>
      </w:pPr>
      <w:r w:rsidRPr="00096776">
        <w:t>The s</w:t>
      </w:r>
      <w:r w:rsidR="006D43CF" w:rsidRPr="00096776">
        <w:t xml:space="preserve">afety net project is a movement </w:t>
      </w:r>
      <w:r w:rsidR="00AA158E" w:rsidRPr="00096776">
        <w:t xml:space="preserve">that was established in 2000 but incorporated in NNEDV in 2002. The main role of this project is to </w:t>
      </w:r>
      <w:r w:rsidR="00981E88" w:rsidRPr="00096776">
        <w:t xml:space="preserve">train community </w:t>
      </w:r>
      <w:r w:rsidR="005F4E91" w:rsidRPr="00096776">
        <w:t xml:space="preserve">agencies on methods to </w:t>
      </w:r>
      <w:r w:rsidR="006F2F75" w:rsidRPr="00096776">
        <w:t xml:space="preserve">handle survivors. Some of the main talking </w:t>
      </w:r>
      <w:r w:rsidR="006F2F75" w:rsidRPr="00096776">
        <w:lastRenderedPageBreak/>
        <w:t>points might include how to resettle them and teach the survivors of gender</w:t>
      </w:r>
      <w:r w:rsidRPr="00096776">
        <w:t>-</w:t>
      </w:r>
      <w:r w:rsidR="006F2F75" w:rsidRPr="00096776">
        <w:t xml:space="preserve">based violence on the </w:t>
      </w:r>
      <w:r w:rsidR="00B91DD6" w:rsidRPr="00096776">
        <w:t xml:space="preserve">means of making cash. </w:t>
      </w:r>
    </w:p>
    <w:p w14:paraId="1C996E2D" w14:textId="068A3FB2" w:rsidR="00882D9F" w:rsidRPr="00096776" w:rsidRDefault="004630B4" w:rsidP="00A35E29">
      <w:pPr>
        <w:numPr>
          <w:ilvl w:val="1"/>
          <w:numId w:val="3"/>
        </w:numPr>
        <w:autoSpaceDE w:val="0"/>
        <w:autoSpaceDN w:val="0"/>
        <w:adjustRightInd w:val="0"/>
        <w:spacing w:line="480" w:lineRule="auto"/>
      </w:pPr>
      <w:r w:rsidRPr="00096776">
        <w:t>Positive safety is another project within NNEDV that mainly associate with women in gender</w:t>
      </w:r>
      <w:r w:rsidR="00096776" w:rsidRPr="00096776">
        <w:t>-</w:t>
      </w:r>
      <w:r w:rsidRPr="00096776">
        <w:t xml:space="preserve">based violence in conjunction with </w:t>
      </w:r>
      <w:r w:rsidR="00D86717" w:rsidRPr="00096776">
        <w:t xml:space="preserve">HIV and AIDS. This project has set out outlines </w:t>
      </w:r>
      <w:r w:rsidR="00C64E23" w:rsidRPr="00096776">
        <w:t xml:space="preserve">meant to guide and safeguard women and girls living with AIDS and how they could attain their rights. Their commitment has seen </w:t>
      </w:r>
      <w:r w:rsidR="00926D68" w:rsidRPr="00096776">
        <w:t>findings</w:t>
      </w:r>
      <w:r w:rsidR="003C0BB8" w:rsidRPr="00096776">
        <w:t xml:space="preserve"> from different donors who were convinced of their work</w:t>
      </w:r>
      <w:r w:rsidR="00A35E29" w:rsidRPr="00A35E29">
        <w:t xml:space="preserve"> ("COVID-19 and ending violence again</w:t>
      </w:r>
      <w:r w:rsidR="00A35E29">
        <w:t>st women and girls," 2020</w:t>
      </w:r>
      <w:r w:rsidR="00A35E29" w:rsidRPr="00A35E29">
        <w:t>)</w:t>
      </w:r>
      <w:r w:rsidR="003C0BB8" w:rsidRPr="00096776">
        <w:t xml:space="preserve">. </w:t>
      </w:r>
    </w:p>
    <w:p w14:paraId="45247011" w14:textId="77777777" w:rsidR="00882D9F" w:rsidRPr="00096776" w:rsidRDefault="00882D9F" w:rsidP="00096776">
      <w:pPr>
        <w:autoSpaceDE w:val="0"/>
        <w:autoSpaceDN w:val="0"/>
        <w:adjustRightInd w:val="0"/>
        <w:spacing w:line="480" w:lineRule="auto"/>
      </w:pPr>
    </w:p>
    <w:p w14:paraId="21EC0D1A" w14:textId="77777777" w:rsidR="00882D9F" w:rsidRPr="00A35E29" w:rsidRDefault="00882D9F" w:rsidP="00096776">
      <w:pPr>
        <w:autoSpaceDE w:val="0"/>
        <w:autoSpaceDN w:val="0"/>
        <w:adjustRightInd w:val="0"/>
        <w:spacing w:line="480" w:lineRule="auto"/>
        <w:rPr>
          <w:b/>
        </w:rPr>
      </w:pPr>
      <w:r w:rsidRPr="00A35E29">
        <w:rPr>
          <w:b/>
        </w:rPr>
        <w:t>Conclusion</w:t>
      </w:r>
    </w:p>
    <w:p w14:paraId="77BF5883" w14:textId="6522610E" w:rsidR="00882D9F" w:rsidRPr="00096776" w:rsidRDefault="00882D9F" w:rsidP="00096776">
      <w:pPr>
        <w:numPr>
          <w:ilvl w:val="0"/>
          <w:numId w:val="4"/>
        </w:numPr>
        <w:autoSpaceDE w:val="0"/>
        <w:autoSpaceDN w:val="0"/>
        <w:adjustRightInd w:val="0"/>
        <w:spacing w:line="480" w:lineRule="auto"/>
      </w:pPr>
      <w:r w:rsidRPr="00096776">
        <w:t>Final Thought:</w:t>
      </w:r>
      <w:r w:rsidR="000F7B34" w:rsidRPr="00096776">
        <w:t xml:space="preserve"> to ensure that this group is still strong and contribute</w:t>
      </w:r>
      <w:r w:rsidR="00096776" w:rsidRPr="00096776">
        <w:t>s</w:t>
      </w:r>
      <w:r w:rsidR="000F7B34" w:rsidRPr="00096776">
        <w:t xml:space="preserve"> positively to gender equality, different groups of people need to come out and show some support for the group. </w:t>
      </w:r>
    </w:p>
    <w:p w14:paraId="3BF07A77" w14:textId="55D64B18" w:rsidR="000F7B34" w:rsidRPr="00096776" w:rsidRDefault="000F7B34" w:rsidP="00096776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line="480" w:lineRule="auto"/>
      </w:pPr>
      <w:r w:rsidRPr="00096776">
        <w:t xml:space="preserve">One way of supporting this group is through </w:t>
      </w:r>
      <w:r w:rsidR="00096776" w:rsidRPr="00096776">
        <w:t xml:space="preserve">the </w:t>
      </w:r>
      <w:r w:rsidRPr="00096776">
        <w:t>passing of bills. This will ensure that th</w:t>
      </w:r>
      <w:r w:rsidR="004F7D1B" w:rsidRPr="00096776">
        <w:t>is group finds a better angle to fight for women and girls.</w:t>
      </w:r>
    </w:p>
    <w:p w14:paraId="2FB8E3A7" w14:textId="503987DD" w:rsidR="004F7D1B" w:rsidRPr="00096776" w:rsidRDefault="004F7D1B" w:rsidP="00096776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line="480" w:lineRule="auto"/>
      </w:pPr>
      <w:r w:rsidRPr="00096776">
        <w:t xml:space="preserve">Moreover, the group could do well with contributions mainly monetary to help </w:t>
      </w:r>
      <w:r w:rsidR="00096776" w:rsidRPr="00096776">
        <w:t>run</w:t>
      </w:r>
      <w:r w:rsidRPr="00096776">
        <w:t xml:space="preserve"> its programs.</w:t>
      </w:r>
    </w:p>
    <w:p w14:paraId="6A0C400D" w14:textId="7DC96484" w:rsidR="004F7D1B" w:rsidRPr="00096776" w:rsidRDefault="00F5415A" w:rsidP="00096776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line="480" w:lineRule="auto"/>
      </w:pPr>
      <w:r w:rsidRPr="00096776">
        <w:t xml:space="preserve">Campaigns by different groups can also be sufficient for their operations </w:t>
      </w:r>
      <w:r w:rsidR="00096776" w:rsidRPr="00096776">
        <w:t>because</w:t>
      </w:r>
      <w:r w:rsidRPr="00096776">
        <w:t xml:space="preserve"> the actions of the groups will be publicized</w:t>
      </w:r>
      <w:r w:rsidR="00096776" w:rsidRPr="00096776">
        <w:t>,</w:t>
      </w:r>
      <w:r w:rsidRPr="00096776">
        <w:t xml:space="preserve"> thus easy to find them. </w:t>
      </w:r>
      <w:r w:rsidR="007362D1" w:rsidRPr="00096776">
        <w:t xml:space="preserve">This will also </w:t>
      </w:r>
      <w:r w:rsidR="00AC008D" w:rsidRPr="00096776">
        <w:t>help</w:t>
      </w:r>
      <w:r w:rsidR="007362D1" w:rsidRPr="00096776">
        <w:t xml:space="preserve"> in bringing in donors who might support different projects initiated by this group. </w:t>
      </w:r>
    </w:p>
    <w:p w14:paraId="1CBC53F2" w14:textId="73A3F907" w:rsidR="00AC6053" w:rsidRPr="00096776" w:rsidRDefault="00AC6053" w:rsidP="00096776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line="480" w:lineRule="auto"/>
      </w:pPr>
      <w:r w:rsidRPr="00096776">
        <w:t xml:space="preserve">One final far-fetched support is by electing more women in leadership. </w:t>
      </w:r>
      <w:r w:rsidR="000D3EEA" w:rsidRPr="00096776">
        <w:t xml:space="preserve">When in power, women will ensure that groups with similar goals will grow and help more </w:t>
      </w:r>
      <w:r w:rsidR="000D3EEA" w:rsidRPr="00096776">
        <w:lastRenderedPageBreak/>
        <w:t xml:space="preserve">victims of gender violence. Furthermore, the role of first ladies has just outlined how important it is to have a woman in the position of power. </w:t>
      </w:r>
    </w:p>
    <w:p w14:paraId="02B39108" w14:textId="77777777" w:rsidR="00882D9F" w:rsidRPr="00096776" w:rsidRDefault="00882D9F" w:rsidP="00096776">
      <w:pPr>
        <w:autoSpaceDE w:val="0"/>
        <w:autoSpaceDN w:val="0"/>
        <w:adjustRightInd w:val="0"/>
        <w:spacing w:line="480" w:lineRule="auto"/>
      </w:pPr>
    </w:p>
    <w:p w14:paraId="3DCF81B3" w14:textId="23B536B2" w:rsidR="00882D9F" w:rsidRPr="00096776" w:rsidRDefault="00096776" w:rsidP="00A35E29">
      <w:pPr>
        <w:autoSpaceDE w:val="0"/>
        <w:autoSpaceDN w:val="0"/>
        <w:adjustRightInd w:val="0"/>
        <w:spacing w:line="480" w:lineRule="auto"/>
        <w:jc w:val="center"/>
      </w:pPr>
      <w:r w:rsidRPr="00096776">
        <w:t>References</w:t>
      </w:r>
    </w:p>
    <w:p w14:paraId="443520A8" w14:textId="77777777" w:rsidR="00ED530C" w:rsidRPr="00096776" w:rsidRDefault="00ED530C" w:rsidP="00A35E29">
      <w:pPr>
        <w:pStyle w:val="NormalWeb"/>
        <w:spacing w:line="480" w:lineRule="auto"/>
        <w:ind w:left="567" w:hanging="567"/>
      </w:pPr>
      <w:r>
        <w:rPr>
          <w:color w:val="000000"/>
          <w:shd w:val="clear" w:color="auto" w:fill="FFFFFF"/>
        </w:rPr>
        <w:t>COVID-19 and ending violence against women and girls. (2020). </w:t>
      </w:r>
      <w:r>
        <w:rPr>
          <w:rStyle w:val="Emphasis"/>
          <w:color w:val="000000"/>
          <w:shd w:val="clear" w:color="auto" w:fill="FFFFFF"/>
        </w:rPr>
        <w:t>UN Women Ending Violence Against Women (EVAW) COVID-19 Briefs</w:t>
      </w:r>
      <w:r>
        <w:rPr>
          <w:color w:val="000000"/>
          <w:shd w:val="clear" w:color="auto" w:fill="FFFFFF"/>
        </w:rPr>
        <w:t>.</w:t>
      </w:r>
    </w:p>
    <w:p w14:paraId="4532A333" w14:textId="77777777" w:rsidR="00ED530C" w:rsidRPr="00096776" w:rsidRDefault="00ED530C" w:rsidP="00A35E29">
      <w:pPr>
        <w:pStyle w:val="NormalWeb"/>
        <w:spacing w:line="480" w:lineRule="auto"/>
        <w:ind w:left="567" w:hanging="567"/>
      </w:pPr>
      <w:r w:rsidRPr="00096776">
        <w:t xml:space="preserve">Taub, A. (2020, April 6). </w:t>
      </w:r>
      <w:r w:rsidRPr="00096776">
        <w:rPr>
          <w:i/>
          <w:iCs/>
        </w:rPr>
        <w:t>A New Covid-19 Crisis: Domestic Abuse Rises Worldwide</w:t>
      </w:r>
      <w:r w:rsidRPr="00096776">
        <w:t xml:space="preserve">. The New York Times. https://www.nytimes.com/2020/04/06/world/coronavirus-domestic-violence.html. </w:t>
      </w:r>
      <w:bookmarkStart w:id="0" w:name="_GoBack"/>
      <w:bookmarkEnd w:id="0"/>
    </w:p>
    <w:p w14:paraId="42ABB105" w14:textId="77777777" w:rsidR="00ED530C" w:rsidRDefault="00ED530C" w:rsidP="00A35E29">
      <w:pPr>
        <w:pStyle w:val="NormalWeb"/>
        <w:spacing w:line="480" w:lineRule="auto"/>
        <w:ind w:left="567" w:hanging="567"/>
      </w:pPr>
      <w:r w:rsidRPr="00096776">
        <w:rPr>
          <w:i/>
          <w:iCs/>
        </w:rPr>
        <w:t>The Allstate Foundation and NNEDV Support Culturally Specific Domestic Violence Programs during COVID-19</w:t>
      </w:r>
      <w:r w:rsidRPr="00096776">
        <w:t xml:space="preserve">. NNEDV. (2021, April 27). https://nnedv.org/latest_update/allstate-foundation-nnedv-support-culturally-specific-domestic-violence-programs-covid-19/. </w:t>
      </w:r>
    </w:p>
    <w:p w14:paraId="4FB2F052" w14:textId="77777777" w:rsidR="00ED530C" w:rsidRPr="00096776" w:rsidRDefault="00ED530C" w:rsidP="00A35E29">
      <w:pPr>
        <w:pStyle w:val="NormalWeb"/>
        <w:spacing w:line="480" w:lineRule="auto"/>
        <w:ind w:left="567" w:hanging="567"/>
      </w:pPr>
      <w:r w:rsidRPr="00096776">
        <w:t xml:space="preserve">Wikimedia Foundation. (2021, January 27). </w:t>
      </w:r>
      <w:r w:rsidRPr="00096776">
        <w:rPr>
          <w:i/>
          <w:iCs/>
        </w:rPr>
        <w:t>National Network to End Domestic Violence</w:t>
      </w:r>
      <w:r w:rsidRPr="00096776">
        <w:t xml:space="preserve">. Wikipedia. https://en.wikipedia.org/wiki/National_Network_to_End_Domestic_Violence. </w:t>
      </w:r>
    </w:p>
    <w:p w14:paraId="1EBA5C06" w14:textId="77777777" w:rsidR="00ED530C" w:rsidRPr="00096776" w:rsidRDefault="00ED530C" w:rsidP="00A35E29">
      <w:pPr>
        <w:pStyle w:val="NormalWeb"/>
        <w:spacing w:line="480" w:lineRule="auto"/>
        <w:ind w:left="567" w:hanging="567"/>
      </w:pPr>
      <w:r w:rsidRPr="00096776">
        <w:t xml:space="preserve">World Health Organization. (n.d.). </w:t>
      </w:r>
      <w:r w:rsidRPr="00096776">
        <w:rPr>
          <w:i/>
          <w:iCs/>
        </w:rPr>
        <w:t>COVID-19 and violence against women</w:t>
      </w:r>
      <w:r w:rsidRPr="00096776">
        <w:t xml:space="preserve">. World Health Organization. https://www.who.int/publications/i/item/covid-19-and-violence-against-women. </w:t>
      </w:r>
    </w:p>
    <w:p w14:paraId="2D3C34CE" w14:textId="3F66379A" w:rsidR="009E56C0" w:rsidRPr="00096776" w:rsidRDefault="009E56C0" w:rsidP="00096776">
      <w:pPr>
        <w:autoSpaceDE w:val="0"/>
        <w:autoSpaceDN w:val="0"/>
        <w:adjustRightInd w:val="0"/>
        <w:spacing w:line="480" w:lineRule="auto"/>
        <w:rPr>
          <w:sz w:val="22"/>
          <w:szCs w:val="22"/>
        </w:rPr>
      </w:pPr>
    </w:p>
    <w:sectPr w:rsidR="009E56C0" w:rsidRPr="00096776" w:rsidSect="002959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E66E9B" w14:textId="77777777" w:rsidR="00B46B3C" w:rsidRDefault="00B46B3C" w:rsidP="00DD0205">
      <w:r>
        <w:separator/>
      </w:r>
    </w:p>
  </w:endnote>
  <w:endnote w:type="continuationSeparator" w:id="0">
    <w:p w14:paraId="2EAC3E6C" w14:textId="77777777" w:rsidR="00B46B3C" w:rsidRDefault="00B46B3C" w:rsidP="00DD0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A05CF" w14:textId="77777777" w:rsidR="00C41499" w:rsidRDefault="00C414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772F8" w14:textId="58AC09A0" w:rsidR="00C41499" w:rsidRPr="003F5B7C" w:rsidRDefault="00C41499" w:rsidP="003F5B7C">
    <w:pPr>
      <w:pStyle w:val="Footer"/>
      <w:jc w:val="center"/>
      <w:rPr>
        <w:rFonts w:ascii="Cambria" w:hAnsi="Cambria"/>
        <w:sz w:val="20"/>
        <w:szCs w:val="20"/>
      </w:rPr>
    </w:pPr>
    <w:r w:rsidRPr="003F5B7C">
      <w:rPr>
        <w:rFonts w:ascii="Cambria" w:hAnsi="Cambria"/>
        <w:sz w:val="20"/>
        <w:szCs w:val="20"/>
      </w:rPr>
      <w:t xml:space="preserve">Page </w:t>
    </w:r>
    <w:r w:rsidRPr="003F5B7C">
      <w:rPr>
        <w:rFonts w:ascii="Cambria" w:hAnsi="Cambria"/>
        <w:sz w:val="20"/>
        <w:szCs w:val="20"/>
      </w:rPr>
      <w:fldChar w:fldCharType="begin"/>
    </w:r>
    <w:r w:rsidRPr="003F5B7C">
      <w:rPr>
        <w:rFonts w:ascii="Cambria" w:hAnsi="Cambria"/>
        <w:sz w:val="20"/>
        <w:szCs w:val="20"/>
      </w:rPr>
      <w:instrText xml:space="preserve"> PAGE </w:instrText>
    </w:r>
    <w:r w:rsidRPr="003F5B7C">
      <w:rPr>
        <w:rFonts w:ascii="Cambria" w:hAnsi="Cambria"/>
        <w:sz w:val="20"/>
        <w:szCs w:val="20"/>
      </w:rPr>
      <w:fldChar w:fldCharType="separate"/>
    </w:r>
    <w:r w:rsidR="00662E79">
      <w:rPr>
        <w:rFonts w:ascii="Cambria" w:hAnsi="Cambria"/>
        <w:noProof/>
        <w:sz w:val="20"/>
        <w:szCs w:val="20"/>
      </w:rPr>
      <w:t>1</w:t>
    </w:r>
    <w:r w:rsidRPr="003F5B7C">
      <w:rPr>
        <w:rFonts w:ascii="Cambria" w:hAnsi="Cambria"/>
        <w:noProof/>
        <w:sz w:val="20"/>
        <w:szCs w:val="20"/>
      </w:rPr>
      <w:fldChar w:fldCharType="end"/>
    </w:r>
    <w:r w:rsidRPr="003F5B7C">
      <w:rPr>
        <w:rFonts w:ascii="Cambria" w:hAnsi="Cambria"/>
        <w:sz w:val="20"/>
        <w:szCs w:val="20"/>
      </w:rPr>
      <w:t xml:space="preserve"> of </w:t>
    </w:r>
    <w:r w:rsidRPr="003F5B7C">
      <w:rPr>
        <w:rFonts w:ascii="Cambria" w:hAnsi="Cambria"/>
        <w:sz w:val="20"/>
        <w:szCs w:val="20"/>
      </w:rPr>
      <w:fldChar w:fldCharType="begin"/>
    </w:r>
    <w:r w:rsidRPr="003F5B7C">
      <w:rPr>
        <w:rFonts w:ascii="Cambria" w:hAnsi="Cambria"/>
        <w:sz w:val="20"/>
        <w:szCs w:val="20"/>
      </w:rPr>
      <w:instrText xml:space="preserve"> NUMPAGES  </w:instrText>
    </w:r>
    <w:r w:rsidRPr="003F5B7C">
      <w:rPr>
        <w:rFonts w:ascii="Cambria" w:hAnsi="Cambria"/>
        <w:sz w:val="20"/>
        <w:szCs w:val="20"/>
      </w:rPr>
      <w:fldChar w:fldCharType="separate"/>
    </w:r>
    <w:r w:rsidR="00662E79">
      <w:rPr>
        <w:rFonts w:ascii="Cambria" w:hAnsi="Cambria"/>
        <w:noProof/>
        <w:sz w:val="20"/>
        <w:szCs w:val="20"/>
      </w:rPr>
      <w:t>4</w:t>
    </w:r>
    <w:r w:rsidRPr="003F5B7C">
      <w:rPr>
        <w:rFonts w:ascii="Cambria" w:hAnsi="Cambria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6EA31" w14:textId="77777777" w:rsidR="00C41499" w:rsidRDefault="00C414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781036" w14:textId="77777777" w:rsidR="00B46B3C" w:rsidRDefault="00B46B3C" w:rsidP="00DD0205">
      <w:r>
        <w:separator/>
      </w:r>
    </w:p>
  </w:footnote>
  <w:footnote w:type="continuationSeparator" w:id="0">
    <w:p w14:paraId="2E419D75" w14:textId="77777777" w:rsidR="00B46B3C" w:rsidRDefault="00B46B3C" w:rsidP="00DD02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71E4E" w14:textId="77777777" w:rsidR="00C41499" w:rsidRDefault="00C414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AF234" w14:textId="77777777" w:rsidR="00C41499" w:rsidRDefault="00C4149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F2DEF" w14:textId="77777777" w:rsidR="00C41499" w:rsidRDefault="00C414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B1D31"/>
    <w:multiLevelType w:val="hybridMultilevel"/>
    <w:tmpl w:val="2320FE8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23C05"/>
    <w:multiLevelType w:val="hybridMultilevel"/>
    <w:tmpl w:val="A71A349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568A7194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27691"/>
    <w:multiLevelType w:val="multilevel"/>
    <w:tmpl w:val="C6AC5BFA"/>
    <w:styleLink w:val="Daily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dstrike w:val="0"/>
        <w:color w:val="auto"/>
        <w:sz w:val="20"/>
        <w:vertAlign w:val="baseline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08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Text w:val="%4"/>
      <w:lvlJc w:val="left"/>
      <w:pPr>
        <w:tabs>
          <w:tab w:val="num" w:pos="2160"/>
        </w:tabs>
        <w:ind w:left="108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%5"/>
      <w:lvlJc w:val="left"/>
      <w:pPr>
        <w:tabs>
          <w:tab w:val="num" w:pos="2880"/>
        </w:tabs>
        <w:ind w:left="108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Text w:val=""/>
      <w:lvlJc w:val="left"/>
      <w:pPr>
        <w:tabs>
          <w:tab w:val="num" w:pos="3600"/>
        </w:tabs>
        <w:ind w:left="108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tabs>
          <w:tab w:val="num" w:pos="4320"/>
        </w:tabs>
        <w:ind w:left="108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Text w:val=""/>
      <w:lvlJc w:val="left"/>
      <w:pPr>
        <w:tabs>
          <w:tab w:val="num" w:pos="5256"/>
        </w:tabs>
        <w:ind w:left="108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"/>
      <w:lvlJc w:val="left"/>
      <w:pPr>
        <w:ind w:left="108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511E40BD"/>
    <w:multiLevelType w:val="hybridMultilevel"/>
    <w:tmpl w:val="9976F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C590E34"/>
    <w:multiLevelType w:val="hybridMultilevel"/>
    <w:tmpl w:val="231EB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BBF3CA4"/>
    <w:multiLevelType w:val="hybridMultilevel"/>
    <w:tmpl w:val="212AAAEC"/>
    <w:lvl w:ilvl="0" w:tplc="DDBE4FCC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wsjQ2MLMwtjAyNjBW0lEKTi0uzszPAykwrAUA8sZyeSwAAAA="/>
  </w:docVars>
  <w:rsids>
    <w:rsidRoot w:val="001D01CE"/>
    <w:rsid w:val="00002988"/>
    <w:rsid w:val="0000560E"/>
    <w:rsid w:val="00007673"/>
    <w:rsid w:val="00036189"/>
    <w:rsid w:val="00040B23"/>
    <w:rsid w:val="00051904"/>
    <w:rsid w:val="00055438"/>
    <w:rsid w:val="00063451"/>
    <w:rsid w:val="000640E0"/>
    <w:rsid w:val="00065E25"/>
    <w:rsid w:val="00066D6F"/>
    <w:rsid w:val="0007393C"/>
    <w:rsid w:val="0007487A"/>
    <w:rsid w:val="0007513E"/>
    <w:rsid w:val="00096776"/>
    <w:rsid w:val="000A2E94"/>
    <w:rsid w:val="000A7FB9"/>
    <w:rsid w:val="000B4ACB"/>
    <w:rsid w:val="000C7419"/>
    <w:rsid w:val="000D3EEA"/>
    <w:rsid w:val="000E48B3"/>
    <w:rsid w:val="000E7D02"/>
    <w:rsid w:val="000F7B34"/>
    <w:rsid w:val="00100803"/>
    <w:rsid w:val="00102BB1"/>
    <w:rsid w:val="00104711"/>
    <w:rsid w:val="0011361F"/>
    <w:rsid w:val="00114127"/>
    <w:rsid w:val="0012184F"/>
    <w:rsid w:val="0013207C"/>
    <w:rsid w:val="00132566"/>
    <w:rsid w:val="00142241"/>
    <w:rsid w:val="00161F22"/>
    <w:rsid w:val="00162759"/>
    <w:rsid w:val="00174072"/>
    <w:rsid w:val="00181814"/>
    <w:rsid w:val="00193EEF"/>
    <w:rsid w:val="001A08D8"/>
    <w:rsid w:val="001A3E7B"/>
    <w:rsid w:val="001C38B5"/>
    <w:rsid w:val="001C7BC3"/>
    <w:rsid w:val="001D01CE"/>
    <w:rsid w:val="001E775E"/>
    <w:rsid w:val="001F26B4"/>
    <w:rsid w:val="00206075"/>
    <w:rsid w:val="002157BB"/>
    <w:rsid w:val="00220B41"/>
    <w:rsid w:val="0022691E"/>
    <w:rsid w:val="00246B95"/>
    <w:rsid w:val="00255B20"/>
    <w:rsid w:val="00266A32"/>
    <w:rsid w:val="00271F03"/>
    <w:rsid w:val="00277808"/>
    <w:rsid w:val="00277FC0"/>
    <w:rsid w:val="002841E5"/>
    <w:rsid w:val="00294CF3"/>
    <w:rsid w:val="00295946"/>
    <w:rsid w:val="002976C6"/>
    <w:rsid w:val="002A244E"/>
    <w:rsid w:val="002C1279"/>
    <w:rsid w:val="002E223B"/>
    <w:rsid w:val="002E2FE2"/>
    <w:rsid w:val="002F047C"/>
    <w:rsid w:val="002F280D"/>
    <w:rsid w:val="002F29F1"/>
    <w:rsid w:val="0030744F"/>
    <w:rsid w:val="00310BE7"/>
    <w:rsid w:val="00312810"/>
    <w:rsid w:val="00315512"/>
    <w:rsid w:val="00330A31"/>
    <w:rsid w:val="0033449D"/>
    <w:rsid w:val="003536FE"/>
    <w:rsid w:val="00360C2A"/>
    <w:rsid w:val="0036617E"/>
    <w:rsid w:val="003726D7"/>
    <w:rsid w:val="00376580"/>
    <w:rsid w:val="00380290"/>
    <w:rsid w:val="003920C0"/>
    <w:rsid w:val="00392435"/>
    <w:rsid w:val="00392E7C"/>
    <w:rsid w:val="00396C4A"/>
    <w:rsid w:val="003A50B5"/>
    <w:rsid w:val="003B131E"/>
    <w:rsid w:val="003B36A2"/>
    <w:rsid w:val="003C0BB8"/>
    <w:rsid w:val="003C285D"/>
    <w:rsid w:val="003D1F62"/>
    <w:rsid w:val="003F0E21"/>
    <w:rsid w:val="003F5B7C"/>
    <w:rsid w:val="00403D24"/>
    <w:rsid w:val="00412870"/>
    <w:rsid w:val="00414DB0"/>
    <w:rsid w:val="0041624B"/>
    <w:rsid w:val="00416EAC"/>
    <w:rsid w:val="00417CC0"/>
    <w:rsid w:val="0044493E"/>
    <w:rsid w:val="00455632"/>
    <w:rsid w:val="00456147"/>
    <w:rsid w:val="00462F3D"/>
    <w:rsid w:val="004630B4"/>
    <w:rsid w:val="00470DA0"/>
    <w:rsid w:val="004716C3"/>
    <w:rsid w:val="00491CF1"/>
    <w:rsid w:val="004A032A"/>
    <w:rsid w:val="004A0634"/>
    <w:rsid w:val="004A553D"/>
    <w:rsid w:val="004A5F3E"/>
    <w:rsid w:val="004A7859"/>
    <w:rsid w:val="004B6D28"/>
    <w:rsid w:val="004D079F"/>
    <w:rsid w:val="004E05C9"/>
    <w:rsid w:val="004F1551"/>
    <w:rsid w:val="004F1BE6"/>
    <w:rsid w:val="004F79C8"/>
    <w:rsid w:val="004F7D1B"/>
    <w:rsid w:val="00505F99"/>
    <w:rsid w:val="00511E1E"/>
    <w:rsid w:val="00514901"/>
    <w:rsid w:val="00526ADF"/>
    <w:rsid w:val="005301B1"/>
    <w:rsid w:val="00537EC8"/>
    <w:rsid w:val="0055476C"/>
    <w:rsid w:val="0055683F"/>
    <w:rsid w:val="00563FF6"/>
    <w:rsid w:val="005652EE"/>
    <w:rsid w:val="00571FE5"/>
    <w:rsid w:val="00574916"/>
    <w:rsid w:val="005757F6"/>
    <w:rsid w:val="0059123E"/>
    <w:rsid w:val="00591319"/>
    <w:rsid w:val="005A23A0"/>
    <w:rsid w:val="005A3790"/>
    <w:rsid w:val="005A379F"/>
    <w:rsid w:val="005A62A3"/>
    <w:rsid w:val="005B76CF"/>
    <w:rsid w:val="005D13E7"/>
    <w:rsid w:val="005F4E91"/>
    <w:rsid w:val="005F6420"/>
    <w:rsid w:val="00620151"/>
    <w:rsid w:val="006272D2"/>
    <w:rsid w:val="00645AA8"/>
    <w:rsid w:val="00662E79"/>
    <w:rsid w:val="00664E2C"/>
    <w:rsid w:val="00676A6B"/>
    <w:rsid w:val="006818B8"/>
    <w:rsid w:val="006842FB"/>
    <w:rsid w:val="00684B24"/>
    <w:rsid w:val="00695D84"/>
    <w:rsid w:val="006B287C"/>
    <w:rsid w:val="006C2999"/>
    <w:rsid w:val="006C3C92"/>
    <w:rsid w:val="006C5946"/>
    <w:rsid w:val="006D206C"/>
    <w:rsid w:val="006D43CF"/>
    <w:rsid w:val="006D5DD4"/>
    <w:rsid w:val="006E28A3"/>
    <w:rsid w:val="006E39AF"/>
    <w:rsid w:val="006F2F75"/>
    <w:rsid w:val="0072066A"/>
    <w:rsid w:val="007362D1"/>
    <w:rsid w:val="00745301"/>
    <w:rsid w:val="007638A5"/>
    <w:rsid w:val="007675C4"/>
    <w:rsid w:val="00770039"/>
    <w:rsid w:val="00770994"/>
    <w:rsid w:val="00785EEF"/>
    <w:rsid w:val="00792122"/>
    <w:rsid w:val="00792994"/>
    <w:rsid w:val="00792A15"/>
    <w:rsid w:val="007A7EFC"/>
    <w:rsid w:val="007B4FB7"/>
    <w:rsid w:val="007B774A"/>
    <w:rsid w:val="007C4B21"/>
    <w:rsid w:val="007C53C0"/>
    <w:rsid w:val="007C7010"/>
    <w:rsid w:val="007F1D7C"/>
    <w:rsid w:val="007F25D9"/>
    <w:rsid w:val="00801316"/>
    <w:rsid w:val="00801F0B"/>
    <w:rsid w:val="008048B6"/>
    <w:rsid w:val="00811295"/>
    <w:rsid w:val="00840CA1"/>
    <w:rsid w:val="00842C0E"/>
    <w:rsid w:val="008544A5"/>
    <w:rsid w:val="00866E33"/>
    <w:rsid w:val="00873DA9"/>
    <w:rsid w:val="00882237"/>
    <w:rsid w:val="00882D9F"/>
    <w:rsid w:val="008916FD"/>
    <w:rsid w:val="008946B1"/>
    <w:rsid w:val="00894CFE"/>
    <w:rsid w:val="00895196"/>
    <w:rsid w:val="008B4BDA"/>
    <w:rsid w:val="008C1DE8"/>
    <w:rsid w:val="008C52BF"/>
    <w:rsid w:val="008D4430"/>
    <w:rsid w:val="008F5211"/>
    <w:rsid w:val="008F5C16"/>
    <w:rsid w:val="009107B4"/>
    <w:rsid w:val="00923D45"/>
    <w:rsid w:val="00926D68"/>
    <w:rsid w:val="00934645"/>
    <w:rsid w:val="0093591D"/>
    <w:rsid w:val="00941E6C"/>
    <w:rsid w:val="0094679A"/>
    <w:rsid w:val="00962371"/>
    <w:rsid w:val="00970D8A"/>
    <w:rsid w:val="00973373"/>
    <w:rsid w:val="009745A4"/>
    <w:rsid w:val="00981E88"/>
    <w:rsid w:val="0099107C"/>
    <w:rsid w:val="009941B6"/>
    <w:rsid w:val="00995B30"/>
    <w:rsid w:val="00995EB9"/>
    <w:rsid w:val="009B022B"/>
    <w:rsid w:val="009B182A"/>
    <w:rsid w:val="009B7265"/>
    <w:rsid w:val="009C0ECB"/>
    <w:rsid w:val="009C1A2D"/>
    <w:rsid w:val="009C2F84"/>
    <w:rsid w:val="009D1B5B"/>
    <w:rsid w:val="009D512A"/>
    <w:rsid w:val="009D6AA5"/>
    <w:rsid w:val="009E04CF"/>
    <w:rsid w:val="009E3B63"/>
    <w:rsid w:val="009E56C0"/>
    <w:rsid w:val="009E6985"/>
    <w:rsid w:val="009E7EBD"/>
    <w:rsid w:val="00A215B3"/>
    <w:rsid w:val="00A2287D"/>
    <w:rsid w:val="00A23909"/>
    <w:rsid w:val="00A259B3"/>
    <w:rsid w:val="00A35E29"/>
    <w:rsid w:val="00A372C6"/>
    <w:rsid w:val="00A65CD5"/>
    <w:rsid w:val="00A77720"/>
    <w:rsid w:val="00A82EB4"/>
    <w:rsid w:val="00A93470"/>
    <w:rsid w:val="00A97485"/>
    <w:rsid w:val="00AA158E"/>
    <w:rsid w:val="00AA3B94"/>
    <w:rsid w:val="00AA4114"/>
    <w:rsid w:val="00AA7476"/>
    <w:rsid w:val="00AB7DCC"/>
    <w:rsid w:val="00AC008D"/>
    <w:rsid w:val="00AC10BA"/>
    <w:rsid w:val="00AC3765"/>
    <w:rsid w:val="00AC40A6"/>
    <w:rsid w:val="00AC6053"/>
    <w:rsid w:val="00AD2C0C"/>
    <w:rsid w:val="00AD578D"/>
    <w:rsid w:val="00AE7CA5"/>
    <w:rsid w:val="00B04F34"/>
    <w:rsid w:val="00B13B21"/>
    <w:rsid w:val="00B35208"/>
    <w:rsid w:val="00B3548C"/>
    <w:rsid w:val="00B3694A"/>
    <w:rsid w:val="00B44E74"/>
    <w:rsid w:val="00B45827"/>
    <w:rsid w:val="00B45A6C"/>
    <w:rsid w:val="00B46522"/>
    <w:rsid w:val="00B46B3C"/>
    <w:rsid w:val="00B644E2"/>
    <w:rsid w:val="00B656BA"/>
    <w:rsid w:val="00B72047"/>
    <w:rsid w:val="00B7699B"/>
    <w:rsid w:val="00B90E94"/>
    <w:rsid w:val="00B91DD6"/>
    <w:rsid w:val="00BA1C3E"/>
    <w:rsid w:val="00BB0518"/>
    <w:rsid w:val="00BB1C99"/>
    <w:rsid w:val="00BB4106"/>
    <w:rsid w:val="00BC3434"/>
    <w:rsid w:val="00BD12AA"/>
    <w:rsid w:val="00BE6587"/>
    <w:rsid w:val="00C10AFE"/>
    <w:rsid w:val="00C13134"/>
    <w:rsid w:val="00C2613E"/>
    <w:rsid w:val="00C27D28"/>
    <w:rsid w:val="00C3531A"/>
    <w:rsid w:val="00C41499"/>
    <w:rsid w:val="00C44361"/>
    <w:rsid w:val="00C465B4"/>
    <w:rsid w:val="00C63312"/>
    <w:rsid w:val="00C634ED"/>
    <w:rsid w:val="00C64E23"/>
    <w:rsid w:val="00C712FF"/>
    <w:rsid w:val="00C84D3C"/>
    <w:rsid w:val="00C95FAC"/>
    <w:rsid w:val="00CA4814"/>
    <w:rsid w:val="00CA7A51"/>
    <w:rsid w:val="00CB5D41"/>
    <w:rsid w:val="00CB7897"/>
    <w:rsid w:val="00CC7FCA"/>
    <w:rsid w:val="00CE2714"/>
    <w:rsid w:val="00CE2CE5"/>
    <w:rsid w:val="00CE6E73"/>
    <w:rsid w:val="00D01981"/>
    <w:rsid w:val="00D3267D"/>
    <w:rsid w:val="00D327AB"/>
    <w:rsid w:val="00D43AF8"/>
    <w:rsid w:val="00D558CC"/>
    <w:rsid w:val="00D60192"/>
    <w:rsid w:val="00D664EE"/>
    <w:rsid w:val="00D71F5C"/>
    <w:rsid w:val="00D73CA2"/>
    <w:rsid w:val="00D86717"/>
    <w:rsid w:val="00D95CFC"/>
    <w:rsid w:val="00DB32FF"/>
    <w:rsid w:val="00DD0205"/>
    <w:rsid w:val="00DD3F4E"/>
    <w:rsid w:val="00DE4244"/>
    <w:rsid w:val="00DF1ED1"/>
    <w:rsid w:val="00E01DC9"/>
    <w:rsid w:val="00E039B5"/>
    <w:rsid w:val="00E16644"/>
    <w:rsid w:val="00E17BC2"/>
    <w:rsid w:val="00E20A7B"/>
    <w:rsid w:val="00E25E18"/>
    <w:rsid w:val="00E2743C"/>
    <w:rsid w:val="00E31706"/>
    <w:rsid w:val="00E50452"/>
    <w:rsid w:val="00E82F06"/>
    <w:rsid w:val="00E85137"/>
    <w:rsid w:val="00E86501"/>
    <w:rsid w:val="00EA03B9"/>
    <w:rsid w:val="00EA7138"/>
    <w:rsid w:val="00EB1992"/>
    <w:rsid w:val="00EB1C61"/>
    <w:rsid w:val="00EB366C"/>
    <w:rsid w:val="00EC57F8"/>
    <w:rsid w:val="00ED530C"/>
    <w:rsid w:val="00EE22E5"/>
    <w:rsid w:val="00EE3707"/>
    <w:rsid w:val="00EE4BE4"/>
    <w:rsid w:val="00EE5521"/>
    <w:rsid w:val="00EE6BC8"/>
    <w:rsid w:val="00EF67E8"/>
    <w:rsid w:val="00EF69EF"/>
    <w:rsid w:val="00F37361"/>
    <w:rsid w:val="00F415ED"/>
    <w:rsid w:val="00F52270"/>
    <w:rsid w:val="00F5415A"/>
    <w:rsid w:val="00F61972"/>
    <w:rsid w:val="00F65589"/>
    <w:rsid w:val="00F663D6"/>
    <w:rsid w:val="00F713A8"/>
    <w:rsid w:val="00F75DE1"/>
    <w:rsid w:val="00F815B6"/>
    <w:rsid w:val="00F90B69"/>
    <w:rsid w:val="00FA4B16"/>
    <w:rsid w:val="00FA6766"/>
    <w:rsid w:val="00FA6C33"/>
    <w:rsid w:val="00FD1D6D"/>
    <w:rsid w:val="00FE287B"/>
    <w:rsid w:val="00FF4DB7"/>
    <w:rsid w:val="00FF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EFB022"/>
  <w15:docId w15:val="{EAF6DC92-D8FB-1640-BC08-64DB165FC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01C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Daily">
    <w:name w:val="Daily"/>
    <w:uiPriority w:val="99"/>
    <w:rsid w:val="00F65589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AE7CA5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002988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002988"/>
    <w:rPr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DD0205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DD0205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unhideWhenUsed/>
    <w:rsid w:val="00DD020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F5B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5B7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F5B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5B7C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70039"/>
    <w:pPr>
      <w:spacing w:before="100" w:beforeAutospacing="1" w:after="100" w:afterAutospacing="1"/>
    </w:pPr>
    <w:rPr>
      <w:lang w:eastAsia="zh-CN"/>
    </w:rPr>
  </w:style>
  <w:style w:type="character" w:styleId="Emphasis">
    <w:name w:val="Emphasis"/>
    <w:basedOn w:val="DefaultParagraphFont"/>
    <w:uiPriority w:val="20"/>
    <w:qFormat/>
    <w:rsid w:val="00ED53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Koppel</dc:creator>
  <cp:keywords/>
  <cp:lastModifiedBy>Microsoft account</cp:lastModifiedBy>
  <cp:revision>2</cp:revision>
  <cp:lastPrinted>2011-09-27T15:04:00Z</cp:lastPrinted>
  <dcterms:created xsi:type="dcterms:W3CDTF">2021-05-07T04:31:00Z</dcterms:created>
  <dcterms:modified xsi:type="dcterms:W3CDTF">2021-05-07T04:31:00Z</dcterms:modified>
</cp:coreProperties>
</file>