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D71DA" w14:textId="26B3FB8D" w:rsidR="00A826D6" w:rsidRPr="00A826D6" w:rsidRDefault="00A826D6" w:rsidP="00A826D6">
      <w:pPr>
        <w:pStyle w:val="ListParagraph"/>
        <w:numPr>
          <w:ilvl w:val="0"/>
          <w:numId w:val="1"/>
        </w:numPr>
        <w:spacing w:line="480" w:lineRule="auto"/>
        <w:rPr>
          <w:rFonts w:ascii="Times New Roman" w:hAnsi="Times New Roman" w:cs="Times New Roman"/>
          <w:sz w:val="24"/>
          <w:szCs w:val="24"/>
        </w:rPr>
      </w:pPr>
      <w:r w:rsidRPr="00A826D6">
        <w:rPr>
          <w:rFonts w:ascii="Times New Roman" w:hAnsi="Times New Roman" w:cs="Times New Roman"/>
          <w:sz w:val="24"/>
          <w:szCs w:val="24"/>
        </w:rPr>
        <w:t>Part one: main points in the article</w:t>
      </w:r>
    </w:p>
    <w:p w14:paraId="7A4E22CC" w14:textId="2299E831"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The main issue being discussed in the article is food sovereignty</w:t>
      </w:r>
    </w:p>
    <w:p w14:paraId="081F1934"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Food security is vital in building sustainable food systems in the Caribbean. There has been a need to improve food security in the middle of the pandemic to ensure food security in the Caribbean region</w:t>
      </w:r>
    </w:p>
    <w:p w14:paraId="0984B29E"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Increasing the production of cassava will need several strategies, such as maximizing economic opportunities on famers and their firms and re-orienting ecological, economic, social and political system to boost decision making abilities</w:t>
      </w:r>
    </w:p>
    <w:p w14:paraId="07D921C7"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The article argues that the main challenge that stops Caribbean from attaining food stability are policies involving investments and trade that was developed around forty years back which erodes the economic viability of local domestic production of food</w:t>
      </w:r>
    </w:p>
    <w:p w14:paraId="35AE06D2" w14:textId="753257F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Food sovereignty will help the country gain economic stability</w:t>
      </w:r>
    </w:p>
    <w:p w14:paraId="1C9F632E" w14:textId="77777777" w:rsidR="00A826D6" w:rsidRPr="00A826D6" w:rsidRDefault="00A826D6" w:rsidP="00A826D6">
      <w:pPr>
        <w:pStyle w:val="ListParagraph"/>
        <w:numPr>
          <w:ilvl w:val="0"/>
          <w:numId w:val="1"/>
        </w:numPr>
        <w:spacing w:line="480" w:lineRule="auto"/>
        <w:rPr>
          <w:rFonts w:ascii="Times New Roman" w:hAnsi="Times New Roman" w:cs="Times New Roman"/>
          <w:sz w:val="24"/>
          <w:szCs w:val="24"/>
        </w:rPr>
      </w:pPr>
      <w:r w:rsidRPr="00A826D6">
        <w:rPr>
          <w:rFonts w:ascii="Times New Roman" w:hAnsi="Times New Roman" w:cs="Times New Roman"/>
          <w:sz w:val="24"/>
          <w:szCs w:val="24"/>
        </w:rPr>
        <w:t xml:space="preserve">Part two: </w:t>
      </w:r>
      <w:r w:rsidRPr="00A826D6">
        <w:rPr>
          <w:rFonts w:ascii="Times New Roman" w:hAnsi="Times New Roman" w:cs="Times New Roman"/>
          <w:sz w:val="24"/>
          <w:szCs w:val="24"/>
        </w:rPr>
        <w:t>Personal opinions on the article</w:t>
      </w:r>
    </w:p>
    <w:p w14:paraId="754264D2"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I find the article very relevant</w:t>
      </w:r>
    </w:p>
    <w:p w14:paraId="341B9502"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 xml:space="preserve"> The article is informative.</w:t>
      </w:r>
    </w:p>
    <w:p w14:paraId="679FF172"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I agree with the author that food is very vital in any nation</w:t>
      </w:r>
    </w:p>
    <w:p w14:paraId="39593234"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This article makes me understand the need for Latin America to fix its main problem; environmental degradation</w:t>
      </w:r>
    </w:p>
    <w:p w14:paraId="27C270A5" w14:textId="77777777"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 xml:space="preserve">In my opinion, the authors perspective in this article is very logic </w:t>
      </w:r>
    </w:p>
    <w:p w14:paraId="2D3999CB" w14:textId="5F002CB5" w:rsidR="00A826D6" w:rsidRPr="00A826D6" w:rsidRDefault="00A826D6" w:rsidP="00A826D6">
      <w:pPr>
        <w:pStyle w:val="ListParagraph"/>
        <w:spacing w:line="480" w:lineRule="auto"/>
        <w:rPr>
          <w:rFonts w:ascii="Times New Roman" w:hAnsi="Times New Roman" w:cs="Times New Roman"/>
          <w:sz w:val="24"/>
          <w:szCs w:val="24"/>
        </w:rPr>
      </w:pPr>
      <w:r w:rsidRPr="00A826D6">
        <w:rPr>
          <w:rFonts w:ascii="Times New Roman" w:hAnsi="Times New Roman" w:cs="Times New Roman"/>
          <w:sz w:val="24"/>
          <w:szCs w:val="24"/>
        </w:rPr>
        <w:t>The above article relates to the contemporary economic and political themes in the united states today in that food is a very crucial organ in a state.</w:t>
      </w:r>
    </w:p>
    <w:p w14:paraId="0421B368" w14:textId="77777777" w:rsidR="007C3F9D" w:rsidRPr="00A826D6" w:rsidRDefault="007C3F9D" w:rsidP="00A826D6">
      <w:pPr>
        <w:spacing w:line="480" w:lineRule="auto"/>
        <w:rPr>
          <w:rFonts w:ascii="Times New Roman" w:hAnsi="Times New Roman" w:cs="Times New Roman"/>
          <w:sz w:val="24"/>
          <w:szCs w:val="24"/>
        </w:rPr>
      </w:pPr>
    </w:p>
    <w:sectPr w:rsidR="007C3F9D" w:rsidRPr="00A82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91E61"/>
    <w:multiLevelType w:val="hybridMultilevel"/>
    <w:tmpl w:val="02AE26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D6"/>
    <w:rsid w:val="007C3F9D"/>
    <w:rsid w:val="009D5E53"/>
    <w:rsid w:val="00A82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9DA65"/>
  <w15:chartTrackingRefBased/>
  <w15:docId w15:val="{B781EC17-9820-43B6-9928-6BBBC2A3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dc:creator>
  <cp:keywords/>
  <dc:description/>
  <cp:lastModifiedBy>AISHA</cp:lastModifiedBy>
  <cp:revision>1</cp:revision>
  <dcterms:created xsi:type="dcterms:W3CDTF">2021-05-07T17:44:00Z</dcterms:created>
  <dcterms:modified xsi:type="dcterms:W3CDTF">2021-05-07T17:49:00Z</dcterms:modified>
</cp:coreProperties>
</file>