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E500B" w14:textId="77777777" w:rsidR="006811EC" w:rsidRPr="00C645E8" w:rsidRDefault="006811EC" w:rsidP="006811EC">
      <w:pPr>
        <w:spacing w:line="480" w:lineRule="auto"/>
        <w:jc w:val="both"/>
        <w:rPr>
          <w:rFonts w:ascii="Times New Roman" w:hAnsi="Times New Roman" w:cs="Times New Roman"/>
          <w:b/>
          <w:bCs/>
          <w:color w:val="333333"/>
          <w:sz w:val="24"/>
          <w:szCs w:val="24"/>
          <w:shd w:val="clear" w:color="auto" w:fill="FFFFFF"/>
        </w:rPr>
      </w:pPr>
      <w:r w:rsidRPr="00C645E8">
        <w:rPr>
          <w:rFonts w:ascii="Times New Roman" w:hAnsi="Times New Roman" w:cs="Times New Roman"/>
          <w:b/>
          <w:bCs/>
          <w:color w:val="333333"/>
          <w:sz w:val="24"/>
          <w:szCs w:val="24"/>
          <w:shd w:val="clear" w:color="auto" w:fill="FFFFFF"/>
        </w:rPr>
        <w:t>panel data regression model analysis</w:t>
      </w:r>
    </w:p>
    <w:p w14:paraId="51A18A71" w14:textId="77777777" w:rsidR="006811EC" w:rsidRPr="00C645E8" w:rsidRDefault="006811EC" w:rsidP="006811EC">
      <w:pPr>
        <w:spacing w:line="480" w:lineRule="auto"/>
        <w:jc w:val="both"/>
        <w:rPr>
          <w:rFonts w:ascii="Times New Roman" w:hAnsi="Times New Roman" w:cs="Times New Roman"/>
          <w:color w:val="333333"/>
          <w:sz w:val="24"/>
          <w:szCs w:val="24"/>
          <w:shd w:val="clear" w:color="auto" w:fill="FFFFFF"/>
        </w:rPr>
      </w:pPr>
      <w:r w:rsidRPr="00C645E8">
        <w:rPr>
          <w:rFonts w:ascii="Times New Roman" w:hAnsi="Times New Roman" w:cs="Times New Roman"/>
          <w:color w:val="333333"/>
          <w:sz w:val="24"/>
          <w:szCs w:val="24"/>
          <w:shd w:val="clear" w:color="auto" w:fill="FFFFFF"/>
        </w:rPr>
        <w:t>Assessing the use of panel data regression model</w:t>
      </w:r>
    </w:p>
    <w:p w14:paraId="3D48DFBA" w14:textId="77777777" w:rsidR="006811EC" w:rsidRPr="00C645E8" w:rsidRDefault="006811EC" w:rsidP="006811EC">
      <w:pPr>
        <w:spacing w:line="480" w:lineRule="auto"/>
        <w:ind w:firstLine="720"/>
        <w:jc w:val="both"/>
        <w:rPr>
          <w:rFonts w:ascii="Times New Roman" w:hAnsi="Times New Roman" w:cs="Times New Roman"/>
          <w:color w:val="333333"/>
          <w:sz w:val="24"/>
          <w:szCs w:val="24"/>
          <w:shd w:val="clear" w:color="auto" w:fill="FFFFFF"/>
        </w:rPr>
      </w:pPr>
      <w:r w:rsidRPr="00C645E8">
        <w:rPr>
          <w:rFonts w:ascii="Times New Roman" w:hAnsi="Times New Roman" w:cs="Times New Roman"/>
          <w:color w:val="333333"/>
          <w:sz w:val="24"/>
          <w:szCs w:val="24"/>
          <w:shd w:val="clear" w:color="auto" w:fill="FFFFFF"/>
        </w:rPr>
        <w:t>The first model to test was a multiple linear regression model. The assumptions for the use of this mode were tested and the results interpreted. The tests included test for normality, test for, independence, linearity, and equal variance assumption.</w:t>
      </w:r>
    </w:p>
    <w:p w14:paraId="2FBBB1C5" w14:textId="77777777" w:rsidR="006811EC" w:rsidRDefault="006811EC" w:rsidP="006811EC">
      <w:pPr>
        <w:spacing w:line="480" w:lineRule="auto"/>
        <w:ind w:firstLine="720"/>
        <w:jc w:val="both"/>
        <w:rPr>
          <w:rFonts w:ascii="Times New Roman" w:hAnsi="Times New Roman" w:cs="Times New Roman"/>
          <w:color w:val="333333"/>
          <w:sz w:val="24"/>
          <w:szCs w:val="24"/>
          <w:shd w:val="clear" w:color="auto" w:fill="FFFFFF"/>
        </w:rPr>
      </w:pPr>
      <w:r w:rsidRPr="00C645E8">
        <w:rPr>
          <w:rFonts w:ascii="Times New Roman" w:hAnsi="Times New Roman" w:cs="Times New Roman"/>
          <w:color w:val="333333"/>
          <w:sz w:val="24"/>
          <w:szCs w:val="24"/>
          <w:shd w:val="clear" w:color="auto" w:fill="FFFFFF"/>
        </w:rPr>
        <w:t>In the testing for normality assumption, the quantile plot of the residuals showed a an approximately linear plot. The</w:t>
      </w:r>
      <w:r>
        <w:rPr>
          <w:rFonts w:ascii="Times New Roman" w:hAnsi="Times New Roman" w:cs="Times New Roman"/>
          <w:color w:val="333333"/>
          <w:sz w:val="24"/>
          <w:szCs w:val="24"/>
          <w:shd w:val="clear" w:color="auto" w:fill="FFFFFF"/>
        </w:rPr>
        <w:t xml:space="preserve"> normal quantile plot of</w:t>
      </w:r>
      <w:r w:rsidRPr="00C645E8">
        <w:rPr>
          <w:rFonts w:ascii="Times New Roman" w:hAnsi="Times New Roman" w:cs="Times New Roman"/>
          <w:color w:val="333333"/>
          <w:sz w:val="24"/>
          <w:szCs w:val="24"/>
          <w:shd w:val="clear" w:color="auto" w:fill="FFFFFF"/>
        </w:rPr>
        <w:t xml:space="preserve"> residuals</w:t>
      </w:r>
      <w:r>
        <w:rPr>
          <w:rFonts w:ascii="Times New Roman" w:hAnsi="Times New Roman" w:cs="Times New Roman"/>
          <w:color w:val="333333"/>
          <w:sz w:val="24"/>
          <w:szCs w:val="24"/>
          <w:shd w:val="clear" w:color="auto" w:fill="FFFFFF"/>
        </w:rPr>
        <w:t xml:space="preserve"> did not</w:t>
      </w:r>
      <w:r w:rsidRPr="00C645E8">
        <w:rPr>
          <w:rFonts w:ascii="Times New Roman" w:hAnsi="Times New Roman" w:cs="Times New Roman"/>
          <w:color w:val="333333"/>
          <w:sz w:val="24"/>
          <w:szCs w:val="24"/>
          <w:shd w:val="clear" w:color="auto" w:fill="FFFFFF"/>
        </w:rPr>
        <w:t xml:space="preserve"> form linear diagonal line. This showed that the normality assumption was </w:t>
      </w:r>
      <w:r>
        <w:rPr>
          <w:rFonts w:ascii="Times New Roman" w:hAnsi="Times New Roman" w:cs="Times New Roman"/>
          <w:color w:val="333333"/>
          <w:sz w:val="24"/>
          <w:szCs w:val="24"/>
          <w:shd w:val="clear" w:color="auto" w:fill="FFFFFF"/>
        </w:rPr>
        <w:t xml:space="preserve">not </w:t>
      </w:r>
      <w:r w:rsidRPr="00C645E8">
        <w:rPr>
          <w:rFonts w:ascii="Times New Roman" w:hAnsi="Times New Roman" w:cs="Times New Roman"/>
          <w:color w:val="333333"/>
          <w:sz w:val="24"/>
          <w:szCs w:val="24"/>
          <w:shd w:val="clear" w:color="auto" w:fill="FFFFFF"/>
        </w:rPr>
        <w:t xml:space="preserve">satisfied by the </w:t>
      </w:r>
      <w:r>
        <w:rPr>
          <w:rFonts w:ascii="Times New Roman" w:hAnsi="Times New Roman" w:cs="Times New Roman"/>
          <w:color w:val="333333"/>
          <w:sz w:val="24"/>
          <w:szCs w:val="24"/>
          <w:shd w:val="clear" w:color="auto" w:fill="FFFFFF"/>
        </w:rPr>
        <w:t>data</w:t>
      </w:r>
      <w:r w:rsidRPr="00C645E8">
        <w:rPr>
          <w:rFonts w:ascii="Times New Roman" w:hAnsi="Times New Roman" w:cs="Times New Roman"/>
          <w:color w:val="333333"/>
          <w:sz w:val="24"/>
          <w:szCs w:val="24"/>
          <w:shd w:val="clear" w:color="auto" w:fill="FFFFFF"/>
        </w:rPr>
        <w:t xml:space="preserve">. While testing for the random assumption, the assumption could not be verified from the data because all the countries were sampled. For the independence </w:t>
      </w:r>
      <w:r>
        <w:rPr>
          <w:rFonts w:ascii="Times New Roman" w:hAnsi="Times New Roman" w:cs="Times New Roman"/>
          <w:color w:val="333333"/>
          <w:sz w:val="24"/>
          <w:szCs w:val="24"/>
          <w:shd w:val="clear" w:color="auto" w:fill="FFFFFF"/>
        </w:rPr>
        <w:t>a</w:t>
      </w:r>
      <w:r w:rsidRPr="00C645E8">
        <w:rPr>
          <w:rFonts w:ascii="Times New Roman" w:hAnsi="Times New Roman" w:cs="Times New Roman"/>
          <w:color w:val="333333"/>
          <w:sz w:val="24"/>
          <w:szCs w:val="24"/>
          <w:shd w:val="clear" w:color="auto" w:fill="FFFFFF"/>
        </w:rPr>
        <w:t>ssumption, the data collected are independent because they are collected from different countries for different measurements.</w:t>
      </w:r>
      <w:r>
        <w:rPr>
          <w:rFonts w:ascii="Times New Roman" w:hAnsi="Times New Roman" w:cs="Times New Roman"/>
          <w:color w:val="333333"/>
          <w:sz w:val="24"/>
          <w:szCs w:val="24"/>
          <w:shd w:val="clear" w:color="auto" w:fill="FFFFFF"/>
        </w:rPr>
        <w:t xml:space="preserve"> </w:t>
      </w:r>
      <w:r w:rsidRPr="00C645E8">
        <w:rPr>
          <w:rFonts w:ascii="Times New Roman" w:hAnsi="Times New Roman" w:cs="Times New Roman"/>
          <w:color w:val="333333"/>
          <w:sz w:val="24"/>
          <w:szCs w:val="24"/>
          <w:shd w:val="clear" w:color="auto" w:fill="FFFFFF"/>
        </w:rPr>
        <w:t>Because of the independence sampling of data, independence assumption is satisfied. The assumption for equal variance was not satisfied because the plot of residuals against the predicted life expectancy is not spread uniformly around the line.</w:t>
      </w:r>
      <w:r>
        <w:rPr>
          <w:rFonts w:ascii="Times New Roman" w:hAnsi="Times New Roman" w:cs="Times New Roman"/>
          <w:color w:val="333333"/>
          <w:sz w:val="24"/>
          <w:szCs w:val="24"/>
          <w:shd w:val="clear" w:color="auto" w:fill="FFFFFF"/>
        </w:rPr>
        <w:t xml:space="preserve"> </w:t>
      </w:r>
      <w:r w:rsidRPr="00C645E8">
        <w:rPr>
          <w:rFonts w:ascii="Times New Roman" w:hAnsi="Times New Roman" w:cs="Times New Roman"/>
          <w:color w:val="333333"/>
          <w:sz w:val="24"/>
          <w:szCs w:val="24"/>
          <w:shd w:val="clear" w:color="auto" w:fill="FFFFFF"/>
        </w:rPr>
        <w:t>Since some conditions were not met for using a multiple linear regression, the panel data regression model was the most preferred.</w:t>
      </w:r>
      <w:r>
        <w:rPr>
          <w:rFonts w:ascii="Times New Roman" w:hAnsi="Times New Roman" w:cs="Times New Roman"/>
          <w:color w:val="333333"/>
          <w:sz w:val="24"/>
          <w:szCs w:val="24"/>
          <w:shd w:val="clear" w:color="auto" w:fill="FFFFFF"/>
        </w:rPr>
        <w:t xml:space="preserve"> Because of these violations, the multiple linear regression model was dropped in favor of the panel data regression model.</w:t>
      </w:r>
    </w:p>
    <w:p w14:paraId="3CC5CAD7" w14:textId="605DC0A8" w:rsidR="00661E82" w:rsidRDefault="00661E82" w:rsidP="00151376">
      <w:pPr>
        <w:spacing w:line="480" w:lineRule="auto"/>
        <w:jc w:val="center"/>
        <w:rPr>
          <w:rFonts w:ascii="Times New Roman" w:hAnsi="Times New Roman" w:cs="Times New Roman"/>
          <w:color w:val="333333"/>
          <w:sz w:val="24"/>
          <w:szCs w:val="24"/>
          <w:shd w:val="clear" w:color="auto" w:fill="FFFFFF"/>
        </w:rPr>
      </w:pPr>
      <w:r w:rsidRPr="00661E82">
        <w:rPr>
          <w:rFonts w:ascii="Times New Roman" w:hAnsi="Times New Roman" w:cs="Times New Roman"/>
          <w:noProof/>
          <w:color w:val="333333"/>
          <w:sz w:val="24"/>
          <w:szCs w:val="24"/>
          <w:shd w:val="clear" w:color="auto" w:fill="FFFFFF"/>
        </w:rPr>
        <w:drawing>
          <wp:inline distT="0" distB="0" distL="0" distR="0" wp14:anchorId="43D59C75" wp14:editId="74E00174">
            <wp:extent cx="4744112" cy="171473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744112" cy="1714739"/>
                    </a:xfrm>
                    <a:prstGeom prst="rect">
                      <a:avLst/>
                    </a:prstGeom>
                  </pic:spPr>
                </pic:pic>
              </a:graphicData>
            </a:graphic>
          </wp:inline>
        </w:drawing>
      </w:r>
    </w:p>
    <w:p w14:paraId="2A3C4E24" w14:textId="57881261" w:rsidR="00F42BC7" w:rsidRDefault="00CE5C83" w:rsidP="00151376">
      <w:pPr>
        <w:spacing w:line="480" w:lineRule="auto"/>
        <w:jc w:val="cente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Plot of residuals against predicted.</w:t>
      </w:r>
    </w:p>
    <w:p w14:paraId="57038CCB" w14:textId="1C871B60" w:rsidR="002D3C63" w:rsidRDefault="007D37C7" w:rsidP="00151376">
      <w:pPr>
        <w:spacing w:line="480" w:lineRule="auto"/>
        <w:jc w:val="center"/>
        <w:rPr>
          <w:rFonts w:ascii="Times New Roman" w:hAnsi="Times New Roman" w:cs="Times New Roman"/>
          <w:color w:val="333333"/>
          <w:sz w:val="24"/>
          <w:szCs w:val="24"/>
          <w:shd w:val="clear" w:color="auto" w:fill="FFFFFF"/>
        </w:rPr>
      </w:pPr>
      <w:r w:rsidRPr="007D37C7">
        <w:rPr>
          <w:rFonts w:ascii="Times New Roman" w:hAnsi="Times New Roman" w:cs="Times New Roman"/>
          <w:noProof/>
          <w:color w:val="333333"/>
          <w:sz w:val="24"/>
          <w:szCs w:val="24"/>
          <w:shd w:val="clear" w:color="auto" w:fill="FFFFFF"/>
        </w:rPr>
        <w:lastRenderedPageBreak/>
        <w:drawing>
          <wp:inline distT="0" distB="0" distL="0" distR="0" wp14:anchorId="0631E89D" wp14:editId="43B572BD">
            <wp:extent cx="3686689" cy="314368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86689" cy="3143689"/>
                    </a:xfrm>
                    <a:prstGeom prst="rect">
                      <a:avLst/>
                    </a:prstGeom>
                  </pic:spPr>
                </pic:pic>
              </a:graphicData>
            </a:graphic>
          </wp:inline>
        </w:drawing>
      </w:r>
    </w:p>
    <w:p w14:paraId="348B5291" w14:textId="2BECDFE0" w:rsidR="00C71800" w:rsidRDefault="00975690" w:rsidP="00151376">
      <w:pPr>
        <w:spacing w:line="480" w:lineRule="auto"/>
        <w:ind w:firstLine="720"/>
        <w:jc w:val="cente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Normal quantile plot</w:t>
      </w:r>
    </w:p>
    <w:p w14:paraId="555FCE8B" w14:textId="77777777" w:rsidR="00480E11" w:rsidRPr="00C645E8" w:rsidRDefault="00480E11" w:rsidP="00480E11">
      <w:pPr>
        <w:spacing w:line="480" w:lineRule="auto"/>
        <w:ind w:firstLine="720"/>
        <w:jc w:val="both"/>
        <w:rPr>
          <w:rFonts w:ascii="Times New Roman" w:hAnsi="Times New Roman" w:cs="Times New Roman"/>
          <w:color w:val="333333"/>
          <w:sz w:val="24"/>
          <w:szCs w:val="24"/>
          <w:shd w:val="clear" w:color="auto" w:fill="FFFFFF"/>
        </w:rPr>
      </w:pPr>
      <w:r w:rsidRPr="00C645E8">
        <w:rPr>
          <w:rFonts w:ascii="Times New Roman" w:hAnsi="Times New Roman" w:cs="Times New Roman"/>
          <w:color w:val="333333"/>
          <w:sz w:val="24"/>
          <w:szCs w:val="24"/>
          <w:shd w:val="clear" w:color="auto" w:fill="FFFFFF"/>
        </w:rPr>
        <w:t>The panel regression model is preferred because it takes into account both the random and fixed effect and minimizes bias. It can therefore create a better trend as compared to a multiple linear regression. Also, since the conditions for linear regression were violated, the panel regression that used an OSL model could not be used.</w:t>
      </w:r>
    </w:p>
    <w:p w14:paraId="57837CB1" w14:textId="77777777" w:rsidR="00480E11" w:rsidRPr="001A6FD3" w:rsidRDefault="00480E11" w:rsidP="00480E11">
      <w:pPr>
        <w:spacing w:line="480" w:lineRule="auto"/>
        <w:jc w:val="both"/>
        <w:rPr>
          <w:rFonts w:ascii="Times New Roman" w:hAnsi="Times New Roman" w:cs="Times New Roman"/>
          <w:b/>
          <w:bCs/>
          <w:color w:val="333333"/>
          <w:sz w:val="24"/>
          <w:szCs w:val="24"/>
          <w:shd w:val="clear" w:color="auto" w:fill="FFFFFF"/>
        </w:rPr>
      </w:pPr>
      <w:r w:rsidRPr="001A6FD3">
        <w:rPr>
          <w:rFonts w:ascii="Times New Roman" w:hAnsi="Times New Roman" w:cs="Times New Roman"/>
          <w:b/>
          <w:bCs/>
          <w:color w:val="333333"/>
          <w:sz w:val="24"/>
          <w:szCs w:val="24"/>
          <w:shd w:val="clear" w:color="auto" w:fill="FFFFFF"/>
        </w:rPr>
        <w:t>Pane Data Regression Model</w:t>
      </w:r>
    </w:p>
    <w:p w14:paraId="6A53761A" w14:textId="77777777" w:rsidR="00480E11" w:rsidRDefault="00480E11" w:rsidP="00480E11">
      <w:pPr>
        <w:spacing w:line="480" w:lineRule="auto"/>
        <w:ind w:firstLine="720"/>
        <w:jc w:val="both"/>
        <w:rPr>
          <w:rFonts w:ascii="Times New Roman" w:hAnsi="Times New Roman" w:cs="Times New Roman"/>
          <w:color w:val="333333"/>
          <w:sz w:val="24"/>
          <w:szCs w:val="24"/>
          <w:shd w:val="clear" w:color="auto" w:fill="FFFFFF"/>
        </w:rPr>
      </w:pPr>
      <w:r w:rsidRPr="00C645E8">
        <w:rPr>
          <w:rFonts w:ascii="Times New Roman" w:hAnsi="Times New Roman" w:cs="Times New Roman"/>
          <w:color w:val="333333"/>
          <w:sz w:val="24"/>
          <w:szCs w:val="24"/>
          <w:shd w:val="clear" w:color="auto" w:fill="FFFFFF"/>
        </w:rPr>
        <w:t>The panel model appeared to be the best option for this study. The panel model is useful in creating trend in data that has been collected over time</w:t>
      </w:r>
      <w:r>
        <w:rPr>
          <w:rFonts w:ascii="Times New Roman" w:hAnsi="Times New Roman" w:cs="Times New Roman"/>
          <w:color w:val="333333"/>
          <w:sz w:val="24"/>
          <w:szCs w:val="24"/>
          <w:shd w:val="clear" w:color="auto" w:fill="FFFFFF"/>
        </w:rPr>
        <w:t xml:space="preserve">. </w:t>
      </w:r>
    </w:p>
    <w:p w14:paraId="7CC2425C" w14:textId="1EE6C18D" w:rsidR="00095080" w:rsidRDefault="00480E11" w:rsidP="00480E11">
      <w:pPr>
        <w:spacing w:line="480" w:lineRule="auto"/>
        <w:ind w:firstLine="720"/>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Testing assumptions for the model, t</w:t>
      </w:r>
      <w:r w:rsidRPr="00C645E8">
        <w:rPr>
          <w:rFonts w:ascii="Times New Roman" w:hAnsi="Times New Roman" w:cs="Times New Roman"/>
          <w:color w:val="333333"/>
          <w:sz w:val="24"/>
          <w:szCs w:val="24"/>
          <w:shd w:val="clear" w:color="auto" w:fill="FFFFFF"/>
        </w:rPr>
        <w:t xml:space="preserve">he </w:t>
      </w:r>
      <w:r>
        <w:rPr>
          <w:rFonts w:ascii="Times New Roman" w:hAnsi="Times New Roman" w:cs="Times New Roman"/>
          <w:color w:val="333333"/>
          <w:sz w:val="24"/>
          <w:szCs w:val="24"/>
          <w:shd w:val="clear" w:color="auto" w:fill="FFFFFF"/>
        </w:rPr>
        <w:t xml:space="preserve">quantile plot of </w:t>
      </w:r>
      <w:r w:rsidRPr="00C645E8">
        <w:rPr>
          <w:rFonts w:ascii="Times New Roman" w:hAnsi="Times New Roman" w:cs="Times New Roman"/>
          <w:color w:val="333333"/>
          <w:sz w:val="24"/>
          <w:szCs w:val="24"/>
          <w:shd w:val="clear" w:color="auto" w:fill="FFFFFF"/>
        </w:rPr>
        <w:t xml:space="preserve">residuals formed a relatively linear diagonal line. This showed that the normality assumption was satisfied by the residual plot. This was also displayed by the histogram of the data. The histogram of the data appeared symmetrical. While testing for the random assumption, the assumption could not be verified from the data because all the countries were sampled. For the independence Assumption, the data collected are </w:t>
      </w:r>
      <w:r w:rsidRPr="00C645E8">
        <w:rPr>
          <w:rFonts w:ascii="Times New Roman" w:hAnsi="Times New Roman" w:cs="Times New Roman"/>
          <w:color w:val="333333"/>
          <w:sz w:val="24"/>
          <w:szCs w:val="24"/>
          <w:shd w:val="clear" w:color="auto" w:fill="FFFFFF"/>
        </w:rPr>
        <w:lastRenderedPageBreak/>
        <w:t>independent because they are collected from different countries for different measurements.  Because of the independence sampling of data, independence assumption is satisfied. The assumption for equal variance was not satisfied because the plot of residuals against the predicted life expectancy is not spread uniformly around the line.</w:t>
      </w:r>
      <w:r>
        <w:rPr>
          <w:rFonts w:ascii="Times New Roman" w:hAnsi="Times New Roman" w:cs="Times New Roman"/>
          <w:color w:val="333333"/>
          <w:sz w:val="24"/>
          <w:szCs w:val="24"/>
          <w:shd w:val="clear" w:color="auto" w:fill="FFFFFF"/>
        </w:rPr>
        <w:t xml:space="preserve"> Even though some conditions were not met, the model satisfied most conditions and can therefore be used</w:t>
      </w:r>
      <w:r w:rsidRPr="00C645E8">
        <w:rPr>
          <w:rFonts w:ascii="Times New Roman" w:hAnsi="Times New Roman" w:cs="Times New Roman"/>
          <w:color w:val="333333"/>
          <w:sz w:val="24"/>
          <w:szCs w:val="24"/>
          <w:shd w:val="clear" w:color="auto" w:fill="FFFFFF"/>
        </w:rPr>
        <w:t>.</w:t>
      </w:r>
    </w:p>
    <w:p w14:paraId="7B12510F" w14:textId="162C80D9" w:rsidR="00BB4984" w:rsidRDefault="002C5BA8" w:rsidP="00EA2FB2">
      <w:pPr>
        <w:spacing w:line="480" w:lineRule="auto"/>
        <w:jc w:val="center"/>
        <w:rPr>
          <w:rFonts w:ascii="Times New Roman" w:hAnsi="Times New Roman" w:cs="Times New Roman"/>
          <w:color w:val="333333"/>
          <w:sz w:val="24"/>
          <w:szCs w:val="24"/>
          <w:shd w:val="clear" w:color="auto" w:fill="FFFFFF"/>
        </w:rPr>
      </w:pPr>
      <w:r w:rsidRPr="00C645E8">
        <w:rPr>
          <w:rFonts w:ascii="Times New Roman" w:hAnsi="Times New Roman" w:cs="Times New Roman"/>
          <w:noProof/>
          <w:color w:val="333333"/>
          <w:sz w:val="24"/>
          <w:szCs w:val="24"/>
          <w:shd w:val="clear" w:color="auto" w:fill="FFFFFF"/>
        </w:rPr>
        <w:drawing>
          <wp:inline distT="0" distB="0" distL="0" distR="0" wp14:anchorId="1328BAF3" wp14:editId="1C98B3BA">
            <wp:extent cx="3734321" cy="28578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734321" cy="2857899"/>
                    </a:xfrm>
                    <a:prstGeom prst="rect">
                      <a:avLst/>
                    </a:prstGeom>
                  </pic:spPr>
                </pic:pic>
              </a:graphicData>
            </a:graphic>
          </wp:inline>
        </w:drawing>
      </w:r>
    </w:p>
    <w:p w14:paraId="4457CEA3" w14:textId="4C4C3CDE" w:rsidR="00002638" w:rsidRDefault="00002638" w:rsidP="00EA2FB2">
      <w:pPr>
        <w:spacing w:line="480" w:lineRule="auto"/>
        <w:jc w:val="cente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A plot of Residuals against predicted</w:t>
      </w:r>
    </w:p>
    <w:p w14:paraId="734DE171" w14:textId="55C92F4D" w:rsidR="00BB4984" w:rsidRDefault="00BB4984" w:rsidP="00EA2FB2">
      <w:pPr>
        <w:spacing w:line="480" w:lineRule="auto"/>
        <w:jc w:val="center"/>
        <w:rPr>
          <w:rFonts w:ascii="Times New Roman" w:hAnsi="Times New Roman" w:cs="Times New Roman"/>
          <w:color w:val="333333"/>
          <w:sz w:val="24"/>
          <w:szCs w:val="24"/>
          <w:shd w:val="clear" w:color="auto" w:fill="FFFFFF"/>
        </w:rPr>
      </w:pPr>
      <w:r w:rsidRPr="00C645E8">
        <w:rPr>
          <w:rFonts w:ascii="Times New Roman" w:hAnsi="Times New Roman" w:cs="Times New Roman"/>
          <w:noProof/>
          <w:color w:val="333333"/>
          <w:sz w:val="24"/>
          <w:szCs w:val="24"/>
          <w:shd w:val="clear" w:color="auto" w:fill="FFFFFF"/>
        </w:rPr>
        <w:lastRenderedPageBreak/>
        <w:drawing>
          <wp:inline distT="0" distB="0" distL="0" distR="0" wp14:anchorId="48889B44" wp14:editId="3BB95379">
            <wp:extent cx="3924848" cy="495369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924848" cy="4953691"/>
                    </a:xfrm>
                    <a:prstGeom prst="rect">
                      <a:avLst/>
                    </a:prstGeom>
                  </pic:spPr>
                </pic:pic>
              </a:graphicData>
            </a:graphic>
          </wp:inline>
        </w:drawing>
      </w:r>
    </w:p>
    <w:p w14:paraId="6EB5BF02" w14:textId="1E4F0A05" w:rsidR="00610362" w:rsidRPr="00C645E8" w:rsidRDefault="000C1699" w:rsidP="00EA2FB2">
      <w:pPr>
        <w:spacing w:line="480" w:lineRule="auto"/>
        <w:jc w:val="cente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A normal quantile plot and a histogram of residuals.</w:t>
      </w:r>
    </w:p>
    <w:p w14:paraId="2FD36A05" w14:textId="77777777" w:rsidR="005C6603" w:rsidRPr="00C645E8" w:rsidRDefault="005C6603" w:rsidP="0045362A">
      <w:pPr>
        <w:spacing w:line="480" w:lineRule="auto"/>
        <w:ind w:firstLine="720"/>
        <w:jc w:val="both"/>
        <w:rPr>
          <w:rFonts w:ascii="Times New Roman" w:hAnsi="Times New Roman" w:cs="Times New Roman"/>
          <w:sz w:val="24"/>
          <w:szCs w:val="24"/>
        </w:rPr>
      </w:pPr>
      <w:r w:rsidRPr="00C645E8">
        <w:rPr>
          <w:rFonts w:ascii="Times New Roman" w:hAnsi="Times New Roman" w:cs="Times New Roman"/>
          <w:sz w:val="24"/>
          <w:szCs w:val="24"/>
        </w:rPr>
        <w:t>A panel data has both a cross-section and a time-series dimension. In this data, all time-series observations are observed during the whole time period.</w:t>
      </w:r>
    </w:p>
    <w:p w14:paraId="5C9708FD" w14:textId="77777777" w:rsidR="005C6603" w:rsidRPr="00C645E8" w:rsidRDefault="005C6603" w:rsidP="00F81527">
      <w:pPr>
        <w:spacing w:line="480" w:lineRule="auto"/>
        <w:ind w:firstLine="720"/>
        <w:jc w:val="both"/>
        <w:rPr>
          <w:rFonts w:ascii="Times New Roman" w:hAnsi="Times New Roman" w:cs="Times New Roman"/>
          <w:sz w:val="24"/>
          <w:szCs w:val="24"/>
        </w:rPr>
      </w:pPr>
      <w:proofErr w:type="spellStart"/>
      <w:proofErr w:type="gramStart"/>
      <w:r w:rsidRPr="00C645E8">
        <w:rPr>
          <w:rFonts w:ascii="Times New Roman" w:hAnsi="Times New Roman" w:cs="Times New Roman"/>
          <w:sz w:val="24"/>
          <w:szCs w:val="24"/>
        </w:rPr>
        <w:t>X</w:t>
      </w:r>
      <w:r w:rsidRPr="00C645E8">
        <w:rPr>
          <w:rFonts w:ascii="Times New Roman" w:hAnsi="Times New Roman" w:cs="Times New Roman"/>
          <w:sz w:val="24"/>
          <w:szCs w:val="24"/>
          <w:vertAlign w:val="subscript"/>
        </w:rPr>
        <w:t>it</w:t>
      </w:r>
      <w:r w:rsidRPr="00C645E8">
        <w:rPr>
          <w:rFonts w:ascii="Times New Roman" w:hAnsi="Times New Roman" w:cs="Times New Roman"/>
          <w:sz w:val="24"/>
          <w:szCs w:val="24"/>
        </w:rPr>
        <w:t>,i</w:t>
      </w:r>
      <w:proofErr w:type="spellEnd"/>
      <w:proofErr w:type="gramEnd"/>
      <w:r w:rsidRPr="00C645E8">
        <w:rPr>
          <w:rFonts w:ascii="Times New Roman" w:hAnsi="Times New Roman" w:cs="Times New Roman"/>
          <w:sz w:val="24"/>
          <w:szCs w:val="24"/>
        </w:rPr>
        <w:t>=1,2,….</w:t>
      </w:r>
      <w:proofErr w:type="spellStart"/>
      <w:r w:rsidRPr="00C645E8">
        <w:rPr>
          <w:rFonts w:ascii="Times New Roman" w:hAnsi="Times New Roman" w:cs="Times New Roman"/>
          <w:sz w:val="24"/>
          <w:szCs w:val="24"/>
        </w:rPr>
        <w:t>n,t</w:t>
      </w:r>
      <w:proofErr w:type="spellEnd"/>
      <w:r w:rsidRPr="00C645E8">
        <w:rPr>
          <w:rFonts w:ascii="Times New Roman" w:hAnsi="Times New Roman" w:cs="Times New Roman"/>
          <w:sz w:val="24"/>
          <w:szCs w:val="24"/>
        </w:rPr>
        <w:t>=1,.2…T T is generally small.</w:t>
      </w:r>
    </w:p>
    <w:p w14:paraId="2940B1EF" w14:textId="77777777" w:rsidR="005C6603" w:rsidRPr="00C645E8" w:rsidRDefault="005C6603" w:rsidP="00C645E8">
      <w:pPr>
        <w:spacing w:line="480" w:lineRule="auto"/>
        <w:jc w:val="both"/>
        <w:rPr>
          <w:rFonts w:ascii="Times New Roman" w:hAnsi="Times New Roman" w:cs="Times New Roman"/>
          <w:sz w:val="24"/>
          <w:szCs w:val="24"/>
        </w:rPr>
      </w:pPr>
      <w:r w:rsidRPr="00C645E8">
        <w:rPr>
          <w:rFonts w:ascii="Times New Roman" w:hAnsi="Times New Roman" w:cs="Times New Roman"/>
          <w:sz w:val="24"/>
          <w:szCs w:val="24"/>
        </w:rPr>
        <w:t xml:space="preserve">The standard static panel data model with </w:t>
      </w:r>
      <w:proofErr w:type="spellStart"/>
      <w:r w:rsidRPr="00C645E8">
        <w:rPr>
          <w:rFonts w:ascii="Times New Roman" w:hAnsi="Times New Roman" w:cs="Times New Roman"/>
          <w:sz w:val="24"/>
          <w:szCs w:val="24"/>
        </w:rPr>
        <w:t>i</w:t>
      </w:r>
      <w:proofErr w:type="spellEnd"/>
      <w:r w:rsidRPr="00C645E8">
        <w:rPr>
          <w:rFonts w:ascii="Times New Roman" w:hAnsi="Times New Roman" w:cs="Times New Roman"/>
          <w:sz w:val="24"/>
          <w:szCs w:val="24"/>
        </w:rPr>
        <w:t>=</w:t>
      </w:r>
      <w:proofErr w:type="gramStart"/>
      <w:r w:rsidRPr="00C645E8">
        <w:rPr>
          <w:rFonts w:ascii="Times New Roman" w:hAnsi="Times New Roman" w:cs="Times New Roman"/>
          <w:sz w:val="24"/>
          <w:szCs w:val="24"/>
        </w:rPr>
        <w:t>1,…</w:t>
      </w:r>
      <w:proofErr w:type="gramEnd"/>
      <w:r w:rsidRPr="00C645E8">
        <w:rPr>
          <w:rFonts w:ascii="Times New Roman" w:hAnsi="Times New Roman" w:cs="Times New Roman"/>
          <w:sz w:val="24"/>
          <w:szCs w:val="24"/>
        </w:rPr>
        <w:t>N ,t=1,…T is</w:t>
      </w:r>
    </w:p>
    <w:p w14:paraId="31F6DBB7" w14:textId="77777777" w:rsidR="005C6603" w:rsidRPr="00C645E8" w:rsidRDefault="005C6603" w:rsidP="00F81527">
      <w:pPr>
        <w:spacing w:line="480" w:lineRule="auto"/>
        <w:ind w:firstLine="720"/>
        <w:jc w:val="both"/>
        <w:rPr>
          <w:rFonts w:ascii="Times New Roman" w:hAnsi="Times New Roman" w:cs="Times New Roman"/>
          <w:sz w:val="24"/>
          <w:szCs w:val="24"/>
          <w:vertAlign w:val="subscript"/>
        </w:rPr>
      </w:pPr>
      <w:proofErr w:type="spellStart"/>
      <w:r w:rsidRPr="00C645E8">
        <w:rPr>
          <w:rFonts w:ascii="Times New Roman" w:hAnsi="Times New Roman" w:cs="Times New Roman"/>
          <w:sz w:val="24"/>
          <w:szCs w:val="24"/>
        </w:rPr>
        <w:t>Y</w:t>
      </w:r>
      <w:r w:rsidRPr="00C645E8">
        <w:rPr>
          <w:rFonts w:ascii="Times New Roman" w:hAnsi="Times New Roman" w:cs="Times New Roman"/>
          <w:sz w:val="24"/>
          <w:szCs w:val="24"/>
          <w:vertAlign w:val="subscript"/>
        </w:rPr>
        <w:t>i</w:t>
      </w:r>
      <w:r w:rsidRPr="00C645E8">
        <w:rPr>
          <w:rFonts w:ascii="Times New Roman" w:hAnsi="Times New Roman" w:cs="Times New Roman"/>
          <w:sz w:val="24"/>
          <w:szCs w:val="24"/>
        </w:rPr>
        <w:t>t</w:t>
      </w:r>
      <w:proofErr w:type="spellEnd"/>
      <w:r w:rsidRPr="00C645E8">
        <w:rPr>
          <w:rFonts w:ascii="Times New Roman" w:hAnsi="Times New Roman" w:cs="Times New Roman"/>
          <w:sz w:val="24"/>
          <w:szCs w:val="24"/>
        </w:rPr>
        <w:t xml:space="preserve"> =β</w:t>
      </w:r>
      <w:r w:rsidRPr="00C645E8">
        <w:rPr>
          <w:rFonts w:ascii="Times New Roman" w:hAnsi="Times New Roman" w:cs="Times New Roman"/>
          <w:sz w:val="24"/>
          <w:szCs w:val="24"/>
          <w:vertAlign w:val="subscript"/>
        </w:rPr>
        <w:t>0</w:t>
      </w:r>
      <w:r w:rsidRPr="00C645E8">
        <w:rPr>
          <w:rFonts w:ascii="Times New Roman" w:hAnsi="Times New Roman" w:cs="Times New Roman"/>
          <w:sz w:val="24"/>
          <w:szCs w:val="24"/>
        </w:rPr>
        <w:t xml:space="preserve"> +</w:t>
      </w:r>
      <w:proofErr w:type="spellStart"/>
      <w:r w:rsidRPr="00C645E8">
        <w:rPr>
          <w:rFonts w:ascii="Times New Roman" w:hAnsi="Times New Roman" w:cs="Times New Roman"/>
          <w:sz w:val="24"/>
          <w:szCs w:val="24"/>
        </w:rPr>
        <w:t>x</w:t>
      </w:r>
      <w:r w:rsidRPr="00C645E8">
        <w:rPr>
          <w:rFonts w:ascii="Times New Roman" w:hAnsi="Times New Roman" w:cs="Times New Roman"/>
          <w:sz w:val="24"/>
          <w:szCs w:val="24"/>
          <w:vertAlign w:val="superscript"/>
        </w:rPr>
        <w:t>’</w:t>
      </w:r>
      <w:r w:rsidRPr="00C645E8">
        <w:rPr>
          <w:rFonts w:ascii="Times New Roman" w:hAnsi="Times New Roman" w:cs="Times New Roman"/>
          <w:sz w:val="24"/>
          <w:szCs w:val="24"/>
          <w:vertAlign w:val="subscript"/>
        </w:rPr>
        <w:t>it</w:t>
      </w:r>
      <w:proofErr w:type="spellEnd"/>
      <w:r w:rsidRPr="00C645E8">
        <w:rPr>
          <w:rFonts w:ascii="Times New Roman" w:hAnsi="Times New Roman" w:cs="Times New Roman"/>
          <w:sz w:val="24"/>
          <w:szCs w:val="24"/>
        </w:rPr>
        <w:t>β +€</w:t>
      </w:r>
      <w:r w:rsidRPr="00C645E8">
        <w:rPr>
          <w:rFonts w:ascii="Times New Roman" w:hAnsi="Times New Roman" w:cs="Times New Roman"/>
          <w:sz w:val="24"/>
          <w:szCs w:val="24"/>
          <w:vertAlign w:val="subscript"/>
        </w:rPr>
        <w:t>it.</w:t>
      </w:r>
    </w:p>
    <w:p w14:paraId="6657D6AB" w14:textId="77777777" w:rsidR="005C6603" w:rsidRPr="00C645E8" w:rsidRDefault="005C6603" w:rsidP="00C645E8">
      <w:pPr>
        <w:spacing w:line="480" w:lineRule="auto"/>
        <w:jc w:val="both"/>
        <w:rPr>
          <w:rFonts w:ascii="Times New Roman" w:hAnsi="Times New Roman" w:cs="Times New Roman"/>
          <w:sz w:val="24"/>
          <w:szCs w:val="24"/>
        </w:rPr>
      </w:pPr>
      <w:r w:rsidRPr="00C645E8">
        <w:rPr>
          <w:rFonts w:ascii="Times New Roman" w:hAnsi="Times New Roman" w:cs="Times New Roman"/>
          <w:sz w:val="24"/>
          <w:szCs w:val="24"/>
        </w:rPr>
        <w:t xml:space="preserve">Here, </w:t>
      </w:r>
      <w:proofErr w:type="spellStart"/>
      <w:r w:rsidRPr="00C645E8">
        <w:rPr>
          <w:rFonts w:ascii="Times New Roman" w:hAnsi="Times New Roman" w:cs="Times New Roman"/>
          <w:sz w:val="24"/>
          <w:szCs w:val="24"/>
        </w:rPr>
        <w:t>x</w:t>
      </w:r>
      <w:r w:rsidRPr="00C645E8">
        <w:rPr>
          <w:rFonts w:ascii="Times New Roman" w:hAnsi="Times New Roman" w:cs="Times New Roman"/>
          <w:sz w:val="24"/>
          <w:szCs w:val="24"/>
          <w:vertAlign w:val="subscript"/>
        </w:rPr>
        <w:t>it</w:t>
      </w:r>
      <w:proofErr w:type="spellEnd"/>
      <w:r w:rsidRPr="00C645E8">
        <w:rPr>
          <w:rFonts w:ascii="Times New Roman" w:hAnsi="Times New Roman" w:cs="Times New Roman"/>
          <w:sz w:val="24"/>
          <w:szCs w:val="24"/>
        </w:rPr>
        <w:t xml:space="preserve"> is a K-dimensional vector of explanatory variables without a constant term</w:t>
      </w:r>
    </w:p>
    <w:p w14:paraId="52D33A22" w14:textId="77777777" w:rsidR="005C6603" w:rsidRPr="00C645E8" w:rsidRDefault="005C6603" w:rsidP="00C645E8">
      <w:pPr>
        <w:spacing w:line="480" w:lineRule="auto"/>
        <w:jc w:val="both"/>
        <w:rPr>
          <w:rFonts w:ascii="Times New Roman" w:hAnsi="Times New Roman" w:cs="Times New Roman"/>
          <w:sz w:val="24"/>
          <w:szCs w:val="24"/>
        </w:rPr>
      </w:pPr>
      <w:r w:rsidRPr="00C645E8">
        <w:rPr>
          <w:rFonts w:ascii="Times New Roman" w:hAnsi="Times New Roman" w:cs="Times New Roman"/>
          <w:sz w:val="24"/>
          <w:szCs w:val="24"/>
        </w:rPr>
        <w:lastRenderedPageBreak/>
        <w:t xml:space="preserve">β0 is the intercept which is not dependent on </w:t>
      </w:r>
      <w:proofErr w:type="spellStart"/>
      <w:r w:rsidRPr="00C645E8">
        <w:rPr>
          <w:rFonts w:ascii="Times New Roman" w:hAnsi="Times New Roman" w:cs="Times New Roman"/>
          <w:sz w:val="24"/>
          <w:szCs w:val="24"/>
        </w:rPr>
        <w:t>i</w:t>
      </w:r>
      <w:proofErr w:type="spellEnd"/>
      <w:r w:rsidRPr="00C645E8">
        <w:rPr>
          <w:rFonts w:ascii="Times New Roman" w:hAnsi="Times New Roman" w:cs="Times New Roman"/>
          <w:sz w:val="24"/>
          <w:szCs w:val="24"/>
        </w:rPr>
        <w:t xml:space="preserve"> and t.</w:t>
      </w:r>
    </w:p>
    <w:p w14:paraId="0C6A064B" w14:textId="77777777" w:rsidR="005C6603" w:rsidRPr="00C645E8" w:rsidRDefault="005C6603" w:rsidP="00C645E8">
      <w:pPr>
        <w:spacing w:line="480" w:lineRule="auto"/>
        <w:jc w:val="both"/>
        <w:rPr>
          <w:rFonts w:ascii="Times New Roman" w:hAnsi="Times New Roman" w:cs="Times New Roman"/>
          <w:sz w:val="24"/>
          <w:szCs w:val="24"/>
        </w:rPr>
      </w:pPr>
      <w:r w:rsidRPr="00C645E8">
        <w:rPr>
          <w:rFonts w:ascii="Times New Roman" w:hAnsi="Times New Roman" w:cs="Times New Roman"/>
          <w:sz w:val="24"/>
          <w:szCs w:val="24"/>
        </w:rPr>
        <w:t>β a (K×1) vector, the slopes are independent of I and t.</w:t>
      </w:r>
    </w:p>
    <w:p w14:paraId="5A8019DA" w14:textId="77777777" w:rsidR="005C6603" w:rsidRPr="00C645E8" w:rsidRDefault="005C6603" w:rsidP="00C645E8">
      <w:pPr>
        <w:spacing w:line="480" w:lineRule="auto"/>
        <w:jc w:val="both"/>
        <w:rPr>
          <w:rFonts w:ascii="Times New Roman" w:hAnsi="Times New Roman" w:cs="Times New Roman"/>
          <w:sz w:val="24"/>
          <w:szCs w:val="24"/>
        </w:rPr>
      </w:pPr>
      <w:r w:rsidRPr="00C645E8">
        <w:rPr>
          <w:rFonts w:ascii="Times New Roman" w:hAnsi="Times New Roman" w:cs="Times New Roman"/>
          <w:sz w:val="24"/>
          <w:szCs w:val="24"/>
        </w:rPr>
        <w:t>€</w:t>
      </w:r>
      <w:r w:rsidRPr="00C645E8">
        <w:rPr>
          <w:rFonts w:ascii="Times New Roman" w:hAnsi="Times New Roman" w:cs="Times New Roman"/>
          <w:sz w:val="24"/>
          <w:szCs w:val="24"/>
          <w:vertAlign w:val="subscript"/>
        </w:rPr>
        <w:t>it</w:t>
      </w:r>
      <w:proofErr w:type="gramStart"/>
      <w:r w:rsidRPr="00C645E8">
        <w:rPr>
          <w:rFonts w:ascii="Times New Roman" w:hAnsi="Times New Roman" w:cs="Times New Roman"/>
          <w:sz w:val="24"/>
          <w:szCs w:val="24"/>
          <w:vertAlign w:val="subscript"/>
        </w:rPr>
        <w:t>.</w:t>
      </w:r>
      <w:r w:rsidRPr="00C645E8">
        <w:rPr>
          <w:rFonts w:ascii="Times New Roman" w:hAnsi="Times New Roman" w:cs="Times New Roman"/>
          <w:sz w:val="24"/>
          <w:szCs w:val="24"/>
        </w:rPr>
        <w:t xml:space="preserve"> ,</w:t>
      </w:r>
      <w:proofErr w:type="gramEnd"/>
      <w:r w:rsidRPr="00C645E8">
        <w:rPr>
          <w:rFonts w:ascii="Times New Roman" w:hAnsi="Times New Roman" w:cs="Times New Roman"/>
          <w:sz w:val="24"/>
          <w:szCs w:val="24"/>
        </w:rPr>
        <w:t xml:space="preserve"> the error varies over I and t.</w:t>
      </w:r>
    </w:p>
    <w:p w14:paraId="68552A40" w14:textId="00B6FC0E" w:rsidR="001E1845" w:rsidRDefault="00015199" w:rsidP="008274F1">
      <w:pPr>
        <w:spacing w:line="480" w:lineRule="auto"/>
        <w:ind w:firstLine="720"/>
        <w:jc w:val="both"/>
        <w:rPr>
          <w:rFonts w:ascii="Times New Roman" w:hAnsi="Times New Roman" w:cs="Times New Roman"/>
          <w:sz w:val="24"/>
          <w:szCs w:val="24"/>
        </w:rPr>
      </w:pPr>
      <w:r w:rsidRPr="00015199">
        <w:rPr>
          <w:rFonts w:ascii="Times New Roman" w:hAnsi="Times New Roman" w:cs="Times New Roman"/>
          <w:sz w:val="24"/>
          <w:szCs w:val="24"/>
        </w:rPr>
        <w:t>To successfully use this model technique, there are a few assumptions that are considered. The model can be designed to exhibits a constant coefficient for slope but has a changing intercept over time. The model can also be designed to have both the slope and intercept coefficients vary over time. Using these assumptions, models of fixed effect estimation and random effects estimation are created. These two models enable the panel regression model to take into account both time and trend factors in prediction. In this project, I used a fixed-effects model for the analysis because the fixed effects model is less biased and is not affected highly by the assumptions.</w:t>
      </w:r>
    </w:p>
    <w:p w14:paraId="06F04635" w14:textId="77777777" w:rsidR="00151089" w:rsidRDefault="00151089" w:rsidP="008274F1">
      <w:pPr>
        <w:spacing w:line="480" w:lineRule="auto"/>
        <w:ind w:firstLine="720"/>
        <w:jc w:val="both"/>
        <w:rPr>
          <w:rFonts w:ascii="Times New Roman" w:hAnsi="Times New Roman" w:cs="Times New Roman"/>
          <w:sz w:val="24"/>
          <w:szCs w:val="24"/>
        </w:rPr>
      </w:pPr>
    </w:p>
    <w:p w14:paraId="5A97556C" w14:textId="687305A4" w:rsidR="00904C74" w:rsidRDefault="00904C74" w:rsidP="001E4914">
      <w:pPr>
        <w:jc w:val="center"/>
        <w:rPr>
          <w:rFonts w:ascii="Times New Roman" w:hAnsi="Times New Roman" w:cs="Times New Roman"/>
          <w:sz w:val="24"/>
          <w:szCs w:val="24"/>
        </w:rPr>
      </w:pPr>
      <w:r>
        <w:rPr>
          <w:rFonts w:ascii="Times New Roman" w:hAnsi="Times New Roman" w:cs="Times New Roman"/>
          <w:sz w:val="24"/>
          <w:szCs w:val="24"/>
        </w:rPr>
        <w:t>Reference</w:t>
      </w:r>
    </w:p>
    <w:p w14:paraId="4C0A798B" w14:textId="6EFA26B8" w:rsidR="00BC670C" w:rsidRDefault="00F8393C" w:rsidP="00BC670C">
      <w:pPr>
        <w:pStyle w:val="NormalWeb"/>
        <w:spacing w:line="480" w:lineRule="auto"/>
        <w:ind w:left="720" w:hanging="720"/>
      </w:pPr>
      <w:r>
        <w:t xml:space="preserve">Cao, J. (2015, March 24). </w:t>
      </w:r>
      <w:r>
        <w:rPr>
          <w:i/>
          <w:iCs/>
        </w:rPr>
        <w:t xml:space="preserve">Linear Mixed Models with JMP® Pro: One Face, Many </w:t>
      </w:r>
      <w:proofErr w:type="spellStart"/>
      <w:r>
        <w:rPr>
          <w:i/>
          <w:iCs/>
        </w:rPr>
        <w:t>Flavours</w:t>
      </w:r>
      <w:proofErr w:type="spellEnd"/>
      <w:r>
        <w:t>. Jmp.Com. https://community.jmp.com/t5/Discovery-Summit-Europe-2015/Linear-Mixed-Models-With-JMP-Pro-One-Face-Many-Flavours/ta-p/22333#:~:text=JMP%20Pro%2011%20has%20added,to%20its%20Fit%20Model%20platform.&amp;text=Linear%20mixed%20models%20are%20a,%3DX%CE%B2%2BZ%CE%B3%2B%CE%B5</w:t>
      </w:r>
      <w:r w:rsidR="005E37CD">
        <w:t xml:space="preserve"> </w:t>
      </w:r>
      <w:r>
        <w:t>.</w:t>
      </w:r>
    </w:p>
    <w:p w14:paraId="38B95158" w14:textId="77777777" w:rsidR="00BE02BC" w:rsidRDefault="00713823" w:rsidP="00BE02BC">
      <w:pPr>
        <w:pStyle w:val="NormalWeb"/>
        <w:spacing w:line="480" w:lineRule="auto"/>
        <w:ind w:left="720" w:hanging="720"/>
      </w:pPr>
      <w:r>
        <w:lastRenderedPageBreak/>
        <w:t xml:space="preserve">JMP. (n.d.). </w:t>
      </w:r>
      <w:r w:rsidR="00342045" w:rsidRPr="00342045">
        <w:t>How do I build Repeated Measures and Panel Data Models?</w:t>
      </w:r>
      <w:r w:rsidR="00BE02BC">
        <w:t xml:space="preserve"> </w:t>
      </w:r>
      <w:r w:rsidR="00904C74" w:rsidRPr="00904C74">
        <w:t>https://community.jmp.com/t5/Short-Videos/How-do-I-build-Repeated-Measures-and-Panel-Data-Models/ta-p/323564</w:t>
      </w:r>
    </w:p>
    <w:p w14:paraId="67F25B82" w14:textId="77777777" w:rsidR="00BE02BC" w:rsidRDefault="00757C89" w:rsidP="00BE02BC">
      <w:pPr>
        <w:pStyle w:val="NormalWeb"/>
        <w:spacing w:line="480" w:lineRule="auto"/>
        <w:ind w:left="720" w:hanging="720"/>
      </w:pPr>
      <w:r w:rsidRPr="00757C89">
        <w:t>JMP Help. (2021, May 5). Retrieved May 07, 2021, from</w:t>
      </w:r>
      <w:r w:rsidR="00BC670C">
        <w:t xml:space="preserve"> </w:t>
      </w:r>
      <w:r w:rsidRPr="00757C89">
        <w:t>https://www.jmp.com/support/help/en/16.0/index.shtml#page/jmp/mixed-models-and-random-effect-models.shtml#ww739671</w:t>
      </w:r>
    </w:p>
    <w:p w14:paraId="491410CA" w14:textId="21DE4B10" w:rsidR="00196CD4" w:rsidRDefault="00196CD4" w:rsidP="00BE02BC">
      <w:pPr>
        <w:pStyle w:val="NormalWeb"/>
        <w:spacing w:line="480" w:lineRule="auto"/>
        <w:ind w:left="720" w:hanging="720"/>
      </w:pPr>
      <w:r w:rsidRPr="00196CD4">
        <w:t>Vella, F., &amp; Verbeek, M. (1998). Whose Wages do Unions Raise? A Dynamic Model of Unionism and Wage Rate Determination for Young Men. Journal of Applied Econometrics, 13(2), 163-183. Retrieved May 7, 2021, from</w:t>
      </w:r>
      <w:r w:rsidR="00CD597B">
        <w:t xml:space="preserve"> </w:t>
      </w:r>
      <w:r w:rsidR="00CD597B" w:rsidRPr="00CD597B">
        <w:t>https://citeseerx.ist.psu.edu/viewdoc/download?doi=10.1.1.18.3907&amp;rep=rep1&amp;type=pdf</w:t>
      </w:r>
    </w:p>
    <w:sectPr w:rsidR="00196C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6EB"/>
    <w:rsid w:val="00002436"/>
    <w:rsid w:val="00002638"/>
    <w:rsid w:val="00015199"/>
    <w:rsid w:val="000919A7"/>
    <w:rsid w:val="00095080"/>
    <w:rsid w:val="000A3954"/>
    <w:rsid w:val="000A66D7"/>
    <w:rsid w:val="000C1699"/>
    <w:rsid w:val="000C3B6B"/>
    <w:rsid w:val="000D2584"/>
    <w:rsid w:val="000F2E31"/>
    <w:rsid w:val="00151089"/>
    <w:rsid w:val="00151376"/>
    <w:rsid w:val="00163E89"/>
    <w:rsid w:val="0016418E"/>
    <w:rsid w:val="00177069"/>
    <w:rsid w:val="0018793C"/>
    <w:rsid w:val="00196CD4"/>
    <w:rsid w:val="001A6FD3"/>
    <w:rsid w:val="001C0761"/>
    <w:rsid w:val="001C7741"/>
    <w:rsid w:val="001D3CB1"/>
    <w:rsid w:val="001E13BC"/>
    <w:rsid w:val="001E1845"/>
    <w:rsid w:val="001E4914"/>
    <w:rsid w:val="002007DB"/>
    <w:rsid w:val="00206C7D"/>
    <w:rsid w:val="00211C19"/>
    <w:rsid w:val="00221273"/>
    <w:rsid w:val="00226E3D"/>
    <w:rsid w:val="00227357"/>
    <w:rsid w:val="00240A1C"/>
    <w:rsid w:val="00257776"/>
    <w:rsid w:val="0025799D"/>
    <w:rsid w:val="002814A1"/>
    <w:rsid w:val="002963F8"/>
    <w:rsid w:val="002B2965"/>
    <w:rsid w:val="002B3F62"/>
    <w:rsid w:val="002C5BA8"/>
    <w:rsid w:val="002D3C63"/>
    <w:rsid w:val="002E29F4"/>
    <w:rsid w:val="002E2EA0"/>
    <w:rsid w:val="00325D72"/>
    <w:rsid w:val="003275F2"/>
    <w:rsid w:val="00342045"/>
    <w:rsid w:val="0037703F"/>
    <w:rsid w:val="00381FDD"/>
    <w:rsid w:val="003D40E2"/>
    <w:rsid w:val="003D50CA"/>
    <w:rsid w:val="003F0539"/>
    <w:rsid w:val="003F0DCF"/>
    <w:rsid w:val="003F2685"/>
    <w:rsid w:val="003F7931"/>
    <w:rsid w:val="00414503"/>
    <w:rsid w:val="00430207"/>
    <w:rsid w:val="0043442F"/>
    <w:rsid w:val="00450E91"/>
    <w:rsid w:val="0045362A"/>
    <w:rsid w:val="004620C1"/>
    <w:rsid w:val="004779BA"/>
    <w:rsid w:val="00480623"/>
    <w:rsid w:val="00480E07"/>
    <w:rsid w:val="00480E11"/>
    <w:rsid w:val="00497536"/>
    <w:rsid w:val="004B3A4C"/>
    <w:rsid w:val="00500FE3"/>
    <w:rsid w:val="00506E05"/>
    <w:rsid w:val="00513776"/>
    <w:rsid w:val="00522B04"/>
    <w:rsid w:val="005471F8"/>
    <w:rsid w:val="00551140"/>
    <w:rsid w:val="005576EB"/>
    <w:rsid w:val="0056379E"/>
    <w:rsid w:val="00563E94"/>
    <w:rsid w:val="0056707A"/>
    <w:rsid w:val="005A16B7"/>
    <w:rsid w:val="005B2D8F"/>
    <w:rsid w:val="005B469C"/>
    <w:rsid w:val="005C6603"/>
    <w:rsid w:val="005D6374"/>
    <w:rsid w:val="005E37CD"/>
    <w:rsid w:val="00610362"/>
    <w:rsid w:val="0061089A"/>
    <w:rsid w:val="00621ADF"/>
    <w:rsid w:val="00622D33"/>
    <w:rsid w:val="00623A34"/>
    <w:rsid w:val="00661E82"/>
    <w:rsid w:val="00670CDA"/>
    <w:rsid w:val="006726E0"/>
    <w:rsid w:val="00673D80"/>
    <w:rsid w:val="006811EC"/>
    <w:rsid w:val="006C6161"/>
    <w:rsid w:val="006E0AF8"/>
    <w:rsid w:val="006F0D78"/>
    <w:rsid w:val="00701F23"/>
    <w:rsid w:val="007032A3"/>
    <w:rsid w:val="007135AD"/>
    <w:rsid w:val="00713823"/>
    <w:rsid w:val="007257A4"/>
    <w:rsid w:val="00757C89"/>
    <w:rsid w:val="0077399F"/>
    <w:rsid w:val="00776AA7"/>
    <w:rsid w:val="0077705C"/>
    <w:rsid w:val="007876D7"/>
    <w:rsid w:val="007A0117"/>
    <w:rsid w:val="007A0E8C"/>
    <w:rsid w:val="007A63C9"/>
    <w:rsid w:val="007B68E0"/>
    <w:rsid w:val="007C6B09"/>
    <w:rsid w:val="007D37C7"/>
    <w:rsid w:val="007E0637"/>
    <w:rsid w:val="007F3492"/>
    <w:rsid w:val="0081610A"/>
    <w:rsid w:val="008274F1"/>
    <w:rsid w:val="008479BB"/>
    <w:rsid w:val="00850031"/>
    <w:rsid w:val="008746CF"/>
    <w:rsid w:val="0088458F"/>
    <w:rsid w:val="008867E5"/>
    <w:rsid w:val="008A3A43"/>
    <w:rsid w:val="008A4B20"/>
    <w:rsid w:val="008E3AF4"/>
    <w:rsid w:val="00904C74"/>
    <w:rsid w:val="0091449F"/>
    <w:rsid w:val="00915909"/>
    <w:rsid w:val="00921FE1"/>
    <w:rsid w:val="00942C26"/>
    <w:rsid w:val="00974028"/>
    <w:rsid w:val="00975690"/>
    <w:rsid w:val="009758FB"/>
    <w:rsid w:val="009779E6"/>
    <w:rsid w:val="009904C3"/>
    <w:rsid w:val="009974E5"/>
    <w:rsid w:val="00997F87"/>
    <w:rsid w:val="009A150D"/>
    <w:rsid w:val="009C1DE2"/>
    <w:rsid w:val="009C43FB"/>
    <w:rsid w:val="009E46A2"/>
    <w:rsid w:val="009E534D"/>
    <w:rsid w:val="00A03E2E"/>
    <w:rsid w:val="00A406EE"/>
    <w:rsid w:val="00A463BE"/>
    <w:rsid w:val="00A553B1"/>
    <w:rsid w:val="00A61996"/>
    <w:rsid w:val="00A7514A"/>
    <w:rsid w:val="00AA2E36"/>
    <w:rsid w:val="00AB45EB"/>
    <w:rsid w:val="00AB5638"/>
    <w:rsid w:val="00AC0FB2"/>
    <w:rsid w:val="00AC391F"/>
    <w:rsid w:val="00B26CAF"/>
    <w:rsid w:val="00B31F24"/>
    <w:rsid w:val="00B431DD"/>
    <w:rsid w:val="00B47464"/>
    <w:rsid w:val="00B651F1"/>
    <w:rsid w:val="00B72D60"/>
    <w:rsid w:val="00B76482"/>
    <w:rsid w:val="00B81256"/>
    <w:rsid w:val="00B95BF0"/>
    <w:rsid w:val="00BA3072"/>
    <w:rsid w:val="00BA3681"/>
    <w:rsid w:val="00BB4984"/>
    <w:rsid w:val="00BC6157"/>
    <w:rsid w:val="00BC670C"/>
    <w:rsid w:val="00BE02BC"/>
    <w:rsid w:val="00BE2843"/>
    <w:rsid w:val="00BE60A1"/>
    <w:rsid w:val="00BE7138"/>
    <w:rsid w:val="00BF0613"/>
    <w:rsid w:val="00C06925"/>
    <w:rsid w:val="00C42840"/>
    <w:rsid w:val="00C44A6C"/>
    <w:rsid w:val="00C645E8"/>
    <w:rsid w:val="00C71800"/>
    <w:rsid w:val="00C71FDE"/>
    <w:rsid w:val="00C8545D"/>
    <w:rsid w:val="00C86C12"/>
    <w:rsid w:val="00C93F4B"/>
    <w:rsid w:val="00CB1054"/>
    <w:rsid w:val="00CC7001"/>
    <w:rsid w:val="00CD4B64"/>
    <w:rsid w:val="00CD597B"/>
    <w:rsid w:val="00CE53A9"/>
    <w:rsid w:val="00CE5C83"/>
    <w:rsid w:val="00CF7AB2"/>
    <w:rsid w:val="00D05204"/>
    <w:rsid w:val="00D36C7E"/>
    <w:rsid w:val="00D5452C"/>
    <w:rsid w:val="00D61365"/>
    <w:rsid w:val="00D736C1"/>
    <w:rsid w:val="00D907FD"/>
    <w:rsid w:val="00D92706"/>
    <w:rsid w:val="00DA26FD"/>
    <w:rsid w:val="00DB34C5"/>
    <w:rsid w:val="00DB7E9E"/>
    <w:rsid w:val="00DE3938"/>
    <w:rsid w:val="00DF0BB7"/>
    <w:rsid w:val="00DF4BFA"/>
    <w:rsid w:val="00E009A9"/>
    <w:rsid w:val="00E023A0"/>
    <w:rsid w:val="00E12D47"/>
    <w:rsid w:val="00E3596C"/>
    <w:rsid w:val="00E571AD"/>
    <w:rsid w:val="00E62DD2"/>
    <w:rsid w:val="00E867F9"/>
    <w:rsid w:val="00E97A8C"/>
    <w:rsid w:val="00EA2FB2"/>
    <w:rsid w:val="00ED2BB1"/>
    <w:rsid w:val="00EE4E31"/>
    <w:rsid w:val="00F00FEF"/>
    <w:rsid w:val="00F2171D"/>
    <w:rsid w:val="00F41315"/>
    <w:rsid w:val="00F42BC7"/>
    <w:rsid w:val="00F63176"/>
    <w:rsid w:val="00F72EBF"/>
    <w:rsid w:val="00F73FE6"/>
    <w:rsid w:val="00F81527"/>
    <w:rsid w:val="00F8393C"/>
    <w:rsid w:val="00FB1DA3"/>
    <w:rsid w:val="00FD39FF"/>
    <w:rsid w:val="00FF023E"/>
    <w:rsid w:val="00FF5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C16D2"/>
  <w15:chartTrackingRefBased/>
  <w15:docId w15:val="{C1452F39-2CE8-4DA6-A177-503FF8D70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3823"/>
    <w:rPr>
      <w:color w:val="0563C1" w:themeColor="hyperlink"/>
      <w:u w:val="single"/>
    </w:rPr>
  </w:style>
  <w:style w:type="character" w:styleId="UnresolvedMention">
    <w:name w:val="Unresolved Mention"/>
    <w:basedOn w:val="DefaultParagraphFont"/>
    <w:uiPriority w:val="99"/>
    <w:semiHidden/>
    <w:unhideWhenUsed/>
    <w:rsid w:val="00713823"/>
    <w:rPr>
      <w:color w:val="605E5C"/>
      <w:shd w:val="clear" w:color="auto" w:fill="E1DFDD"/>
    </w:rPr>
  </w:style>
  <w:style w:type="paragraph" w:styleId="NormalWeb">
    <w:name w:val="Normal (Web)"/>
    <w:basedOn w:val="Normal"/>
    <w:uiPriority w:val="99"/>
    <w:unhideWhenUsed/>
    <w:rsid w:val="0000243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72935">
      <w:bodyDiv w:val="1"/>
      <w:marLeft w:val="0"/>
      <w:marRight w:val="0"/>
      <w:marTop w:val="0"/>
      <w:marBottom w:val="0"/>
      <w:divBdr>
        <w:top w:val="none" w:sz="0" w:space="0" w:color="auto"/>
        <w:left w:val="none" w:sz="0" w:space="0" w:color="auto"/>
        <w:bottom w:val="none" w:sz="0" w:space="0" w:color="auto"/>
        <w:right w:val="none" w:sz="0" w:space="0" w:color="auto"/>
      </w:divBdr>
    </w:div>
    <w:div w:id="448471850">
      <w:bodyDiv w:val="1"/>
      <w:marLeft w:val="0"/>
      <w:marRight w:val="0"/>
      <w:marTop w:val="0"/>
      <w:marBottom w:val="0"/>
      <w:divBdr>
        <w:top w:val="none" w:sz="0" w:space="0" w:color="auto"/>
        <w:left w:val="none" w:sz="0" w:space="0" w:color="auto"/>
        <w:bottom w:val="none" w:sz="0" w:space="0" w:color="auto"/>
        <w:right w:val="none" w:sz="0" w:space="0" w:color="auto"/>
      </w:divBdr>
    </w:div>
    <w:div w:id="957369886">
      <w:bodyDiv w:val="1"/>
      <w:marLeft w:val="0"/>
      <w:marRight w:val="0"/>
      <w:marTop w:val="0"/>
      <w:marBottom w:val="0"/>
      <w:divBdr>
        <w:top w:val="none" w:sz="0" w:space="0" w:color="auto"/>
        <w:left w:val="none" w:sz="0" w:space="0" w:color="auto"/>
        <w:bottom w:val="none" w:sz="0" w:space="0" w:color="auto"/>
        <w:right w:val="none" w:sz="0" w:space="0" w:color="auto"/>
      </w:divBdr>
    </w:div>
    <w:div w:id="1473449464">
      <w:bodyDiv w:val="1"/>
      <w:marLeft w:val="0"/>
      <w:marRight w:val="0"/>
      <w:marTop w:val="0"/>
      <w:marBottom w:val="0"/>
      <w:divBdr>
        <w:top w:val="none" w:sz="0" w:space="0" w:color="auto"/>
        <w:left w:val="none" w:sz="0" w:space="0" w:color="auto"/>
        <w:bottom w:val="none" w:sz="0" w:space="0" w:color="auto"/>
        <w:right w:val="none" w:sz="0" w:space="0" w:color="auto"/>
      </w:divBdr>
    </w:div>
    <w:div w:id="197656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6</Pages>
  <Words>771</Words>
  <Characters>4396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LeeCK</dc:creator>
  <cp:keywords/>
  <dc:description/>
  <cp:lastModifiedBy>LeeCK</cp:lastModifiedBy>
  <cp:revision>377</cp:revision>
  <dcterms:created xsi:type="dcterms:W3CDTF">2021-05-07T03:19:00Z</dcterms:created>
  <dcterms:modified xsi:type="dcterms:W3CDTF">2021-05-07T19:30:00Z</dcterms:modified>
</cp:coreProperties>
</file>