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60541" w14:textId="77777777" w:rsidR="001B22EA" w:rsidRPr="00FE1557" w:rsidRDefault="001B22EA" w:rsidP="00FE1557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E97C36E" w14:textId="77777777" w:rsidR="009F1D08" w:rsidRPr="00FE1557" w:rsidRDefault="009F1D08" w:rsidP="00FE1557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818B526" w14:textId="5C7755E0" w:rsidR="001B22EA" w:rsidRPr="00FE1557" w:rsidRDefault="001B22EA" w:rsidP="00FE155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r w:rsidRPr="00FE1557">
        <w:rPr>
          <w:rFonts w:ascii="Times New Roman" w:hAnsi="Times New Roman" w:cs="Times New Roman"/>
          <w:b/>
          <w:bCs/>
          <w:sz w:val="24"/>
          <w:szCs w:val="24"/>
          <w:lang w:val="en-US"/>
        </w:rPr>
        <w:t>Health Care Reforms Bill</w:t>
      </w:r>
    </w:p>
    <w:bookmarkEnd w:id="0"/>
    <w:p w14:paraId="267E3A56" w14:textId="77777777" w:rsidR="00FE1557" w:rsidRPr="00FE1557" w:rsidRDefault="00FE1557" w:rsidP="00FE155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64E293D" w14:textId="05786DCB" w:rsidR="001B22EA" w:rsidRPr="00FE1557" w:rsidRDefault="001B22EA" w:rsidP="00FE15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>Student’s Name</w:t>
      </w:r>
    </w:p>
    <w:p w14:paraId="722F1AC9" w14:textId="77777777" w:rsidR="00FE1557" w:rsidRPr="00FE1557" w:rsidRDefault="001B22EA" w:rsidP="00FE15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Institutional Affiliation </w:t>
      </w:r>
    </w:p>
    <w:p w14:paraId="550FE674" w14:textId="77777777" w:rsidR="00FE1557" w:rsidRPr="00FE1557" w:rsidRDefault="00FE1557" w:rsidP="00FE15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Course </w:t>
      </w:r>
    </w:p>
    <w:p w14:paraId="0CC36A47" w14:textId="26536285" w:rsidR="00FE1557" w:rsidRPr="00FE1557" w:rsidRDefault="00FE1557" w:rsidP="00FE15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Professor </w:t>
      </w:r>
    </w:p>
    <w:p w14:paraId="663D71C2" w14:textId="1FC56750" w:rsidR="001B22EA" w:rsidRPr="00FE1557" w:rsidRDefault="00FE1557" w:rsidP="00FE155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Date </w:t>
      </w:r>
      <w:r w:rsidR="001B22EA" w:rsidRPr="00FE155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3B9B6FA1" w14:textId="51E6B51A" w:rsidR="009F1D08" w:rsidRPr="00FE1557" w:rsidRDefault="009F1D08" w:rsidP="00FE1557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Health Care Reforms Bill</w:t>
      </w:r>
    </w:p>
    <w:p w14:paraId="2304AA60" w14:textId="1663B58F" w:rsidR="00F05CCA" w:rsidRPr="00FE1557" w:rsidRDefault="0000569C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This article </w:t>
      </w:r>
      <w:r w:rsidR="00F94B0D" w:rsidRPr="00FE1557">
        <w:rPr>
          <w:rFonts w:ascii="Times New Roman" w:hAnsi="Times New Roman" w:cs="Times New Roman"/>
          <w:sz w:val="24"/>
          <w:szCs w:val="24"/>
          <w:lang w:val="en-US"/>
        </w:rPr>
        <w:t>talks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about the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ffordable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ealth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ct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How it was passed into law, some of the facts and figures about it, and how the public has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varied views about the implementation.</w:t>
      </w:r>
      <w:r w:rsidR="000A69F0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Some of the facts that are in the article are as stated below: </w:t>
      </w:r>
    </w:p>
    <w:p w14:paraId="38095EB1" w14:textId="6F69B790" w:rsidR="000A69F0" w:rsidRPr="00FE1557" w:rsidRDefault="000A69F0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bill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as passed in the house of representatives by a vote of </w:t>
      </w:r>
      <w:r w:rsidR="001D46AF" w:rsidRPr="00FE1557">
        <w:rPr>
          <w:rFonts w:ascii="Times New Roman" w:hAnsi="Times New Roman" w:cs="Times New Roman"/>
          <w:sz w:val="24"/>
          <w:szCs w:val="24"/>
          <w:lang w:val="en-US"/>
        </w:rPr>
        <w:t>219 to 212.</w:t>
      </w:r>
      <w:r w:rsidR="005325C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There were no Republicans who voted for the bill within this number of votes,</w:t>
      </w:r>
      <w:r w:rsidR="0027383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and all democrats apart from 34 members also voted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27383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it. </w:t>
      </w:r>
      <w:r w:rsidR="00BF78F1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After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implementing</w:t>
      </w:r>
      <w:r w:rsidR="00BF78F1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this bill, a total of 32 million Americans 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BF78F1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ho </w:t>
      </w:r>
      <w:r w:rsidR="00C35E7E" w:rsidRPr="00FE1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>ere</w:t>
      </w:r>
      <w:r w:rsidR="00BF78F1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uninsured were likely going to benefit from this bill</w:t>
      </w:r>
      <w:r w:rsidR="0089257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2019)</w:t>
      </w:r>
      <w:r w:rsidR="00C35E7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These 32 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>million</w:t>
      </w:r>
      <w:r w:rsidR="00C35E7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was a projected figure of how the bill was likely to increase the insurance covers of most American citizens.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This increase 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>in health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coverage came with a cost. The increase in insurance cover 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>meant</w:t>
      </w:r>
      <w:r w:rsidR="00210935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that a total 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of 940 billion dollars would be spent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>n th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ese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health care reforms in the next ten years after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implementing</w:t>
      </w:r>
      <w:r w:rsidR="00655A8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the bill.</w:t>
      </w:r>
      <w:r w:rsidR="00D80AC3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This would be 143 billion dollars less </w:t>
      </w:r>
      <w:r w:rsidR="00EC5215" w:rsidRPr="00FE1557">
        <w:rPr>
          <w:rFonts w:ascii="Times New Roman" w:hAnsi="Times New Roman" w:cs="Times New Roman"/>
          <w:sz w:val="24"/>
          <w:szCs w:val="24"/>
          <w:lang w:val="en-US"/>
        </w:rPr>
        <w:t>tha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C5215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the cost of health care that would have been used if the bill had not passed.</w:t>
      </w:r>
    </w:p>
    <w:p w14:paraId="74CBF752" w14:textId="4A9F49B0" w:rsidR="00EC5215" w:rsidRPr="00FE1557" w:rsidRDefault="006D4503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From this reduction, 53 </w:t>
      </w:r>
      <w:r w:rsidR="009C1AFB" w:rsidRPr="00FE1557">
        <w:rPr>
          <w:rFonts w:ascii="Times New Roman" w:hAnsi="Times New Roman" w:cs="Times New Roman"/>
          <w:sz w:val="24"/>
          <w:szCs w:val="24"/>
          <w:lang w:val="en-US"/>
        </w:rPr>
        <w:t>billion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1AFB" w:rsidRPr="00FE1557">
        <w:rPr>
          <w:rFonts w:ascii="Times New Roman" w:hAnsi="Times New Roman" w:cs="Times New Roman"/>
          <w:sz w:val="24"/>
          <w:szCs w:val="24"/>
          <w:lang w:val="en-US"/>
        </w:rPr>
        <w:t>dollars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1AFB" w:rsidRPr="00FE1557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of the 143 dollars saved would be channeled towards the retirement benefits of </w:t>
      </w:r>
      <w:r w:rsidR="009C1AF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retired government officials.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Seventy</w:t>
      </w:r>
      <w:r w:rsidR="000431F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billion dollars out of the remaining would be used to support the government</w:t>
      </w:r>
      <w:r w:rsidR="00777F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’s run in the </w:t>
      </w:r>
      <w:r w:rsidR="003311F0" w:rsidRPr="00FE1557">
        <w:rPr>
          <w:rFonts w:ascii="Times New Roman" w:hAnsi="Times New Roman" w:cs="Times New Roman"/>
          <w:sz w:val="24"/>
          <w:szCs w:val="24"/>
          <w:lang w:val="en-US"/>
        </w:rPr>
        <w:t>long-term</w:t>
      </w:r>
      <w:r w:rsidR="00777F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care for the elderly and those that require the services of nursing homes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77F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such as children with chronic illnesses a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="00777F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disabled persons</w:t>
      </w:r>
      <w:r w:rsidR="0089257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2019)</w:t>
      </w:r>
      <w:r w:rsidR="00777F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2771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bill has created an </w:t>
      </w:r>
      <w:r w:rsidR="003311F0" w:rsidRPr="00FE1557">
        <w:rPr>
          <w:rFonts w:ascii="Times New Roman" w:hAnsi="Times New Roman" w:cs="Times New Roman"/>
          <w:sz w:val="24"/>
          <w:szCs w:val="24"/>
          <w:lang w:val="en-US"/>
        </w:rPr>
        <w:t>avenue</w:t>
      </w:r>
      <w:r w:rsidR="0082771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2771D" w:rsidRPr="00FE1557">
        <w:rPr>
          <w:rFonts w:ascii="Times New Roman" w:hAnsi="Times New Roman" w:cs="Times New Roman"/>
          <w:sz w:val="24"/>
          <w:szCs w:val="24"/>
          <w:lang w:val="en-US"/>
        </w:rPr>
        <w:t>here those American citizens with pre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82771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existing conditions can be insured. It prohibited the insurance companies from denying insurance covers to those patients who have </w:t>
      </w:r>
      <w:r w:rsidR="003311F0" w:rsidRPr="00FE1557">
        <w:rPr>
          <w:rFonts w:ascii="Times New Roman" w:hAnsi="Times New Roman" w:cs="Times New Roman"/>
          <w:sz w:val="24"/>
          <w:szCs w:val="24"/>
          <w:lang w:val="en-US"/>
        </w:rPr>
        <w:t>pre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311F0" w:rsidRPr="00FE1557">
        <w:rPr>
          <w:rFonts w:ascii="Times New Roman" w:hAnsi="Times New Roman" w:cs="Times New Roman"/>
          <w:sz w:val="24"/>
          <w:szCs w:val="24"/>
          <w:lang w:val="en-US"/>
        </w:rPr>
        <w:t>existing conditions have they had been doing before.</w:t>
      </w:r>
    </w:p>
    <w:p w14:paraId="06A1E770" w14:textId="270B03B8" w:rsidR="003311F0" w:rsidRPr="00FE1557" w:rsidRDefault="003311F0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>Through the bill, the health coverage increased the age limit to 26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where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FA23B0" w:rsidRPr="00FE1557">
        <w:rPr>
          <w:rFonts w:ascii="Times New Roman" w:hAnsi="Times New Roman" w:cs="Times New Roman"/>
          <w:sz w:val="24"/>
          <w:szCs w:val="24"/>
          <w:lang w:val="en-US"/>
        </w:rPr>
        <w:t>insurer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would be required to provide insurance covers </w:t>
      </w:r>
      <w:r w:rsidR="00FA23B0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for non-dependent children up to the age of </w:t>
      </w:r>
      <w:r w:rsidR="00FA23B0" w:rsidRPr="00FE155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26. The Affordable Healthcare Act </w:t>
      </w:r>
      <w:r w:rsidR="00DA51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was to give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DA51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solution to an insurance problem called the doughnut hole.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The d</w:t>
      </w:r>
      <w:r w:rsidR="00C00DFD" w:rsidRPr="00FE1557">
        <w:rPr>
          <w:rFonts w:ascii="Times New Roman" w:hAnsi="Times New Roman" w:cs="Times New Roman"/>
          <w:sz w:val="24"/>
          <w:szCs w:val="24"/>
          <w:lang w:val="en-US"/>
        </w:rPr>
        <w:t>oughnut hole is where insurance companies stop to cover drug costs of a patient after a plan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00DF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and the beneficiaries have to spend 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>up to</w:t>
      </w:r>
      <w:r w:rsidR="00C00DF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>2,830 dollars on prescription drugs</w:t>
      </w:r>
      <w:r w:rsidR="0089257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2019)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>. The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refore, insurance companies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39F9" w:rsidRPr="00FE1557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to pay for the insurance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139F9" w:rsidRPr="00FE1557">
        <w:rPr>
          <w:rFonts w:ascii="Times New Roman" w:hAnsi="Times New Roman" w:cs="Times New Roman"/>
          <w:sz w:val="24"/>
          <w:szCs w:val="24"/>
          <w:lang w:val="en-US"/>
        </w:rPr>
        <w:t>covers</w:t>
      </w:r>
      <w:r w:rsidR="004443DD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after an individual has paid </w:t>
      </w:r>
      <w:r w:rsidR="003139F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over 4000 dollars out of their own pockets. </w:t>
      </w:r>
    </w:p>
    <w:p w14:paraId="7AD65A44" w14:textId="11E7F0D7" w:rsidR="003139F9" w:rsidRPr="00FE1557" w:rsidRDefault="00FF4E8F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>The taxation plans that ha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ve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been imposed as a result of the implementation include a 40% taxation on insurance companies that offer </w:t>
      </w:r>
      <w:r w:rsidR="004E7829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Cadillac health care plans to both individuals and families. </w:t>
      </w:r>
      <w:r w:rsidR="00D16857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An increase in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16857" w:rsidRPr="00FE1557">
        <w:rPr>
          <w:rFonts w:ascii="Times New Roman" w:hAnsi="Times New Roman" w:cs="Times New Roman"/>
          <w:sz w:val="24"/>
          <w:szCs w:val="24"/>
          <w:lang w:val="en-US"/>
        </w:rPr>
        <w:t>taxation of Medicare tax by 3.8</w:t>
      </w:r>
      <w:r w:rsidR="00404D1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% for individuals earning over 200000 dollars and couples making over 250000 dollars. </w:t>
      </w:r>
      <w:r w:rsidR="00C51043" w:rsidRPr="00FE1557">
        <w:rPr>
          <w:rFonts w:ascii="Times New Roman" w:hAnsi="Times New Roman" w:cs="Times New Roman"/>
          <w:sz w:val="24"/>
          <w:szCs w:val="24"/>
          <w:lang w:val="en-US"/>
        </w:rPr>
        <w:t>The increase in taxation was projected to generate over 210 billion dollars in three years</w:t>
      </w:r>
      <w:r w:rsidR="0089257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2019)</w:t>
      </w:r>
      <w:r w:rsidR="00C51043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74C40" w:rsidRPr="00FE1557">
        <w:rPr>
          <w:rFonts w:ascii="Times New Roman" w:hAnsi="Times New Roman" w:cs="Times New Roman"/>
          <w:sz w:val="24"/>
          <w:szCs w:val="24"/>
          <w:lang w:val="en-US"/>
        </w:rPr>
        <w:t>The bill also included fines for failure to have an insurance cover. In other terms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74C40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the bill wants to make it compulsory for citizens to have insurance covers</w:t>
      </w:r>
      <w:r w:rsidR="00CE67C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or else pay a fine of 2.5% of an individual’s income or 695 dollars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E67C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whichever was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more significant</w:t>
      </w:r>
      <w:r w:rsidR="00CE67C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D7CE7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only people who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ED7CE7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ere exempted were 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destitute</w:t>
      </w:r>
      <w:r w:rsidR="00ED7CE7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American citizen</w:t>
      </w:r>
      <w:r w:rsidR="009F1D08" w:rsidRPr="00FE155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D7CE7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who could not afford the insurance coverage. </w:t>
      </w:r>
    </w:p>
    <w:p w14:paraId="3234AA85" w14:textId="5C241D06" w:rsidR="00B83D01" w:rsidRPr="00FE1557" w:rsidRDefault="009F1D08" w:rsidP="00FE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ompanies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5281B" w:rsidRPr="00FE1557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than 50 employees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pay 2000 dollars per employee if </w:t>
      </w:r>
      <w:r w:rsidR="00D5281B" w:rsidRPr="00FE1557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do not provide </w:t>
      </w:r>
      <w:r w:rsidR="00D5281B" w:rsidRPr="00FE1557">
        <w:rPr>
          <w:rFonts w:ascii="Times New Roman" w:hAnsi="Times New Roman" w:cs="Times New Roman"/>
          <w:sz w:val="24"/>
          <w:szCs w:val="24"/>
          <w:lang w:val="en-US"/>
        </w:rPr>
        <w:t>insurance</w:t>
      </w:r>
      <w:r w:rsidR="00E16FA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coverage. </w:t>
      </w:r>
      <w:r w:rsidR="00D5281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After this payment, the employees would receive a federal health 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subsidy</w:t>
      </w:r>
      <w:r w:rsidR="00D5281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The bill 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still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maintained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initial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stand on abortion that limits the use of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the nation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al fund for abortion 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purposes</w:t>
      </w:r>
      <w:r w:rsidR="0089257F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9257F"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2019)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A0698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However,</w:t>
      </w:r>
      <w:r w:rsidR="00BB1A31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this can be changed at any time by any president for any reason. </w:t>
      </w:r>
      <w:r w:rsidR="00537F3B" w:rsidRPr="00FE1557">
        <w:rPr>
          <w:rFonts w:ascii="Times New Roman" w:hAnsi="Times New Roman" w:cs="Times New Roman"/>
          <w:sz w:val="24"/>
          <w:szCs w:val="24"/>
          <w:lang w:val="en-US"/>
        </w:rPr>
        <w:t>Assessing</w:t>
      </w:r>
      <w:r w:rsidR="001459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the benefits and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challenges that come from the bill, many</w:t>
      </w:r>
      <w:r w:rsidR="001459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7F3B" w:rsidRPr="00FE1557">
        <w:rPr>
          <w:rFonts w:ascii="Times New Roman" w:hAnsi="Times New Roman" w:cs="Times New Roman"/>
          <w:sz w:val="24"/>
          <w:szCs w:val="24"/>
          <w:lang w:val="en-US"/>
        </w:rPr>
        <w:t>Americans</w:t>
      </w:r>
      <w:r w:rsidR="001459CE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 have a wide variety of opinions regarding </w:t>
      </w:r>
      <w:r w:rsidR="00537F3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its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service</w:t>
      </w:r>
      <w:r w:rsidR="00537F3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s and setbacks. The majority of the people think </w:t>
      </w:r>
      <w:r w:rsidRPr="00FE1557">
        <w:rPr>
          <w:rFonts w:ascii="Times New Roman" w:hAnsi="Times New Roman" w:cs="Times New Roman"/>
          <w:sz w:val="24"/>
          <w:szCs w:val="24"/>
          <w:lang w:val="en-US"/>
        </w:rPr>
        <w:t>it is a good idea while others think it has more disadvantages than advantages</w:t>
      </w:r>
      <w:r w:rsidR="00537F3B" w:rsidRPr="00FE155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F08FEA6" w14:textId="77777777" w:rsidR="00B83D01" w:rsidRPr="00FE1557" w:rsidRDefault="00B83D01" w:rsidP="00FE1557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7D1E7A56" w14:textId="00742191" w:rsidR="00ED7CE7" w:rsidRPr="00FE1557" w:rsidRDefault="00B83D01" w:rsidP="00FE1557">
      <w:pPr>
        <w:spacing w:line="48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Reference</w:t>
      </w:r>
    </w:p>
    <w:p w14:paraId="601D61A4" w14:textId="344AD341" w:rsidR="00FE1557" w:rsidRPr="00FE1557" w:rsidRDefault="00FE1557" w:rsidP="00FE1557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en-US"/>
        </w:rPr>
      </w:pPr>
      <w:r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Berger, R. (2019). </w:t>
      </w:r>
      <w:r w:rsidRPr="00FE1557">
        <w:rPr>
          <w:rStyle w:val="Emphasis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Health care reform bill--26 facts and figures</w:t>
      </w:r>
      <w:r w:rsidRPr="00FE15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The Dough Roller. </w:t>
      </w:r>
      <w:hyperlink r:id="rId6" w:history="1">
        <w:r w:rsidRPr="00FE1557">
          <w:rPr>
            <w:rStyle w:val="Hyperlink"/>
            <w:rFonts w:ascii="Times New Roman" w:hAnsi="Times New Roman" w:cs="Times New Roman"/>
            <w:color w:val="000000"/>
            <w:sz w:val="24"/>
            <w:szCs w:val="24"/>
            <w:shd w:val="clear" w:color="auto" w:fill="FFFFFF"/>
          </w:rPr>
          <w:t>https://www.doughroller.net/news-analysis/health-care-reform-bill-facts-figures/</w:t>
        </w:r>
      </w:hyperlink>
    </w:p>
    <w:sectPr w:rsidR="00FE1557" w:rsidRPr="00FE1557" w:rsidSect="001B22EA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22738" w14:textId="77777777" w:rsidR="003F71FE" w:rsidRDefault="003F71FE" w:rsidP="001B22EA">
      <w:pPr>
        <w:spacing w:after="0" w:line="240" w:lineRule="auto"/>
      </w:pPr>
      <w:r>
        <w:separator/>
      </w:r>
    </w:p>
  </w:endnote>
  <w:endnote w:type="continuationSeparator" w:id="0">
    <w:p w14:paraId="500B8A6D" w14:textId="77777777" w:rsidR="003F71FE" w:rsidRDefault="003F71FE" w:rsidP="001B2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E2294" w14:textId="77777777" w:rsidR="003F71FE" w:rsidRDefault="003F71FE" w:rsidP="001B22EA">
      <w:pPr>
        <w:spacing w:after="0" w:line="240" w:lineRule="auto"/>
      </w:pPr>
      <w:r>
        <w:separator/>
      </w:r>
    </w:p>
  </w:footnote>
  <w:footnote w:type="continuationSeparator" w:id="0">
    <w:p w14:paraId="55FD9F27" w14:textId="77777777" w:rsidR="003F71FE" w:rsidRDefault="003F71FE" w:rsidP="001B2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9905994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8E4704" w14:textId="0EBAD207" w:rsidR="009F1D08" w:rsidRPr="009F1D08" w:rsidRDefault="009F1D0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9F1D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1D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F1D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DC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F1D0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58BEAED" w14:textId="77777777" w:rsidR="001B22EA" w:rsidRPr="009F1D08" w:rsidRDefault="001B22E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5A738" w14:textId="08CA85B0" w:rsidR="001B22EA" w:rsidRPr="009F1D08" w:rsidRDefault="003F71FE">
    <w:pPr>
      <w:pStyle w:val="Header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164947443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F1D08">
          <w:rPr>
            <w:rFonts w:ascii="Times New Roman" w:hAnsi="Times New Roman" w:cs="Times New Roman"/>
            <w:sz w:val="24"/>
            <w:szCs w:val="24"/>
          </w:rPr>
          <w:tab/>
        </w:r>
        <w:r w:rsidR="001B22EA" w:rsidRPr="009F1D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2EA" w:rsidRPr="009F1D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B22EA" w:rsidRPr="009F1D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0DC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1B22EA" w:rsidRPr="009F1D0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35619950" w14:textId="77777777" w:rsidR="001B22EA" w:rsidRPr="009F1D08" w:rsidRDefault="001B22EA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bM0tTC1tARxlHSUglOLizPz80AKjGsBVff+LSwAAAA="/>
  </w:docVars>
  <w:rsids>
    <w:rsidRoot w:val="00084034"/>
    <w:rsid w:val="0000569C"/>
    <w:rsid w:val="000431F9"/>
    <w:rsid w:val="00084034"/>
    <w:rsid w:val="000A0698"/>
    <w:rsid w:val="000A69F0"/>
    <w:rsid w:val="001459CE"/>
    <w:rsid w:val="001B22EA"/>
    <w:rsid w:val="001D46AF"/>
    <w:rsid w:val="00210935"/>
    <w:rsid w:val="00270DC0"/>
    <w:rsid w:val="00273839"/>
    <w:rsid w:val="003139F9"/>
    <w:rsid w:val="003311F0"/>
    <w:rsid w:val="003F71FE"/>
    <w:rsid w:val="00404D18"/>
    <w:rsid w:val="004443DD"/>
    <w:rsid w:val="004E7829"/>
    <w:rsid w:val="005325C9"/>
    <w:rsid w:val="00537F3B"/>
    <w:rsid w:val="00655A8F"/>
    <w:rsid w:val="006D4503"/>
    <w:rsid w:val="00777FCE"/>
    <w:rsid w:val="0082771D"/>
    <w:rsid w:val="0089257F"/>
    <w:rsid w:val="00974C40"/>
    <w:rsid w:val="009B132F"/>
    <w:rsid w:val="009C1AFB"/>
    <w:rsid w:val="009F1D08"/>
    <w:rsid w:val="00B83D01"/>
    <w:rsid w:val="00BB1A31"/>
    <w:rsid w:val="00BC185F"/>
    <w:rsid w:val="00BF78F1"/>
    <w:rsid w:val="00C00DFD"/>
    <w:rsid w:val="00C35E7E"/>
    <w:rsid w:val="00C51043"/>
    <w:rsid w:val="00CE67CB"/>
    <w:rsid w:val="00D16857"/>
    <w:rsid w:val="00D5281B"/>
    <w:rsid w:val="00D80AC3"/>
    <w:rsid w:val="00DA51CE"/>
    <w:rsid w:val="00E16FAF"/>
    <w:rsid w:val="00EC5215"/>
    <w:rsid w:val="00ED7CE7"/>
    <w:rsid w:val="00F05CCA"/>
    <w:rsid w:val="00F0798D"/>
    <w:rsid w:val="00F94B0D"/>
    <w:rsid w:val="00FA23B0"/>
    <w:rsid w:val="00FE1557"/>
    <w:rsid w:val="00FF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3114A"/>
  <w15:chartTrackingRefBased/>
  <w15:docId w15:val="{F4C52AE5-C95D-403F-95DB-77F448AD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aa-E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2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2EA"/>
  </w:style>
  <w:style w:type="paragraph" w:styleId="Footer">
    <w:name w:val="footer"/>
    <w:basedOn w:val="Normal"/>
    <w:link w:val="FooterChar"/>
    <w:uiPriority w:val="99"/>
    <w:unhideWhenUsed/>
    <w:rsid w:val="001B22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2EA"/>
  </w:style>
  <w:style w:type="character" w:styleId="Hyperlink">
    <w:name w:val="Hyperlink"/>
    <w:basedOn w:val="DefaultParagraphFont"/>
    <w:uiPriority w:val="99"/>
    <w:unhideWhenUsed/>
    <w:rsid w:val="00FE155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E155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1557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E15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oughroller.net/news-analysis/health-care-reform-bill-facts-figure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3601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2021-05-09T00:24:00Z</dcterms:created>
  <dcterms:modified xsi:type="dcterms:W3CDTF">2021-05-09T00:24:00Z</dcterms:modified>
</cp:coreProperties>
</file>