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97C" w:rsidRPr="002164F6" w:rsidRDefault="002164F6" w:rsidP="002164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4F6">
        <w:rPr>
          <w:rFonts w:ascii="Times New Roman" w:hAnsi="Times New Roman" w:cs="Times New Roman"/>
          <w:b/>
          <w:sz w:val="24"/>
          <w:szCs w:val="24"/>
        </w:rPr>
        <w:t>Moore’s law outline</w:t>
      </w:r>
    </w:p>
    <w:p w:rsidR="002164F6" w:rsidRPr="002164F6" w:rsidRDefault="002164F6" w:rsidP="005C7D0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2164F6">
        <w:rPr>
          <w:rFonts w:ascii="Times New Roman" w:hAnsi="Times New Roman" w:cs="Times New Roman"/>
          <w:b/>
          <w:sz w:val="24"/>
          <w:szCs w:val="24"/>
        </w:rPr>
        <w:t>Gordon Moore predicted the dramatic increase in transistors per chip in 1965 and his prediction has held for decades. Some industry analysts insist that Moore’s Law has been a predictor of chip design, but others say it is a motivator for designers of new chips. In your opinion, who is correct? Explain your answer</w:t>
      </w:r>
    </w:p>
    <w:p w:rsidR="002164F6" w:rsidRDefault="007E620E" w:rsidP="005C7D01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Gordon Moore's predictions about the increase in transistor were only anticipations that turned out to be true</w:t>
      </w:r>
    </w:p>
    <w:p w:rsidR="005C7D01" w:rsidRDefault="007E620E" w:rsidP="005C7D01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620E">
        <w:rPr>
          <w:rFonts w:ascii="Times New Roman" w:hAnsi="Times New Roman" w:cs="Times New Roman"/>
          <w:sz w:val="24"/>
          <w:szCs w:val="24"/>
        </w:rPr>
        <w:t>If industries relied on the Law for predictions, b</w:t>
      </w:r>
      <w:r w:rsidR="005C7D01">
        <w:rPr>
          <w:rFonts w:ascii="Times New Roman" w:hAnsi="Times New Roman" w:cs="Times New Roman"/>
          <w:sz w:val="24"/>
          <w:szCs w:val="24"/>
        </w:rPr>
        <w:t>y 2025, the size of transistors</w:t>
      </w:r>
    </w:p>
    <w:p w:rsidR="007E620E" w:rsidRPr="007E620E" w:rsidRDefault="007E620E" w:rsidP="005C7D01">
      <w:pPr>
        <w:pStyle w:val="ListParagraph"/>
        <w:spacing w:line="480" w:lineRule="auto"/>
        <w:ind w:left="1500"/>
        <w:rPr>
          <w:rFonts w:ascii="Times New Roman" w:hAnsi="Times New Roman" w:cs="Times New Roman"/>
          <w:sz w:val="24"/>
          <w:szCs w:val="24"/>
        </w:rPr>
      </w:pPr>
      <w:r w:rsidRPr="007E620E">
        <w:rPr>
          <w:rFonts w:ascii="Times New Roman" w:hAnsi="Times New Roman" w:cs="Times New Roman"/>
          <w:sz w:val="24"/>
          <w:szCs w:val="24"/>
        </w:rPr>
        <w:t xml:space="preserve">would be approximately the size of a molecule. </w:t>
      </w:r>
    </w:p>
    <w:p w:rsidR="007E620E" w:rsidRDefault="005C7D01" w:rsidP="005C7D01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Moore's Law is coming to an end since central processing units are not getting quicker at the rate they formerly were.</w:t>
      </w:r>
    </w:p>
    <w:p w:rsidR="005C7D01" w:rsidRDefault="0086554F" w:rsidP="0086554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Moore's Law </w:t>
      </w:r>
      <w:r>
        <w:rPr>
          <w:rFonts w:ascii="Times New Roman" w:hAnsi="Times New Roman" w:cs="Times New Roman"/>
          <w:sz w:val="24"/>
          <w:szCs w:val="24"/>
        </w:rPr>
        <w:t xml:space="preserve">impends </w:t>
      </w:r>
      <w:r>
        <w:rPr>
          <w:rFonts w:ascii="Times New Roman" w:hAnsi="Times New Roman" w:cs="Times New Roman"/>
          <w:sz w:val="24"/>
          <w:szCs w:val="24"/>
        </w:rPr>
        <w:t xml:space="preserve">its expected demise </w:t>
      </w:r>
      <w:r w:rsidR="0087372F">
        <w:rPr>
          <w:rFonts w:ascii="Times New Roman" w:hAnsi="Times New Roman" w:cs="Times New Roman"/>
          <w:sz w:val="24"/>
          <w:szCs w:val="24"/>
        </w:rPr>
        <w:t>and it is the</w:t>
      </w:r>
      <w:r>
        <w:rPr>
          <w:rFonts w:ascii="Times New Roman" w:hAnsi="Times New Roman" w:cs="Times New Roman"/>
          <w:sz w:val="24"/>
          <w:szCs w:val="24"/>
        </w:rPr>
        <w:t xml:space="preserve"> most excruciating present for chip manufactures, for they are encumbered with the duty of structuring ever-more-dominant chips against the actuality of physical odds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554F" w:rsidRDefault="0087372F" w:rsidP="0086554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Moore's Law assisted developers in making transistors in integrated circuits much faster.</w:t>
      </w:r>
    </w:p>
    <w:p w:rsidR="0087372F" w:rsidRDefault="0087372F" w:rsidP="0086554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Moore's Law is a motivator for inventors of new chips since it is estimated to come to an end despite the fact that computers are increasingly operating faster.</w:t>
      </w:r>
    </w:p>
    <w:p w:rsidR="0087372F" w:rsidRPr="0087372F" w:rsidRDefault="0087372F" w:rsidP="0087372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7372F" w:rsidRPr="00873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65D9A"/>
    <w:multiLevelType w:val="hybridMultilevel"/>
    <w:tmpl w:val="74240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62F3"/>
    <w:multiLevelType w:val="hybridMultilevel"/>
    <w:tmpl w:val="82AEE2FA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4F6"/>
    <w:rsid w:val="002164F6"/>
    <w:rsid w:val="0045097C"/>
    <w:rsid w:val="005C7D01"/>
    <w:rsid w:val="007E620E"/>
    <w:rsid w:val="0086554F"/>
    <w:rsid w:val="0087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174F0"/>
  <w15:chartTrackingRefBased/>
  <w15:docId w15:val="{25FD54C4-F433-437A-B2ED-C76606D35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4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7D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2021-05-06T20:07:00Z</dcterms:created>
  <dcterms:modified xsi:type="dcterms:W3CDTF">2021-05-06T20:13:00Z</dcterms:modified>
</cp:coreProperties>
</file>