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p w:rsidR="00C2293E" w:rsidP="00C2293E" w14:paraId="71C998D0" w14:textId="77777777">
      <w:pPr>
        <w:spacing w:after="0" w:line="480" w:lineRule="auto"/>
        <w:jc w:val="center"/>
        <w:rPr>
          <w:rFonts w:ascii="Times New Roman" w:hAnsi="Times New Roman" w:cs="Times New Roman"/>
          <w:b/>
          <w:bCs/>
          <w:color w:val="222222"/>
          <w:sz w:val="24"/>
          <w:szCs w:val="24"/>
          <w:shd w:val="clear" w:color="auto" w:fill="FFFFFF"/>
        </w:rPr>
      </w:pPr>
    </w:p>
    <w:p w:rsidR="00C2293E" w:rsidP="00C2293E" w14:paraId="1D90E285" w14:textId="77777777">
      <w:pPr>
        <w:spacing w:after="0" w:line="480" w:lineRule="auto"/>
        <w:jc w:val="center"/>
        <w:rPr>
          <w:rFonts w:ascii="Times New Roman" w:hAnsi="Times New Roman" w:cs="Times New Roman"/>
          <w:b/>
          <w:bCs/>
          <w:color w:val="222222"/>
          <w:sz w:val="24"/>
          <w:szCs w:val="24"/>
          <w:shd w:val="clear" w:color="auto" w:fill="FFFFFF"/>
        </w:rPr>
      </w:pPr>
    </w:p>
    <w:p w:rsidR="00C2293E" w:rsidP="00C2293E" w14:paraId="1D4FE0D6" w14:textId="77777777">
      <w:pPr>
        <w:spacing w:after="0" w:line="480" w:lineRule="auto"/>
        <w:jc w:val="center"/>
        <w:rPr>
          <w:rFonts w:ascii="Times New Roman" w:hAnsi="Times New Roman" w:cs="Times New Roman"/>
          <w:b/>
          <w:bCs/>
          <w:color w:val="222222"/>
          <w:sz w:val="24"/>
          <w:szCs w:val="24"/>
          <w:shd w:val="clear" w:color="auto" w:fill="FFFFFF"/>
        </w:rPr>
      </w:pPr>
    </w:p>
    <w:p w:rsidR="00C2293E" w:rsidRPr="00C2293E" w:rsidP="00C2293E" w14:paraId="403412E6" w14:textId="77777777">
      <w:pPr>
        <w:spacing w:after="0" w:line="480" w:lineRule="auto"/>
        <w:jc w:val="center"/>
        <w:rPr>
          <w:rFonts w:ascii="Times New Roman" w:hAnsi="Times New Roman" w:cs="Times New Roman"/>
          <w:color w:val="222222"/>
          <w:sz w:val="24"/>
          <w:szCs w:val="24"/>
          <w:shd w:val="clear" w:color="auto" w:fill="FFFFFF"/>
        </w:rPr>
      </w:pPr>
    </w:p>
    <w:p w:rsidR="006942E5" w:rsidP="00C2293E" w14:paraId="1AFE1ADE" w14:textId="77777777">
      <w:pPr>
        <w:spacing w:after="0" w:line="480" w:lineRule="auto"/>
        <w:jc w:val="center"/>
        <w:rPr>
          <w:rFonts w:ascii="Times New Roman" w:hAnsi="Times New Roman" w:cs="Times New Roman"/>
          <w:color w:val="222222"/>
          <w:sz w:val="24"/>
          <w:szCs w:val="24"/>
          <w:shd w:val="clear" w:color="auto" w:fill="FFFFFF"/>
        </w:rPr>
      </w:pPr>
    </w:p>
    <w:p w:rsidR="006942E5" w:rsidP="00C2293E" w14:paraId="21597E35" w14:textId="77777777">
      <w:pPr>
        <w:spacing w:after="0" w:line="480" w:lineRule="auto"/>
        <w:jc w:val="center"/>
        <w:rPr>
          <w:rFonts w:ascii="Times New Roman" w:hAnsi="Times New Roman" w:cs="Times New Roman"/>
          <w:color w:val="222222"/>
          <w:sz w:val="24"/>
          <w:szCs w:val="24"/>
          <w:shd w:val="clear" w:color="auto" w:fill="FFFFFF"/>
        </w:rPr>
      </w:pPr>
    </w:p>
    <w:p w:rsidR="006942E5" w:rsidP="00C2293E" w14:paraId="014B7CA4" w14:textId="77777777">
      <w:pPr>
        <w:spacing w:after="0" w:line="480" w:lineRule="auto"/>
        <w:jc w:val="center"/>
        <w:rPr>
          <w:rFonts w:ascii="Times New Roman" w:hAnsi="Times New Roman" w:cs="Times New Roman"/>
          <w:color w:val="222222"/>
          <w:sz w:val="24"/>
          <w:szCs w:val="24"/>
          <w:shd w:val="clear" w:color="auto" w:fill="FFFFFF"/>
        </w:rPr>
      </w:pPr>
    </w:p>
    <w:p w:rsidR="006942E5" w:rsidP="00C2293E" w14:paraId="47F95AB2" w14:textId="77777777">
      <w:pPr>
        <w:spacing w:after="0" w:line="480" w:lineRule="auto"/>
        <w:jc w:val="center"/>
        <w:rPr>
          <w:rFonts w:ascii="Times New Roman" w:hAnsi="Times New Roman" w:cs="Times New Roman"/>
          <w:color w:val="222222"/>
          <w:sz w:val="24"/>
          <w:szCs w:val="24"/>
          <w:shd w:val="clear" w:color="auto" w:fill="FFFFFF"/>
        </w:rPr>
      </w:pPr>
    </w:p>
    <w:p w:rsidR="00C2293E" w:rsidRPr="00C2293E" w:rsidP="00C2293E" w14:paraId="3AA9D702" w14:textId="1C71436B">
      <w:pPr>
        <w:spacing w:after="0" w:line="480" w:lineRule="auto"/>
        <w:jc w:val="center"/>
        <w:rPr>
          <w:rFonts w:ascii="Times New Roman" w:hAnsi="Times New Roman" w:cs="Times New Roman"/>
          <w:color w:val="222222"/>
          <w:sz w:val="24"/>
          <w:szCs w:val="24"/>
          <w:shd w:val="clear" w:color="auto" w:fill="FFFFFF"/>
        </w:rPr>
      </w:pPr>
      <w:r w:rsidRPr="00C2293E">
        <w:rPr>
          <w:rFonts w:ascii="Times New Roman" w:hAnsi="Times New Roman" w:cs="Times New Roman"/>
          <w:color w:val="222222"/>
          <w:sz w:val="24"/>
          <w:szCs w:val="24"/>
          <w:shd w:val="clear" w:color="auto" w:fill="FFFFFF"/>
        </w:rPr>
        <w:t>Copyright Protection</w:t>
      </w:r>
    </w:p>
    <w:p w:rsidR="00C2293E" w:rsidRPr="00C2293E" w:rsidP="00A324C5" w14:paraId="1D7A118D" w14:textId="6F2B57BD">
      <w:pPr>
        <w:spacing w:after="0" w:line="480" w:lineRule="auto"/>
        <w:jc w:val="center"/>
        <w:rPr>
          <w:rFonts w:ascii="Times New Roman" w:hAnsi="Times New Roman" w:cs="Times New Roman"/>
          <w:color w:val="222222"/>
          <w:sz w:val="24"/>
          <w:szCs w:val="24"/>
          <w:shd w:val="clear" w:color="auto" w:fill="FFFFFF"/>
        </w:rPr>
      </w:pPr>
      <w:r w:rsidRPr="00C2293E">
        <w:rPr>
          <w:rFonts w:ascii="Times New Roman" w:hAnsi="Times New Roman" w:cs="Times New Roman"/>
          <w:color w:val="222222"/>
          <w:sz w:val="24"/>
          <w:szCs w:val="24"/>
          <w:shd w:val="clear" w:color="auto" w:fill="FFFFFF"/>
        </w:rPr>
        <w:t>Name</w:t>
      </w:r>
    </w:p>
    <w:p w:rsidR="00C2293E" w:rsidRPr="00C2293E" w:rsidP="00A324C5" w14:paraId="0D5D2152" w14:textId="180F38AE">
      <w:pPr>
        <w:spacing w:after="0" w:line="480" w:lineRule="auto"/>
        <w:jc w:val="center"/>
        <w:rPr>
          <w:rFonts w:ascii="Times New Roman" w:hAnsi="Times New Roman" w:cs="Times New Roman"/>
          <w:color w:val="222222"/>
          <w:sz w:val="24"/>
          <w:szCs w:val="24"/>
          <w:shd w:val="clear" w:color="auto" w:fill="FFFFFF"/>
        </w:rPr>
      </w:pPr>
      <w:r w:rsidRPr="00C2293E">
        <w:rPr>
          <w:rFonts w:ascii="Times New Roman" w:hAnsi="Times New Roman" w:cs="Times New Roman"/>
          <w:color w:val="222222"/>
          <w:sz w:val="24"/>
          <w:szCs w:val="24"/>
          <w:shd w:val="clear" w:color="auto" w:fill="FFFFFF"/>
        </w:rPr>
        <w:t>Institution</w:t>
      </w:r>
    </w:p>
    <w:p w:rsidR="00C2293E" w:rsidRPr="00C2293E" w:rsidP="00A324C5" w14:paraId="0A065035" w14:textId="50E0431F">
      <w:pPr>
        <w:spacing w:after="0" w:line="480" w:lineRule="auto"/>
        <w:jc w:val="center"/>
        <w:rPr>
          <w:rFonts w:ascii="Times New Roman" w:hAnsi="Times New Roman" w:cs="Times New Roman"/>
          <w:color w:val="222222"/>
          <w:sz w:val="24"/>
          <w:szCs w:val="24"/>
          <w:shd w:val="clear" w:color="auto" w:fill="FFFFFF"/>
        </w:rPr>
      </w:pPr>
      <w:r w:rsidRPr="00C2293E">
        <w:rPr>
          <w:rFonts w:ascii="Times New Roman" w:hAnsi="Times New Roman" w:cs="Times New Roman"/>
          <w:color w:val="222222"/>
          <w:sz w:val="24"/>
          <w:szCs w:val="24"/>
          <w:shd w:val="clear" w:color="auto" w:fill="FFFFFF"/>
        </w:rPr>
        <w:t>Date</w:t>
      </w:r>
    </w:p>
    <w:p w:rsidR="00C2293E" w:rsidRPr="00C2293E" w:rsidP="00C2293E" w14:paraId="47C0F769" w14:textId="5B502D2B">
      <w:pPr>
        <w:rPr>
          <w:rFonts w:ascii="Times New Roman" w:hAnsi="Times New Roman" w:cs="Times New Roman"/>
          <w:color w:val="222222"/>
          <w:sz w:val="24"/>
          <w:szCs w:val="24"/>
          <w:shd w:val="clear" w:color="auto" w:fill="FFFFFF"/>
        </w:rPr>
      </w:pPr>
    </w:p>
    <w:p w:rsidR="00C2293E" w:rsidP="00C2293E" w14:paraId="2DE1A49D" w14:textId="4474D448">
      <w:pPr>
        <w:rPr>
          <w:rFonts w:ascii="Times New Roman" w:hAnsi="Times New Roman" w:cs="Times New Roman"/>
          <w:b/>
          <w:bCs/>
          <w:color w:val="222222"/>
          <w:sz w:val="24"/>
          <w:szCs w:val="24"/>
          <w:shd w:val="clear" w:color="auto" w:fill="FFFFFF"/>
        </w:rPr>
      </w:pPr>
    </w:p>
    <w:p w:rsidR="006942E5" w:rsidP="00C2293E" w14:paraId="44194491" w14:textId="77777777">
      <w:pPr>
        <w:rPr>
          <w:rFonts w:ascii="Times New Roman" w:hAnsi="Times New Roman" w:cs="Times New Roman"/>
          <w:b/>
          <w:bCs/>
          <w:color w:val="222222"/>
          <w:sz w:val="24"/>
          <w:szCs w:val="24"/>
          <w:shd w:val="clear" w:color="auto" w:fill="FFFFFF"/>
        </w:rPr>
      </w:pPr>
    </w:p>
    <w:p w:rsidR="006942E5" w:rsidP="00C2293E" w14:paraId="1868552E" w14:textId="77777777">
      <w:pPr>
        <w:rPr>
          <w:rFonts w:ascii="Times New Roman" w:hAnsi="Times New Roman" w:cs="Times New Roman"/>
          <w:b/>
          <w:bCs/>
          <w:color w:val="222222"/>
          <w:sz w:val="24"/>
          <w:szCs w:val="24"/>
          <w:shd w:val="clear" w:color="auto" w:fill="FFFFFF"/>
        </w:rPr>
      </w:pPr>
      <w:bookmarkStart w:id="0" w:name="_GoBack"/>
      <w:bookmarkEnd w:id="0"/>
    </w:p>
    <w:p w:rsidR="00C2293E" w:rsidP="00C2293E" w14:paraId="51009F4E" w14:textId="1FEC4250">
      <w:pPr>
        <w:rPr>
          <w:rFonts w:ascii="Times New Roman" w:hAnsi="Times New Roman" w:cs="Times New Roman"/>
          <w:b/>
          <w:bCs/>
          <w:color w:val="222222"/>
          <w:sz w:val="24"/>
          <w:szCs w:val="24"/>
          <w:shd w:val="clear" w:color="auto" w:fill="FFFFFF"/>
        </w:rPr>
      </w:pPr>
    </w:p>
    <w:p w:rsidR="00C2293E" w:rsidP="00C2293E" w14:paraId="45B8BBC6" w14:textId="5B08640F">
      <w:pPr>
        <w:rPr>
          <w:rFonts w:ascii="Times New Roman" w:hAnsi="Times New Roman" w:cs="Times New Roman"/>
          <w:b/>
          <w:bCs/>
          <w:color w:val="222222"/>
          <w:sz w:val="24"/>
          <w:szCs w:val="24"/>
          <w:shd w:val="clear" w:color="auto" w:fill="FFFFFF"/>
        </w:rPr>
      </w:pPr>
    </w:p>
    <w:p w:rsidR="00C2293E" w:rsidP="00C2293E" w14:paraId="6BF37813" w14:textId="76526EEE">
      <w:pPr>
        <w:rPr>
          <w:rFonts w:ascii="Times New Roman" w:hAnsi="Times New Roman" w:cs="Times New Roman"/>
          <w:b/>
          <w:bCs/>
          <w:color w:val="222222"/>
          <w:sz w:val="24"/>
          <w:szCs w:val="24"/>
          <w:shd w:val="clear" w:color="auto" w:fill="FFFFFF"/>
        </w:rPr>
      </w:pPr>
    </w:p>
    <w:p w:rsidR="00C2293E" w:rsidP="00C2293E" w14:paraId="53768E61" w14:textId="06410B10">
      <w:pPr>
        <w:rPr>
          <w:rFonts w:ascii="Times New Roman" w:hAnsi="Times New Roman" w:cs="Times New Roman"/>
          <w:b/>
          <w:bCs/>
          <w:color w:val="222222"/>
          <w:sz w:val="24"/>
          <w:szCs w:val="24"/>
          <w:shd w:val="clear" w:color="auto" w:fill="FFFFFF"/>
        </w:rPr>
      </w:pPr>
    </w:p>
    <w:p w:rsidR="00C2293E" w:rsidP="00C2293E" w14:paraId="085226E7" w14:textId="52AB2756">
      <w:pPr>
        <w:rPr>
          <w:rFonts w:ascii="Times New Roman" w:hAnsi="Times New Roman" w:cs="Times New Roman"/>
          <w:b/>
          <w:bCs/>
          <w:color w:val="222222"/>
          <w:sz w:val="24"/>
          <w:szCs w:val="24"/>
          <w:shd w:val="clear" w:color="auto" w:fill="FFFFFF"/>
        </w:rPr>
      </w:pPr>
    </w:p>
    <w:p w:rsidR="00C2293E" w:rsidP="00C2293E" w14:paraId="0B10E9A9" w14:textId="22E09C96">
      <w:pPr>
        <w:rPr>
          <w:rFonts w:ascii="Times New Roman" w:hAnsi="Times New Roman" w:cs="Times New Roman"/>
          <w:b/>
          <w:bCs/>
          <w:color w:val="222222"/>
          <w:sz w:val="24"/>
          <w:szCs w:val="24"/>
          <w:shd w:val="clear" w:color="auto" w:fill="FFFFFF"/>
        </w:rPr>
      </w:pPr>
    </w:p>
    <w:p w:rsidR="00C2293E" w:rsidP="00C2293E" w14:paraId="1DE3F612" w14:textId="77777777">
      <w:pPr>
        <w:rPr>
          <w:rFonts w:ascii="Times New Roman" w:hAnsi="Times New Roman" w:cs="Times New Roman"/>
          <w:b/>
          <w:bCs/>
          <w:color w:val="222222"/>
          <w:sz w:val="24"/>
          <w:szCs w:val="24"/>
          <w:shd w:val="clear" w:color="auto" w:fill="FFFFFF"/>
        </w:rPr>
      </w:pPr>
    </w:p>
    <w:p w:rsidR="00E724F9" w:rsidRPr="00BE7317" w:rsidP="00A324C5" w14:paraId="484351B5" w14:textId="0A80CB5C">
      <w:pPr>
        <w:spacing w:after="0" w:line="480" w:lineRule="auto"/>
        <w:jc w:val="center"/>
        <w:rPr>
          <w:rFonts w:ascii="Times New Roman" w:hAnsi="Times New Roman" w:cs="Times New Roman"/>
          <w:b/>
          <w:bCs/>
          <w:color w:val="222222"/>
          <w:sz w:val="24"/>
          <w:szCs w:val="24"/>
          <w:shd w:val="clear" w:color="auto" w:fill="FFFFFF"/>
        </w:rPr>
      </w:pPr>
      <w:r w:rsidRPr="00BE7317">
        <w:rPr>
          <w:rFonts w:ascii="Times New Roman" w:hAnsi="Times New Roman" w:cs="Times New Roman"/>
          <w:b/>
          <w:bCs/>
          <w:color w:val="222222"/>
          <w:sz w:val="24"/>
          <w:szCs w:val="24"/>
          <w:shd w:val="clear" w:color="auto" w:fill="FFFFFF"/>
        </w:rPr>
        <w:t>Copyright Protection</w:t>
      </w:r>
    </w:p>
    <w:p w:rsidR="00E724F9" w:rsidRPr="00BE7317" w:rsidP="00A324C5" w14:paraId="59A27474" w14:textId="128BC597">
      <w:pPr>
        <w:spacing w:after="0" w:line="480" w:lineRule="auto"/>
        <w:rPr>
          <w:rFonts w:ascii="Times New Roman" w:hAnsi="Times New Roman" w:cs="Times New Roman"/>
          <w:color w:val="222222"/>
          <w:sz w:val="24"/>
          <w:szCs w:val="24"/>
          <w:shd w:val="clear" w:color="auto" w:fill="FFFFFF"/>
        </w:rPr>
      </w:pPr>
      <w:r w:rsidRPr="00BE7317">
        <w:rPr>
          <w:rFonts w:ascii="Times New Roman" w:hAnsi="Times New Roman" w:cs="Times New Roman"/>
          <w:color w:val="222222"/>
          <w:sz w:val="24"/>
          <w:szCs w:val="24"/>
          <w:shd w:val="clear" w:color="auto" w:fill="FFFFFF"/>
        </w:rPr>
        <w:tab/>
        <w:t>Copyright protection is a federal government law to safeguard and promote the sustainability of important arts and science through exclusive rights of the inventors and authors to benefit from their initiatives. The protection protects the scientists and artists from illegal production, circulation, and sale of pirated content. The copyright protection act of 1976 protects all works of authorship, both produced and unpublished, but in a tangible form</w:t>
      </w:r>
      <w:r w:rsidR="00DD672D">
        <w:rPr>
          <w:rFonts w:ascii="Times New Roman" w:hAnsi="Times New Roman" w:cs="Times New Roman"/>
          <w:color w:val="222222"/>
          <w:sz w:val="24"/>
          <w:szCs w:val="24"/>
          <w:shd w:val="clear" w:color="auto" w:fill="FFFFFF"/>
        </w:rPr>
        <w:t xml:space="preserve"> </w:t>
      </w:r>
      <w:r w:rsidR="00DD672D">
        <w:rPr>
          <w:rFonts w:ascii="Times New Roman" w:hAnsi="Times New Roman" w:cs="Times New Roman"/>
          <w:color w:val="333333"/>
          <w:sz w:val="24"/>
          <w:szCs w:val="24"/>
        </w:rPr>
        <w:t>(</w:t>
      </w:r>
      <w:r w:rsidRPr="00DD672D" w:rsidR="00DD672D">
        <w:rPr>
          <w:rFonts w:ascii="Times New Roman" w:hAnsi="Times New Roman" w:cs="Times New Roman"/>
          <w:sz w:val="24"/>
          <w:szCs w:val="24"/>
          <w:shd w:val="clear" w:color="auto" w:fill="FFFFFF"/>
        </w:rPr>
        <w:t>Glasebrook</w:t>
      </w:r>
      <w:r w:rsidRPr="00DD672D" w:rsidR="00DD672D">
        <w:rPr>
          <w:rFonts w:ascii="Times New Roman" w:hAnsi="Times New Roman" w:cs="Times New Roman"/>
          <w:sz w:val="24"/>
          <w:szCs w:val="24"/>
          <w:shd w:val="clear" w:color="auto" w:fill="FFFFFF"/>
        </w:rPr>
        <w:t>, 2000</w:t>
      </w:r>
      <w:r w:rsidR="00DD672D">
        <w:rPr>
          <w:rFonts w:ascii="Times New Roman" w:hAnsi="Times New Roman" w:cs="Times New Roman"/>
          <w:color w:val="333333"/>
          <w:sz w:val="24"/>
          <w:szCs w:val="24"/>
        </w:rPr>
        <w:t>)</w:t>
      </w:r>
      <w:r w:rsidRPr="00BE7317">
        <w:rPr>
          <w:rFonts w:ascii="Times New Roman" w:hAnsi="Times New Roman" w:cs="Times New Roman"/>
          <w:color w:val="222222"/>
          <w:sz w:val="24"/>
          <w:szCs w:val="24"/>
          <w:shd w:val="clear" w:color="auto" w:fill="FFFFFF"/>
        </w:rPr>
        <w:t>. The federal government regulates the industry through the registration of copyrighted work and law enforcement through the criminal and justice systems.</w:t>
      </w:r>
    </w:p>
    <w:p w:rsidR="00675A96" w:rsidRPr="00BE7317" w:rsidP="00A324C5" w14:paraId="485A7A6E" w14:textId="0B7FA5D9">
      <w:pPr>
        <w:spacing w:after="0" w:line="480" w:lineRule="auto"/>
        <w:rPr>
          <w:rFonts w:ascii="Times New Roman" w:hAnsi="Times New Roman" w:cs="Times New Roman"/>
          <w:color w:val="222222"/>
          <w:sz w:val="24"/>
          <w:szCs w:val="24"/>
          <w:shd w:val="clear" w:color="auto" w:fill="FFFFFF"/>
        </w:rPr>
      </w:pPr>
      <w:r w:rsidRPr="00BE7317">
        <w:rPr>
          <w:rFonts w:ascii="Times New Roman" w:hAnsi="Times New Roman" w:cs="Times New Roman"/>
          <w:color w:val="222222"/>
          <w:sz w:val="24"/>
          <w:szCs w:val="24"/>
          <w:shd w:val="clear" w:color="auto" w:fill="FFFFFF"/>
        </w:rPr>
        <w:tab/>
        <w:t>Copyright protection helps to encourage creativity and the production of creative arts such as music. The law protects the artisans from exploitation by unsuspecting individuals and organizations. The government licenses patents for original works and protects the inventor against piracy from any external without the inventor's knowledge. Legal protection of the industry increases the artists' confidence to produce more</w:t>
      </w:r>
      <w:r w:rsidR="00DD672D">
        <w:rPr>
          <w:rFonts w:ascii="Times New Roman" w:hAnsi="Times New Roman" w:cs="Times New Roman"/>
          <w:color w:val="222222"/>
          <w:sz w:val="24"/>
          <w:szCs w:val="24"/>
          <w:shd w:val="clear" w:color="auto" w:fill="FFFFFF"/>
        </w:rPr>
        <w:t xml:space="preserve"> </w:t>
      </w:r>
      <w:r w:rsidR="00DD672D">
        <w:rPr>
          <w:rFonts w:ascii="Times New Roman" w:hAnsi="Times New Roman" w:cs="Times New Roman"/>
          <w:color w:val="333333"/>
          <w:sz w:val="24"/>
          <w:szCs w:val="24"/>
        </w:rPr>
        <w:t>(</w:t>
      </w:r>
      <w:r w:rsidRPr="00DD672D" w:rsidR="00DD672D">
        <w:rPr>
          <w:rFonts w:ascii="Times New Roman" w:hAnsi="Times New Roman" w:cs="Times New Roman"/>
          <w:sz w:val="24"/>
          <w:szCs w:val="24"/>
          <w:shd w:val="clear" w:color="auto" w:fill="FFFFFF"/>
        </w:rPr>
        <w:t>Glasebrook</w:t>
      </w:r>
      <w:r w:rsidRPr="00DD672D" w:rsidR="00DD672D">
        <w:rPr>
          <w:rFonts w:ascii="Times New Roman" w:hAnsi="Times New Roman" w:cs="Times New Roman"/>
          <w:sz w:val="24"/>
          <w:szCs w:val="24"/>
          <w:shd w:val="clear" w:color="auto" w:fill="FFFFFF"/>
        </w:rPr>
        <w:t>, 2000</w:t>
      </w:r>
      <w:r w:rsidR="00DD672D">
        <w:rPr>
          <w:rFonts w:ascii="Times New Roman" w:hAnsi="Times New Roman" w:cs="Times New Roman"/>
          <w:color w:val="333333"/>
          <w:sz w:val="24"/>
          <w:szCs w:val="24"/>
        </w:rPr>
        <w:t>)</w:t>
      </w:r>
      <w:r w:rsidRPr="00BE7317">
        <w:rPr>
          <w:rFonts w:ascii="Times New Roman" w:hAnsi="Times New Roman" w:cs="Times New Roman"/>
          <w:color w:val="222222"/>
          <w:sz w:val="24"/>
          <w:szCs w:val="24"/>
          <w:shd w:val="clear" w:color="auto" w:fill="FFFFFF"/>
        </w:rPr>
        <w:t xml:space="preserve">. There is a well-prescribed legal procedure for handling cases related to copyrights, giving the artist a fair hearing when threatened by illegal producers.   </w:t>
      </w:r>
    </w:p>
    <w:p w:rsidR="00675A96" w:rsidRPr="00BE7317" w:rsidP="00A324C5" w14:paraId="5217A434" w14:textId="5AE797BA">
      <w:pPr>
        <w:spacing w:after="0" w:line="480" w:lineRule="auto"/>
        <w:rPr>
          <w:rFonts w:ascii="Times New Roman" w:hAnsi="Times New Roman" w:cs="Times New Roman"/>
          <w:color w:val="222222"/>
          <w:sz w:val="24"/>
          <w:szCs w:val="24"/>
          <w:shd w:val="clear" w:color="auto" w:fill="FFFFFF"/>
        </w:rPr>
      </w:pPr>
      <w:r w:rsidRPr="00BE7317">
        <w:rPr>
          <w:rFonts w:ascii="Times New Roman" w:hAnsi="Times New Roman" w:cs="Times New Roman"/>
          <w:color w:val="222222"/>
          <w:sz w:val="24"/>
          <w:szCs w:val="24"/>
          <w:shd w:val="clear" w:color="auto" w:fill="FFFFFF"/>
        </w:rPr>
        <w:tab/>
        <w:t xml:space="preserve">Artists should be compensated adequately for any breach of the copyright protection laws. </w:t>
      </w:r>
      <w:r w:rsidRPr="00BE7317" w:rsidR="0029515B">
        <w:rPr>
          <w:rFonts w:ascii="Times New Roman" w:hAnsi="Times New Roman" w:cs="Times New Roman"/>
          <w:color w:val="222222"/>
          <w:sz w:val="24"/>
          <w:szCs w:val="24"/>
          <w:shd w:val="clear" w:color="auto" w:fill="FFFFFF"/>
        </w:rPr>
        <w:t>Protecting artisans from unlawful infringement encourages productivity and sustainability in the entertainment industry</w:t>
      </w:r>
      <w:r w:rsidR="00DD672D">
        <w:rPr>
          <w:rFonts w:ascii="Times New Roman" w:hAnsi="Times New Roman" w:cs="Times New Roman"/>
          <w:color w:val="222222"/>
          <w:sz w:val="24"/>
          <w:szCs w:val="24"/>
          <w:shd w:val="clear" w:color="auto" w:fill="FFFFFF"/>
        </w:rPr>
        <w:t xml:space="preserve"> </w:t>
      </w:r>
      <w:r w:rsidR="00DD672D">
        <w:rPr>
          <w:rFonts w:ascii="Times New Roman" w:hAnsi="Times New Roman" w:cs="Times New Roman"/>
          <w:color w:val="333333"/>
          <w:sz w:val="24"/>
          <w:szCs w:val="24"/>
        </w:rPr>
        <w:t>(</w:t>
      </w:r>
      <w:r w:rsidRPr="00DD672D" w:rsidR="00DD672D">
        <w:rPr>
          <w:rFonts w:ascii="Times New Roman" w:hAnsi="Times New Roman" w:cs="Times New Roman"/>
          <w:sz w:val="24"/>
          <w:szCs w:val="24"/>
          <w:shd w:val="clear" w:color="auto" w:fill="FFFFFF"/>
        </w:rPr>
        <w:t>Glasebrook</w:t>
      </w:r>
      <w:r w:rsidRPr="00DD672D" w:rsidR="00DD672D">
        <w:rPr>
          <w:rFonts w:ascii="Times New Roman" w:hAnsi="Times New Roman" w:cs="Times New Roman"/>
          <w:sz w:val="24"/>
          <w:szCs w:val="24"/>
          <w:shd w:val="clear" w:color="auto" w:fill="FFFFFF"/>
        </w:rPr>
        <w:t>, 2000</w:t>
      </w:r>
      <w:r w:rsidR="00DD672D">
        <w:rPr>
          <w:rFonts w:ascii="Times New Roman" w:hAnsi="Times New Roman" w:cs="Times New Roman"/>
          <w:color w:val="333333"/>
          <w:sz w:val="24"/>
          <w:szCs w:val="24"/>
        </w:rPr>
        <w:t>)</w:t>
      </w:r>
      <w:r w:rsidRPr="00BE7317" w:rsidR="0029515B">
        <w:rPr>
          <w:rFonts w:ascii="Times New Roman" w:hAnsi="Times New Roman" w:cs="Times New Roman"/>
          <w:color w:val="222222"/>
          <w:sz w:val="24"/>
          <w:szCs w:val="24"/>
          <w:shd w:val="clear" w:color="auto" w:fill="FFFFFF"/>
        </w:rPr>
        <w:t xml:space="preserve">. The artisans will be motivated to produce when there is a certainty of legal protection. Technology advancement in the modern age has revolutionized how people do business </w:t>
      </w:r>
      <w:r w:rsidRPr="00BE7317" w:rsidR="00276958">
        <w:rPr>
          <w:rFonts w:ascii="Times New Roman" w:hAnsi="Times New Roman" w:cs="Times New Roman"/>
          <w:color w:val="222222"/>
          <w:sz w:val="24"/>
          <w:szCs w:val="24"/>
          <w:shd w:val="clear" w:color="auto" w:fill="FFFFFF"/>
        </w:rPr>
        <w:t xml:space="preserve">which calls for increased federal protection. </w:t>
      </w:r>
    </w:p>
    <w:p w:rsidR="00B73A83" w:rsidRPr="00BE7317" w:rsidP="00A324C5" w14:paraId="70033B59" w14:textId="77777777">
      <w:pPr>
        <w:spacing w:after="0" w:line="480" w:lineRule="auto"/>
        <w:rPr>
          <w:rFonts w:ascii="Times New Roman" w:hAnsi="Times New Roman" w:cs="Times New Roman"/>
          <w:b/>
          <w:bCs/>
          <w:color w:val="222222"/>
          <w:sz w:val="24"/>
          <w:szCs w:val="24"/>
          <w:shd w:val="clear" w:color="auto" w:fill="FFFFFF"/>
        </w:rPr>
      </w:pPr>
      <w:r w:rsidRPr="00BE7317">
        <w:rPr>
          <w:rFonts w:ascii="Times New Roman" w:hAnsi="Times New Roman" w:cs="Times New Roman"/>
          <w:b/>
          <w:bCs/>
          <w:color w:val="222222"/>
          <w:sz w:val="24"/>
          <w:szCs w:val="24"/>
          <w:shd w:val="clear" w:color="auto" w:fill="FFFFFF"/>
        </w:rPr>
        <w:t>Court Ruling Against Napster</w:t>
      </w:r>
    </w:p>
    <w:p w:rsidR="00B73A83" w:rsidRPr="00BE7317" w:rsidP="00A324C5" w14:paraId="4708CB14" w14:textId="2CA3A0A9">
      <w:pPr>
        <w:spacing w:after="0" w:line="480" w:lineRule="auto"/>
        <w:rPr>
          <w:rFonts w:ascii="Times New Roman" w:hAnsi="Times New Roman" w:cs="Times New Roman"/>
          <w:color w:val="222222"/>
          <w:sz w:val="24"/>
          <w:szCs w:val="24"/>
          <w:shd w:val="clear" w:color="auto" w:fill="FFFFFF"/>
        </w:rPr>
      </w:pPr>
      <w:r w:rsidRPr="00BE7317">
        <w:rPr>
          <w:rFonts w:ascii="Times New Roman" w:hAnsi="Times New Roman" w:cs="Times New Roman"/>
          <w:color w:val="222222"/>
          <w:sz w:val="24"/>
          <w:szCs w:val="24"/>
          <w:shd w:val="clear" w:color="auto" w:fill="FFFFFF"/>
        </w:rPr>
        <w:tab/>
        <w:t xml:space="preserve">The decision made by the federal court against Napster was justified in that the company was infringing the copyright laws by allowing people to download copyrighted content for free. The company knowingly allowed free download of music </w:t>
      </w:r>
      <w:r w:rsidRPr="00BE7317" w:rsidR="00CB2F83">
        <w:rPr>
          <w:rFonts w:ascii="Times New Roman" w:hAnsi="Times New Roman" w:cs="Times New Roman"/>
          <w:color w:val="222222"/>
          <w:sz w:val="24"/>
          <w:szCs w:val="24"/>
          <w:shd w:val="clear" w:color="auto" w:fill="FFFFFF"/>
        </w:rPr>
        <w:t xml:space="preserve">from their website without the </w:t>
      </w:r>
      <w:r w:rsidRPr="00BE7317" w:rsidR="00385DBD">
        <w:rPr>
          <w:rFonts w:ascii="Times New Roman" w:hAnsi="Times New Roman" w:cs="Times New Roman"/>
          <w:color w:val="222222"/>
          <w:sz w:val="24"/>
          <w:szCs w:val="24"/>
          <w:shd w:val="clear" w:color="auto" w:fill="FFFFFF"/>
        </w:rPr>
        <w:t xml:space="preserve">consent </w:t>
      </w:r>
      <w:r w:rsidRPr="00BE7317" w:rsidR="00385DBD">
        <w:rPr>
          <w:rFonts w:ascii="Times New Roman" w:hAnsi="Times New Roman" w:cs="Times New Roman"/>
          <w:color w:val="222222"/>
          <w:sz w:val="24"/>
          <w:szCs w:val="24"/>
          <w:shd w:val="clear" w:color="auto" w:fill="FFFFFF"/>
        </w:rPr>
        <w:t>of the copyright owners. Napster allowed its users to exchange music available on their computers to avoid the purchase of copyrighted music copies</w:t>
      </w:r>
      <w:r w:rsidR="00DD672D">
        <w:rPr>
          <w:rFonts w:ascii="Times New Roman" w:hAnsi="Times New Roman" w:cs="Times New Roman"/>
          <w:color w:val="222222"/>
          <w:sz w:val="24"/>
          <w:szCs w:val="24"/>
          <w:shd w:val="clear" w:color="auto" w:fill="FFFFFF"/>
        </w:rPr>
        <w:t xml:space="preserve"> </w:t>
      </w:r>
      <w:r w:rsidR="00DD672D">
        <w:rPr>
          <w:rFonts w:ascii="Times New Roman" w:hAnsi="Times New Roman" w:cs="Times New Roman"/>
          <w:color w:val="333333"/>
          <w:sz w:val="24"/>
          <w:szCs w:val="24"/>
        </w:rPr>
        <w:t>(</w:t>
      </w:r>
      <w:r w:rsidRPr="00DD672D" w:rsidR="00DD672D">
        <w:rPr>
          <w:rFonts w:ascii="Times New Roman" w:hAnsi="Times New Roman" w:cs="Times New Roman"/>
          <w:sz w:val="24"/>
          <w:szCs w:val="24"/>
          <w:shd w:val="clear" w:color="auto" w:fill="FFFFFF"/>
        </w:rPr>
        <w:t>Glasebrook</w:t>
      </w:r>
      <w:r w:rsidRPr="00DD672D" w:rsidR="00DD672D">
        <w:rPr>
          <w:rFonts w:ascii="Times New Roman" w:hAnsi="Times New Roman" w:cs="Times New Roman"/>
          <w:sz w:val="24"/>
          <w:szCs w:val="24"/>
          <w:shd w:val="clear" w:color="auto" w:fill="FFFFFF"/>
        </w:rPr>
        <w:t>, 2000</w:t>
      </w:r>
      <w:r w:rsidR="00DD672D">
        <w:rPr>
          <w:rFonts w:ascii="Times New Roman" w:hAnsi="Times New Roman" w:cs="Times New Roman"/>
          <w:color w:val="333333"/>
          <w:sz w:val="24"/>
          <w:szCs w:val="24"/>
        </w:rPr>
        <w:t>)</w:t>
      </w:r>
      <w:r w:rsidRPr="00BE7317" w:rsidR="00385DBD">
        <w:rPr>
          <w:rFonts w:ascii="Times New Roman" w:hAnsi="Times New Roman" w:cs="Times New Roman"/>
          <w:color w:val="222222"/>
          <w:sz w:val="24"/>
          <w:szCs w:val="24"/>
          <w:shd w:val="clear" w:color="auto" w:fill="FFFFFF"/>
        </w:rPr>
        <w:t>. Napster did not only abet copyright infringement but also allowed its users to continuously violate the copyright laws. The judges concluded that there was sufficient evidence of continuous unauthorized</w:t>
      </w:r>
      <w:r w:rsidRPr="00BE7317" w:rsidR="00441830">
        <w:rPr>
          <w:rFonts w:ascii="Times New Roman" w:hAnsi="Times New Roman" w:cs="Times New Roman"/>
          <w:color w:val="222222"/>
          <w:sz w:val="24"/>
          <w:szCs w:val="24"/>
          <w:shd w:val="clear" w:color="auto" w:fill="FFFFFF"/>
        </w:rPr>
        <w:t xml:space="preserve"> </w:t>
      </w:r>
      <w:r w:rsidRPr="00BE7317" w:rsidR="00385DBD">
        <w:rPr>
          <w:rFonts w:ascii="Times New Roman" w:hAnsi="Times New Roman" w:cs="Times New Roman"/>
          <w:color w:val="222222"/>
          <w:sz w:val="24"/>
          <w:szCs w:val="24"/>
          <w:shd w:val="clear" w:color="auto" w:fill="FFFFFF"/>
        </w:rPr>
        <w:t xml:space="preserve">use of copyrighted copies to minimize the cost of buying </w:t>
      </w:r>
      <w:r w:rsidRPr="00BE7317" w:rsidR="00441830">
        <w:rPr>
          <w:rFonts w:ascii="Times New Roman" w:hAnsi="Times New Roman" w:cs="Times New Roman"/>
          <w:color w:val="222222"/>
          <w:sz w:val="24"/>
          <w:szCs w:val="24"/>
          <w:shd w:val="clear" w:color="auto" w:fill="FFFFFF"/>
        </w:rPr>
        <w:t>authorized copies.</w:t>
      </w:r>
    </w:p>
    <w:p w:rsidR="00BE7317" w:rsidP="00A324C5" w14:paraId="3763A0F2" w14:textId="1D878AA2">
      <w:pPr>
        <w:spacing w:after="0" w:line="480" w:lineRule="auto"/>
        <w:rPr>
          <w:rFonts w:ascii="Times New Roman" w:hAnsi="Times New Roman" w:cs="Times New Roman"/>
          <w:color w:val="333333"/>
          <w:sz w:val="24"/>
          <w:szCs w:val="24"/>
        </w:rPr>
      </w:pPr>
      <w:r w:rsidRPr="00BE7317">
        <w:rPr>
          <w:rFonts w:ascii="Times New Roman" w:hAnsi="Times New Roman" w:cs="Times New Roman"/>
          <w:color w:val="222222"/>
          <w:sz w:val="24"/>
          <w:szCs w:val="24"/>
          <w:shd w:val="clear" w:color="auto" w:fill="FFFFFF"/>
        </w:rPr>
        <w:tab/>
        <w:t>The most pertinent issues in the lawsuit involved copyright infringement, violation of exclusive rights mandated by the federal copyright laws, including copying and sharing of unauthorized content. Copyright law safeguards musical, literary, graphic, and other artistic works of intellectual concept by an author</w:t>
      </w:r>
      <w:r w:rsidR="00DD672D">
        <w:rPr>
          <w:rFonts w:ascii="Times New Roman" w:hAnsi="Times New Roman" w:cs="Times New Roman"/>
          <w:color w:val="222222"/>
          <w:sz w:val="24"/>
          <w:szCs w:val="24"/>
          <w:shd w:val="clear" w:color="auto" w:fill="FFFFFF"/>
        </w:rPr>
        <w:t xml:space="preserve"> </w:t>
      </w:r>
      <w:r w:rsidR="00DD672D">
        <w:rPr>
          <w:rFonts w:ascii="Times New Roman" w:hAnsi="Times New Roman" w:cs="Times New Roman"/>
          <w:color w:val="333333"/>
          <w:sz w:val="24"/>
          <w:szCs w:val="24"/>
        </w:rPr>
        <w:t>(</w:t>
      </w:r>
      <w:r w:rsidRPr="00DD672D" w:rsidR="00DD672D">
        <w:rPr>
          <w:rFonts w:ascii="Times New Roman" w:hAnsi="Times New Roman" w:cs="Times New Roman"/>
          <w:sz w:val="24"/>
          <w:szCs w:val="24"/>
          <w:shd w:val="clear" w:color="auto" w:fill="FFFFFF"/>
        </w:rPr>
        <w:t>Glasebrook</w:t>
      </w:r>
      <w:r w:rsidRPr="00DD672D" w:rsidR="00DD672D">
        <w:rPr>
          <w:rFonts w:ascii="Times New Roman" w:hAnsi="Times New Roman" w:cs="Times New Roman"/>
          <w:sz w:val="24"/>
          <w:szCs w:val="24"/>
          <w:shd w:val="clear" w:color="auto" w:fill="FFFFFF"/>
        </w:rPr>
        <w:t>, 2000</w:t>
      </w:r>
      <w:r w:rsidR="00DD672D">
        <w:rPr>
          <w:rFonts w:ascii="Times New Roman" w:hAnsi="Times New Roman" w:cs="Times New Roman"/>
          <w:color w:val="333333"/>
          <w:sz w:val="24"/>
          <w:szCs w:val="24"/>
        </w:rPr>
        <w:t>)</w:t>
      </w:r>
      <w:r w:rsidRPr="00BE7317">
        <w:rPr>
          <w:rFonts w:ascii="Times New Roman" w:hAnsi="Times New Roman" w:cs="Times New Roman"/>
          <w:color w:val="222222"/>
          <w:sz w:val="24"/>
          <w:szCs w:val="24"/>
          <w:shd w:val="clear" w:color="auto" w:fill="FFFFFF"/>
        </w:rPr>
        <w:t>. An author in the field of copyright laws is any person who creates any copyrightable content. Any creator who meets fixation and originality standards is considered protectable by the copyright laws.</w:t>
      </w:r>
    </w:p>
    <w:p w:rsidR="00BE7317" w:rsidP="00A324C5" w14:paraId="04224639" w14:textId="77777777">
      <w:pPr>
        <w:spacing w:after="0" w:line="480" w:lineRule="auto"/>
        <w:rPr>
          <w:rFonts w:ascii="Times New Roman" w:hAnsi="Times New Roman" w:cs="Times New Roman"/>
          <w:color w:val="333333"/>
          <w:sz w:val="24"/>
          <w:szCs w:val="24"/>
        </w:rPr>
      </w:pPr>
      <w:r w:rsidRPr="00945443">
        <w:rPr>
          <w:rFonts w:ascii="Times New Roman" w:hAnsi="Times New Roman" w:cs="Times New Roman"/>
          <w:b/>
          <w:bCs/>
          <w:color w:val="333333"/>
          <w:sz w:val="24"/>
          <w:szCs w:val="24"/>
        </w:rPr>
        <w:t>Napster Contribution to Music Industry</w:t>
      </w:r>
    </w:p>
    <w:p w:rsidR="00DD672D" w:rsidP="00A324C5" w14:paraId="31ECB82C" w14:textId="3738F3D6">
      <w:pPr>
        <w:spacing w:after="0" w:line="480" w:lineRule="auto"/>
        <w:rPr>
          <w:rFonts w:ascii="Times New Roman" w:hAnsi="Times New Roman" w:cs="Times New Roman"/>
          <w:color w:val="333333"/>
          <w:sz w:val="24"/>
          <w:szCs w:val="24"/>
        </w:rPr>
      </w:pPr>
      <w:r>
        <w:rPr>
          <w:rFonts w:ascii="Times New Roman" w:hAnsi="Times New Roman" w:cs="Times New Roman"/>
          <w:color w:val="333333"/>
          <w:sz w:val="24"/>
          <w:szCs w:val="24"/>
        </w:rPr>
        <w:tab/>
        <w:t xml:space="preserve">The ruling on the </w:t>
      </w:r>
      <w:r w:rsidR="00945443">
        <w:rPr>
          <w:rFonts w:ascii="Times New Roman" w:hAnsi="Times New Roman" w:cs="Times New Roman"/>
          <w:color w:val="333333"/>
          <w:sz w:val="24"/>
          <w:szCs w:val="24"/>
        </w:rPr>
        <w:t xml:space="preserve">controversial case involving Napster was the first major case involving the utilization of copyright on file phishing. On the contrary, it was a </w:t>
      </w:r>
      <w:r w:rsidR="00A324C5">
        <w:rPr>
          <w:rFonts w:ascii="Times New Roman" w:hAnsi="Times New Roman" w:cs="Times New Roman"/>
          <w:color w:val="333333"/>
          <w:sz w:val="24"/>
          <w:szCs w:val="24"/>
        </w:rPr>
        <w:t xml:space="preserve">defining </w:t>
      </w:r>
      <w:r w:rsidR="00945443">
        <w:rPr>
          <w:rFonts w:ascii="Times New Roman" w:hAnsi="Times New Roman" w:cs="Times New Roman"/>
          <w:color w:val="333333"/>
          <w:sz w:val="24"/>
          <w:szCs w:val="24"/>
        </w:rPr>
        <w:t>moment to</w:t>
      </w:r>
      <w:r w:rsidR="00A324C5">
        <w:rPr>
          <w:rFonts w:ascii="Times New Roman" w:hAnsi="Times New Roman" w:cs="Times New Roman"/>
          <w:color w:val="333333"/>
          <w:sz w:val="24"/>
          <w:szCs w:val="24"/>
        </w:rPr>
        <w:t xml:space="preserve"> realize the impact technology had on the music industry. Napster was home to over a million clients sharing musical content, which is a manifestation of the extent to which technology was affecting the music industry</w:t>
      </w:r>
      <w:r>
        <w:rPr>
          <w:rFonts w:ascii="Times New Roman" w:hAnsi="Times New Roman" w:cs="Times New Roman"/>
          <w:color w:val="333333"/>
          <w:sz w:val="24"/>
          <w:szCs w:val="24"/>
        </w:rPr>
        <w:t xml:space="preserve"> (</w:t>
      </w:r>
      <w:r w:rsidRPr="00DD672D">
        <w:rPr>
          <w:rFonts w:ascii="Times New Roman" w:hAnsi="Times New Roman" w:cs="Times New Roman"/>
          <w:sz w:val="24"/>
          <w:szCs w:val="24"/>
          <w:shd w:val="clear" w:color="auto" w:fill="FFFFFF"/>
        </w:rPr>
        <w:t>Glasebrook</w:t>
      </w:r>
      <w:r w:rsidRPr="00DD672D">
        <w:rPr>
          <w:rFonts w:ascii="Times New Roman" w:hAnsi="Times New Roman" w:cs="Times New Roman"/>
          <w:sz w:val="24"/>
          <w:szCs w:val="24"/>
          <w:shd w:val="clear" w:color="auto" w:fill="FFFFFF"/>
        </w:rPr>
        <w:t>, 2000</w:t>
      </w:r>
      <w:r>
        <w:rPr>
          <w:rFonts w:ascii="Times New Roman" w:hAnsi="Times New Roman" w:cs="Times New Roman"/>
          <w:color w:val="333333"/>
          <w:sz w:val="24"/>
          <w:szCs w:val="24"/>
        </w:rPr>
        <w:t>)</w:t>
      </w:r>
      <w:r w:rsidR="00A324C5">
        <w:rPr>
          <w:rFonts w:ascii="Times New Roman" w:hAnsi="Times New Roman" w:cs="Times New Roman"/>
          <w:color w:val="333333"/>
          <w:sz w:val="24"/>
          <w:szCs w:val="24"/>
        </w:rPr>
        <w:t>. It opened up on the need to have stringent measures to protect the stakeholders in the music industry.</w:t>
      </w:r>
    </w:p>
    <w:p w:rsidR="00DD672D" w14:paraId="6D5A5CE1" w14:textId="77777777">
      <w:pPr>
        <w:rPr>
          <w:rFonts w:ascii="Times New Roman" w:hAnsi="Times New Roman" w:cs="Times New Roman"/>
          <w:color w:val="333333"/>
          <w:sz w:val="24"/>
          <w:szCs w:val="24"/>
        </w:rPr>
      </w:pPr>
      <w:r>
        <w:rPr>
          <w:rFonts w:ascii="Times New Roman" w:hAnsi="Times New Roman" w:cs="Times New Roman"/>
          <w:color w:val="333333"/>
          <w:sz w:val="24"/>
          <w:szCs w:val="24"/>
        </w:rPr>
        <w:br w:type="page"/>
      </w:r>
    </w:p>
    <w:p w:rsidR="00BE7317" w:rsidRPr="00DD672D" w:rsidP="00DD672D" w14:paraId="73B5876E" w14:textId="61114A48">
      <w:pPr>
        <w:spacing w:after="0" w:line="480" w:lineRule="auto"/>
        <w:jc w:val="center"/>
        <w:rPr>
          <w:rFonts w:ascii="Times New Roman" w:hAnsi="Times New Roman" w:cs="Times New Roman"/>
          <w:b/>
          <w:bCs/>
          <w:color w:val="333333"/>
          <w:sz w:val="24"/>
          <w:szCs w:val="24"/>
        </w:rPr>
      </w:pPr>
      <w:r w:rsidRPr="00DD672D">
        <w:rPr>
          <w:rFonts w:ascii="Times New Roman" w:hAnsi="Times New Roman" w:cs="Times New Roman"/>
          <w:b/>
          <w:bCs/>
          <w:color w:val="333333"/>
          <w:sz w:val="24"/>
          <w:szCs w:val="24"/>
        </w:rPr>
        <w:t>Reference</w:t>
      </w:r>
    </w:p>
    <w:p w:rsidR="00DD672D" w:rsidP="00DD672D" w14:paraId="6F5B8458" w14:textId="0E54723F">
      <w:pPr>
        <w:spacing w:after="0" w:line="480" w:lineRule="auto"/>
        <w:ind w:left="720" w:hanging="720"/>
        <w:rPr>
          <w:rFonts w:ascii="Times New Roman" w:hAnsi="Times New Roman" w:cs="Times New Roman"/>
          <w:color w:val="333333"/>
          <w:sz w:val="24"/>
          <w:szCs w:val="24"/>
        </w:rPr>
      </w:pPr>
      <w:r w:rsidRPr="00DD672D">
        <w:rPr>
          <w:rFonts w:ascii="Times New Roman" w:hAnsi="Times New Roman" w:cs="Times New Roman"/>
          <w:sz w:val="24"/>
          <w:szCs w:val="24"/>
          <w:shd w:val="clear" w:color="auto" w:fill="FFFFFF"/>
        </w:rPr>
        <w:t>Glasebrook</w:t>
      </w:r>
      <w:r w:rsidRPr="00DD672D">
        <w:rPr>
          <w:rFonts w:ascii="Times New Roman" w:hAnsi="Times New Roman" w:cs="Times New Roman"/>
          <w:sz w:val="24"/>
          <w:szCs w:val="24"/>
          <w:shd w:val="clear" w:color="auto" w:fill="FFFFFF"/>
        </w:rPr>
        <w:t xml:space="preserve">, S. D. (2000). Sharing's Only Fun When It's Not Your Stuff: Napster.com Pushes the Envelope of Indirect Copyright Infringement. </w:t>
      </w:r>
      <w:r w:rsidRPr="00DD672D">
        <w:rPr>
          <w:rFonts w:ascii="Times New Roman" w:hAnsi="Times New Roman" w:cs="Times New Roman"/>
          <w:i/>
          <w:iCs/>
          <w:sz w:val="24"/>
          <w:szCs w:val="24"/>
          <w:shd w:val="clear" w:color="auto" w:fill="FFFFFF"/>
        </w:rPr>
        <w:t>UMKC L. Rev.</w:t>
      </w:r>
      <w:r w:rsidRPr="00DD672D">
        <w:rPr>
          <w:rFonts w:ascii="Times New Roman" w:hAnsi="Times New Roman" w:cs="Times New Roman"/>
          <w:sz w:val="24"/>
          <w:szCs w:val="24"/>
          <w:shd w:val="clear" w:color="auto" w:fill="FFFFFF"/>
        </w:rPr>
        <w:t>, </w:t>
      </w:r>
      <w:r w:rsidRPr="00DD672D">
        <w:rPr>
          <w:rFonts w:ascii="Times New Roman" w:hAnsi="Times New Roman" w:cs="Times New Roman"/>
          <w:i/>
          <w:iCs/>
          <w:sz w:val="24"/>
          <w:szCs w:val="24"/>
          <w:shd w:val="clear" w:color="auto" w:fill="FFFFFF"/>
        </w:rPr>
        <w:t>69</w:t>
      </w:r>
      <w:r w:rsidRPr="00DD672D">
        <w:rPr>
          <w:rFonts w:ascii="Times New Roman" w:hAnsi="Times New Roman" w:cs="Times New Roman"/>
          <w:sz w:val="24"/>
          <w:szCs w:val="24"/>
          <w:shd w:val="clear" w:color="auto" w:fill="FFFFFF"/>
        </w:rPr>
        <w:t>, 811</w:t>
      </w:r>
      <w:r>
        <w:rPr>
          <w:rFonts w:ascii="Arial" w:hAnsi="Arial" w:cs="Arial"/>
          <w:color w:val="222222"/>
          <w:sz w:val="20"/>
          <w:szCs w:val="20"/>
          <w:shd w:val="clear" w:color="auto" w:fill="FFFFFF"/>
        </w:rPr>
        <w:t>.</w:t>
      </w:r>
    </w:p>
    <w:p w:rsidR="00012712" w:rsidRPr="00BE7317" w:rsidP="00A324C5" w14:paraId="6162440D" w14:textId="77777777">
      <w:pPr>
        <w:spacing w:after="0" w:line="480" w:lineRule="auto"/>
        <w:rPr>
          <w:rFonts w:ascii="Times New Roman" w:hAnsi="Times New Roman" w:cs="Times New Roman"/>
          <w:color w:val="222222"/>
          <w:sz w:val="24"/>
          <w:szCs w:val="24"/>
          <w:shd w:val="clear" w:color="auto" w:fill="FFFFFF"/>
        </w:rPr>
      </w:pPr>
    </w:p>
    <w:p w:rsidR="00012712" w:rsidRPr="00BE7317" w:rsidP="00A324C5" w14:paraId="11D99F49" w14:textId="77777777">
      <w:pPr>
        <w:spacing w:after="0" w:line="480" w:lineRule="auto"/>
        <w:rPr>
          <w:rFonts w:ascii="Times New Roman" w:hAnsi="Times New Roman" w:cs="Times New Roman"/>
          <w:color w:val="222222"/>
          <w:sz w:val="24"/>
          <w:szCs w:val="24"/>
          <w:shd w:val="clear" w:color="auto" w:fill="FFFFFF"/>
        </w:rPr>
      </w:pPr>
    </w:p>
    <w:sectPr w:rsidSect="00C2293E">
      <w:headerReference w:type="default" r:id="rId4"/>
      <w:headerReference w:type="first" r:id="rId5"/>
      <w:pgSz w:w="12240" w:h="15840"/>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89803467"/>
      <w:docPartObj>
        <w:docPartGallery w:val="Page Numbers (Top of Page)"/>
        <w:docPartUnique/>
      </w:docPartObj>
    </w:sdtPr>
    <w:sdtEndPr>
      <w:rPr>
        <w:rFonts w:ascii="Times New Roman" w:hAnsi="Times New Roman" w:cs="Times New Roman"/>
        <w:noProof/>
        <w:sz w:val="24"/>
        <w:szCs w:val="24"/>
      </w:rPr>
    </w:sdtEndPr>
    <w:sdtContent>
      <w:p w:rsidR="00C2293E" w:rsidRPr="00C2293E" w14:paraId="3F6D2DE8" w14:textId="68E31B26">
        <w:pPr>
          <w:pStyle w:val="Header"/>
          <w:jc w:val="right"/>
          <w:rPr>
            <w:rFonts w:ascii="Times New Roman" w:hAnsi="Times New Roman" w:cs="Times New Roman"/>
            <w:sz w:val="24"/>
            <w:szCs w:val="24"/>
          </w:rPr>
        </w:pPr>
        <w:r w:rsidRPr="00C2293E">
          <w:rPr>
            <w:rFonts w:ascii="Times New Roman" w:hAnsi="Times New Roman" w:cs="Times New Roman"/>
            <w:color w:val="222222"/>
            <w:sz w:val="24"/>
            <w:szCs w:val="24"/>
            <w:shd w:val="clear" w:color="auto" w:fill="FFFFFF"/>
          </w:rPr>
          <w:t>COPYRIGHT PROTECTION</w:t>
        </w:r>
        <w:r w:rsidRPr="00C2293E">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sidRPr="00C2293E">
          <w:rPr>
            <w:rFonts w:ascii="Times New Roman" w:hAnsi="Times New Roman" w:cs="Times New Roman"/>
            <w:sz w:val="24"/>
            <w:szCs w:val="24"/>
          </w:rPr>
          <w:fldChar w:fldCharType="begin"/>
        </w:r>
        <w:r w:rsidRPr="00C2293E">
          <w:rPr>
            <w:rFonts w:ascii="Times New Roman" w:hAnsi="Times New Roman" w:cs="Times New Roman"/>
            <w:sz w:val="24"/>
            <w:szCs w:val="24"/>
          </w:rPr>
          <w:instrText xml:space="preserve"> PAGE   \* MERGEFORMAT </w:instrText>
        </w:r>
        <w:r w:rsidRPr="00C2293E">
          <w:rPr>
            <w:rFonts w:ascii="Times New Roman" w:hAnsi="Times New Roman" w:cs="Times New Roman"/>
            <w:sz w:val="24"/>
            <w:szCs w:val="24"/>
          </w:rPr>
          <w:fldChar w:fldCharType="separate"/>
        </w:r>
        <w:r w:rsidR="006942E5">
          <w:rPr>
            <w:rFonts w:ascii="Times New Roman" w:hAnsi="Times New Roman" w:cs="Times New Roman"/>
            <w:noProof/>
            <w:sz w:val="24"/>
            <w:szCs w:val="24"/>
          </w:rPr>
          <w:t>3</w:t>
        </w:r>
        <w:r w:rsidRPr="00C2293E">
          <w:rPr>
            <w:rFonts w:ascii="Times New Roman" w:hAnsi="Times New Roman" w:cs="Times New Roman"/>
            <w:noProof/>
            <w:sz w:val="24"/>
            <w:szCs w:val="24"/>
          </w:rPr>
          <w:fldChar w:fldCharType="end"/>
        </w:r>
      </w:p>
    </w:sdtContent>
  </w:sdt>
  <w:p w:rsidR="00C2293E" w14:paraId="193D48B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93E" w:rsidRPr="00C2293E" w:rsidP="00C2293E" w14:paraId="618CF8BD" w14:textId="7FFEACC9">
    <w:pPr>
      <w:spacing w:after="0" w:line="480" w:lineRule="auto"/>
      <w:jc w:val="center"/>
      <w:rPr>
        <w:rFonts w:ascii="Times New Roman" w:hAnsi="Times New Roman" w:cs="Times New Roman"/>
        <w:color w:val="222222"/>
        <w:sz w:val="24"/>
        <w:szCs w:val="24"/>
        <w:shd w:val="clear" w:color="auto" w:fill="FFFFFF"/>
      </w:rPr>
    </w:pPr>
    <w:r>
      <w:t xml:space="preserve">Running Head: </w:t>
    </w:r>
    <w:r w:rsidRPr="00C2293E">
      <w:rPr>
        <w:rFonts w:ascii="Times New Roman" w:hAnsi="Times New Roman" w:cs="Times New Roman"/>
        <w:color w:val="222222"/>
        <w:sz w:val="24"/>
        <w:szCs w:val="24"/>
        <w:shd w:val="clear" w:color="auto" w:fill="FFFFFF"/>
      </w:rPr>
      <w:t>COPYRIGHT PROTECTION</w:t>
    </w:r>
    <w:r>
      <w:rPr>
        <w:rFonts w:ascii="Times New Roman" w:hAnsi="Times New Roman" w:cs="Times New Roman"/>
        <w:color w:val="222222"/>
        <w:sz w:val="24"/>
        <w:szCs w:val="24"/>
        <w:shd w:val="clear" w:color="auto" w:fill="FFFFFF"/>
      </w:rPr>
      <w:tab/>
    </w:r>
    <w:r>
      <w:rPr>
        <w:rFonts w:ascii="Times New Roman" w:hAnsi="Times New Roman" w:cs="Times New Roman"/>
        <w:color w:val="222222"/>
        <w:sz w:val="24"/>
        <w:szCs w:val="24"/>
        <w:shd w:val="clear" w:color="auto" w:fill="FFFFFF"/>
      </w:rPr>
      <w:tab/>
    </w:r>
    <w:r>
      <w:rPr>
        <w:rFonts w:ascii="Times New Roman" w:hAnsi="Times New Roman" w:cs="Times New Roman"/>
        <w:color w:val="222222"/>
        <w:sz w:val="24"/>
        <w:szCs w:val="24"/>
        <w:shd w:val="clear" w:color="auto" w:fill="FFFFFF"/>
      </w:rPr>
      <w:tab/>
    </w:r>
    <w:r>
      <w:rPr>
        <w:rFonts w:ascii="Times New Roman" w:hAnsi="Times New Roman" w:cs="Times New Roman"/>
        <w:color w:val="222222"/>
        <w:sz w:val="24"/>
        <w:szCs w:val="24"/>
        <w:shd w:val="clear" w:color="auto" w:fill="FFFFFF"/>
      </w:rPr>
      <w:tab/>
    </w:r>
    <w:r>
      <w:rPr>
        <w:rFonts w:ascii="Times New Roman" w:hAnsi="Times New Roman" w:cs="Times New Roman"/>
        <w:color w:val="222222"/>
        <w:sz w:val="24"/>
        <w:szCs w:val="24"/>
        <w:shd w:val="clear" w:color="auto" w:fill="FFFFFF"/>
      </w:rPr>
      <w:tab/>
    </w:r>
    <w:r>
      <w:rPr>
        <w:rFonts w:ascii="Times New Roman" w:hAnsi="Times New Roman" w:cs="Times New Roman"/>
        <w:color w:val="222222"/>
        <w:sz w:val="24"/>
        <w:szCs w:val="24"/>
        <w:shd w:val="clear" w:color="auto" w:fill="FFFFFF"/>
      </w:rPr>
      <w:tab/>
    </w:r>
    <w:r>
      <w:rPr>
        <w:rFonts w:ascii="Times New Roman" w:hAnsi="Times New Roman" w:cs="Times New Roman"/>
        <w:color w:val="222222"/>
        <w:sz w:val="24"/>
        <w:szCs w:val="24"/>
        <w:shd w:val="clear" w:color="auto" w:fill="FFFFFF"/>
      </w:rPr>
      <w:tab/>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removePersonalInformation/>
  <w:removeDateAndTime/>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2712"/>
    <w:rsid w:val="00012712"/>
    <w:rsid w:val="000608CB"/>
    <w:rsid w:val="00276958"/>
    <w:rsid w:val="0029515B"/>
    <w:rsid w:val="00385DBD"/>
    <w:rsid w:val="00441830"/>
    <w:rsid w:val="00675A96"/>
    <w:rsid w:val="006942E5"/>
    <w:rsid w:val="00945443"/>
    <w:rsid w:val="0094774A"/>
    <w:rsid w:val="00A324C5"/>
    <w:rsid w:val="00A70F4B"/>
    <w:rsid w:val="00A95D49"/>
    <w:rsid w:val="00B73A83"/>
    <w:rsid w:val="00BE7317"/>
    <w:rsid w:val="00C2293E"/>
    <w:rsid w:val="00C84C90"/>
    <w:rsid w:val="00CB2F83"/>
    <w:rsid w:val="00D0670D"/>
    <w:rsid w:val="00DD672D"/>
    <w:rsid w:val="00E724F9"/>
    <w:rsid w:val="00F15B15"/>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45BA6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12712"/>
    <w:rPr>
      <w:color w:val="0000FF"/>
      <w:u w:val="single"/>
    </w:rPr>
  </w:style>
  <w:style w:type="paragraph" w:styleId="Header">
    <w:name w:val="header"/>
    <w:basedOn w:val="Normal"/>
    <w:link w:val="HeaderChar"/>
    <w:uiPriority w:val="99"/>
    <w:unhideWhenUsed/>
    <w:rsid w:val="00C84C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4C90"/>
  </w:style>
  <w:style w:type="paragraph" w:styleId="Footer">
    <w:name w:val="footer"/>
    <w:basedOn w:val="Normal"/>
    <w:link w:val="FooterChar"/>
    <w:uiPriority w:val="99"/>
    <w:unhideWhenUsed/>
    <w:rsid w:val="00C84C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4C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565</Words>
  <Characters>3226</Characters>
  <Application>Microsoft Office Word</Application>
  <DocSecurity>0</DocSecurity>
  <Lines>26</Lines>
  <Paragraphs>7</Paragraphs>
  <ScaleCrop>false</ScaleCrop>
  <Company/>
  <LinksUpToDate>false</LinksUpToDate>
  <CharactersWithSpaces>3784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2021-05-08T09:00:00Z</dcterms:created>
  <dcterms:modified xsi:type="dcterms:W3CDTF">2021-05-08T16:20:00Z</dcterms:modified>
</cp:coreProperties>
</file>