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13CE" w:rsidRDefault="006C13CE" w:rsidP="008367F6">
      <w:pPr>
        <w:spacing w:line="480" w:lineRule="auto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GoBack"/>
      <w:bookmarkEnd w:id="0"/>
    </w:p>
    <w:p w:rsidR="00B4662B" w:rsidRDefault="00B4662B" w:rsidP="00B4662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77637">
        <w:rPr>
          <w:rFonts w:ascii="Times New Roman" w:hAnsi="Times New Roman" w:cs="Times New Roman"/>
          <w:b/>
          <w:sz w:val="24"/>
          <w:szCs w:val="24"/>
        </w:rPr>
        <w:t xml:space="preserve">The Situation at </w:t>
      </w:r>
      <w:proofErr w:type="spellStart"/>
      <w:r w:rsidRPr="00577637">
        <w:rPr>
          <w:rFonts w:ascii="Times New Roman" w:hAnsi="Times New Roman" w:cs="Times New Roman"/>
          <w:b/>
          <w:sz w:val="24"/>
          <w:szCs w:val="24"/>
        </w:rPr>
        <w:t>Tanglewood</w:t>
      </w:r>
      <w:proofErr w:type="spellEnd"/>
    </w:p>
    <w:p w:rsidR="00B4662B" w:rsidRDefault="00B4662B" w:rsidP="002B36E2">
      <w:pPr>
        <w:spacing w:line="480" w:lineRule="auto"/>
        <w:rPr>
          <w:rFonts w:ascii="Times New Roman" w:hAnsi="Times New Roman" w:cs="Times New Roman"/>
          <w:b/>
          <w:sz w:val="24"/>
          <w:szCs w:val="24"/>
        </w:rPr>
      </w:pPr>
      <w:r w:rsidRPr="00577637">
        <w:rPr>
          <w:rFonts w:ascii="Times New Roman" w:hAnsi="Times New Roman" w:cs="Times New Roman"/>
          <w:b/>
          <w:sz w:val="24"/>
          <w:szCs w:val="24"/>
        </w:rPr>
        <w:t>Strategic vision for recruitment</w:t>
      </w:r>
    </w:p>
    <w:p w:rsidR="008367F6" w:rsidRDefault="00B4662B" w:rsidP="002B36E2">
      <w:p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</w:t>
      </w:r>
      <w:r w:rsidR="00A427FB">
        <w:rPr>
          <w:rFonts w:ascii="Times New Roman" w:hAnsi="Times New Roman" w:cs="Times New Roman"/>
          <w:sz w:val="24"/>
          <w:szCs w:val="24"/>
        </w:rPr>
        <w:t>The strategic</w:t>
      </w:r>
      <w:r>
        <w:rPr>
          <w:rFonts w:ascii="Times New Roman" w:hAnsi="Times New Roman" w:cs="Times New Roman"/>
          <w:sz w:val="24"/>
          <w:szCs w:val="24"/>
        </w:rPr>
        <w:t xml:space="preserve"> vision for </w:t>
      </w:r>
      <w:proofErr w:type="spellStart"/>
      <w:r>
        <w:rPr>
          <w:rFonts w:ascii="Times New Roman" w:hAnsi="Times New Roman" w:cs="Times New Roman"/>
          <w:sz w:val="24"/>
          <w:szCs w:val="24"/>
        </w:rPr>
        <w:t>Tanglewood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to the degree </w:t>
      </w:r>
      <w:r w:rsidR="00C0406A">
        <w:rPr>
          <w:rFonts w:ascii="Times New Roman" w:hAnsi="Times New Roman" w:cs="Times New Roman"/>
          <w:sz w:val="24"/>
          <w:szCs w:val="24"/>
        </w:rPr>
        <w:t xml:space="preserve">of </w:t>
      </w:r>
      <w:r>
        <w:rPr>
          <w:rFonts w:ascii="Times New Roman" w:hAnsi="Times New Roman" w:cs="Times New Roman"/>
          <w:sz w:val="24"/>
          <w:szCs w:val="24"/>
        </w:rPr>
        <w:t>enlistment needs to zero in on enrolling people that fit the needs of the retail trading or business</w:t>
      </w:r>
      <w:r w:rsidR="002B36E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4662B" w:rsidRDefault="00A213D7" w:rsidP="002B36E2">
      <w:pPr>
        <w:spacing w:line="48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Aims</w:t>
      </w:r>
      <w:r w:rsidR="00B4662B" w:rsidRPr="008F18FF">
        <w:rPr>
          <w:rFonts w:ascii="Times New Roman" w:hAnsi="Times New Roman" w:cs="Times New Roman"/>
          <w:b/>
          <w:sz w:val="24"/>
          <w:szCs w:val="24"/>
        </w:rPr>
        <w:t xml:space="preserve"> for the spe</w:t>
      </w:r>
      <w:r>
        <w:rPr>
          <w:rFonts w:ascii="Times New Roman" w:hAnsi="Times New Roman" w:cs="Times New Roman"/>
          <w:b/>
          <w:sz w:val="24"/>
          <w:szCs w:val="24"/>
        </w:rPr>
        <w:t>ed of Recruitment and Time span</w:t>
      </w:r>
      <w:r w:rsidR="00B4662B" w:rsidRPr="008F18FF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8367F6" w:rsidRDefault="00A427FB" w:rsidP="008367F6">
      <w:pPr>
        <w:pStyle w:val="ListParagraph"/>
        <w:numPr>
          <w:ilvl w:val="0"/>
          <w:numId w:val="1"/>
        </w:num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427FB">
        <w:rPr>
          <w:rFonts w:ascii="Times New Roman" w:hAnsi="Times New Roman" w:cs="Times New Roman"/>
          <w:sz w:val="24"/>
          <w:szCs w:val="24"/>
        </w:rPr>
        <w:t>Tanglewood</w:t>
      </w:r>
      <w:proofErr w:type="spellEnd"/>
      <w:r w:rsidR="001708DE">
        <w:rPr>
          <w:rFonts w:ascii="Times New Roman" w:hAnsi="Times New Roman" w:cs="Times New Roman"/>
          <w:sz w:val="24"/>
          <w:szCs w:val="24"/>
        </w:rPr>
        <w:t xml:space="preserve"> aims</w:t>
      </w:r>
      <w:r w:rsidR="00A213D7" w:rsidRPr="00A427FB">
        <w:rPr>
          <w:rFonts w:ascii="Times New Roman" w:hAnsi="Times New Roman" w:cs="Times New Roman"/>
          <w:sz w:val="24"/>
          <w:szCs w:val="24"/>
        </w:rPr>
        <w:t xml:space="preserve"> to maintain</w:t>
      </w:r>
      <w:r w:rsidR="00B4662B" w:rsidRPr="00A427FB">
        <w:rPr>
          <w:rFonts w:ascii="Times New Roman" w:hAnsi="Times New Roman" w:cs="Times New Roman"/>
          <w:sz w:val="24"/>
          <w:szCs w:val="24"/>
        </w:rPr>
        <w:t xml:space="preserve"> the task</w:t>
      </w:r>
      <w:r w:rsidR="00A213D7" w:rsidRPr="00A427FB">
        <w:rPr>
          <w:rFonts w:ascii="Times New Roman" w:hAnsi="Times New Roman" w:cs="Times New Roman"/>
          <w:sz w:val="24"/>
          <w:szCs w:val="24"/>
        </w:rPr>
        <w:t xml:space="preserve"> place publicized</w:t>
      </w:r>
      <w:r w:rsidR="00B4662B" w:rsidRPr="00A427FB">
        <w:rPr>
          <w:rFonts w:ascii="Times New Roman" w:hAnsi="Times New Roman" w:cs="Times New Roman"/>
          <w:sz w:val="24"/>
          <w:szCs w:val="24"/>
        </w:rPr>
        <w:t xml:space="preserve"> for almost 60 </w:t>
      </w:r>
      <w:r w:rsidR="00A213D7" w:rsidRPr="00A427FB">
        <w:rPr>
          <w:rFonts w:ascii="Times New Roman" w:hAnsi="Times New Roman" w:cs="Times New Roman"/>
          <w:sz w:val="24"/>
          <w:szCs w:val="24"/>
        </w:rPr>
        <w:t xml:space="preserve">working </w:t>
      </w:r>
      <w:r w:rsidR="00B4662B" w:rsidRPr="00A427FB">
        <w:rPr>
          <w:rFonts w:ascii="Times New Roman" w:hAnsi="Times New Roman" w:cs="Times New Roman"/>
          <w:sz w:val="24"/>
          <w:szCs w:val="24"/>
        </w:rPr>
        <w:t xml:space="preserve">days. </w:t>
      </w:r>
    </w:p>
    <w:p w:rsidR="00A427FB" w:rsidRPr="008367F6" w:rsidRDefault="00B4662B" w:rsidP="008367F6">
      <w:pPr>
        <w:pStyle w:val="ListParagraph"/>
        <w:numPr>
          <w:ilvl w:val="0"/>
          <w:numId w:val="1"/>
        </w:num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67F6">
        <w:rPr>
          <w:rFonts w:ascii="Times New Roman" w:hAnsi="Times New Roman" w:cs="Times New Roman"/>
          <w:sz w:val="24"/>
          <w:szCs w:val="24"/>
        </w:rPr>
        <w:t xml:space="preserve">offer </w:t>
      </w:r>
      <w:r w:rsidR="009E396B" w:rsidRPr="008367F6">
        <w:rPr>
          <w:rFonts w:ascii="Times New Roman" w:hAnsi="Times New Roman" w:cs="Times New Roman"/>
          <w:sz w:val="24"/>
          <w:szCs w:val="24"/>
        </w:rPr>
        <w:t xml:space="preserve">an </w:t>
      </w:r>
      <w:r w:rsidR="00A213D7" w:rsidRPr="008367F6">
        <w:rPr>
          <w:rFonts w:ascii="Times New Roman" w:hAnsi="Times New Roman" w:cs="Times New Roman"/>
          <w:sz w:val="24"/>
          <w:szCs w:val="24"/>
        </w:rPr>
        <w:t xml:space="preserve">extra than sufficient period for persons to observe the job emphasized </w:t>
      </w:r>
    </w:p>
    <w:p w:rsidR="00B4662B" w:rsidRPr="00A427FB" w:rsidRDefault="008367F6" w:rsidP="00A427FB">
      <w:pPr>
        <w:pStyle w:val="ListParagraph"/>
        <w:numPr>
          <w:ilvl w:val="0"/>
          <w:numId w:val="1"/>
        </w:num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</w:t>
      </w:r>
      <w:r w:rsidR="00A427FB" w:rsidRPr="00A427FB">
        <w:rPr>
          <w:rFonts w:ascii="Times New Roman" w:hAnsi="Times New Roman" w:cs="Times New Roman"/>
          <w:sz w:val="24"/>
          <w:szCs w:val="24"/>
        </w:rPr>
        <w:t xml:space="preserve">he </w:t>
      </w:r>
      <w:r w:rsidR="001708DE">
        <w:rPr>
          <w:rFonts w:ascii="Times New Roman" w:hAnsi="Times New Roman" w:cs="Times New Roman"/>
          <w:sz w:val="24"/>
          <w:szCs w:val="24"/>
        </w:rPr>
        <w:t>period</w:t>
      </w:r>
      <w:r w:rsidR="00B4662B" w:rsidRPr="00A427FB">
        <w:rPr>
          <w:rFonts w:ascii="Times New Roman" w:hAnsi="Times New Roman" w:cs="Times New Roman"/>
          <w:sz w:val="24"/>
          <w:szCs w:val="24"/>
        </w:rPr>
        <w:t xml:space="preserve"> from interviewing a candidate to the recruitment decision should not exceed 7 days.         </w:t>
      </w:r>
    </w:p>
    <w:p w:rsidR="00B4662B" w:rsidRDefault="00B4662B" w:rsidP="002B36E2">
      <w:pPr>
        <w:spacing w:line="480" w:lineRule="auto"/>
        <w:rPr>
          <w:rFonts w:ascii="Times New Roman" w:hAnsi="Times New Roman" w:cs="Times New Roman"/>
          <w:b/>
          <w:sz w:val="24"/>
          <w:szCs w:val="24"/>
        </w:rPr>
      </w:pPr>
      <w:r w:rsidRPr="00751819">
        <w:rPr>
          <w:rFonts w:ascii="Times New Roman" w:hAnsi="Times New Roman" w:cs="Times New Roman"/>
          <w:b/>
          <w:sz w:val="24"/>
          <w:szCs w:val="24"/>
        </w:rPr>
        <w:t xml:space="preserve">Recruiting strategies </w:t>
      </w:r>
    </w:p>
    <w:p w:rsidR="00A427FB" w:rsidRDefault="00B4662B" w:rsidP="002B36E2">
      <w:p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Tanglewood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employs</w:t>
      </w:r>
      <w:r w:rsidR="00A427FB">
        <w:rPr>
          <w:rFonts w:ascii="Times New Roman" w:hAnsi="Times New Roman" w:cs="Times New Roman"/>
          <w:sz w:val="24"/>
          <w:szCs w:val="24"/>
        </w:rPr>
        <w:t xml:space="preserve"> five kinds of recruitment strategies</w:t>
      </w:r>
      <w:r w:rsidR="00A213D7">
        <w:rPr>
          <w:rFonts w:ascii="Times New Roman" w:hAnsi="Times New Roman" w:cs="Times New Roman"/>
          <w:sz w:val="24"/>
          <w:szCs w:val="24"/>
        </w:rPr>
        <w:t xml:space="preserve"> all around</w:t>
      </w:r>
      <w:r w:rsidR="00A427FB">
        <w:rPr>
          <w:rFonts w:ascii="Times New Roman" w:hAnsi="Times New Roman" w:cs="Times New Roman"/>
          <w:sz w:val="24"/>
          <w:szCs w:val="24"/>
        </w:rPr>
        <w:t xml:space="preserve"> the domains and those strategies</w:t>
      </w:r>
      <w:r w:rsidR="00A213D7">
        <w:rPr>
          <w:rFonts w:ascii="Times New Roman" w:hAnsi="Times New Roman" w:cs="Times New Roman"/>
          <w:sz w:val="24"/>
          <w:szCs w:val="24"/>
        </w:rPr>
        <w:t xml:space="preserve"> are; </w:t>
      </w:r>
    </w:p>
    <w:p w:rsidR="00A427FB" w:rsidRPr="00A427FB" w:rsidRDefault="00A427FB" w:rsidP="00A427FB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Pr="00A427FB">
        <w:rPr>
          <w:rFonts w:ascii="Times New Roman" w:hAnsi="Times New Roman" w:cs="Times New Roman"/>
          <w:sz w:val="24"/>
          <w:szCs w:val="24"/>
        </w:rPr>
        <w:t>pplicant commence</w:t>
      </w:r>
      <w:r w:rsidR="001708DE">
        <w:rPr>
          <w:rFonts w:ascii="Times New Roman" w:hAnsi="Times New Roman" w:cs="Times New Roman"/>
          <w:sz w:val="24"/>
          <w:szCs w:val="24"/>
        </w:rPr>
        <w:t>s</w:t>
      </w:r>
    </w:p>
    <w:p w:rsidR="00A427FB" w:rsidRPr="00A427FB" w:rsidRDefault="00A427FB" w:rsidP="00A427FB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27FB">
        <w:rPr>
          <w:rFonts w:ascii="Times New Roman" w:hAnsi="Times New Roman" w:cs="Times New Roman"/>
          <w:sz w:val="24"/>
          <w:szCs w:val="24"/>
        </w:rPr>
        <w:t xml:space="preserve">Kiosk </w:t>
      </w:r>
    </w:p>
    <w:p w:rsidR="00A427FB" w:rsidRPr="00A427FB" w:rsidRDefault="00A427FB" w:rsidP="00A427FB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27FB">
        <w:rPr>
          <w:rFonts w:ascii="Times New Roman" w:hAnsi="Times New Roman" w:cs="Times New Roman"/>
          <w:sz w:val="24"/>
          <w:szCs w:val="24"/>
        </w:rPr>
        <w:t>Referrals</w:t>
      </w:r>
    </w:p>
    <w:p w:rsidR="00A427FB" w:rsidRPr="00A427FB" w:rsidRDefault="00A427FB" w:rsidP="00A427FB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</w:t>
      </w:r>
      <w:r w:rsidR="00B4662B" w:rsidRPr="00A427FB">
        <w:rPr>
          <w:rFonts w:ascii="Times New Roman" w:hAnsi="Times New Roman" w:cs="Times New Roman"/>
          <w:sz w:val="24"/>
          <w:szCs w:val="24"/>
        </w:rPr>
        <w:t>taffing agencies</w:t>
      </w:r>
      <w:r w:rsidRPr="00A427F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427FB" w:rsidRPr="00A427FB" w:rsidRDefault="00A427FB" w:rsidP="00A427FB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</w:t>
      </w:r>
      <w:r w:rsidR="00B4662B" w:rsidRPr="00A427FB">
        <w:rPr>
          <w:rFonts w:ascii="Times New Roman" w:hAnsi="Times New Roman" w:cs="Times New Roman"/>
          <w:sz w:val="24"/>
          <w:szCs w:val="24"/>
        </w:rPr>
        <w:t>t</w:t>
      </w:r>
      <w:r w:rsidR="00A213D7" w:rsidRPr="00A427FB">
        <w:rPr>
          <w:rFonts w:ascii="Times New Roman" w:hAnsi="Times New Roman" w:cs="Times New Roman"/>
          <w:sz w:val="24"/>
          <w:szCs w:val="24"/>
        </w:rPr>
        <w:t>ate job service</w:t>
      </w:r>
    </w:p>
    <w:p w:rsidR="008367F6" w:rsidRDefault="008D2321" w:rsidP="008367F6">
      <w:pPr>
        <w:spacing w:line="480" w:lineRule="auto"/>
        <w:rPr>
          <w:rFonts w:ascii="Times New Roman" w:hAnsi="Times New Roman" w:cs="Times New Roman"/>
          <w:b/>
          <w:sz w:val="24"/>
          <w:szCs w:val="24"/>
        </w:rPr>
      </w:pPr>
      <w:r w:rsidRPr="008D2321">
        <w:rPr>
          <w:rFonts w:ascii="Times New Roman" w:hAnsi="Times New Roman" w:cs="Times New Roman"/>
          <w:b/>
          <w:sz w:val="24"/>
          <w:szCs w:val="24"/>
        </w:rPr>
        <w:t xml:space="preserve">Reasons to work at </w:t>
      </w:r>
      <w:proofErr w:type="spellStart"/>
      <w:r w:rsidRPr="008D2321">
        <w:rPr>
          <w:rFonts w:ascii="Times New Roman" w:hAnsi="Times New Roman" w:cs="Times New Roman"/>
          <w:b/>
          <w:sz w:val="24"/>
          <w:szCs w:val="24"/>
        </w:rPr>
        <w:t>Tanglewood</w:t>
      </w:r>
      <w:proofErr w:type="spellEnd"/>
      <w:r w:rsidRPr="008D2321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B4662B" w:rsidRPr="00200B1C" w:rsidRDefault="00B4662B" w:rsidP="008367F6">
      <w:pPr>
        <w:spacing w:line="480" w:lineRule="auto"/>
        <w:rPr>
          <w:rFonts w:ascii="Times New Roman" w:hAnsi="Times New Roman" w:cs="Times New Roman"/>
          <w:b/>
          <w:sz w:val="24"/>
          <w:szCs w:val="24"/>
        </w:rPr>
      </w:pPr>
      <w:r w:rsidRPr="00200B1C">
        <w:rPr>
          <w:rFonts w:ascii="Times New Roman" w:hAnsi="Times New Roman" w:cs="Times New Roman"/>
          <w:b/>
          <w:sz w:val="24"/>
          <w:szCs w:val="24"/>
        </w:rPr>
        <w:t xml:space="preserve">Realistic message: </w:t>
      </w:r>
    </w:p>
    <w:p w:rsidR="00B4662B" w:rsidRDefault="00B4662B" w:rsidP="002B36E2">
      <w:p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“</w:t>
      </w:r>
      <w:proofErr w:type="spellStart"/>
      <w:r>
        <w:rPr>
          <w:rFonts w:ascii="Times New Roman" w:hAnsi="Times New Roman" w:cs="Times New Roman"/>
          <w:sz w:val="24"/>
          <w:szCs w:val="24"/>
        </w:rPr>
        <w:t>Tanglewood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outlets are looking for skilled people for sales</w:t>
      </w:r>
      <w:r w:rsidR="009E396B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like tasks in your region. Experience   in the retail sector is preferred and client service abilities are required.”   </w:t>
      </w:r>
    </w:p>
    <w:p w:rsidR="00B4662B" w:rsidRDefault="00A213D7" w:rsidP="002B36E2">
      <w:pPr>
        <w:spacing w:line="48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</w:t>
      </w:r>
      <w:r w:rsidR="00B4662B" w:rsidRPr="00722B1A">
        <w:rPr>
          <w:rFonts w:ascii="Times New Roman" w:hAnsi="Times New Roman" w:cs="Times New Roman"/>
          <w:b/>
          <w:sz w:val="24"/>
          <w:szCs w:val="24"/>
        </w:rPr>
        <w:t xml:space="preserve">Targeted message: </w:t>
      </w:r>
    </w:p>
    <w:p w:rsidR="00B4662B" w:rsidRDefault="00B4662B" w:rsidP="002B36E2">
      <w:p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“Are you looking for </w:t>
      </w:r>
      <w:r w:rsidR="009E396B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 xml:space="preserve">job? </w:t>
      </w:r>
      <w:proofErr w:type="spellStart"/>
      <w:r>
        <w:rPr>
          <w:rFonts w:ascii="Times New Roman" w:hAnsi="Times New Roman" w:cs="Times New Roman"/>
          <w:sz w:val="24"/>
          <w:szCs w:val="24"/>
        </w:rPr>
        <w:t>Tanglewood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is recruiting in your region &amp; we are seeking skilled and unique persons </w:t>
      </w:r>
      <w:r w:rsidR="009E396B">
        <w:rPr>
          <w:rFonts w:ascii="Times New Roman" w:hAnsi="Times New Roman" w:cs="Times New Roman"/>
          <w:sz w:val="24"/>
          <w:szCs w:val="24"/>
        </w:rPr>
        <w:t>to</w:t>
      </w:r>
      <w:r>
        <w:rPr>
          <w:rFonts w:ascii="Times New Roman" w:hAnsi="Times New Roman" w:cs="Times New Roman"/>
          <w:sz w:val="24"/>
          <w:szCs w:val="24"/>
        </w:rPr>
        <w:t xml:space="preserve"> meet our sales associate jobs goals. Join our group and feel our compassion, significant energy</w:t>
      </w:r>
      <w:r w:rsidR="009E396B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and client service</w:t>
      </w:r>
      <w:r w:rsidR="009E396B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based firm!”  </w:t>
      </w:r>
    </w:p>
    <w:p w:rsidR="00B4662B" w:rsidRDefault="00B4662B" w:rsidP="002B36E2">
      <w:pPr>
        <w:spacing w:line="48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22B1A">
        <w:rPr>
          <w:rFonts w:ascii="Times New Roman" w:hAnsi="Times New Roman" w:cs="Times New Roman"/>
          <w:b/>
          <w:sz w:val="24"/>
          <w:szCs w:val="24"/>
        </w:rPr>
        <w:t xml:space="preserve">Branded message: </w:t>
      </w:r>
    </w:p>
    <w:p w:rsidR="00B4662B" w:rsidRPr="00722B1A" w:rsidRDefault="00B4662B" w:rsidP="002B36E2">
      <w:p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“At </w:t>
      </w:r>
      <w:proofErr w:type="spellStart"/>
      <w:r>
        <w:rPr>
          <w:rFonts w:ascii="Times New Roman" w:hAnsi="Times New Roman" w:cs="Times New Roman"/>
          <w:sz w:val="24"/>
          <w:szCs w:val="24"/>
        </w:rPr>
        <w:t>Tanglewood</w:t>
      </w:r>
      <w:proofErr w:type="spellEnd"/>
      <w:r w:rsidR="009E396B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we are all about pleasure and encouraging a significant quality job setting, so much so that it won’t even perceive like </w:t>
      </w:r>
      <w:r w:rsidR="009E396B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 xml:space="preserve">job! Therefore if you have a significant behavior and love making </w:t>
      </w:r>
      <w:r w:rsidR="009E396B">
        <w:rPr>
          <w:rFonts w:ascii="Times New Roman" w:hAnsi="Times New Roman" w:cs="Times New Roman"/>
          <w:sz w:val="24"/>
          <w:szCs w:val="24"/>
        </w:rPr>
        <w:t xml:space="preserve">an </w:t>
      </w:r>
      <w:r>
        <w:rPr>
          <w:rFonts w:ascii="Times New Roman" w:hAnsi="Times New Roman" w:cs="Times New Roman"/>
          <w:sz w:val="24"/>
          <w:szCs w:val="24"/>
        </w:rPr>
        <w:t>individual smile, apply today!”</w:t>
      </w:r>
    </w:p>
    <w:p w:rsidR="008D2321" w:rsidRPr="008D2321" w:rsidRDefault="008D2321" w:rsidP="002B36E2">
      <w:pPr>
        <w:spacing w:line="480" w:lineRule="auto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8D2321">
        <w:rPr>
          <w:rFonts w:ascii="Times New Roman" w:hAnsi="Times New Roman" w:cs="Times New Roman"/>
          <w:b/>
          <w:sz w:val="24"/>
          <w:szCs w:val="24"/>
        </w:rPr>
        <w:t>Tanglewodods</w:t>
      </w:r>
      <w:proofErr w:type="spellEnd"/>
      <w:r w:rsidRPr="008D2321">
        <w:rPr>
          <w:rFonts w:ascii="Times New Roman" w:hAnsi="Times New Roman" w:cs="Times New Roman"/>
          <w:b/>
          <w:sz w:val="24"/>
          <w:szCs w:val="24"/>
        </w:rPr>
        <w:t xml:space="preserve"> top management  </w:t>
      </w:r>
    </w:p>
    <w:p w:rsidR="00A427FB" w:rsidRDefault="00851DB3" w:rsidP="002B36E2">
      <w:p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proofErr w:type="spellStart"/>
      <w:r w:rsidR="00A427FB">
        <w:rPr>
          <w:rFonts w:ascii="Times New Roman" w:hAnsi="Times New Roman" w:cs="Times New Roman"/>
          <w:sz w:val="24"/>
          <w:szCs w:val="24"/>
        </w:rPr>
        <w:t>Tanglewood</w:t>
      </w:r>
      <w:proofErr w:type="spellEnd"/>
      <w:r w:rsidR="00A427FB">
        <w:rPr>
          <w:rFonts w:ascii="Times New Roman" w:hAnsi="Times New Roman" w:cs="Times New Roman"/>
          <w:sz w:val="24"/>
          <w:szCs w:val="24"/>
        </w:rPr>
        <w:t xml:space="preserve"> top manageme</w:t>
      </w:r>
      <w:r w:rsidR="001708DE">
        <w:rPr>
          <w:rFonts w:ascii="Times New Roman" w:hAnsi="Times New Roman" w:cs="Times New Roman"/>
          <w:sz w:val="24"/>
          <w:szCs w:val="24"/>
        </w:rPr>
        <w:t>n</w:t>
      </w:r>
      <w:r w:rsidR="00A427FB">
        <w:rPr>
          <w:rFonts w:ascii="Times New Roman" w:hAnsi="Times New Roman" w:cs="Times New Roman"/>
          <w:sz w:val="24"/>
          <w:szCs w:val="24"/>
        </w:rPr>
        <w:t xml:space="preserve">t practices are; </w:t>
      </w:r>
    </w:p>
    <w:p w:rsidR="00A427FB" w:rsidRPr="00A427FB" w:rsidRDefault="00A427FB" w:rsidP="00E44898">
      <w:pPr>
        <w:pStyle w:val="ListParagraph"/>
        <w:numPr>
          <w:ilvl w:val="0"/>
          <w:numId w:val="4"/>
        </w:num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27FB">
        <w:rPr>
          <w:rFonts w:ascii="Times New Roman" w:hAnsi="Times New Roman" w:cs="Times New Roman"/>
          <w:sz w:val="24"/>
          <w:szCs w:val="24"/>
        </w:rPr>
        <w:t>employee retention</w:t>
      </w:r>
    </w:p>
    <w:p w:rsidR="00A427FB" w:rsidRPr="00A427FB" w:rsidRDefault="00A427FB" w:rsidP="00E44898">
      <w:pPr>
        <w:pStyle w:val="ListParagraph"/>
        <w:numPr>
          <w:ilvl w:val="0"/>
          <w:numId w:val="4"/>
        </w:num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27FB">
        <w:rPr>
          <w:rFonts w:ascii="Times New Roman" w:hAnsi="Times New Roman" w:cs="Times New Roman"/>
          <w:sz w:val="24"/>
          <w:szCs w:val="24"/>
        </w:rPr>
        <w:t>performance evaluation</w:t>
      </w:r>
    </w:p>
    <w:p w:rsidR="00A427FB" w:rsidRPr="00A427FB" w:rsidRDefault="00A427FB" w:rsidP="00E44898">
      <w:pPr>
        <w:pStyle w:val="ListParagraph"/>
        <w:numPr>
          <w:ilvl w:val="0"/>
          <w:numId w:val="4"/>
        </w:num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27FB">
        <w:rPr>
          <w:rFonts w:ascii="Times New Roman" w:hAnsi="Times New Roman" w:cs="Times New Roman"/>
          <w:sz w:val="24"/>
          <w:szCs w:val="24"/>
        </w:rPr>
        <w:t>the number of first</w:t>
      </w:r>
      <w:r w:rsidR="001708DE">
        <w:rPr>
          <w:rFonts w:ascii="Times New Roman" w:hAnsi="Times New Roman" w:cs="Times New Roman"/>
          <w:sz w:val="24"/>
          <w:szCs w:val="24"/>
        </w:rPr>
        <w:t>-</w:t>
      </w:r>
      <w:r w:rsidRPr="00A427FB">
        <w:rPr>
          <w:rFonts w:ascii="Times New Roman" w:hAnsi="Times New Roman" w:cs="Times New Roman"/>
          <w:sz w:val="24"/>
          <w:szCs w:val="24"/>
        </w:rPr>
        <w:t>year hires who make it into high potential programs</w:t>
      </w:r>
    </w:p>
    <w:p w:rsidR="00A427FB" w:rsidRPr="00A427FB" w:rsidRDefault="00A427FB" w:rsidP="00E44898">
      <w:pPr>
        <w:pStyle w:val="ListParagraph"/>
        <w:numPr>
          <w:ilvl w:val="0"/>
          <w:numId w:val="4"/>
        </w:num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27FB">
        <w:rPr>
          <w:rFonts w:ascii="Times New Roman" w:hAnsi="Times New Roman" w:cs="Times New Roman"/>
          <w:sz w:val="24"/>
          <w:szCs w:val="24"/>
        </w:rPr>
        <w:t>employee promotions</w:t>
      </w:r>
    </w:p>
    <w:p w:rsidR="00A427FB" w:rsidRPr="00A427FB" w:rsidRDefault="00A427FB" w:rsidP="00E44898">
      <w:pPr>
        <w:pStyle w:val="ListParagraph"/>
        <w:numPr>
          <w:ilvl w:val="0"/>
          <w:numId w:val="4"/>
        </w:num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27FB">
        <w:rPr>
          <w:rFonts w:ascii="Times New Roman" w:hAnsi="Times New Roman" w:cs="Times New Roman"/>
          <w:sz w:val="24"/>
          <w:szCs w:val="24"/>
        </w:rPr>
        <w:t>new hire surveys</w:t>
      </w:r>
    </w:p>
    <w:p w:rsidR="00B4662B" w:rsidRDefault="00B4662B" w:rsidP="002B36E2">
      <w:pPr>
        <w:spacing w:line="48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B4662B" w:rsidSect="003E7D0E">
      <w:headerReference w:type="default" r:id="rId8"/>
      <w:headerReference w:type="first" r:id="rId9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81887" w:rsidRDefault="00681887" w:rsidP="003E7D0E">
      <w:pPr>
        <w:spacing w:after="0" w:line="240" w:lineRule="auto"/>
      </w:pPr>
      <w:r>
        <w:separator/>
      </w:r>
    </w:p>
  </w:endnote>
  <w:endnote w:type="continuationSeparator" w:id="0">
    <w:p w:rsidR="00681887" w:rsidRDefault="00681887" w:rsidP="003E7D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81887" w:rsidRDefault="00681887" w:rsidP="003E7D0E">
      <w:pPr>
        <w:spacing w:after="0" w:line="240" w:lineRule="auto"/>
      </w:pPr>
      <w:r>
        <w:separator/>
      </w:r>
    </w:p>
  </w:footnote>
  <w:footnote w:type="continuationSeparator" w:id="0">
    <w:p w:rsidR="00681887" w:rsidRDefault="00681887" w:rsidP="003E7D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E7D0E" w:rsidRPr="003E7D0E" w:rsidRDefault="00B4662B" w:rsidP="003E7D0E">
    <w:pPr>
      <w:pStyle w:val="Header"/>
      <w:jc w:val="right"/>
      <w:rPr>
        <w:rFonts w:ascii="Times New Roman" w:hAnsi="Times New Roman" w:cs="Times New Roman"/>
        <w:sz w:val="24"/>
        <w:szCs w:val="24"/>
      </w:rPr>
    </w:pPr>
    <w:proofErr w:type="spellStart"/>
    <w:r>
      <w:rPr>
        <w:rFonts w:ascii="Times New Roman" w:hAnsi="Times New Roman" w:cs="Times New Roman"/>
        <w:sz w:val="24"/>
        <w:szCs w:val="24"/>
      </w:rPr>
      <w:t>Tanglewood</w:t>
    </w:r>
    <w:proofErr w:type="spellEnd"/>
    <w:r>
      <w:rPr>
        <w:rFonts w:ascii="Times New Roman" w:hAnsi="Times New Roman" w:cs="Times New Roman"/>
        <w:sz w:val="24"/>
        <w:szCs w:val="24"/>
      </w:rPr>
      <w:t xml:space="preserve"> </w:t>
    </w:r>
    <w:r w:rsidR="003E7D0E" w:rsidRPr="003E7D0E">
      <w:rPr>
        <w:rFonts w:ascii="Times New Roman" w:hAnsi="Times New Roman" w:cs="Times New Roman"/>
        <w:sz w:val="24"/>
        <w:szCs w:val="24"/>
      </w:rPr>
      <w:tab/>
    </w:r>
    <w:r w:rsidR="003E7D0E" w:rsidRPr="003E7D0E">
      <w:rPr>
        <w:rFonts w:ascii="Times New Roman" w:hAnsi="Times New Roman" w:cs="Times New Roman"/>
        <w:sz w:val="24"/>
        <w:szCs w:val="24"/>
      </w:rPr>
      <w:tab/>
    </w:r>
    <w:sdt>
      <w:sdtPr>
        <w:rPr>
          <w:rFonts w:ascii="Times New Roman" w:hAnsi="Times New Roman" w:cs="Times New Roman"/>
          <w:sz w:val="24"/>
          <w:szCs w:val="24"/>
        </w:rPr>
        <w:id w:val="770903677"/>
        <w:docPartObj>
          <w:docPartGallery w:val="Page Numbers (Top of Page)"/>
          <w:docPartUnique/>
        </w:docPartObj>
      </w:sdtPr>
      <w:sdtEndPr>
        <w:rPr>
          <w:noProof/>
        </w:rPr>
      </w:sdtEndPr>
      <w:sdtContent>
        <w:r w:rsidR="00D616DA" w:rsidRPr="003E7D0E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3E7D0E" w:rsidRPr="003E7D0E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="00D616DA" w:rsidRPr="003E7D0E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8367F6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="00D616DA" w:rsidRPr="003E7D0E">
          <w:rPr>
            <w:rFonts w:ascii="Times New Roman" w:hAnsi="Times New Roman" w:cs="Times New Roman"/>
            <w:noProof/>
            <w:sz w:val="24"/>
            <w:szCs w:val="24"/>
          </w:rPr>
          <w:fldChar w:fldCharType="end"/>
        </w:r>
      </w:sdtContent>
    </w:sdt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E7D0E" w:rsidRPr="003E7D0E" w:rsidRDefault="00B4662B" w:rsidP="008367F6">
    <w:pPr>
      <w:pStyle w:val="Header"/>
      <w:rPr>
        <w:rFonts w:ascii="Times New Roman" w:hAnsi="Times New Roman" w:cs="Times New Roman"/>
        <w:sz w:val="24"/>
        <w:szCs w:val="24"/>
      </w:rPr>
    </w:pPr>
    <w:proofErr w:type="spellStart"/>
    <w:r>
      <w:rPr>
        <w:rFonts w:ascii="Times New Roman" w:hAnsi="Times New Roman" w:cs="Times New Roman"/>
        <w:sz w:val="24"/>
        <w:szCs w:val="24"/>
      </w:rPr>
      <w:t>Tanglewood</w:t>
    </w:r>
    <w:proofErr w:type="spellEnd"/>
    <w:r>
      <w:rPr>
        <w:rFonts w:ascii="Times New Roman" w:hAnsi="Times New Roman" w:cs="Times New Roman"/>
        <w:sz w:val="24"/>
        <w:szCs w:val="24"/>
      </w:rPr>
      <w:t xml:space="preserve"> </w:t>
    </w:r>
    <w:r w:rsidR="003E7D0E" w:rsidRPr="003E7D0E">
      <w:rPr>
        <w:rFonts w:ascii="Times New Roman" w:hAnsi="Times New Roman" w:cs="Times New Roman"/>
        <w:sz w:val="24"/>
        <w:szCs w:val="24"/>
      </w:rPr>
      <w:tab/>
    </w:r>
    <w:r w:rsidR="003E7D0E" w:rsidRPr="003E7D0E">
      <w:rPr>
        <w:rFonts w:ascii="Times New Roman" w:hAnsi="Times New Roman" w:cs="Times New Roman"/>
        <w:sz w:val="24"/>
        <w:szCs w:val="24"/>
      </w:rPr>
      <w:tab/>
    </w:r>
    <w:sdt>
      <w:sdtPr>
        <w:rPr>
          <w:rFonts w:ascii="Times New Roman" w:hAnsi="Times New Roman" w:cs="Times New Roman"/>
          <w:sz w:val="24"/>
          <w:szCs w:val="24"/>
        </w:rPr>
        <w:id w:val="-644583707"/>
        <w:docPartObj>
          <w:docPartGallery w:val="Page Numbers (Top of Page)"/>
          <w:docPartUnique/>
        </w:docPartObj>
      </w:sdtPr>
      <w:sdtEndPr>
        <w:rPr>
          <w:noProof/>
        </w:rPr>
      </w:sdtEndPr>
      <w:sdtContent>
        <w:r w:rsidR="00D616DA" w:rsidRPr="003E7D0E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3E7D0E" w:rsidRPr="003E7D0E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="00D616DA" w:rsidRPr="003E7D0E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8367F6">
          <w:rPr>
            <w:rFonts w:ascii="Times New Roman" w:hAnsi="Times New Roman" w:cs="Times New Roman"/>
            <w:noProof/>
            <w:sz w:val="24"/>
            <w:szCs w:val="24"/>
          </w:rPr>
          <w:t>1</w:t>
        </w:r>
        <w:r w:rsidR="00D616DA" w:rsidRPr="003E7D0E">
          <w:rPr>
            <w:rFonts w:ascii="Times New Roman" w:hAnsi="Times New Roman" w:cs="Times New Roman"/>
            <w:noProof/>
            <w:sz w:val="24"/>
            <w:szCs w:val="24"/>
          </w:rPr>
          <w:fldChar w:fldCharType="end"/>
        </w:r>
      </w:sdtContent>
    </w:sdt>
  </w:p>
  <w:p w:rsidR="003E7D0E" w:rsidRDefault="003E7D0E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5EC675C"/>
    <w:multiLevelType w:val="hybridMultilevel"/>
    <w:tmpl w:val="F8BA99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3335F4"/>
    <w:multiLevelType w:val="multilevel"/>
    <w:tmpl w:val="089C97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424C1CE6"/>
    <w:multiLevelType w:val="hybridMultilevel"/>
    <w:tmpl w:val="D39A33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2A6152B"/>
    <w:multiLevelType w:val="hybridMultilevel"/>
    <w:tmpl w:val="9B767A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MzEzNDYwNTGzNDYyNDFX0lEKTi0uzszPAykwNKgFAOP9AjktAAAA"/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APA 6th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1&lt;/HyperlinksEnabled&gt;&lt;HyperlinksVisible&gt;0&lt;/HyperlinksVisible&gt;&lt;EnableBibliographyCategories&gt;0&lt;/EnableBibliographyCategories&gt;&lt;/ENLayout&gt;"/>
    <w:docVar w:name="EN.Libraries" w:val="&lt;Libraries&gt;&lt;item db-id=&quot;5p2sdvvak9vf20evdt055vrdvsszdsewspt0&quot;&gt;My EndNote Library&lt;record-ids&gt;&lt;item&gt;6347&lt;/item&gt;&lt;item&gt;6348&lt;/item&gt;&lt;item&gt;6349&lt;/item&gt;&lt;item&gt;6350&lt;/item&gt;&lt;item&gt;6351&lt;/item&gt;&lt;item&gt;6352&lt;/item&gt;&lt;item&gt;6353&lt;/item&gt;&lt;item&gt;6354&lt;/item&gt;&lt;item&gt;6355&lt;/item&gt;&lt;item&gt;6356&lt;/item&gt;&lt;/record-ids&gt;&lt;/item&gt;&lt;/Libraries&gt;"/>
  </w:docVars>
  <w:rsids>
    <w:rsidRoot w:val="00D60B03"/>
    <w:rsid w:val="00014F71"/>
    <w:rsid w:val="0009103B"/>
    <w:rsid w:val="000A1272"/>
    <w:rsid w:val="000E00C4"/>
    <w:rsid w:val="000F55EC"/>
    <w:rsid w:val="0011313B"/>
    <w:rsid w:val="00154053"/>
    <w:rsid w:val="001708DE"/>
    <w:rsid w:val="001D0A0C"/>
    <w:rsid w:val="001F0A8E"/>
    <w:rsid w:val="001F25A1"/>
    <w:rsid w:val="002058B4"/>
    <w:rsid w:val="00222A18"/>
    <w:rsid w:val="00270B10"/>
    <w:rsid w:val="002B36E2"/>
    <w:rsid w:val="0034171D"/>
    <w:rsid w:val="003463C0"/>
    <w:rsid w:val="003805CF"/>
    <w:rsid w:val="003C4BC5"/>
    <w:rsid w:val="003E7D0E"/>
    <w:rsid w:val="00400EBF"/>
    <w:rsid w:val="004058E3"/>
    <w:rsid w:val="00412408"/>
    <w:rsid w:val="0042728C"/>
    <w:rsid w:val="00474910"/>
    <w:rsid w:val="004906BE"/>
    <w:rsid w:val="00491C5B"/>
    <w:rsid w:val="004A005E"/>
    <w:rsid w:val="00531C2E"/>
    <w:rsid w:val="00534865"/>
    <w:rsid w:val="005413B1"/>
    <w:rsid w:val="00585C49"/>
    <w:rsid w:val="005B0895"/>
    <w:rsid w:val="005F3EB8"/>
    <w:rsid w:val="005F755E"/>
    <w:rsid w:val="006150D7"/>
    <w:rsid w:val="00620AD1"/>
    <w:rsid w:val="00626ABE"/>
    <w:rsid w:val="00673429"/>
    <w:rsid w:val="00681887"/>
    <w:rsid w:val="006C13CE"/>
    <w:rsid w:val="0070171B"/>
    <w:rsid w:val="00701F39"/>
    <w:rsid w:val="00706CA5"/>
    <w:rsid w:val="00733EFA"/>
    <w:rsid w:val="00737FDE"/>
    <w:rsid w:val="007D7337"/>
    <w:rsid w:val="007E17FE"/>
    <w:rsid w:val="007F1563"/>
    <w:rsid w:val="008367F6"/>
    <w:rsid w:val="0084625B"/>
    <w:rsid w:val="00851DB3"/>
    <w:rsid w:val="008B5D7D"/>
    <w:rsid w:val="008D2321"/>
    <w:rsid w:val="008D652D"/>
    <w:rsid w:val="008E15F3"/>
    <w:rsid w:val="00942B53"/>
    <w:rsid w:val="009E396B"/>
    <w:rsid w:val="00A171B6"/>
    <w:rsid w:val="00A213D7"/>
    <w:rsid w:val="00A427FB"/>
    <w:rsid w:val="00A51230"/>
    <w:rsid w:val="00A623BD"/>
    <w:rsid w:val="00A9736E"/>
    <w:rsid w:val="00AC6373"/>
    <w:rsid w:val="00AD2331"/>
    <w:rsid w:val="00B13D7A"/>
    <w:rsid w:val="00B31A33"/>
    <w:rsid w:val="00B4662B"/>
    <w:rsid w:val="00B5518D"/>
    <w:rsid w:val="00BF2C64"/>
    <w:rsid w:val="00C009FF"/>
    <w:rsid w:val="00C0406A"/>
    <w:rsid w:val="00C239B1"/>
    <w:rsid w:val="00C54382"/>
    <w:rsid w:val="00C602AB"/>
    <w:rsid w:val="00C74918"/>
    <w:rsid w:val="00CC234B"/>
    <w:rsid w:val="00CE6656"/>
    <w:rsid w:val="00CE74DE"/>
    <w:rsid w:val="00D14910"/>
    <w:rsid w:val="00D224EC"/>
    <w:rsid w:val="00D41FB3"/>
    <w:rsid w:val="00D53DEB"/>
    <w:rsid w:val="00D56686"/>
    <w:rsid w:val="00D60B03"/>
    <w:rsid w:val="00D616DA"/>
    <w:rsid w:val="00D873C5"/>
    <w:rsid w:val="00DB1B8C"/>
    <w:rsid w:val="00DE3D6C"/>
    <w:rsid w:val="00E279B4"/>
    <w:rsid w:val="00E41F45"/>
    <w:rsid w:val="00E44898"/>
    <w:rsid w:val="00E54EDD"/>
    <w:rsid w:val="00E57916"/>
    <w:rsid w:val="00E91AA1"/>
    <w:rsid w:val="00EA3540"/>
    <w:rsid w:val="00EB3ECC"/>
    <w:rsid w:val="00EC46B3"/>
    <w:rsid w:val="00EE3468"/>
    <w:rsid w:val="00EE5FFF"/>
    <w:rsid w:val="00F64023"/>
    <w:rsid w:val="00F807D5"/>
    <w:rsid w:val="00F83ED1"/>
    <w:rsid w:val="00F92B12"/>
    <w:rsid w:val="00FE03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D92BB5F-6112-4ACB-8E78-488CB59627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F25A1"/>
  </w:style>
  <w:style w:type="paragraph" w:styleId="Heading1">
    <w:name w:val="heading 1"/>
    <w:basedOn w:val="Normal"/>
    <w:next w:val="Normal"/>
    <w:link w:val="Heading1Char"/>
    <w:uiPriority w:val="9"/>
    <w:qFormat/>
    <w:rsid w:val="003E7D0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E7D0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E7D0E"/>
  </w:style>
  <w:style w:type="paragraph" w:styleId="Footer">
    <w:name w:val="footer"/>
    <w:basedOn w:val="Normal"/>
    <w:link w:val="FooterChar"/>
    <w:uiPriority w:val="99"/>
    <w:unhideWhenUsed/>
    <w:rsid w:val="003E7D0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E7D0E"/>
  </w:style>
  <w:style w:type="character" w:customStyle="1" w:styleId="Heading1Char">
    <w:name w:val="Heading 1 Char"/>
    <w:basedOn w:val="DefaultParagraphFont"/>
    <w:link w:val="Heading1"/>
    <w:uiPriority w:val="9"/>
    <w:rsid w:val="003E7D0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ibliography">
    <w:name w:val="Bibliography"/>
    <w:basedOn w:val="Normal"/>
    <w:next w:val="Normal"/>
    <w:uiPriority w:val="37"/>
    <w:unhideWhenUsed/>
    <w:rsid w:val="003E7D0E"/>
  </w:style>
  <w:style w:type="paragraph" w:styleId="BalloonText">
    <w:name w:val="Balloon Text"/>
    <w:basedOn w:val="Normal"/>
    <w:link w:val="BalloonTextChar"/>
    <w:uiPriority w:val="99"/>
    <w:semiHidden/>
    <w:unhideWhenUsed/>
    <w:rsid w:val="006C13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C13CE"/>
    <w:rPr>
      <w:rFonts w:ascii="Tahoma" w:hAnsi="Tahoma" w:cs="Tahoma"/>
      <w:sz w:val="16"/>
      <w:szCs w:val="16"/>
    </w:rPr>
  </w:style>
  <w:style w:type="paragraph" w:customStyle="1" w:styleId="EndNoteBibliographyTitle">
    <w:name w:val="EndNote Bibliography Title"/>
    <w:basedOn w:val="Normal"/>
    <w:link w:val="EndNoteBibliographyTitleChar"/>
    <w:rsid w:val="002B36E2"/>
    <w:pPr>
      <w:spacing w:after="0"/>
      <w:jc w:val="center"/>
    </w:pPr>
    <w:rPr>
      <w:rFonts w:ascii="Calibri" w:hAnsi="Calibri" w:cs="Calibri"/>
      <w:noProof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2B36E2"/>
    <w:rPr>
      <w:rFonts w:ascii="Calibri" w:hAnsi="Calibri" w:cs="Calibri"/>
      <w:noProof/>
    </w:rPr>
  </w:style>
  <w:style w:type="paragraph" w:customStyle="1" w:styleId="EndNoteBibliography">
    <w:name w:val="EndNote Bibliography"/>
    <w:basedOn w:val="Normal"/>
    <w:link w:val="EndNoteBibliographyChar"/>
    <w:rsid w:val="002B36E2"/>
    <w:pPr>
      <w:spacing w:line="240" w:lineRule="auto"/>
      <w:jc w:val="center"/>
    </w:pPr>
    <w:rPr>
      <w:rFonts w:ascii="Calibri" w:hAnsi="Calibri" w:cs="Calibri"/>
      <w:noProof/>
    </w:rPr>
  </w:style>
  <w:style w:type="character" w:customStyle="1" w:styleId="EndNoteBibliographyChar">
    <w:name w:val="EndNote Bibliography Char"/>
    <w:basedOn w:val="DefaultParagraphFont"/>
    <w:link w:val="EndNoteBibliography"/>
    <w:rsid w:val="002B36E2"/>
    <w:rPr>
      <w:rFonts w:ascii="Calibri" w:hAnsi="Calibri" w:cs="Calibri"/>
      <w:noProof/>
    </w:rPr>
  </w:style>
  <w:style w:type="character" w:styleId="Hyperlink">
    <w:name w:val="Hyperlink"/>
    <w:basedOn w:val="DefaultParagraphFont"/>
    <w:uiPriority w:val="99"/>
    <w:unhideWhenUsed/>
    <w:rsid w:val="002B36E2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A427F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214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43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71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53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4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95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7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52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>
  <b:Source>
    <b:Tag>Bab19</b:Tag>
    <b:SourceType>JournalArticle</b:SourceType>
    <b:Guid>{C1C086F0-E1BD-449C-BD3D-F8213B69C4EE}</b:Guid>
    <b:Author>
      <b:Author>
        <b:NameList>
          <b:Person>
            <b:Last>Babenko</b:Last>
            <b:First>V</b:First>
          </b:Person>
          <b:Person>
            <b:Last>Kulczyk</b:Last>
            <b:First>Z</b:First>
          </b:Person>
          <b:Person>
            <b:Last>Perevosova</b:Last>
            <b:First>I</b:First>
          </b:Person>
          <b:Person>
            <b:Last>Syniavska</b:Last>
            <b:First>O</b:First>
          </b:Person>
          <b:Person>
            <b:Last>Davydova</b:Last>
            <b:First>O.</b:First>
          </b:Person>
        </b:NameList>
      </b:Author>
    </b:Author>
    <b:Title>Factors of the development of international e-commerce under the conditions of globalization</b:Title>
    <b:JournalName>SHS Web of Conferences</b:JournalName>
    <b:Year>2019</b:Year>
    <b:Pages> 04016</b:Pages>
    <b:RefOrder>1</b:RefOrder>
  </b:Source>
  <b:Source>
    <b:Tag>Dal18</b:Tag>
    <b:SourceType>JournalArticle</b:SourceType>
    <b:Guid>{3CD13986-5688-4E17-9B03-D1E24A42D9DF}</b:Guid>
    <b:Author>
      <b:Author>
        <b:NameList>
          <b:Person>
            <b:Last>Dal Yong</b:Last>
            <b:First>J.</b:First>
          </b:Person>
        </b:NameList>
      </b:Author>
    </b:Author>
    <b:Title>An analysis of the Korean wave as transnational popular culture: North American youth engage through social media as TV becomes obsolete</b:Title>
    <b:JournalName> International Journal of Communication, 12</b:JournalName>
    <b:Year>2018</b:Year>
    <b:Pages>404-422</b:Pages>
    <b:RefOrder>2</b:RefOrder>
  </b:Source>
  <b:Source>
    <b:Tag>Alm17</b:Tag>
    <b:SourceType>JournalArticle</b:SourceType>
    <b:Guid>{33FBDE8B-B007-48B5-B83E-5AF7FD1D093B}</b:Guid>
    <b:Author>
      <b:Author>
        <b:NameList>
          <b:Person>
            <b:Last>Almobaideen</b:Last>
            <b:First>W</b:First>
          </b:Person>
          <b:Person>
            <b:Last>Krayshan</b:Last>
            <b:First>R</b:First>
          </b:Person>
          <b:Person>
            <b:Last>Allan</b:Last>
            <b:First>M</b:First>
          </b:Person>
          <b:Person>
            <b:Last>Saadeh</b:Last>
            <b:First>M.</b:First>
          </b:Person>
        </b:NameList>
      </b:Author>
    </b:Author>
    <b:Title>Internet of Things: Geographical Routing based on healthcare centers vicinity for mobile smart tourism destination.</b:Title>
    <b:JournalName>Technological Forecasting and Social Change, 123</b:JournalName>
    <b:Year>2017</b:Year>
    <b:Pages>342-350</b:Pages>
    <b:RefOrder>3</b:RefOrder>
  </b:Source>
  <b:Source>
    <b:Tag>Lum20</b:Tag>
    <b:SourceType>JournalArticle</b:SourceType>
    <b:Guid>{9F5EB487-1A65-43D2-8DC9-4A67798755D9}</b:Guid>
    <b:Author>
      <b:Author>
        <b:NameList>
          <b:Person>
            <b:Last>Lumun</b:Last>
            <b:First>A.</b:First>
            <b:Middle>N</b:Middle>
          </b:Person>
          <b:Person>
            <b:Last>Aduke</b:Last>
            <b:First>A.</b:First>
            <b:Middle>F</b:Middle>
          </b:Person>
          <b:Person>
            <b:Last>Edwe</b:Last>
            <b:First>D</b:First>
          </b:Person>
        </b:NameList>
      </b:Author>
    </b:Author>
    <b:Title>MULTINATIONAL CORPORATIONS AND SOCIO-ECONOMIC DEVELOPMENT IN DEVELOPING COUNTRIES.</b:Title>
    <b:JournalName>INTERDISCIPLINARY JOURNAL OF AFRICAN &amp; ASIAN STUDIES (IJAAS), 6(2).</b:JournalName>
    <b:Year>2020</b:Year>
    <b:Pages>87</b:Pages>
    <b:RefOrder>4</b:RefOrder>
  </b:Source>
  <b:Source>
    <b:Tag>Zah21</b:Tag>
    <b:SourceType>JournalArticle</b:SourceType>
    <b:Guid>{FDCDF109-F991-46C3-9EEA-DB9F15DCE829}</b:Guid>
    <b:Author>
      <b:Author>
        <b:NameList>
          <b:Person>
            <b:Last>Zahra</b:Last>
            <b:First>S.</b:First>
            <b:Middle>A.</b:Middle>
          </b:Person>
        </b:NameList>
      </b:Author>
    </b:Author>
    <b:Title> International entrepreneurship in the post Covid world.</b:Title>
    <b:JournalName>Journal of World Business, 56(1)</b:JournalName>
    <b:Year>2021</b:Year>
    <b:Pages>101143</b:Pages>
    <b:RefOrder>5</b:RefOrder>
  </b:Source>
  <b:Source>
    <b:Tag>Woo181</b:Tag>
    <b:SourceType>JournalArticle</b:SourceType>
    <b:Guid>{454A346F-4B5F-4590-9E3C-D8E821A8ABF6}</b:Guid>
    <b:Author>
      <b:Author>
        <b:NameList>
          <b:Person>
            <b:Last>Woodhouse</b:Last>
            <b:First>E</b:First>
          </b:Person>
          <b:Person>
            <b:Last>McCabe</b:Last>
            <b:First>J.</b:First>
            <b:Middle>T.</b:Middle>
          </b:Person>
        </b:NameList>
      </b:Author>
    </b:Author>
    <b:Title>Well-being and conservation: diversity and change in visions of a good life among the Maasai of northern Tanzania</b:Title>
    <b:JournalName>Ecology and Society, 23(1)</b:JournalName>
    <b:Year>2018</b:Year>
    <b:Pages>56</b:Pages>
    <b:RefOrder>6</b:RefOrder>
  </b:Source>
</b:Sources>
</file>

<file path=customXml/itemProps1.xml><?xml version="1.0" encoding="utf-8"?>
<ds:datastoreItem xmlns:ds="http://schemas.openxmlformats.org/officeDocument/2006/customXml" ds:itemID="{A2684AC1-E406-484E-ABAE-19C37CEBEA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262</Words>
  <Characters>1495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PC</cp:lastModifiedBy>
  <cp:revision>2</cp:revision>
  <dcterms:created xsi:type="dcterms:W3CDTF">2021-05-06T17:17:00Z</dcterms:created>
  <dcterms:modified xsi:type="dcterms:W3CDTF">2021-05-06T17:17:00Z</dcterms:modified>
</cp:coreProperties>
</file>