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Helvetica" w:cs="Times New Roman"/>
          <w:b/>
          <w:bCs/>
          <w:i/>
          <w:iCs/>
          <w:caps w:val="0"/>
          <w:color w:val="333333"/>
          <w:spacing w:val="0"/>
          <w:kern w:val="0"/>
          <w:sz w:val="24"/>
          <w:szCs w:val="24"/>
          <w:u w:val="single"/>
          <w:bdr w:val="none" w:color="auto" w:sz="0" w:space="0"/>
          <w:lang w:val="en-US" w:eastAsia="zh-CN" w:bidi="ar"/>
        </w:rPr>
      </w:pPr>
      <w:r>
        <w:rPr>
          <w:rFonts w:hint="default" w:ascii="Times New Roman" w:hAnsi="Times New Roman" w:eastAsia="Helvetica" w:cs="Times New Roman"/>
          <w:b/>
          <w:bCs/>
          <w:i/>
          <w:iCs/>
          <w:caps w:val="0"/>
          <w:color w:val="333333"/>
          <w:spacing w:val="0"/>
          <w:kern w:val="0"/>
          <w:sz w:val="24"/>
          <w:szCs w:val="24"/>
          <w:u w:val="single"/>
          <w:bdr w:val="none" w:color="auto" w:sz="0" w:space="0"/>
          <w:lang w:val="en-US" w:eastAsia="zh-CN" w:bidi="ar"/>
        </w:rPr>
        <w:t>QUESTION 3</w:t>
      </w:r>
    </w:p>
    <w:tbl>
      <w:tblPr>
        <w:tblW w:w="4500" w:type="dxa"/>
        <w:tblInd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  <w:insideH w:val="outset" w:color="auto" w:sz="6" w:space="0"/>
          <w:insideV w:val="outset" w:color="auto" w:sz="6" w:space="0"/>
        </w:tblBorders>
        <w:shd w:val="clear" w:color="auto" w:fill="FFFFFF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69"/>
        <w:gridCol w:w="1179"/>
        <w:gridCol w:w="841"/>
        <w:gridCol w:w="711"/>
      </w:tblGrid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Pardoned Person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   A      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B     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C    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A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B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C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</w:tr>
    </w:tbl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24"/>
          <w:szCs w:val="24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The first column represents the individual who is being pardoned, and the next three columns reflect those who will be informed by the governor that they are not being pardoned.</w:t>
      </w: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cs="Times New Roman"/>
          <w:sz w:val="24"/>
          <w:szCs w:val="24"/>
          <w:lang w:val="en-US"/>
        </w:rPr>
        <w:t>We now know that P(A)=P(B)=P(C)=1/3 at first, indicating that the individual will not be pardoned.</w:t>
      </w: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cs="Times New Roman"/>
          <w:sz w:val="24"/>
          <w:szCs w:val="24"/>
          <w:lang w:val="en-US"/>
        </w:rPr>
        <w:t>If the governor says that B will not be pardoned, it means that either A or C has been pardoned.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A pardoned) = 0.5 ( table)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C pardoned) = 1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B pardoned) = 0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Now by using law of probability we get 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 B not pardoned ) = P( B not pardoned | A pardoned ) P( A pardoned ) +P( B not pardoned | B pardoned ) P( B pardoned ) + P( B not pardoned | C pardoned ) P( C pardoned )  = (1/3)*(0.5+1+0) = 0.5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Now, using Bayes conditional probability, we can calculate: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 xml:space="preserve">P(A pardoned | B not pardoned = </w:t>
      </w:r>
      <m:oMath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fPr>
          <m:num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  <m:t xml:space="preserve"> P (B not pardoned | A pardoned) * P(A pardoned)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num>
          <m:den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  <m:t>P (B not pardoned | A pardoned) (B not pardoned)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2520" w:leftChars="0" w:right="0" w:firstLine="420" w:firstLineChars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>=</w:t>
      </w:r>
      <m:oMath>
        <m:r>
          <m:rPr>
            <m:sty m:val="p"/>
          </m:rPr>
          <w:rPr>
            <w:rFonts w:hint="default" w:ascii="Cambria Math" w:hAnsi="Cambria Math" w:cs="Times New Roman"/>
            <w:caps w:val="0"/>
            <w:color w:val="333333"/>
            <w:spacing w:val="0"/>
            <w:sz w:val="24"/>
            <w:szCs w:val="24"/>
            <w:shd w:val="clear" w:fill="FFFFFF"/>
            <w:lang w:val="en-US"/>
          </w:rPr>
          <m:t xml:space="preserve"> </m:t>
        </m:r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1.3 ∗ 0.5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0.5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den>
        </m:f>
      </m:oMath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 xml:space="preserve"> = </w:t>
      </w:r>
      <m:oMath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1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3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>As a result, that though B is not pardoned, the chances of A being pardoned are only 1/3.As a result, A's logic is indeed flawed.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  <w:t>QUESTION 5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u w:val="none"/>
          <w:shd w:val="clear" w:fill="FFFFFF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  <w:t>QUESTION A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Given that 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(v)= 1- </w:t>
      </w:r>
      <w:r>
        <w:rPr>
          <w:rStyle w:val="5"/>
          <w:rFonts w:hint="default" w:ascii="Segoe UI" w:hAnsi="Segoe UI" w:eastAsia="Helvetica" w:cs="Segoe UI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. This implies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(v)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(y)dy = 1-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Thus,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1-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(y)dy = 1-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(-y)dy since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Y 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(y) = 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(-y) as Y = -X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S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ub x= -y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1 +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 −v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fx (x)dx =</m:t>
            </m:r>
            <m:nary>
              <m:naryPr>
                <m:limLoc m:val="subSup"/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x=−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 xml:space="preserve">fx(x)dx + 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nary>
              <m:naryPr>
                <m:limLoc m:val="subSup"/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</m:t>
                </m:r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x=−v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fx(x)dx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Now as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m:oMathPara>
        <m:oMathParaPr>
          <m:jc m:val="left"/>
        </m:oMathParaPr>
        <m:oMath>
          <m:nary>
            <m:naryPr>
              <m:limLoc m:val="subSup"/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naryPr>
            <m:sub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x=−</m:t>
              </m:r>
              <m:r>
                <m:rPr/>
                <w:rPr>
                  <w:rFonts w:hint="default" w:ascii="Cambria Math" w:hAnsi="Cambria Math" w:cs="Segoe UI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∞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b>
            <m:sup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x=</m:t>
              </m:r>
              <m:r>
                <m:rPr/>
                <w:rPr>
                  <w:rFonts w:hint="default" w:ascii="Cambria Math" w:hAnsi="Cambria Math" w:cs="Segoe UI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∞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p>
            <m:e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 xml:space="preserve">fx(x)dx  =1 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e>
          </m:nary>
        </m:oMath>
      </m:oMathPara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Therefore,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α = </w:t>
      </w:r>
      <m:oMath>
        <m:nary>
          <m:naryPr>
            <m:limLoc m:val="subSup"/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fx(x)dx − </m:t>
            </m:r>
            <m:nary>
              <m:naryPr>
                <m:limLoc m:val="subSup"/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x=v</m:t>
                </m:r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 xml:space="preserve">fx(x)dx = </m:t>
                </m:r>
                <m:nary>
                  <m:naryPr>
                    <m:limLoc m:val="subSup"/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naryPr>
                  <m:sub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x=−</m:t>
                    </m:r>
                    <m:r>
                      <m:rPr/>
                      <w:rPr>
                        <w:rFonts w:hint="default" w:ascii="Cambria Math" w:hAnsi="Cambria Math" w:cs="Segoe UI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∞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sub>
                  <m:sup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x=−v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sup>
                  <m:e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 xml:space="preserve">fx(x)dx =Fx(−v) 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e>
                </m:nary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 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Hence,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v =</w:t>
      </w:r>
      <m:oMath>
        <m:sSubSup>
          <m:sSubSup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SubSupPr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−1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</m:sSubSup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) hence proved.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QUESTION B.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is a positive sloped linear function that moves through (-10,0) and (20, c). The region under 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(x)'s curve should be 1. As a result, the area of a triangle with a base of (-10, 0) and a height of c is = 0.5*30*c=15c, and this should be 1. As a result, c = 1/15. 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2313940" cy="1270635"/>
            <wp:effectExtent l="0" t="0" r="10160" b="5715"/>
            <wp:docPr id="16" name="Picture 16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111"/>
                    <pic:cNvPicPr>
                      <a:picLocks noChangeAspect="1"/>
                    </pic:cNvPicPr>
                  </pic:nvPicPr>
                  <pic:blipFill>
                    <a:blip r:embed="rId4"/>
                    <a:srcRect l="26424" t="69033" r="27126" b="16620"/>
                    <a:stretch>
                      <a:fillRect/>
                    </a:stretch>
                  </pic:blipFill>
                  <pic:spPr>
                    <a:xfrm>
                      <a:off x="0" y="0"/>
                      <a:ext cx="2313940" cy="127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The equation of the straight line y = 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(x) is 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y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450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+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1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45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The CDF, by definition, is: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fx(z)dz =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z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+ 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)dz = 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x^2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900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(x^2 means 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R)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Since Fx(-7) = 0.01 the Var for linear pdf = 7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is a quadratic function with a minimum value at (-10, 0). The quadratic has double roots at -10 if the minimum is (-10, 0). So, f X(x)=c.(x+10)2 is the formula, where c is a constant. From x = -10 to x = 20, the field under the quadratic 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should be 1: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m:oMathPara>
        <m:oMathParaPr>
          <m:jc m:val="left"/>
        </m:oMathParaPr>
        <m:oMath>
          <m:nary>
            <m:naryPr>
              <m:limLoc m:val="subSup"/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naryPr>
            <m:sub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z=−10</m:t>
              </m:r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b>
            <m:sup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20</m:t>
              </m:r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p>
            <m:e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 xml:space="preserve">fx(z)dz = </m:t>
              </m:r>
              <m:nary>
                <m:naryPr>
                  <m:limLoc m:val="subSup"/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naryPr>
                <m:sub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z=−10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sub>
                <m:sup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20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sup>
                <m:e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c.(z+10)^2dz=1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e>
              </m:nary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e>
          </m:nary>
        </m:oMath>
      </m:oMathPara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c=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9000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3345815" cy="1832610"/>
            <wp:effectExtent l="0" t="0" r="6985" b="15240"/>
            <wp:docPr id="19" name="Picture 19" descr="232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23232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581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9000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(x+10)</m:t>
        </m:r>
      </m:oMath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CDF: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</w:t>
      </w: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9000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(z+10)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dz 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27000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(x+10)</m:t>
        </m:r>
      </m:oMath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 xml:space="preserve">3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which is a cubic function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Var value is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(-VaR) This gives,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VaR = 3.54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iii)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 c.exp(</w:t>
      </w:r>
      <w:r>
        <m:rPr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λ</w:t>
      </w:r>
      <w:r>
        <m:rPr/>
        <w:rPr>
          <w:rFonts w:hint="default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x/10)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3464560" cy="2502535"/>
            <wp:effectExtent l="0" t="0" r="2540" b="12065"/>
            <wp:docPr id="20" name="Picture 20" descr="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33333"/>
                    <pic:cNvPicPr>
                      <a:picLocks noChangeAspect="1"/>
                    </pic:cNvPicPr>
                  </pic:nvPicPr>
                  <pic:blipFill>
                    <a:blip r:embed="rId6"/>
                    <a:srcRect l="44112" t="-127" b="35352"/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CDF;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c.exp (</m:t>
            </m:r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z/10)dz =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10c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[exp (</m:t>
        </m:r>
        <m:f>
          <m:fP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10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) − exp (−</m:t>
        </m:r>
        <m:r>
          <m:rPr/>
          <w:rPr>
            <w:rFonts w:hint="default" w:ascii="Cambria Math" w:hAnsi="Cambria Math" w:cs="Times New Roman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λ</m:t>
        </m:r>
      </m:oMath>
      <w:r>
        <m:rPr/>
        <w:rPr>
          <w:rFonts w:hint="default" w:ascii="Cambria Math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  <w:oMath/>
        </w:rPr>
        <w:t>)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]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0.0324* exp(0.1717x) - 0.0058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Var </w:t>
      </w:r>
      <w:r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value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;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(-VaR) hence = 4.2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The VaR for the linear, quadratic, and exponential pdf forms is 7, 3.54, and 4.2, respectively. For the linear, quadratic, and exponential pdfs, the VaR in terms of X is 7 million dollars, 3.54 million dollars, and 4.2 million dollars, respectively. As a result, the form of pdf has an effect.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QUESTION C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Uniform pdf. 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(x) = 1/30 from (-10, 20).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30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dz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x+10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30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its linear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Var value is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(-VaR) thus VaR= 9.7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450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+</m:t>
        </m:r>
        <m:f>
          <m:fP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2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45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Hence, 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−z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2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)dz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Var is sensitive to pdf shapes.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b/>
          <w:bCs/>
          <w:i/>
          <w:iCs/>
          <w:caps w:val="0"/>
          <w:color w:val="333333"/>
          <w:spacing w:val="0"/>
          <w:sz w:val="21"/>
          <w:szCs w:val="21"/>
          <w:u w:val="single"/>
          <w:shd w:val="clear" w:fill="FFFFFF"/>
          <w:lang w:val="en-US"/>
        </w:rPr>
      </w:pPr>
      <w:r>
        <w:rPr>
          <w:rFonts w:hint="default" w:ascii="Helvetica" w:hAnsi="Helvetica" w:eastAsia="Helvetica" w:cs="Helvetica"/>
          <w:b/>
          <w:bCs/>
          <w:i/>
          <w:iCs/>
          <w:caps w:val="0"/>
          <w:color w:val="333333"/>
          <w:spacing w:val="0"/>
          <w:sz w:val="21"/>
          <w:szCs w:val="21"/>
          <w:u w:val="single"/>
          <w:shd w:val="clear" w:fill="FFFFFF"/>
          <w:lang w:val="en-US"/>
        </w:rPr>
        <w:t>QUESTION 4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</w:t>
      </w: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Each of the candidates who will be interviewed has an equal probability of becoming the better candidate.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As a result, when I applicants are interviewed, the chance of any applicant being the best is 1/i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As a result, the likelihood of the right nominee becoming one of the first r individuals = (1/i + 1/i + 1/i ...r times) = r/i.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B)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A stands for the event (we select the best candidate) and B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i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stands for the event (we hire the best candidate)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 Furthermore, according to the chosen plan, none of the first r candidates can be chosen.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As a result, if I \small \leq r, the best candidate will be among the first r interviewed and will not be chosen.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It follows that P(A/B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i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), which is the probability that (we select the best candidate, given that candidate no i is the best candidate and i</w:t>
      </w:r>
      <w:r>
        <w:rPr>
          <w:rFonts w:hint="default" w:ascii="Arial" w:hAnsi="Arial" w:eastAsia="Helvetica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≤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r) is equal to zero.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If i &gt; r, P(A/B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i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) = P(all candidates from (r+1) to (i-1) are rejected)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P(candidate (r+1) is not the best among the 1st (r+1) X P( candidate (r+2) is not the best among the 1st (r+2) X ... P(candidate (i-1) is not the best among the first (i-1)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r/(r+1) X (r+1)/(r+2) X ... (i-2)/(i-1) = r/(i-1)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C)</w:t>
      </w:r>
    </w:p>
    <w:p>
      <w:pPr>
        <w:pStyle w:val="4"/>
        <w:keepNext w:val="0"/>
        <w:keepLines w:val="0"/>
        <w:widowControl/>
        <w:numPr>
          <w:ilvl w:val="0"/>
          <w:numId w:val="1"/>
        </w:numPr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If r = 0, no candidates are simply interviewed with no expectation of being chosen.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Furthermore, since only one candidate has been interviewed up to that stage, the first candidate interviewed would be the best of the candidates interviewed so far. As a result, the first candidate will be chosen.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The likelihood of the first candidate interviewed and chosen being the right candidate is 1/n.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ii)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for 0 &lt; r &lt; n, p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r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= Sum ( P(candidate i is the best) X P(we select candidate i)) over values of i from (r+1) to 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 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naryPr>
          <m:sub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b>
          <m:sup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1/n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e>
        </m:nary>
      </m:oMath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 X r/(i-1) for values of i from (r+1) to 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r/n  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naryPr>
          <m:sub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b>
          <m:sup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p>
          <m:e>
            <m:r>
              <m:rPr>
                <m:sty m:val="p"/>
              </m:rPr>
              <w:rPr>
                <w:rFonts w:hint="default" w:ascii="Helvetica" w:hAnsi="Helvetica" w:eastAsia="Helvetica" w:cs="Helvetica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  <m:t>1/(i-1)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e>
        </m:nary>
      </m:oMath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 for values of i from (r+1) to 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D)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q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 r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p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r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- p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r-1 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,</w:t>
      </w:r>
      <w:bookmarkStart w:id="0" w:name="_GoBack"/>
      <w:bookmarkEnd w:id="0"/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 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r = 1(1) </w:t>
      </w:r>
      <m:oMath>
        <m:acc>
          <m:accPr>
            <m:chr m:val="̅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accPr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n−1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acc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r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n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</m:oMath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i=r+1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sub>
          <m:sup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n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  <m:t>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  <m:t>i−1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den>
            </m:f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e>
        </m:nary>
      </m:oMath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-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accPr>
              <m:e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  <m:t>r−1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e>
            </m:acc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n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  <m:nary>
          <m:naryPr>
            <m:chr m:val="∑"/>
            <m:limLoc m:val="undOvr"/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i=r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sub>
          <m:sup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n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  <m:t>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  <m:t>i−1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lang w:val="en-US"/>
                  </w:rPr>
                </m:ctrlPr>
              </m:den>
            </m:f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2520" w:leftChars="0" w:right="0" w:firstLine="420" w:firstLineChars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MS Mincho">
    <w:panose1 w:val="02020609040205080304"/>
    <w:charset w:val="80"/>
    <w:family w:val="auto"/>
    <w:pitch w:val="default"/>
    <w:sig w:usb0="A00002BF" w:usb1="68C7FCFB" w:usb2="00000010" w:usb3="00000000" w:csb0="4002009F" w:csb1="DFD7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ED1234D"/>
    <w:multiLevelType w:val="singleLevel"/>
    <w:tmpl w:val="BED1234D"/>
    <w:lvl w:ilvl="0" w:tentative="0">
      <w:start w:val="1"/>
      <w:numFmt w:val="lowerRoman"/>
      <w:lvlText w:val="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316168"/>
    <w:rsid w:val="0336179E"/>
    <w:rsid w:val="07FD3F1B"/>
    <w:rsid w:val="15AD4B37"/>
    <w:rsid w:val="28A14E12"/>
    <w:rsid w:val="31477BF8"/>
    <w:rsid w:val="35303BF3"/>
    <w:rsid w:val="3B826E1E"/>
    <w:rsid w:val="443E01F9"/>
    <w:rsid w:val="45622D04"/>
    <w:rsid w:val="4A316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szCs w:val="24"/>
      <w:lang w:val="en-US" w:eastAsia="zh-CN" w:bidi="ar"/>
    </w:rPr>
  </w:style>
  <w:style w:type="character" w:styleId="5">
    <w:name w:val="Strong"/>
    <w:basedOn w:val="2"/>
    <w:qFormat/>
    <w:uiPriority w:val="0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26</TotalTime>
  <ScaleCrop>false</ScaleCrop>
  <LinksUpToDate>false</LinksUpToDate>
  <CharactersWithSpaces>0</CharactersWithSpaces>
  <Application>WPS Office_11.2.0.9926_F1E327BC-269C-435d-A152-05C5408002CA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2021-05-05T16:23:00Z</dcterms:created>
  <dc:creator>LENOVO</dc:creator>
  <cp:lastModifiedBy>Clint Bond</cp:lastModifiedBy>
  <dcterms:modified xsi:type="dcterms:W3CDTF">2021-05-05T19:31:03Z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1033-11.2.0.9926</vt:lpwstr>
  </property>
</Properties>
</file>