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F45D3" w14:textId="77777777" w:rsidR="00F90FCF" w:rsidRPr="003134BC" w:rsidRDefault="00F90FCF" w:rsidP="003134BC">
      <w:pPr>
        <w:spacing w:line="480" w:lineRule="auto"/>
        <w:rPr>
          <w:szCs w:val="24"/>
        </w:rPr>
      </w:pPr>
    </w:p>
    <w:p w14:paraId="1B16A884" w14:textId="77777777" w:rsidR="004319A7" w:rsidRPr="003134BC" w:rsidRDefault="004319A7" w:rsidP="003134BC">
      <w:pPr>
        <w:spacing w:line="480" w:lineRule="auto"/>
        <w:rPr>
          <w:szCs w:val="24"/>
        </w:rPr>
      </w:pPr>
    </w:p>
    <w:p w14:paraId="4F4B82FB" w14:textId="77777777" w:rsidR="004319A7" w:rsidRPr="003134BC" w:rsidRDefault="004319A7" w:rsidP="003134BC">
      <w:pPr>
        <w:spacing w:line="480" w:lineRule="auto"/>
        <w:rPr>
          <w:szCs w:val="24"/>
        </w:rPr>
      </w:pPr>
    </w:p>
    <w:p w14:paraId="1EECA569" w14:textId="77777777" w:rsidR="004319A7" w:rsidRPr="003134BC" w:rsidRDefault="004319A7" w:rsidP="003134BC">
      <w:pPr>
        <w:spacing w:line="480" w:lineRule="auto"/>
        <w:rPr>
          <w:szCs w:val="24"/>
        </w:rPr>
      </w:pPr>
    </w:p>
    <w:p w14:paraId="779278E5" w14:textId="77777777" w:rsidR="004319A7" w:rsidRPr="003134BC" w:rsidRDefault="004319A7" w:rsidP="003134BC">
      <w:pPr>
        <w:spacing w:line="480" w:lineRule="auto"/>
        <w:rPr>
          <w:szCs w:val="24"/>
        </w:rPr>
      </w:pPr>
    </w:p>
    <w:p w14:paraId="4934DB88" w14:textId="77777777" w:rsidR="004319A7" w:rsidRPr="003134BC" w:rsidRDefault="004319A7" w:rsidP="003134BC">
      <w:pPr>
        <w:spacing w:line="480" w:lineRule="auto"/>
        <w:rPr>
          <w:szCs w:val="24"/>
        </w:rPr>
      </w:pPr>
    </w:p>
    <w:p w14:paraId="0BD6D171" w14:textId="77777777" w:rsidR="004319A7" w:rsidRPr="003134BC" w:rsidRDefault="004319A7" w:rsidP="003134BC">
      <w:pPr>
        <w:spacing w:line="480" w:lineRule="auto"/>
        <w:rPr>
          <w:szCs w:val="24"/>
        </w:rPr>
      </w:pPr>
    </w:p>
    <w:p w14:paraId="4B2D9825" w14:textId="77777777" w:rsidR="004319A7" w:rsidRPr="003134BC" w:rsidRDefault="004319A7" w:rsidP="003134BC">
      <w:pPr>
        <w:spacing w:line="480" w:lineRule="auto"/>
        <w:rPr>
          <w:szCs w:val="24"/>
        </w:rPr>
      </w:pPr>
    </w:p>
    <w:p w14:paraId="2F3290D8" w14:textId="77777777" w:rsidR="004319A7" w:rsidRPr="003134BC" w:rsidRDefault="004319A7" w:rsidP="003134BC">
      <w:pPr>
        <w:spacing w:line="480" w:lineRule="auto"/>
        <w:jc w:val="center"/>
        <w:rPr>
          <w:szCs w:val="24"/>
        </w:rPr>
      </w:pPr>
      <w:r w:rsidRPr="003134BC">
        <w:rPr>
          <w:szCs w:val="24"/>
        </w:rPr>
        <w:t xml:space="preserve">Analyzing Anti-Trafficking Organizations </w:t>
      </w:r>
    </w:p>
    <w:p w14:paraId="41EB7A4C" w14:textId="77777777" w:rsidR="004319A7" w:rsidRPr="003134BC" w:rsidRDefault="004319A7" w:rsidP="003134BC">
      <w:pPr>
        <w:spacing w:line="480" w:lineRule="auto"/>
        <w:jc w:val="center"/>
        <w:rPr>
          <w:szCs w:val="24"/>
        </w:rPr>
      </w:pPr>
      <w:r w:rsidRPr="003134BC">
        <w:rPr>
          <w:szCs w:val="24"/>
        </w:rPr>
        <w:t xml:space="preserve">Student’s Name </w:t>
      </w:r>
    </w:p>
    <w:p w14:paraId="01BF888F" w14:textId="77777777" w:rsidR="004319A7" w:rsidRPr="003134BC" w:rsidRDefault="004319A7" w:rsidP="003134BC">
      <w:pPr>
        <w:spacing w:line="480" w:lineRule="auto"/>
        <w:jc w:val="center"/>
        <w:rPr>
          <w:szCs w:val="24"/>
        </w:rPr>
      </w:pPr>
      <w:r w:rsidRPr="003134BC">
        <w:rPr>
          <w:szCs w:val="24"/>
        </w:rPr>
        <w:t xml:space="preserve">Course </w:t>
      </w:r>
    </w:p>
    <w:p w14:paraId="2BE68C59" w14:textId="77777777" w:rsidR="004319A7" w:rsidRPr="003134BC" w:rsidRDefault="004319A7" w:rsidP="003134BC">
      <w:pPr>
        <w:spacing w:line="480" w:lineRule="auto"/>
        <w:jc w:val="center"/>
        <w:rPr>
          <w:szCs w:val="24"/>
        </w:rPr>
      </w:pPr>
      <w:r w:rsidRPr="003134BC">
        <w:rPr>
          <w:szCs w:val="24"/>
        </w:rPr>
        <w:t xml:space="preserve">Institutional Affiliation </w:t>
      </w:r>
    </w:p>
    <w:p w14:paraId="46A3073A" w14:textId="77777777" w:rsidR="004319A7" w:rsidRPr="003134BC" w:rsidRDefault="004319A7" w:rsidP="003134BC">
      <w:pPr>
        <w:spacing w:line="480" w:lineRule="auto"/>
        <w:jc w:val="center"/>
        <w:rPr>
          <w:szCs w:val="24"/>
        </w:rPr>
      </w:pPr>
      <w:r w:rsidRPr="003134BC">
        <w:rPr>
          <w:szCs w:val="24"/>
        </w:rPr>
        <w:t xml:space="preserve">Instructor </w:t>
      </w:r>
    </w:p>
    <w:p w14:paraId="77592531" w14:textId="77777777" w:rsidR="004319A7" w:rsidRPr="003134BC" w:rsidRDefault="004319A7" w:rsidP="003134BC">
      <w:pPr>
        <w:spacing w:line="480" w:lineRule="auto"/>
        <w:jc w:val="center"/>
        <w:rPr>
          <w:szCs w:val="24"/>
        </w:rPr>
      </w:pPr>
      <w:r w:rsidRPr="003134BC">
        <w:rPr>
          <w:szCs w:val="24"/>
        </w:rPr>
        <w:t xml:space="preserve">Date </w:t>
      </w:r>
    </w:p>
    <w:p w14:paraId="31F4C2EF" w14:textId="77777777" w:rsidR="004319A7" w:rsidRPr="003134BC" w:rsidRDefault="004319A7" w:rsidP="003134BC">
      <w:pPr>
        <w:spacing w:line="480" w:lineRule="auto"/>
        <w:jc w:val="center"/>
        <w:rPr>
          <w:szCs w:val="24"/>
        </w:rPr>
      </w:pPr>
    </w:p>
    <w:p w14:paraId="15E727AA" w14:textId="77777777" w:rsidR="004319A7" w:rsidRPr="003134BC" w:rsidRDefault="004319A7" w:rsidP="003134BC">
      <w:pPr>
        <w:spacing w:line="480" w:lineRule="auto"/>
        <w:rPr>
          <w:szCs w:val="24"/>
        </w:rPr>
      </w:pPr>
    </w:p>
    <w:p w14:paraId="5FE95A41" w14:textId="77777777" w:rsidR="009770CB" w:rsidRPr="003134BC" w:rsidRDefault="009770CB" w:rsidP="003134BC">
      <w:pPr>
        <w:spacing w:line="480" w:lineRule="auto"/>
        <w:rPr>
          <w:szCs w:val="24"/>
        </w:rPr>
      </w:pPr>
    </w:p>
    <w:p w14:paraId="163863FB" w14:textId="77777777" w:rsidR="009770CB" w:rsidRPr="003134BC" w:rsidRDefault="009770CB" w:rsidP="003134BC">
      <w:pPr>
        <w:spacing w:line="480" w:lineRule="auto"/>
        <w:rPr>
          <w:szCs w:val="24"/>
        </w:rPr>
      </w:pPr>
    </w:p>
    <w:p w14:paraId="0C604B09" w14:textId="77777777" w:rsidR="009770CB" w:rsidRPr="003134BC" w:rsidRDefault="009770CB" w:rsidP="003134BC">
      <w:pPr>
        <w:spacing w:line="480" w:lineRule="auto"/>
        <w:jc w:val="center"/>
        <w:rPr>
          <w:szCs w:val="24"/>
        </w:rPr>
      </w:pPr>
      <w:r w:rsidRPr="003134BC">
        <w:rPr>
          <w:szCs w:val="24"/>
        </w:rPr>
        <w:lastRenderedPageBreak/>
        <w:t>Analyzing Anti-Trafficking Organizations</w:t>
      </w:r>
    </w:p>
    <w:p w14:paraId="652B4A3F" w14:textId="77777777" w:rsidR="009770CB" w:rsidRPr="003134BC" w:rsidRDefault="009770CB" w:rsidP="003134BC">
      <w:pPr>
        <w:spacing w:line="480" w:lineRule="auto"/>
        <w:rPr>
          <w:szCs w:val="24"/>
        </w:rPr>
      </w:pPr>
      <w:r w:rsidRPr="003134BC">
        <w:rPr>
          <w:szCs w:val="24"/>
        </w:rPr>
        <w:t xml:space="preserve">           Analyzing the Polaris website depicts a significant increment in the number of calls that were directed to the National Human Trafficking Hotline. The overall number </w:t>
      </w:r>
      <w:proofErr w:type="spellStart"/>
      <w:r w:rsidRPr="003134BC">
        <w:rPr>
          <w:szCs w:val="24"/>
        </w:rPr>
        <w:t>totalled</w:t>
      </w:r>
      <w:proofErr w:type="spellEnd"/>
      <w:r w:rsidRPr="003134BC">
        <w:rPr>
          <w:szCs w:val="24"/>
        </w:rPr>
        <w:t xml:space="preserve"> 48326 individual trafficking contacts via diversified channels, such as text messages, webchats, phone calls and email. The specific number of calls made through phone calls for the year 2019 was 30506 from the data report. The number represents an 8% increase from the recorded total phone calls in 2018, depicting a critical shift marked within one year.</w:t>
      </w:r>
    </w:p>
    <w:p w14:paraId="48CC32A5" w14:textId="77777777" w:rsidR="009770CB" w:rsidRPr="003134BC" w:rsidRDefault="009770CB" w:rsidP="003134BC">
      <w:pPr>
        <w:spacing w:line="480" w:lineRule="auto"/>
        <w:rPr>
          <w:szCs w:val="24"/>
        </w:rPr>
      </w:pPr>
      <w:r w:rsidRPr="003134BC">
        <w:rPr>
          <w:szCs w:val="24"/>
        </w:rPr>
        <w:t>The increase is surprising, attributed to the growing number of counter-measures that countries have instituted towards curbing the varied forms of modern-day human trafficking. Besides, the growth shows the need for constant efforts towards reducing the menace to restoring the lost dignity and human rights among the affected. The official hotline numbers that victims and other parties use in reporting the human trafficking news is 1 (888) 373-7888 for phone calls</w:t>
      </w:r>
      <w:r w:rsidR="003134BC" w:rsidRPr="003134BC">
        <w:rPr>
          <w:szCs w:val="24"/>
        </w:rPr>
        <w:t xml:space="preserve"> </w:t>
      </w:r>
      <w:r w:rsidR="003134BC" w:rsidRPr="003134BC">
        <w:rPr>
          <w:color w:val="000000"/>
          <w:szCs w:val="24"/>
          <w:shd w:val="clear" w:color="auto" w:fill="FFFFFF"/>
        </w:rPr>
        <w:t>(2019 Data Report, 2019)</w:t>
      </w:r>
      <w:r w:rsidRPr="003134BC">
        <w:rPr>
          <w:szCs w:val="24"/>
        </w:rPr>
        <w:t>. However, other official media channels are provided within their website. Importantly, the hotline has been in service since 2007 and currently provide 24/7 services for the victims.</w:t>
      </w:r>
    </w:p>
    <w:p w14:paraId="5CBFC306" w14:textId="77777777" w:rsidR="007B48F9" w:rsidRPr="003134BC" w:rsidRDefault="009770CB" w:rsidP="003134BC">
      <w:pPr>
        <w:spacing w:line="480" w:lineRule="auto"/>
        <w:rPr>
          <w:szCs w:val="24"/>
        </w:rPr>
      </w:pPr>
      <w:r w:rsidRPr="003134BC">
        <w:rPr>
          <w:szCs w:val="24"/>
        </w:rPr>
        <w:t xml:space="preserve">           Georgia State received grade B from the report card grade after a consideration of all the critical parameters that had to be evaluated. An evaluation of the prevailing laws within the state does not show an area weakness that increases the potential for higher trafficking cases. The law is broadened and covers varied domains, such as sex trafficking, incest, rape, and child molestation. Besides, the law defines the legal and organizational grounds for the fight against human trafficking and </w:t>
      </w:r>
      <w:proofErr w:type="spellStart"/>
      <w:r w:rsidRPr="003134BC">
        <w:rPr>
          <w:szCs w:val="24"/>
        </w:rPr>
        <w:t>recognises</w:t>
      </w:r>
      <w:proofErr w:type="spellEnd"/>
      <w:r w:rsidRPr="003134BC">
        <w:rPr>
          <w:szCs w:val="24"/>
        </w:rPr>
        <w:t xml:space="preserve"> measures to help protect, support, and rehabilitate victims. From the grade review, there is a recognized need for increasing and strengthening victim protection laws.</w:t>
      </w:r>
      <w:r w:rsidR="007B48F9" w:rsidRPr="003134BC">
        <w:rPr>
          <w:szCs w:val="24"/>
        </w:rPr>
        <w:tab/>
      </w:r>
    </w:p>
    <w:p w14:paraId="43A9AA46" w14:textId="77777777" w:rsidR="004319A7" w:rsidRPr="003134BC" w:rsidRDefault="003134BC" w:rsidP="003134BC">
      <w:pPr>
        <w:spacing w:line="480" w:lineRule="auto"/>
        <w:jc w:val="center"/>
        <w:rPr>
          <w:szCs w:val="24"/>
        </w:rPr>
      </w:pPr>
      <w:r w:rsidRPr="003134BC">
        <w:rPr>
          <w:szCs w:val="24"/>
        </w:rPr>
        <w:lastRenderedPageBreak/>
        <w:t xml:space="preserve">Reference </w:t>
      </w:r>
    </w:p>
    <w:p w14:paraId="5EF62B40" w14:textId="77777777" w:rsidR="003134BC" w:rsidRPr="003134BC" w:rsidRDefault="003134BC" w:rsidP="003134BC">
      <w:pPr>
        <w:spacing w:line="480" w:lineRule="auto"/>
        <w:ind w:left="720" w:hanging="720"/>
        <w:rPr>
          <w:color w:val="000000"/>
          <w:szCs w:val="24"/>
          <w:shd w:val="clear" w:color="auto" w:fill="FFFFFF"/>
        </w:rPr>
      </w:pPr>
      <w:r w:rsidRPr="003134BC">
        <w:rPr>
          <w:color w:val="000000"/>
          <w:szCs w:val="24"/>
          <w:shd w:val="clear" w:color="auto" w:fill="FFFFFF"/>
        </w:rPr>
        <w:t xml:space="preserve">2019 Data Report. (2019). Polarisproject.org. Retrieved from </w:t>
      </w:r>
      <w:hyperlink r:id="rId6" w:history="1">
        <w:r w:rsidRPr="003134BC">
          <w:rPr>
            <w:rStyle w:val="Hyperlink"/>
            <w:szCs w:val="24"/>
            <w:shd w:val="clear" w:color="auto" w:fill="FFFFFF"/>
          </w:rPr>
          <w:t>https://polarisproject.org/wp-content/uploads/2019/09/Polaris-2019-US-National-Human-Trafficking-Hotline-Data-Report.pdf</w:t>
        </w:r>
      </w:hyperlink>
      <w:r w:rsidRPr="003134BC">
        <w:rPr>
          <w:color w:val="000000"/>
          <w:szCs w:val="24"/>
          <w:shd w:val="clear" w:color="auto" w:fill="FFFFFF"/>
        </w:rPr>
        <w:t>.</w:t>
      </w:r>
    </w:p>
    <w:p w14:paraId="24E61EB4" w14:textId="77777777" w:rsidR="003134BC" w:rsidRPr="003134BC" w:rsidRDefault="003134BC" w:rsidP="003134BC">
      <w:pPr>
        <w:spacing w:line="480" w:lineRule="auto"/>
        <w:jc w:val="center"/>
        <w:rPr>
          <w:szCs w:val="24"/>
        </w:rPr>
      </w:pPr>
    </w:p>
    <w:p w14:paraId="2B349ACF" w14:textId="77777777" w:rsidR="003134BC" w:rsidRPr="003134BC" w:rsidRDefault="003134BC" w:rsidP="003134BC">
      <w:pPr>
        <w:spacing w:line="480" w:lineRule="auto"/>
        <w:jc w:val="center"/>
        <w:rPr>
          <w:szCs w:val="24"/>
        </w:rPr>
      </w:pPr>
    </w:p>
    <w:p w14:paraId="1C23D29D" w14:textId="77777777" w:rsidR="003134BC" w:rsidRPr="003134BC" w:rsidRDefault="003134BC" w:rsidP="003134BC">
      <w:pPr>
        <w:spacing w:line="480" w:lineRule="auto"/>
        <w:rPr>
          <w:szCs w:val="24"/>
        </w:rPr>
      </w:pPr>
    </w:p>
    <w:p w14:paraId="25539B97" w14:textId="77777777" w:rsidR="003134BC" w:rsidRPr="003134BC" w:rsidRDefault="003134BC" w:rsidP="003134BC">
      <w:pPr>
        <w:spacing w:line="480" w:lineRule="auto"/>
        <w:rPr>
          <w:szCs w:val="24"/>
        </w:rPr>
      </w:pPr>
    </w:p>
    <w:p w14:paraId="1384BF6F" w14:textId="77777777" w:rsidR="003134BC" w:rsidRPr="003134BC" w:rsidRDefault="003134BC" w:rsidP="003134BC">
      <w:pPr>
        <w:spacing w:line="480" w:lineRule="auto"/>
        <w:rPr>
          <w:szCs w:val="24"/>
        </w:rPr>
      </w:pPr>
    </w:p>
    <w:p w14:paraId="66B0B50D" w14:textId="77777777" w:rsidR="003134BC" w:rsidRPr="003134BC" w:rsidRDefault="003134BC" w:rsidP="003134BC">
      <w:pPr>
        <w:spacing w:line="480" w:lineRule="auto"/>
        <w:rPr>
          <w:szCs w:val="24"/>
        </w:rPr>
      </w:pPr>
    </w:p>
    <w:p w14:paraId="241EA89D" w14:textId="77777777" w:rsidR="003134BC" w:rsidRPr="003134BC" w:rsidRDefault="003134BC" w:rsidP="003134BC">
      <w:pPr>
        <w:spacing w:line="480" w:lineRule="auto"/>
        <w:rPr>
          <w:szCs w:val="24"/>
        </w:rPr>
      </w:pPr>
    </w:p>
    <w:p w14:paraId="4737504C" w14:textId="77777777" w:rsidR="003134BC" w:rsidRPr="003134BC" w:rsidRDefault="003134BC" w:rsidP="003134BC">
      <w:pPr>
        <w:spacing w:line="480" w:lineRule="auto"/>
        <w:rPr>
          <w:szCs w:val="24"/>
        </w:rPr>
      </w:pPr>
    </w:p>
    <w:p w14:paraId="30105578" w14:textId="77777777" w:rsidR="003134BC" w:rsidRPr="003134BC" w:rsidRDefault="003134BC" w:rsidP="003134BC">
      <w:pPr>
        <w:spacing w:line="480" w:lineRule="auto"/>
        <w:rPr>
          <w:szCs w:val="24"/>
        </w:rPr>
      </w:pPr>
    </w:p>
    <w:p w14:paraId="7DAB989C" w14:textId="77777777" w:rsidR="003134BC" w:rsidRPr="003134BC" w:rsidRDefault="003134BC" w:rsidP="003134BC">
      <w:pPr>
        <w:spacing w:line="480" w:lineRule="auto"/>
        <w:rPr>
          <w:szCs w:val="24"/>
        </w:rPr>
      </w:pPr>
    </w:p>
    <w:p w14:paraId="3B0A8578" w14:textId="77777777" w:rsidR="003134BC" w:rsidRPr="003134BC" w:rsidRDefault="003134BC" w:rsidP="003134BC">
      <w:pPr>
        <w:spacing w:line="480" w:lineRule="auto"/>
        <w:rPr>
          <w:szCs w:val="24"/>
        </w:rPr>
      </w:pPr>
    </w:p>
    <w:p w14:paraId="1DAF1C8B" w14:textId="77777777" w:rsidR="003134BC" w:rsidRPr="003134BC" w:rsidRDefault="003134BC" w:rsidP="003134BC">
      <w:pPr>
        <w:spacing w:line="480" w:lineRule="auto"/>
        <w:rPr>
          <w:szCs w:val="24"/>
        </w:rPr>
      </w:pPr>
    </w:p>
    <w:p w14:paraId="61E6D311" w14:textId="77777777" w:rsidR="003134BC" w:rsidRPr="003134BC" w:rsidRDefault="003134BC" w:rsidP="003134BC">
      <w:pPr>
        <w:spacing w:line="480" w:lineRule="auto"/>
        <w:rPr>
          <w:szCs w:val="24"/>
        </w:rPr>
      </w:pPr>
    </w:p>
    <w:p w14:paraId="6F3C1375" w14:textId="77777777" w:rsidR="003134BC" w:rsidRPr="003134BC" w:rsidRDefault="003134BC" w:rsidP="003134BC">
      <w:pPr>
        <w:spacing w:line="480" w:lineRule="auto"/>
        <w:rPr>
          <w:szCs w:val="24"/>
        </w:rPr>
      </w:pPr>
    </w:p>
    <w:sectPr w:rsidR="003134BC" w:rsidRPr="003134BC" w:rsidSect="004319A7">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BD5B5" w14:textId="77777777" w:rsidR="000E70B9" w:rsidRDefault="000E70B9" w:rsidP="004319A7">
      <w:pPr>
        <w:spacing w:after="0" w:line="240" w:lineRule="auto"/>
      </w:pPr>
      <w:r>
        <w:separator/>
      </w:r>
    </w:p>
  </w:endnote>
  <w:endnote w:type="continuationSeparator" w:id="0">
    <w:p w14:paraId="42533D45" w14:textId="77777777" w:rsidR="000E70B9" w:rsidRDefault="000E70B9" w:rsidP="004319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35900" w14:textId="77777777" w:rsidR="000E70B9" w:rsidRDefault="000E70B9" w:rsidP="004319A7">
      <w:pPr>
        <w:spacing w:after="0" w:line="240" w:lineRule="auto"/>
      </w:pPr>
      <w:r>
        <w:separator/>
      </w:r>
    </w:p>
  </w:footnote>
  <w:footnote w:type="continuationSeparator" w:id="0">
    <w:p w14:paraId="72738E30" w14:textId="77777777" w:rsidR="000E70B9" w:rsidRDefault="000E70B9" w:rsidP="004319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42F67" w14:textId="77777777" w:rsidR="004319A7" w:rsidRDefault="004319A7">
    <w:pPr>
      <w:pStyle w:val="Header"/>
      <w:jc w:val="right"/>
    </w:pPr>
    <w:r>
      <w:t xml:space="preserve">ANTI-TRAFFICKING ORGANIZATIONS </w:t>
    </w:r>
    <w:r>
      <w:tab/>
    </w:r>
    <w:r>
      <w:tab/>
    </w:r>
    <w:sdt>
      <w:sdtPr>
        <w:id w:val="122086328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3134BC">
          <w:rPr>
            <w:noProof/>
          </w:rPr>
          <w:t>3</w:t>
        </w:r>
        <w:r>
          <w:rPr>
            <w:noProof/>
          </w:rPr>
          <w:fldChar w:fldCharType="end"/>
        </w:r>
      </w:sdtContent>
    </w:sdt>
  </w:p>
  <w:p w14:paraId="1A1B86BE" w14:textId="77777777" w:rsidR="004319A7" w:rsidRDefault="004319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4FE71" w14:textId="77777777" w:rsidR="004319A7" w:rsidRDefault="004319A7">
    <w:pPr>
      <w:pStyle w:val="Header"/>
      <w:jc w:val="right"/>
    </w:pPr>
    <w:r>
      <w:t xml:space="preserve">Running head: ANTI-TRAFFICKING ORGANIZATIONS </w:t>
    </w:r>
    <w:r>
      <w:tab/>
    </w:r>
    <w:sdt>
      <w:sdtPr>
        <w:id w:val="-2082435136"/>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E70B9">
          <w:rPr>
            <w:noProof/>
          </w:rPr>
          <w:t>1</w:t>
        </w:r>
        <w:r>
          <w:rPr>
            <w:noProof/>
          </w:rPr>
          <w:fldChar w:fldCharType="end"/>
        </w:r>
      </w:sdtContent>
    </w:sdt>
  </w:p>
  <w:p w14:paraId="05C20FA5" w14:textId="77777777" w:rsidR="004319A7" w:rsidRDefault="004319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9A7"/>
    <w:rsid w:val="00017129"/>
    <w:rsid w:val="000E6D49"/>
    <w:rsid w:val="000E70B9"/>
    <w:rsid w:val="00160942"/>
    <w:rsid w:val="0019390F"/>
    <w:rsid w:val="001E1257"/>
    <w:rsid w:val="00271E06"/>
    <w:rsid w:val="003134BC"/>
    <w:rsid w:val="00363D2A"/>
    <w:rsid w:val="004033DD"/>
    <w:rsid w:val="004319A7"/>
    <w:rsid w:val="00540590"/>
    <w:rsid w:val="00670E6D"/>
    <w:rsid w:val="00692EA0"/>
    <w:rsid w:val="006A0744"/>
    <w:rsid w:val="006C7882"/>
    <w:rsid w:val="00735905"/>
    <w:rsid w:val="007B48F9"/>
    <w:rsid w:val="008803BF"/>
    <w:rsid w:val="008A77F2"/>
    <w:rsid w:val="008D05A4"/>
    <w:rsid w:val="009058D0"/>
    <w:rsid w:val="009231A0"/>
    <w:rsid w:val="00933314"/>
    <w:rsid w:val="009770CB"/>
    <w:rsid w:val="00A36B4E"/>
    <w:rsid w:val="00A638AB"/>
    <w:rsid w:val="00A63EC2"/>
    <w:rsid w:val="00A67889"/>
    <w:rsid w:val="00A744F1"/>
    <w:rsid w:val="00AD33D0"/>
    <w:rsid w:val="00AF1405"/>
    <w:rsid w:val="00B859CD"/>
    <w:rsid w:val="00CD5E49"/>
    <w:rsid w:val="00D3536F"/>
    <w:rsid w:val="00E63399"/>
    <w:rsid w:val="00F90FCF"/>
    <w:rsid w:val="00F91E20"/>
    <w:rsid w:val="00FA5ADD"/>
    <w:rsid w:val="00FB563D"/>
    <w:rsid w:val="00FF4A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8A811"/>
  <w15:chartTrackingRefBased/>
  <w15:docId w15:val="{C31C3A9E-CE86-41C6-AE78-75C1FDE0F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19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19A7"/>
  </w:style>
  <w:style w:type="paragraph" w:styleId="Footer">
    <w:name w:val="footer"/>
    <w:basedOn w:val="Normal"/>
    <w:link w:val="FooterChar"/>
    <w:uiPriority w:val="99"/>
    <w:unhideWhenUsed/>
    <w:rsid w:val="004319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19A7"/>
  </w:style>
  <w:style w:type="character" w:styleId="Hyperlink">
    <w:name w:val="Hyperlink"/>
    <w:basedOn w:val="DefaultParagraphFont"/>
    <w:uiPriority w:val="99"/>
    <w:unhideWhenUsed/>
    <w:rsid w:val="003134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olarisproject.org/wp-content/uploads/2019/09/Polaris-2019-US-National-Human-Trafficking-Hotline-Data-Report.pdf"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360</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George Githatu</cp:lastModifiedBy>
  <cp:revision>2</cp:revision>
  <dcterms:created xsi:type="dcterms:W3CDTF">2021-05-07T14:09:00Z</dcterms:created>
  <dcterms:modified xsi:type="dcterms:W3CDTF">2021-05-07T14:09:00Z</dcterms:modified>
</cp:coreProperties>
</file>