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84B" w:rsidRPr="002D079D" w:rsidRDefault="0042584B" w:rsidP="00E02DC5">
      <w:pPr>
        <w:spacing w:line="480" w:lineRule="auto"/>
        <w:contextualSpacing/>
        <w:rPr>
          <w:rFonts w:ascii="Times New Roman" w:hAnsi="Times New Roman" w:cs="Times New Roman"/>
          <w:sz w:val="24"/>
          <w:szCs w:val="24"/>
        </w:rPr>
      </w:pPr>
    </w:p>
    <w:p w:rsidR="00736C1A" w:rsidRPr="002D079D" w:rsidRDefault="00736C1A" w:rsidP="00E02DC5">
      <w:pPr>
        <w:spacing w:line="480" w:lineRule="auto"/>
        <w:contextualSpacing/>
        <w:rPr>
          <w:rFonts w:ascii="Times New Roman" w:hAnsi="Times New Roman" w:cs="Times New Roman"/>
          <w:sz w:val="24"/>
          <w:szCs w:val="24"/>
        </w:rPr>
      </w:pPr>
    </w:p>
    <w:p w:rsidR="00736C1A" w:rsidRPr="002D079D" w:rsidRDefault="00736C1A" w:rsidP="00E02DC5">
      <w:pPr>
        <w:spacing w:line="480" w:lineRule="auto"/>
        <w:contextualSpacing/>
        <w:rPr>
          <w:rFonts w:ascii="Times New Roman" w:hAnsi="Times New Roman" w:cs="Times New Roman"/>
          <w:sz w:val="24"/>
          <w:szCs w:val="24"/>
        </w:rPr>
      </w:pPr>
    </w:p>
    <w:p w:rsidR="00BC6B55" w:rsidRPr="002D079D" w:rsidRDefault="00BC6B55" w:rsidP="00E02DC5">
      <w:pPr>
        <w:spacing w:line="480" w:lineRule="auto"/>
        <w:contextualSpacing/>
        <w:jc w:val="center"/>
        <w:rPr>
          <w:rFonts w:ascii="Times New Roman" w:hAnsi="Times New Roman" w:cs="Times New Roman"/>
          <w:b/>
          <w:bCs/>
          <w:sz w:val="24"/>
          <w:szCs w:val="24"/>
          <w:shd w:val="clear" w:color="auto" w:fill="FFFFFF"/>
        </w:rPr>
      </w:pPr>
    </w:p>
    <w:p w:rsidR="00BC6B55" w:rsidRPr="002D079D" w:rsidRDefault="00BC6B55" w:rsidP="00E02DC5">
      <w:pPr>
        <w:spacing w:line="480" w:lineRule="auto"/>
        <w:contextualSpacing/>
        <w:jc w:val="center"/>
        <w:rPr>
          <w:rFonts w:ascii="Times New Roman" w:hAnsi="Times New Roman" w:cs="Times New Roman"/>
          <w:b/>
          <w:bCs/>
          <w:sz w:val="24"/>
          <w:szCs w:val="24"/>
          <w:shd w:val="clear" w:color="auto" w:fill="FFFFFF"/>
        </w:rPr>
      </w:pPr>
    </w:p>
    <w:p w:rsidR="00736C1A" w:rsidRPr="002D079D" w:rsidRDefault="0086004A" w:rsidP="00E02DC5">
      <w:pPr>
        <w:spacing w:line="480" w:lineRule="auto"/>
        <w:contextualSpacing/>
        <w:jc w:val="center"/>
        <w:rPr>
          <w:rFonts w:ascii="Times New Roman" w:hAnsi="Times New Roman" w:cs="Times New Roman"/>
          <w:b/>
          <w:bCs/>
          <w:sz w:val="24"/>
          <w:szCs w:val="24"/>
          <w:shd w:val="clear" w:color="auto" w:fill="FFFFFF"/>
        </w:rPr>
      </w:pPr>
      <w:r w:rsidRPr="002D079D">
        <w:rPr>
          <w:rFonts w:ascii="Times New Roman" w:hAnsi="Times New Roman" w:cs="Times New Roman"/>
          <w:b/>
          <w:bCs/>
          <w:sz w:val="24"/>
          <w:szCs w:val="24"/>
          <w:shd w:val="clear" w:color="auto" w:fill="FFFFFF"/>
        </w:rPr>
        <w:t>Sociological Analysis of Samad Savage’s Video</w:t>
      </w:r>
    </w:p>
    <w:p w:rsidR="00BC6B55" w:rsidRPr="002D079D" w:rsidRDefault="00BC6B55" w:rsidP="00E02DC5">
      <w:pPr>
        <w:spacing w:line="480" w:lineRule="auto"/>
        <w:contextualSpacing/>
        <w:jc w:val="center"/>
        <w:rPr>
          <w:rFonts w:ascii="Times New Roman" w:hAnsi="Times New Roman" w:cs="Times New Roman"/>
          <w:b/>
          <w:bCs/>
          <w:sz w:val="24"/>
          <w:szCs w:val="24"/>
          <w:shd w:val="clear" w:color="auto" w:fill="FFFFFF"/>
        </w:rPr>
      </w:pPr>
    </w:p>
    <w:p w:rsidR="00BC6B55" w:rsidRPr="002D079D" w:rsidRDefault="00BC6B55" w:rsidP="00E02DC5">
      <w:pPr>
        <w:spacing w:line="480" w:lineRule="auto"/>
        <w:contextualSpacing/>
        <w:jc w:val="center"/>
        <w:rPr>
          <w:rFonts w:ascii="Times New Roman" w:hAnsi="Times New Roman" w:cs="Times New Roman"/>
          <w:b/>
          <w:bCs/>
          <w:sz w:val="24"/>
          <w:szCs w:val="24"/>
          <w:shd w:val="clear" w:color="auto" w:fill="FFFFFF"/>
        </w:rPr>
      </w:pPr>
    </w:p>
    <w:p w:rsidR="00BC6B55" w:rsidRPr="002D079D" w:rsidRDefault="00BC6B55" w:rsidP="00E02DC5">
      <w:pPr>
        <w:spacing w:line="480" w:lineRule="auto"/>
        <w:contextualSpacing/>
        <w:jc w:val="center"/>
        <w:rPr>
          <w:rFonts w:ascii="Times New Roman" w:hAnsi="Times New Roman" w:cs="Times New Roman"/>
          <w:b/>
          <w:bCs/>
          <w:sz w:val="24"/>
          <w:szCs w:val="24"/>
          <w:shd w:val="clear" w:color="auto" w:fill="FFFFFF"/>
        </w:rPr>
      </w:pP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r w:rsidRPr="002D079D">
        <w:rPr>
          <w:rFonts w:ascii="Times New Roman" w:hAnsi="Times New Roman" w:cs="Times New Roman"/>
          <w:bCs/>
          <w:sz w:val="24"/>
          <w:szCs w:val="24"/>
          <w:shd w:val="clear" w:color="auto" w:fill="FFFFFF"/>
        </w:rPr>
        <w:t>Name</w:t>
      </w: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r w:rsidRPr="002D079D">
        <w:rPr>
          <w:rFonts w:ascii="Times New Roman" w:hAnsi="Times New Roman" w:cs="Times New Roman"/>
          <w:bCs/>
          <w:sz w:val="24"/>
          <w:szCs w:val="24"/>
          <w:shd w:val="clear" w:color="auto" w:fill="FFFFFF"/>
        </w:rPr>
        <w:t>Institution</w:t>
      </w: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r w:rsidRPr="002D079D">
        <w:rPr>
          <w:rFonts w:ascii="Times New Roman" w:hAnsi="Times New Roman" w:cs="Times New Roman"/>
          <w:bCs/>
          <w:sz w:val="24"/>
          <w:szCs w:val="24"/>
          <w:shd w:val="clear" w:color="auto" w:fill="FFFFFF"/>
        </w:rPr>
        <w:t>Course</w:t>
      </w: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r w:rsidRPr="002D079D">
        <w:rPr>
          <w:rFonts w:ascii="Times New Roman" w:hAnsi="Times New Roman" w:cs="Times New Roman"/>
          <w:bCs/>
          <w:sz w:val="24"/>
          <w:szCs w:val="24"/>
          <w:shd w:val="clear" w:color="auto" w:fill="FFFFFF"/>
        </w:rPr>
        <w:t>Professor</w:t>
      </w: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r w:rsidRPr="002D079D">
        <w:rPr>
          <w:rFonts w:ascii="Times New Roman" w:hAnsi="Times New Roman" w:cs="Times New Roman"/>
          <w:bCs/>
          <w:sz w:val="24"/>
          <w:szCs w:val="24"/>
          <w:shd w:val="clear" w:color="auto" w:fill="FFFFFF"/>
        </w:rPr>
        <w:t xml:space="preserve">Date </w:t>
      </w: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p>
    <w:p w:rsidR="00BC6B55" w:rsidRPr="002D079D" w:rsidRDefault="00BC6B55" w:rsidP="00E02DC5">
      <w:pPr>
        <w:spacing w:line="480" w:lineRule="auto"/>
        <w:contextualSpacing/>
        <w:jc w:val="center"/>
        <w:rPr>
          <w:rFonts w:ascii="Times New Roman" w:hAnsi="Times New Roman" w:cs="Times New Roman"/>
          <w:bCs/>
          <w:sz w:val="24"/>
          <w:szCs w:val="24"/>
          <w:shd w:val="clear" w:color="auto" w:fill="FFFFFF"/>
        </w:rPr>
      </w:pPr>
    </w:p>
    <w:p w:rsidR="00BC6B55" w:rsidRPr="002D079D" w:rsidRDefault="00BC6B55" w:rsidP="00E02DC5">
      <w:pPr>
        <w:spacing w:line="480" w:lineRule="auto"/>
        <w:contextualSpacing/>
        <w:rPr>
          <w:rFonts w:ascii="Times New Roman" w:hAnsi="Times New Roman" w:cs="Times New Roman"/>
          <w:b/>
          <w:bCs/>
          <w:sz w:val="24"/>
          <w:szCs w:val="24"/>
          <w:shd w:val="clear" w:color="auto" w:fill="FFFFFF"/>
        </w:rPr>
      </w:pPr>
      <w:r w:rsidRPr="002D079D">
        <w:rPr>
          <w:rFonts w:ascii="Times New Roman" w:hAnsi="Times New Roman" w:cs="Times New Roman"/>
          <w:b/>
          <w:bCs/>
          <w:sz w:val="24"/>
          <w:szCs w:val="24"/>
          <w:shd w:val="clear" w:color="auto" w:fill="FFFFFF"/>
        </w:rPr>
        <w:br w:type="page"/>
      </w:r>
    </w:p>
    <w:p w:rsidR="00BC6B55" w:rsidRPr="002D079D" w:rsidRDefault="00BC6B55" w:rsidP="00E02DC5">
      <w:pPr>
        <w:spacing w:line="480" w:lineRule="auto"/>
        <w:contextualSpacing/>
        <w:jc w:val="center"/>
        <w:rPr>
          <w:rFonts w:ascii="Times New Roman" w:hAnsi="Times New Roman" w:cs="Times New Roman"/>
          <w:b/>
          <w:bCs/>
          <w:sz w:val="24"/>
          <w:szCs w:val="24"/>
          <w:shd w:val="clear" w:color="auto" w:fill="FFFFFF"/>
        </w:rPr>
      </w:pPr>
      <w:r w:rsidRPr="002D079D">
        <w:rPr>
          <w:rFonts w:ascii="Times New Roman" w:hAnsi="Times New Roman" w:cs="Times New Roman"/>
          <w:b/>
          <w:bCs/>
          <w:sz w:val="24"/>
          <w:szCs w:val="24"/>
          <w:shd w:val="clear" w:color="auto" w:fill="FFFFFF"/>
        </w:rPr>
        <w:lastRenderedPageBreak/>
        <w:t>Sociological Analysis of Samad Savage’s Video</w:t>
      </w:r>
    </w:p>
    <w:p w:rsidR="00BC6B55" w:rsidRPr="002D079D" w:rsidRDefault="006E15CD" w:rsidP="00E02DC5">
      <w:pPr>
        <w:spacing w:line="480" w:lineRule="auto"/>
        <w:contextualSpacing/>
        <w:rPr>
          <w:rFonts w:ascii="Times New Roman" w:hAnsi="Times New Roman" w:cs="Times New Roman"/>
          <w:sz w:val="24"/>
          <w:szCs w:val="24"/>
        </w:rPr>
      </w:pPr>
      <w:r w:rsidRPr="002D079D">
        <w:rPr>
          <w:rFonts w:ascii="Times New Roman" w:hAnsi="Times New Roman" w:cs="Times New Roman"/>
          <w:sz w:val="24"/>
          <w:szCs w:val="24"/>
        </w:rPr>
        <w:tab/>
      </w:r>
      <w:r w:rsidR="002D079D">
        <w:rPr>
          <w:rFonts w:ascii="Times New Roman" w:hAnsi="Times New Roman" w:cs="Times New Roman"/>
          <w:sz w:val="24"/>
          <w:szCs w:val="24"/>
        </w:rPr>
        <w:t xml:space="preserve">In the video, </w:t>
      </w:r>
      <w:proofErr w:type="spellStart"/>
      <w:r w:rsidR="00BC6B55" w:rsidRPr="002D079D">
        <w:rPr>
          <w:rFonts w:ascii="Times New Roman" w:hAnsi="Times New Roman" w:cs="Times New Roman"/>
          <w:sz w:val="24"/>
          <w:szCs w:val="24"/>
        </w:rPr>
        <w:t>Samad</w:t>
      </w:r>
      <w:proofErr w:type="spellEnd"/>
      <w:r w:rsidR="00BC6B55" w:rsidRPr="002D079D">
        <w:rPr>
          <w:rFonts w:ascii="Times New Roman" w:hAnsi="Times New Roman" w:cs="Times New Roman"/>
          <w:sz w:val="24"/>
          <w:szCs w:val="24"/>
        </w:rPr>
        <w:t xml:space="preserve"> Savage has tried his best to bring about what he wants people to understand about the African American culture. In the Song, he portrays them as hardworking people who can change their situations without problems</w:t>
      </w:r>
      <w:r w:rsidR="005815FE" w:rsidRPr="002D079D">
        <w:rPr>
          <w:rFonts w:ascii="Times New Roman" w:hAnsi="Times New Roman" w:cs="Times New Roman"/>
          <w:sz w:val="24"/>
          <w:szCs w:val="24"/>
        </w:rPr>
        <w:t xml:space="preserve"> (Savage, 2021)</w:t>
      </w:r>
      <w:r w:rsidR="00BC6B55" w:rsidRPr="002D079D">
        <w:rPr>
          <w:rFonts w:ascii="Times New Roman" w:hAnsi="Times New Roman" w:cs="Times New Roman"/>
          <w:sz w:val="24"/>
          <w:szCs w:val="24"/>
        </w:rPr>
        <w:t>. He looks at them as individuals who promote positive developments within their environments. Therefore, anyone who wants to understand the Song should read t</w:t>
      </w:r>
      <w:bookmarkStart w:id="0" w:name="_GoBack"/>
      <w:bookmarkEnd w:id="0"/>
      <w:r w:rsidR="00BC6B55" w:rsidRPr="002D079D">
        <w:rPr>
          <w:rFonts w:ascii="Times New Roman" w:hAnsi="Times New Roman" w:cs="Times New Roman"/>
          <w:sz w:val="24"/>
          <w:szCs w:val="24"/>
        </w:rPr>
        <w:t xml:space="preserve">hrough the lyrics while ensuring they watch the video severally. </w:t>
      </w:r>
    </w:p>
    <w:p w:rsidR="002D079D" w:rsidRDefault="00737A61" w:rsidP="00E02DC5">
      <w:pPr>
        <w:spacing w:line="480" w:lineRule="auto"/>
        <w:contextualSpacing/>
        <w:rPr>
          <w:rFonts w:ascii="Times New Roman" w:hAnsi="Times New Roman" w:cs="Times New Roman"/>
          <w:sz w:val="24"/>
          <w:szCs w:val="24"/>
        </w:rPr>
      </w:pPr>
      <w:r w:rsidRPr="002D079D">
        <w:rPr>
          <w:rFonts w:ascii="Times New Roman" w:hAnsi="Times New Roman" w:cs="Times New Roman"/>
          <w:sz w:val="24"/>
          <w:szCs w:val="24"/>
        </w:rPr>
        <w:tab/>
      </w:r>
      <w:r w:rsidR="00BC6B55" w:rsidRPr="002D079D">
        <w:rPr>
          <w:rFonts w:ascii="Times New Roman" w:hAnsi="Times New Roman" w:cs="Times New Roman"/>
          <w:sz w:val="24"/>
          <w:szCs w:val="24"/>
        </w:rPr>
        <w:t>Different social-related theories are applicable in the development of the Song. The first theory comprises structural functionalism. Structural functionalism focuses on the roles, relationships, and norms associated with a society. These institutions have a specific focus of objective and need. They are interconnected to ensure that they promote the continued existence of others within their surroundings</w:t>
      </w:r>
      <w:r w:rsidR="00015A98" w:rsidRPr="002D079D">
        <w:rPr>
          <w:rFonts w:ascii="Times New Roman" w:hAnsi="Times New Roman" w:cs="Times New Roman"/>
          <w:sz w:val="24"/>
          <w:szCs w:val="24"/>
        </w:rPr>
        <w:t xml:space="preserve"> (</w:t>
      </w:r>
      <w:proofErr w:type="spellStart"/>
      <w:r w:rsidR="00015A98" w:rsidRPr="002D079D">
        <w:rPr>
          <w:rFonts w:ascii="Times New Roman" w:hAnsi="Times New Roman" w:cs="Times New Roman"/>
          <w:sz w:val="24"/>
          <w:szCs w:val="24"/>
        </w:rPr>
        <w:t>Keirns</w:t>
      </w:r>
      <w:proofErr w:type="spellEnd"/>
      <w:r w:rsidR="00015A98" w:rsidRPr="002D079D">
        <w:rPr>
          <w:rFonts w:ascii="Times New Roman" w:hAnsi="Times New Roman" w:cs="Times New Roman"/>
          <w:sz w:val="24"/>
          <w:szCs w:val="24"/>
        </w:rPr>
        <w:t xml:space="preserve"> et al., 2021)</w:t>
      </w:r>
      <w:r w:rsidR="00BC6B55" w:rsidRPr="002D079D">
        <w:rPr>
          <w:rFonts w:ascii="Times New Roman" w:hAnsi="Times New Roman" w:cs="Times New Roman"/>
          <w:sz w:val="24"/>
          <w:szCs w:val="24"/>
        </w:rPr>
        <w:t xml:space="preserve">. The Song by Samad Savage looks at the concept of work as instrumental in encouraging suitable developments among individuals. The Song looks at the concept of work as one that generates wealth to build individuals and society. </w:t>
      </w:r>
      <w:r w:rsidR="002D079D">
        <w:rPr>
          <w:rFonts w:ascii="Times New Roman" w:hAnsi="Times New Roman" w:cs="Times New Roman"/>
          <w:sz w:val="24"/>
          <w:szCs w:val="24"/>
        </w:rPr>
        <w:t xml:space="preserve">    </w:t>
      </w:r>
    </w:p>
    <w:p w:rsidR="00BC6B55" w:rsidRPr="002D079D" w:rsidRDefault="00BC6B55" w:rsidP="002D079D">
      <w:pPr>
        <w:spacing w:line="480" w:lineRule="auto"/>
        <w:ind w:firstLine="720"/>
        <w:contextualSpacing/>
        <w:rPr>
          <w:rFonts w:ascii="Times New Roman" w:hAnsi="Times New Roman" w:cs="Times New Roman"/>
          <w:sz w:val="24"/>
          <w:szCs w:val="24"/>
        </w:rPr>
      </w:pPr>
      <w:r w:rsidRPr="002D079D">
        <w:rPr>
          <w:rFonts w:ascii="Times New Roman" w:hAnsi="Times New Roman" w:cs="Times New Roman"/>
          <w:sz w:val="24"/>
          <w:szCs w:val="24"/>
        </w:rPr>
        <w:t>The video appears as a joke with young people jokingly working in the kitchen making different fast foods. However, the message in the lyrics is serious about how individuals need to view work within their surroundings. The N-word it uses is mainly meant to abuse anyone who is lazy and does not want to provide for themselves</w:t>
      </w:r>
      <w:r w:rsidR="00A5193D" w:rsidRPr="002D079D">
        <w:rPr>
          <w:rFonts w:ascii="Times New Roman" w:hAnsi="Times New Roman" w:cs="Times New Roman"/>
          <w:sz w:val="24"/>
          <w:szCs w:val="24"/>
        </w:rPr>
        <w:t xml:space="preserve"> (Savage, 2021)</w:t>
      </w:r>
      <w:r w:rsidRPr="002D079D">
        <w:rPr>
          <w:rFonts w:ascii="Times New Roman" w:hAnsi="Times New Roman" w:cs="Times New Roman"/>
          <w:sz w:val="24"/>
          <w:szCs w:val="24"/>
        </w:rPr>
        <w:t>. Secondly, symbolic interactionism is another major factor in the lyrics, and the video message presented. The kitchen can be seen as a symbol representing an institution of mechanism that influences individuals to change their lives for the better. It is where people cook ideas to change their lives for the better. Therefore, it should be looked at as a way individuals</w:t>
      </w:r>
      <w:r w:rsidR="002D079D">
        <w:rPr>
          <w:rFonts w:ascii="Times New Roman" w:hAnsi="Times New Roman" w:cs="Times New Roman"/>
          <w:sz w:val="24"/>
          <w:szCs w:val="24"/>
        </w:rPr>
        <w:t>’</w:t>
      </w:r>
      <w:r w:rsidRPr="002D079D">
        <w:rPr>
          <w:rFonts w:ascii="Times New Roman" w:hAnsi="Times New Roman" w:cs="Times New Roman"/>
          <w:sz w:val="24"/>
          <w:szCs w:val="24"/>
        </w:rPr>
        <w:t xml:space="preserve"> are trying something to change their lives for the better. </w:t>
      </w:r>
    </w:p>
    <w:p w:rsidR="00E2380E" w:rsidRPr="002D079D" w:rsidRDefault="00BC6B55" w:rsidP="00E02DC5">
      <w:pPr>
        <w:spacing w:line="480" w:lineRule="auto"/>
        <w:contextualSpacing/>
        <w:rPr>
          <w:rFonts w:ascii="Times New Roman" w:hAnsi="Times New Roman" w:cs="Times New Roman"/>
          <w:sz w:val="24"/>
          <w:szCs w:val="24"/>
        </w:rPr>
      </w:pPr>
      <w:r w:rsidRPr="002D079D">
        <w:rPr>
          <w:rFonts w:ascii="Times New Roman" w:hAnsi="Times New Roman" w:cs="Times New Roman"/>
          <w:sz w:val="24"/>
          <w:szCs w:val="24"/>
        </w:rPr>
        <w:lastRenderedPageBreak/>
        <w:tab/>
        <w:t>The Song is well written with its lyrics and straightforward video message. Therefore, I did not have any problems going through it and understanding the message that those involved tried to push forward. I enjoyed every bit of the Song, and it made it possible for me to appreciate that laziness is an issue in our society. It is one major factor that encourages individuals to become poor and for them to fail in terms of creating their changes. The Song is the best, and the video makes the Song make meaningful sense.</w:t>
      </w:r>
    </w:p>
    <w:p w:rsidR="00E2380E" w:rsidRPr="002D079D" w:rsidRDefault="00E2380E" w:rsidP="00E02DC5">
      <w:pPr>
        <w:spacing w:line="480" w:lineRule="auto"/>
        <w:contextualSpacing/>
        <w:rPr>
          <w:rFonts w:ascii="Times New Roman" w:hAnsi="Times New Roman" w:cs="Times New Roman"/>
          <w:sz w:val="24"/>
          <w:szCs w:val="24"/>
        </w:rPr>
      </w:pPr>
      <w:r w:rsidRPr="002D079D">
        <w:rPr>
          <w:rFonts w:ascii="Times New Roman" w:hAnsi="Times New Roman" w:cs="Times New Roman"/>
          <w:sz w:val="24"/>
          <w:szCs w:val="24"/>
        </w:rPr>
        <w:br w:type="page"/>
      </w:r>
    </w:p>
    <w:p w:rsidR="00736C1A" w:rsidRPr="002D079D" w:rsidRDefault="00E2380E" w:rsidP="00F54D05">
      <w:pPr>
        <w:spacing w:line="480" w:lineRule="auto"/>
        <w:contextualSpacing/>
        <w:jc w:val="center"/>
        <w:rPr>
          <w:rFonts w:ascii="Times New Roman" w:hAnsi="Times New Roman" w:cs="Times New Roman"/>
          <w:b/>
          <w:sz w:val="24"/>
          <w:szCs w:val="24"/>
        </w:rPr>
      </w:pPr>
      <w:r w:rsidRPr="002D079D">
        <w:rPr>
          <w:rFonts w:ascii="Times New Roman" w:hAnsi="Times New Roman" w:cs="Times New Roman"/>
          <w:b/>
          <w:sz w:val="24"/>
          <w:szCs w:val="24"/>
        </w:rPr>
        <w:lastRenderedPageBreak/>
        <w:t>References</w:t>
      </w:r>
    </w:p>
    <w:p w:rsidR="00015A98" w:rsidRPr="002D079D" w:rsidRDefault="00015A98" w:rsidP="00F54D05">
      <w:pPr>
        <w:spacing w:line="480" w:lineRule="auto"/>
        <w:ind w:left="720" w:hanging="720"/>
        <w:contextualSpacing/>
        <w:rPr>
          <w:rFonts w:ascii="Times New Roman" w:hAnsi="Times New Roman" w:cs="Times New Roman"/>
          <w:sz w:val="24"/>
          <w:szCs w:val="24"/>
          <w:shd w:val="clear" w:color="auto" w:fill="FFFFFF"/>
        </w:rPr>
      </w:pPr>
      <w:proofErr w:type="spellStart"/>
      <w:r w:rsidRPr="002D079D">
        <w:rPr>
          <w:rFonts w:ascii="Times New Roman" w:hAnsi="Times New Roman" w:cs="Times New Roman"/>
          <w:sz w:val="24"/>
          <w:szCs w:val="24"/>
          <w:shd w:val="clear" w:color="auto" w:fill="FFFFFF"/>
        </w:rPr>
        <w:t>Keirns</w:t>
      </w:r>
      <w:proofErr w:type="spellEnd"/>
      <w:r w:rsidRPr="002D079D">
        <w:rPr>
          <w:rFonts w:ascii="Times New Roman" w:hAnsi="Times New Roman" w:cs="Times New Roman"/>
          <w:sz w:val="24"/>
          <w:szCs w:val="24"/>
          <w:shd w:val="clear" w:color="auto" w:fill="FFFFFF"/>
        </w:rPr>
        <w:t xml:space="preserve">, N. J., Conerly, T. R., Holmes, K., </w:t>
      </w:r>
      <w:proofErr w:type="spellStart"/>
      <w:r w:rsidRPr="002D079D">
        <w:rPr>
          <w:rFonts w:ascii="Times New Roman" w:hAnsi="Times New Roman" w:cs="Times New Roman"/>
          <w:sz w:val="24"/>
          <w:szCs w:val="24"/>
          <w:shd w:val="clear" w:color="auto" w:fill="FFFFFF"/>
        </w:rPr>
        <w:t>Tamang</w:t>
      </w:r>
      <w:proofErr w:type="spellEnd"/>
      <w:r w:rsidRPr="002D079D">
        <w:rPr>
          <w:rFonts w:ascii="Times New Roman" w:hAnsi="Times New Roman" w:cs="Times New Roman"/>
          <w:sz w:val="24"/>
          <w:szCs w:val="24"/>
          <w:shd w:val="clear" w:color="auto" w:fill="FFFFFF"/>
        </w:rPr>
        <w:t xml:space="preserve">, A. L., Hensley, J., </w:t>
      </w:r>
      <w:proofErr w:type="spellStart"/>
      <w:r w:rsidRPr="002D079D">
        <w:rPr>
          <w:rFonts w:ascii="Times New Roman" w:hAnsi="Times New Roman" w:cs="Times New Roman"/>
          <w:sz w:val="24"/>
          <w:szCs w:val="24"/>
          <w:shd w:val="clear" w:color="auto" w:fill="FFFFFF"/>
        </w:rPr>
        <w:t>Trost</w:t>
      </w:r>
      <w:proofErr w:type="spellEnd"/>
      <w:r w:rsidRPr="002D079D">
        <w:rPr>
          <w:rFonts w:ascii="Times New Roman" w:hAnsi="Times New Roman" w:cs="Times New Roman"/>
          <w:sz w:val="24"/>
          <w:szCs w:val="24"/>
          <w:shd w:val="clear" w:color="auto" w:fill="FFFFFF"/>
        </w:rPr>
        <w:t>, J</w:t>
      </w:r>
      <w:r w:rsidR="00F54D05" w:rsidRPr="002D079D">
        <w:rPr>
          <w:rFonts w:ascii="Times New Roman" w:hAnsi="Times New Roman" w:cs="Times New Roman"/>
          <w:sz w:val="24"/>
          <w:szCs w:val="24"/>
          <w:shd w:val="clear" w:color="auto" w:fill="FFFFFF"/>
        </w:rPr>
        <w:t>.,</w:t>
      </w:r>
      <w:r w:rsidRPr="002D079D">
        <w:rPr>
          <w:rFonts w:ascii="Times New Roman" w:hAnsi="Times New Roman" w:cs="Times New Roman"/>
          <w:sz w:val="24"/>
          <w:szCs w:val="24"/>
          <w:shd w:val="clear" w:color="auto" w:fill="FFFFFF"/>
        </w:rPr>
        <w:t xml:space="preserve"> &amp; Jones, F. (2021). </w:t>
      </w:r>
      <w:r w:rsidRPr="002D079D">
        <w:rPr>
          <w:rFonts w:ascii="Times New Roman" w:hAnsi="Times New Roman" w:cs="Times New Roman"/>
          <w:i/>
          <w:iCs/>
          <w:sz w:val="24"/>
          <w:szCs w:val="24"/>
          <w:shd w:val="clear" w:color="auto" w:fill="FFFFFF"/>
        </w:rPr>
        <w:t>Introduction to Sociology 3e</w:t>
      </w:r>
      <w:r w:rsidRPr="002D079D">
        <w:rPr>
          <w:rFonts w:ascii="Times New Roman" w:hAnsi="Times New Roman" w:cs="Times New Roman"/>
          <w:sz w:val="24"/>
          <w:szCs w:val="24"/>
          <w:shd w:val="clear" w:color="auto" w:fill="FFFFFF"/>
        </w:rPr>
        <w:t xml:space="preserve">. </w:t>
      </w:r>
      <w:proofErr w:type="spellStart"/>
      <w:r w:rsidRPr="002D079D">
        <w:rPr>
          <w:rFonts w:ascii="Times New Roman" w:hAnsi="Times New Roman" w:cs="Times New Roman"/>
          <w:sz w:val="24"/>
          <w:szCs w:val="24"/>
          <w:shd w:val="clear" w:color="auto" w:fill="FFFFFF"/>
        </w:rPr>
        <w:t>OpenStax</w:t>
      </w:r>
      <w:proofErr w:type="spellEnd"/>
      <w:r w:rsidRPr="002D079D">
        <w:rPr>
          <w:rFonts w:ascii="Times New Roman" w:hAnsi="Times New Roman" w:cs="Times New Roman"/>
          <w:sz w:val="24"/>
          <w:szCs w:val="24"/>
          <w:shd w:val="clear" w:color="auto" w:fill="FFFFFF"/>
        </w:rPr>
        <w:t>, Rice University.</w:t>
      </w:r>
    </w:p>
    <w:p w:rsidR="00E2380E" w:rsidRPr="002D079D" w:rsidRDefault="00E2380E" w:rsidP="00F54D05">
      <w:pPr>
        <w:spacing w:line="480" w:lineRule="auto"/>
        <w:ind w:left="720" w:hanging="720"/>
        <w:contextualSpacing/>
        <w:rPr>
          <w:rFonts w:ascii="Times New Roman" w:hAnsi="Times New Roman" w:cs="Times New Roman"/>
          <w:sz w:val="24"/>
          <w:szCs w:val="24"/>
        </w:rPr>
      </w:pPr>
      <w:r w:rsidRPr="002D079D">
        <w:rPr>
          <w:rFonts w:ascii="Times New Roman" w:hAnsi="Times New Roman" w:cs="Times New Roman"/>
          <w:sz w:val="24"/>
          <w:szCs w:val="24"/>
        </w:rPr>
        <w:t xml:space="preserve">Savage, S. </w:t>
      </w:r>
      <w:r w:rsidR="00A5193D" w:rsidRPr="002D079D">
        <w:rPr>
          <w:rFonts w:ascii="Times New Roman" w:hAnsi="Times New Roman" w:cs="Times New Roman"/>
          <w:sz w:val="24"/>
          <w:szCs w:val="24"/>
        </w:rPr>
        <w:t xml:space="preserve">(2021). </w:t>
      </w:r>
      <w:r w:rsidRPr="002D079D">
        <w:rPr>
          <w:rFonts w:ascii="Times New Roman" w:hAnsi="Times New Roman" w:cs="Times New Roman"/>
          <w:sz w:val="24"/>
          <w:szCs w:val="24"/>
        </w:rPr>
        <w:t xml:space="preserve">Samad Savage - Go To Work (feat. Blaze, the Rebel &amp; </w:t>
      </w:r>
      <w:proofErr w:type="spellStart"/>
      <w:r w:rsidRPr="002D079D">
        <w:rPr>
          <w:rFonts w:ascii="Times New Roman" w:hAnsi="Times New Roman" w:cs="Times New Roman"/>
          <w:sz w:val="24"/>
          <w:szCs w:val="24"/>
        </w:rPr>
        <w:t>Macc</w:t>
      </w:r>
      <w:proofErr w:type="spellEnd"/>
      <w:r w:rsidRPr="002D079D">
        <w:rPr>
          <w:rFonts w:ascii="Times New Roman" w:hAnsi="Times New Roman" w:cs="Times New Roman"/>
          <w:sz w:val="24"/>
          <w:szCs w:val="24"/>
        </w:rPr>
        <w:t xml:space="preserve"> McCray) [Official Music Video]. YouTube. https://www.youtube.com/watch?v=UTnAaqGCopg</w:t>
      </w:r>
    </w:p>
    <w:p w:rsidR="00736C1A" w:rsidRPr="002D079D" w:rsidRDefault="00736C1A" w:rsidP="00E02DC5">
      <w:pPr>
        <w:spacing w:line="480" w:lineRule="auto"/>
        <w:contextualSpacing/>
        <w:rPr>
          <w:rFonts w:ascii="Times New Roman" w:hAnsi="Times New Roman" w:cs="Times New Roman"/>
          <w:sz w:val="24"/>
          <w:szCs w:val="24"/>
        </w:rPr>
      </w:pPr>
    </w:p>
    <w:sectPr w:rsidR="00736C1A" w:rsidRPr="002D079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CD1" w:rsidRDefault="00333CD1" w:rsidP="00BC6B55">
      <w:pPr>
        <w:spacing w:after="0" w:line="240" w:lineRule="auto"/>
      </w:pPr>
      <w:r>
        <w:separator/>
      </w:r>
    </w:p>
  </w:endnote>
  <w:endnote w:type="continuationSeparator" w:id="0">
    <w:p w:rsidR="00333CD1" w:rsidRDefault="00333CD1" w:rsidP="00BC6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CD1" w:rsidRDefault="00333CD1" w:rsidP="00BC6B55">
      <w:pPr>
        <w:spacing w:after="0" w:line="240" w:lineRule="auto"/>
      </w:pPr>
      <w:r>
        <w:separator/>
      </w:r>
    </w:p>
  </w:footnote>
  <w:footnote w:type="continuationSeparator" w:id="0">
    <w:p w:rsidR="00333CD1" w:rsidRDefault="00333CD1" w:rsidP="00BC6B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897733877"/>
      <w:docPartObj>
        <w:docPartGallery w:val="Page Numbers (Top of Page)"/>
        <w:docPartUnique/>
      </w:docPartObj>
    </w:sdtPr>
    <w:sdtEndPr>
      <w:rPr>
        <w:noProof/>
      </w:rPr>
    </w:sdtEndPr>
    <w:sdtContent>
      <w:p w:rsidR="00BC6B55" w:rsidRPr="00BC6B55" w:rsidRDefault="00BC6B55">
        <w:pPr>
          <w:pStyle w:val="Header"/>
          <w:jc w:val="right"/>
          <w:rPr>
            <w:rFonts w:ascii="Times New Roman" w:hAnsi="Times New Roman" w:cs="Times New Roman"/>
            <w:sz w:val="24"/>
            <w:szCs w:val="24"/>
          </w:rPr>
        </w:pPr>
        <w:r w:rsidRPr="00BC6B55">
          <w:rPr>
            <w:rFonts w:ascii="Times New Roman" w:hAnsi="Times New Roman" w:cs="Times New Roman"/>
            <w:sz w:val="24"/>
            <w:szCs w:val="24"/>
          </w:rPr>
          <w:fldChar w:fldCharType="begin"/>
        </w:r>
        <w:r w:rsidRPr="00BC6B55">
          <w:rPr>
            <w:rFonts w:ascii="Times New Roman" w:hAnsi="Times New Roman" w:cs="Times New Roman"/>
            <w:sz w:val="24"/>
            <w:szCs w:val="24"/>
          </w:rPr>
          <w:instrText xml:space="preserve"> PAGE   \* MERGEFORMAT </w:instrText>
        </w:r>
        <w:r w:rsidRPr="00BC6B55">
          <w:rPr>
            <w:rFonts w:ascii="Times New Roman" w:hAnsi="Times New Roman" w:cs="Times New Roman"/>
            <w:sz w:val="24"/>
            <w:szCs w:val="24"/>
          </w:rPr>
          <w:fldChar w:fldCharType="separate"/>
        </w:r>
        <w:r w:rsidR="002D079D">
          <w:rPr>
            <w:rFonts w:ascii="Times New Roman" w:hAnsi="Times New Roman" w:cs="Times New Roman"/>
            <w:noProof/>
            <w:sz w:val="24"/>
            <w:szCs w:val="24"/>
          </w:rPr>
          <w:t>2</w:t>
        </w:r>
        <w:r w:rsidRPr="00BC6B55">
          <w:rPr>
            <w:rFonts w:ascii="Times New Roman" w:hAnsi="Times New Roman" w:cs="Times New Roman"/>
            <w:noProof/>
            <w:sz w:val="24"/>
            <w:szCs w:val="24"/>
          </w:rPr>
          <w:fldChar w:fldCharType="end"/>
        </w:r>
      </w:p>
    </w:sdtContent>
  </w:sdt>
  <w:p w:rsidR="00BC6B55" w:rsidRPr="00BC6B55" w:rsidRDefault="00BC6B55">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C1A"/>
    <w:rsid w:val="00015A98"/>
    <w:rsid w:val="002D079D"/>
    <w:rsid w:val="00333CD1"/>
    <w:rsid w:val="0042584B"/>
    <w:rsid w:val="005815FE"/>
    <w:rsid w:val="006E15CD"/>
    <w:rsid w:val="00736C1A"/>
    <w:rsid w:val="00737A61"/>
    <w:rsid w:val="0086004A"/>
    <w:rsid w:val="00990460"/>
    <w:rsid w:val="00A5193D"/>
    <w:rsid w:val="00BC6B55"/>
    <w:rsid w:val="00D10167"/>
    <w:rsid w:val="00E02DC5"/>
    <w:rsid w:val="00E2380E"/>
    <w:rsid w:val="00E25B80"/>
    <w:rsid w:val="00F54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6B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6B55"/>
  </w:style>
  <w:style w:type="paragraph" w:styleId="Footer">
    <w:name w:val="footer"/>
    <w:basedOn w:val="Normal"/>
    <w:link w:val="FooterChar"/>
    <w:uiPriority w:val="99"/>
    <w:unhideWhenUsed/>
    <w:rsid w:val="00BC6B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6B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6B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6B55"/>
  </w:style>
  <w:style w:type="paragraph" w:styleId="Footer">
    <w:name w:val="footer"/>
    <w:basedOn w:val="Normal"/>
    <w:link w:val="FooterChar"/>
    <w:uiPriority w:val="99"/>
    <w:unhideWhenUsed/>
    <w:rsid w:val="00BC6B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6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4</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pjr</dc:creator>
  <cp:keywords/>
  <dc:description/>
  <cp:lastModifiedBy>Admin</cp:lastModifiedBy>
  <cp:revision>19</cp:revision>
  <dcterms:created xsi:type="dcterms:W3CDTF">2022-03-04T08:24:00Z</dcterms:created>
  <dcterms:modified xsi:type="dcterms:W3CDTF">2022-03-04T14:39:00Z</dcterms:modified>
</cp:coreProperties>
</file>