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24883" w14:textId="77777777" w:rsidR="00DE06A3" w:rsidRPr="00086D1C" w:rsidRDefault="00DE06A3" w:rsidP="00DE06A3">
      <w:pPr>
        <w:jc w:val="center"/>
        <w:rPr>
          <w:rFonts w:ascii="Times New Roman" w:hAnsi="Times New Roman" w:cs="Times New Roman"/>
          <w:sz w:val="24"/>
          <w:szCs w:val="24"/>
        </w:rPr>
      </w:pPr>
    </w:p>
    <w:p w14:paraId="4FB2424E" w14:textId="77777777" w:rsidR="00DE06A3" w:rsidRPr="00086D1C" w:rsidRDefault="00DE06A3" w:rsidP="00DE06A3">
      <w:pPr>
        <w:jc w:val="center"/>
        <w:rPr>
          <w:rFonts w:ascii="Times New Roman" w:hAnsi="Times New Roman" w:cs="Times New Roman"/>
          <w:sz w:val="24"/>
          <w:szCs w:val="24"/>
        </w:rPr>
      </w:pPr>
    </w:p>
    <w:p w14:paraId="037A0067" w14:textId="77777777" w:rsidR="00DE06A3" w:rsidRPr="00086D1C" w:rsidRDefault="00DE06A3" w:rsidP="00DE06A3">
      <w:pPr>
        <w:jc w:val="center"/>
        <w:rPr>
          <w:rFonts w:ascii="Times New Roman" w:hAnsi="Times New Roman" w:cs="Times New Roman"/>
          <w:sz w:val="24"/>
          <w:szCs w:val="24"/>
        </w:rPr>
      </w:pPr>
    </w:p>
    <w:p w14:paraId="6E20BE27" w14:textId="77777777" w:rsidR="00DE06A3" w:rsidRPr="00086D1C" w:rsidRDefault="00DE06A3" w:rsidP="00DE06A3">
      <w:pPr>
        <w:jc w:val="center"/>
        <w:rPr>
          <w:rFonts w:ascii="Times New Roman" w:hAnsi="Times New Roman" w:cs="Times New Roman"/>
          <w:sz w:val="24"/>
          <w:szCs w:val="24"/>
        </w:rPr>
      </w:pPr>
    </w:p>
    <w:p w14:paraId="003FF01C" w14:textId="77777777" w:rsidR="00DE06A3" w:rsidRPr="00086D1C" w:rsidRDefault="00DE06A3" w:rsidP="00DE06A3">
      <w:pPr>
        <w:jc w:val="center"/>
        <w:rPr>
          <w:rFonts w:ascii="Times New Roman" w:hAnsi="Times New Roman" w:cs="Times New Roman"/>
          <w:sz w:val="24"/>
          <w:szCs w:val="24"/>
        </w:rPr>
      </w:pPr>
    </w:p>
    <w:p w14:paraId="6953EB58" w14:textId="77777777" w:rsidR="00DE06A3" w:rsidRPr="00086D1C" w:rsidRDefault="00DE06A3" w:rsidP="00DE06A3">
      <w:pPr>
        <w:jc w:val="center"/>
        <w:rPr>
          <w:rFonts w:ascii="Times New Roman" w:hAnsi="Times New Roman" w:cs="Times New Roman"/>
          <w:sz w:val="24"/>
          <w:szCs w:val="24"/>
        </w:rPr>
      </w:pPr>
    </w:p>
    <w:p w14:paraId="533EBAF9" w14:textId="77777777" w:rsidR="00DE06A3" w:rsidRPr="00086D1C" w:rsidRDefault="00DE06A3" w:rsidP="00DE06A3">
      <w:pPr>
        <w:jc w:val="center"/>
        <w:rPr>
          <w:rFonts w:ascii="Times New Roman" w:hAnsi="Times New Roman" w:cs="Times New Roman"/>
          <w:sz w:val="24"/>
          <w:szCs w:val="24"/>
        </w:rPr>
      </w:pPr>
    </w:p>
    <w:p w14:paraId="720C2C57" w14:textId="77777777" w:rsidR="00086D1C" w:rsidRPr="00086D1C" w:rsidRDefault="00086D1C" w:rsidP="00DE06A3">
      <w:pPr>
        <w:jc w:val="center"/>
        <w:rPr>
          <w:rFonts w:ascii="Times New Roman" w:hAnsi="Times New Roman" w:cs="Times New Roman"/>
          <w:sz w:val="24"/>
          <w:szCs w:val="24"/>
        </w:rPr>
      </w:pPr>
      <w:r w:rsidRPr="00086D1C">
        <w:rPr>
          <w:rFonts w:ascii="Times New Roman" w:hAnsi="Times New Roman" w:cs="Times New Roman"/>
          <w:sz w:val="24"/>
          <w:szCs w:val="24"/>
        </w:rPr>
        <w:t>Reply to discussion Lorrie</w:t>
      </w:r>
    </w:p>
    <w:p w14:paraId="0DE31BB5" w14:textId="6DCD24DD" w:rsidR="00DE06A3" w:rsidRPr="00086D1C" w:rsidRDefault="00DE06A3" w:rsidP="00DE06A3">
      <w:pPr>
        <w:jc w:val="center"/>
        <w:rPr>
          <w:rFonts w:ascii="Times New Roman" w:hAnsi="Times New Roman" w:cs="Times New Roman"/>
          <w:sz w:val="24"/>
          <w:szCs w:val="24"/>
          <w:lang w:val="en-US"/>
        </w:rPr>
      </w:pPr>
      <w:r w:rsidRPr="00086D1C">
        <w:rPr>
          <w:rFonts w:ascii="Times New Roman" w:hAnsi="Times New Roman" w:cs="Times New Roman"/>
          <w:sz w:val="24"/>
          <w:szCs w:val="24"/>
          <w:lang w:val="en-US"/>
        </w:rPr>
        <w:t>Student’s name:</w:t>
      </w:r>
    </w:p>
    <w:p w14:paraId="178F9034" w14:textId="41775068" w:rsidR="00DE06A3" w:rsidRPr="00086D1C" w:rsidRDefault="00DE06A3" w:rsidP="00DE06A3">
      <w:pPr>
        <w:jc w:val="center"/>
        <w:rPr>
          <w:rFonts w:ascii="Times New Roman" w:hAnsi="Times New Roman" w:cs="Times New Roman"/>
          <w:sz w:val="24"/>
          <w:szCs w:val="24"/>
          <w:lang w:val="en-US"/>
        </w:rPr>
      </w:pPr>
      <w:r w:rsidRPr="00086D1C">
        <w:rPr>
          <w:rFonts w:ascii="Times New Roman" w:hAnsi="Times New Roman" w:cs="Times New Roman"/>
          <w:sz w:val="24"/>
          <w:szCs w:val="24"/>
          <w:lang w:val="en-US"/>
        </w:rPr>
        <w:t>Course code:</w:t>
      </w:r>
    </w:p>
    <w:p w14:paraId="1954707D" w14:textId="2C0EB589" w:rsidR="00DE06A3" w:rsidRPr="00086D1C" w:rsidRDefault="00DE06A3" w:rsidP="00DE06A3">
      <w:pPr>
        <w:jc w:val="center"/>
        <w:rPr>
          <w:rFonts w:ascii="Times New Roman" w:hAnsi="Times New Roman" w:cs="Times New Roman"/>
          <w:sz w:val="24"/>
          <w:szCs w:val="24"/>
          <w:lang w:val="en-US"/>
        </w:rPr>
      </w:pPr>
      <w:r w:rsidRPr="00086D1C">
        <w:rPr>
          <w:rFonts w:ascii="Times New Roman" w:hAnsi="Times New Roman" w:cs="Times New Roman"/>
          <w:sz w:val="24"/>
          <w:szCs w:val="24"/>
          <w:lang w:val="en-US"/>
        </w:rPr>
        <w:t>Institutional affiliation:</w:t>
      </w:r>
    </w:p>
    <w:p w14:paraId="4B570A08" w14:textId="474A3BBF" w:rsidR="00DE06A3" w:rsidRPr="00086D1C" w:rsidRDefault="00DE06A3" w:rsidP="00DE06A3">
      <w:pPr>
        <w:jc w:val="center"/>
        <w:rPr>
          <w:rFonts w:ascii="Times New Roman" w:hAnsi="Times New Roman" w:cs="Times New Roman"/>
          <w:sz w:val="24"/>
          <w:szCs w:val="24"/>
          <w:lang w:val="en-US"/>
        </w:rPr>
      </w:pPr>
      <w:r w:rsidRPr="00086D1C">
        <w:rPr>
          <w:rFonts w:ascii="Times New Roman" w:hAnsi="Times New Roman" w:cs="Times New Roman"/>
          <w:sz w:val="24"/>
          <w:szCs w:val="24"/>
          <w:lang w:val="en-US"/>
        </w:rPr>
        <w:t xml:space="preserve">Date of submission: </w:t>
      </w:r>
    </w:p>
    <w:p w14:paraId="05E2F92A" w14:textId="6F7D6D83" w:rsidR="00DE06A3" w:rsidRPr="00086D1C" w:rsidRDefault="00DE06A3" w:rsidP="00DE06A3">
      <w:pPr>
        <w:jc w:val="center"/>
        <w:rPr>
          <w:rFonts w:ascii="Times New Roman" w:hAnsi="Times New Roman" w:cs="Times New Roman"/>
          <w:sz w:val="24"/>
          <w:szCs w:val="24"/>
          <w:lang w:val="en-US"/>
        </w:rPr>
      </w:pPr>
    </w:p>
    <w:p w14:paraId="39DF2FB4" w14:textId="4235E2A2" w:rsidR="00DE06A3" w:rsidRPr="00086D1C" w:rsidRDefault="00DE06A3" w:rsidP="00DE06A3">
      <w:pPr>
        <w:jc w:val="center"/>
        <w:rPr>
          <w:rFonts w:ascii="Times New Roman" w:hAnsi="Times New Roman" w:cs="Times New Roman"/>
          <w:sz w:val="24"/>
          <w:szCs w:val="24"/>
          <w:lang w:val="en-US"/>
        </w:rPr>
      </w:pPr>
    </w:p>
    <w:p w14:paraId="28443D51" w14:textId="5CF10572" w:rsidR="00DE06A3" w:rsidRPr="00086D1C" w:rsidRDefault="00DE06A3" w:rsidP="00DE06A3">
      <w:pPr>
        <w:jc w:val="center"/>
        <w:rPr>
          <w:rFonts w:ascii="Times New Roman" w:hAnsi="Times New Roman" w:cs="Times New Roman"/>
          <w:sz w:val="24"/>
          <w:szCs w:val="24"/>
          <w:lang w:val="en-US"/>
        </w:rPr>
      </w:pPr>
    </w:p>
    <w:p w14:paraId="256AC906" w14:textId="0CAEA028" w:rsidR="00DE06A3" w:rsidRPr="00086D1C" w:rsidRDefault="00DE06A3" w:rsidP="00DE06A3">
      <w:pPr>
        <w:jc w:val="center"/>
        <w:rPr>
          <w:rFonts w:ascii="Times New Roman" w:hAnsi="Times New Roman" w:cs="Times New Roman"/>
          <w:sz w:val="24"/>
          <w:szCs w:val="24"/>
          <w:lang w:val="en-US"/>
        </w:rPr>
      </w:pPr>
    </w:p>
    <w:p w14:paraId="2242E21E" w14:textId="7AE96C97" w:rsidR="00DE06A3" w:rsidRPr="00086D1C" w:rsidRDefault="00DE06A3" w:rsidP="00DE06A3">
      <w:pPr>
        <w:jc w:val="center"/>
        <w:rPr>
          <w:rFonts w:ascii="Times New Roman" w:hAnsi="Times New Roman" w:cs="Times New Roman"/>
          <w:sz w:val="24"/>
          <w:szCs w:val="24"/>
          <w:lang w:val="en-US"/>
        </w:rPr>
      </w:pPr>
    </w:p>
    <w:p w14:paraId="67F7D8EF" w14:textId="2A4A413C" w:rsidR="00DE06A3" w:rsidRPr="00086D1C" w:rsidRDefault="00DE06A3" w:rsidP="00DE06A3">
      <w:pPr>
        <w:jc w:val="center"/>
        <w:rPr>
          <w:rFonts w:ascii="Times New Roman" w:hAnsi="Times New Roman" w:cs="Times New Roman"/>
          <w:sz w:val="24"/>
          <w:szCs w:val="24"/>
          <w:lang w:val="en-US"/>
        </w:rPr>
      </w:pPr>
    </w:p>
    <w:p w14:paraId="7DB570A9" w14:textId="34B009BE" w:rsidR="00DE06A3" w:rsidRPr="00086D1C" w:rsidRDefault="00DE06A3" w:rsidP="00DE06A3">
      <w:pPr>
        <w:jc w:val="center"/>
        <w:rPr>
          <w:rFonts w:ascii="Times New Roman" w:hAnsi="Times New Roman" w:cs="Times New Roman"/>
          <w:sz w:val="24"/>
          <w:szCs w:val="24"/>
          <w:lang w:val="en-US"/>
        </w:rPr>
      </w:pPr>
    </w:p>
    <w:p w14:paraId="60728BB9" w14:textId="4FEF5532" w:rsidR="00DE06A3" w:rsidRPr="00086D1C" w:rsidRDefault="00DE06A3" w:rsidP="00DE06A3">
      <w:pPr>
        <w:jc w:val="center"/>
        <w:rPr>
          <w:rFonts w:ascii="Times New Roman" w:hAnsi="Times New Roman" w:cs="Times New Roman"/>
          <w:sz w:val="24"/>
          <w:szCs w:val="24"/>
          <w:lang w:val="en-US"/>
        </w:rPr>
      </w:pPr>
    </w:p>
    <w:p w14:paraId="2BA446B7" w14:textId="5839B55E" w:rsidR="00DE06A3" w:rsidRPr="00086D1C" w:rsidRDefault="00DE06A3" w:rsidP="00DE06A3">
      <w:pPr>
        <w:jc w:val="center"/>
        <w:rPr>
          <w:rFonts w:ascii="Times New Roman" w:hAnsi="Times New Roman" w:cs="Times New Roman"/>
          <w:sz w:val="24"/>
          <w:szCs w:val="24"/>
          <w:lang w:val="en-US"/>
        </w:rPr>
      </w:pPr>
    </w:p>
    <w:p w14:paraId="38EFBDA7" w14:textId="604B75B9" w:rsidR="00DE06A3" w:rsidRPr="00086D1C" w:rsidRDefault="00DE06A3" w:rsidP="00DE06A3">
      <w:pPr>
        <w:jc w:val="center"/>
        <w:rPr>
          <w:rFonts w:ascii="Times New Roman" w:hAnsi="Times New Roman" w:cs="Times New Roman"/>
          <w:sz w:val="24"/>
          <w:szCs w:val="24"/>
          <w:lang w:val="en-US"/>
        </w:rPr>
      </w:pPr>
    </w:p>
    <w:p w14:paraId="49F0340A" w14:textId="1F094AD0" w:rsidR="00DE06A3" w:rsidRPr="00086D1C" w:rsidRDefault="00DE06A3" w:rsidP="00DE06A3">
      <w:pPr>
        <w:jc w:val="center"/>
        <w:rPr>
          <w:rFonts w:ascii="Times New Roman" w:hAnsi="Times New Roman" w:cs="Times New Roman"/>
          <w:sz w:val="24"/>
          <w:szCs w:val="24"/>
          <w:lang w:val="en-US"/>
        </w:rPr>
      </w:pPr>
    </w:p>
    <w:p w14:paraId="4287C59C" w14:textId="6DB4C66A" w:rsidR="00DE06A3" w:rsidRPr="00086D1C" w:rsidRDefault="00DE06A3" w:rsidP="00DE06A3">
      <w:pPr>
        <w:jc w:val="center"/>
        <w:rPr>
          <w:rFonts w:ascii="Times New Roman" w:hAnsi="Times New Roman" w:cs="Times New Roman"/>
          <w:sz w:val="24"/>
          <w:szCs w:val="24"/>
          <w:lang w:val="en-US"/>
        </w:rPr>
      </w:pPr>
    </w:p>
    <w:p w14:paraId="4B2CBB0E" w14:textId="0E10ED51" w:rsidR="00DE06A3" w:rsidRPr="00086D1C" w:rsidRDefault="00DE06A3" w:rsidP="00DE06A3">
      <w:pPr>
        <w:jc w:val="center"/>
        <w:rPr>
          <w:rFonts w:ascii="Times New Roman" w:hAnsi="Times New Roman" w:cs="Times New Roman"/>
          <w:sz w:val="24"/>
          <w:szCs w:val="24"/>
          <w:lang w:val="en-US"/>
        </w:rPr>
      </w:pPr>
    </w:p>
    <w:p w14:paraId="3A6CFF1D" w14:textId="0283C857" w:rsidR="00DE06A3" w:rsidRPr="00086D1C" w:rsidRDefault="00DE06A3" w:rsidP="00DE06A3">
      <w:pPr>
        <w:jc w:val="center"/>
        <w:rPr>
          <w:rFonts w:ascii="Times New Roman" w:hAnsi="Times New Roman" w:cs="Times New Roman"/>
          <w:sz w:val="24"/>
          <w:szCs w:val="24"/>
          <w:lang w:val="en-US"/>
        </w:rPr>
      </w:pPr>
    </w:p>
    <w:p w14:paraId="76DAAC99" w14:textId="3E1C612B" w:rsidR="00DE06A3" w:rsidRPr="00086D1C" w:rsidRDefault="00DE06A3" w:rsidP="00DE06A3">
      <w:pPr>
        <w:jc w:val="center"/>
        <w:rPr>
          <w:rFonts w:ascii="Times New Roman" w:hAnsi="Times New Roman" w:cs="Times New Roman"/>
          <w:sz w:val="24"/>
          <w:szCs w:val="24"/>
          <w:lang w:val="en-US"/>
        </w:rPr>
      </w:pPr>
    </w:p>
    <w:p w14:paraId="61C88490" w14:textId="77777777" w:rsidR="00DE06A3" w:rsidRPr="00086D1C" w:rsidRDefault="00DE06A3" w:rsidP="00DE06A3">
      <w:pPr>
        <w:jc w:val="center"/>
        <w:rPr>
          <w:rFonts w:ascii="Times New Roman" w:hAnsi="Times New Roman" w:cs="Times New Roman"/>
          <w:sz w:val="24"/>
          <w:szCs w:val="24"/>
          <w:lang w:val="en-US"/>
        </w:rPr>
      </w:pPr>
    </w:p>
    <w:p w14:paraId="401AF656" w14:textId="65691BAE" w:rsidR="00911BDF" w:rsidRPr="00086D1C" w:rsidRDefault="00911BDF" w:rsidP="00911BDF">
      <w:pPr>
        <w:rPr>
          <w:rFonts w:ascii="Times New Roman" w:hAnsi="Times New Roman" w:cs="Times New Roman"/>
          <w:sz w:val="24"/>
          <w:szCs w:val="24"/>
        </w:rPr>
      </w:pPr>
    </w:p>
    <w:p w14:paraId="0884BDEB" w14:textId="77777777" w:rsidR="00E8258C" w:rsidRPr="00086D1C" w:rsidRDefault="00E8258C" w:rsidP="00DE06A3">
      <w:pPr>
        <w:spacing w:line="480" w:lineRule="auto"/>
        <w:ind w:firstLine="720"/>
        <w:rPr>
          <w:rFonts w:ascii="Times New Roman" w:hAnsi="Times New Roman" w:cs="Times New Roman"/>
          <w:sz w:val="24"/>
          <w:szCs w:val="24"/>
          <w:lang w:val="en-US"/>
        </w:rPr>
      </w:pPr>
    </w:p>
    <w:p w14:paraId="7EE79BC6" w14:textId="02DC02D6" w:rsidR="00086D1C" w:rsidRPr="00086D1C" w:rsidRDefault="0029754F" w:rsidP="00E8258C">
      <w:pPr>
        <w:spacing w:line="480" w:lineRule="auto"/>
        <w:ind w:firstLine="720"/>
        <w:rPr>
          <w:rFonts w:ascii="Times New Roman" w:hAnsi="Times New Roman" w:cs="Times New Roman"/>
          <w:sz w:val="24"/>
          <w:szCs w:val="24"/>
          <w:shd w:val="clear" w:color="auto" w:fill="FFFFFF"/>
        </w:rPr>
      </w:pPr>
      <w:r w:rsidRPr="00086D1C">
        <w:rPr>
          <w:rFonts w:ascii="Times New Roman" w:hAnsi="Times New Roman" w:cs="Times New Roman"/>
          <w:sz w:val="24"/>
          <w:szCs w:val="24"/>
          <w:lang w:val="en-US"/>
        </w:rPr>
        <w:lastRenderedPageBreak/>
        <w:t xml:space="preserve">Hello </w:t>
      </w:r>
      <w:r w:rsidR="00086D1C" w:rsidRPr="00086D1C">
        <w:rPr>
          <w:rFonts w:ascii="Times New Roman" w:hAnsi="Times New Roman" w:cs="Times New Roman"/>
          <w:sz w:val="24"/>
          <w:szCs w:val="24"/>
        </w:rPr>
        <w:t>Lorrie</w:t>
      </w:r>
      <w:r w:rsidR="00086D1C" w:rsidRPr="00086D1C">
        <w:rPr>
          <w:rFonts w:ascii="Times New Roman" w:hAnsi="Times New Roman" w:cs="Times New Roman"/>
          <w:sz w:val="24"/>
          <w:szCs w:val="24"/>
          <w:lang w:val="en-US"/>
        </w:rPr>
        <w:t>, the patient in the case study had obesity mainly due to his sedentary lifestyle. Hence part of the care plan should be educating the patient on obesity management.  The patient should first understand various risk factors that contribute to the condition. The illness usually results from a combination of family influences and lifestyle choices. Even though inherited genes may affect the level of body fats individual stores and their distribution, regular exercise and body fitness can significantly eliminate obesity. Also, the patient should understand that an unhealthy diet, liquid calories, and inactivity contribute to the condition. Taking a diet with high calories, lacking vegetables and fruits and oversized portions lead to weight gain. Besides, an individual can drink calories without being satisfied, primarily alcohol and beverages, leading to weight gain. The biggest challenge with the patient is inactivity (</w:t>
      </w:r>
      <w:proofErr w:type="spellStart"/>
      <w:r w:rsidR="00086D1C" w:rsidRPr="00086D1C">
        <w:rPr>
          <w:rFonts w:ascii="Times New Roman" w:hAnsi="Times New Roman" w:cs="Times New Roman"/>
          <w:sz w:val="24"/>
          <w:szCs w:val="24"/>
          <w:shd w:val="clear" w:color="auto" w:fill="FFFFFF"/>
        </w:rPr>
        <w:t>Dakum</w:t>
      </w:r>
      <w:proofErr w:type="spellEnd"/>
      <w:r w:rsidR="00086D1C" w:rsidRPr="00086D1C">
        <w:rPr>
          <w:rFonts w:ascii="Times New Roman" w:hAnsi="Times New Roman" w:cs="Times New Roman"/>
          <w:sz w:val="24"/>
          <w:szCs w:val="24"/>
          <w:shd w:val="clear" w:color="auto" w:fill="FFFFFF"/>
          <w:lang w:val="en-US"/>
        </w:rPr>
        <w:t xml:space="preserve"> et al., </w:t>
      </w:r>
      <w:r w:rsidR="00086D1C" w:rsidRPr="00086D1C">
        <w:rPr>
          <w:rFonts w:ascii="Times New Roman" w:hAnsi="Times New Roman" w:cs="Times New Roman"/>
          <w:sz w:val="24"/>
          <w:szCs w:val="24"/>
          <w:shd w:val="clear" w:color="auto" w:fill="FFFFFF"/>
        </w:rPr>
        <w:t xml:space="preserve"> </w:t>
      </w:r>
      <w:r w:rsidR="00086D1C" w:rsidRPr="00086D1C">
        <w:rPr>
          <w:rFonts w:ascii="Times New Roman" w:hAnsi="Times New Roman" w:cs="Times New Roman"/>
          <w:sz w:val="24"/>
          <w:szCs w:val="24"/>
          <w:shd w:val="clear" w:color="auto" w:fill="FFFFFF"/>
        </w:rPr>
        <w:t>2021)</w:t>
      </w:r>
      <w:r w:rsidR="00086D1C" w:rsidRPr="00086D1C">
        <w:rPr>
          <w:rFonts w:ascii="Times New Roman" w:hAnsi="Times New Roman" w:cs="Times New Roman"/>
          <w:sz w:val="24"/>
          <w:szCs w:val="24"/>
          <w:lang w:val="en-US"/>
        </w:rPr>
        <w:t>.  As a result, the nurse should educate the patient that he is taking more calories daily than he burns through daily routine and exercise activities since he has a sedentary lifestyle. Concerning patient diagnosis, taking his health history, a general physical exam by measuring his BMI, examining the vital signs, blood tests, and checking for other health complications like diabetes and hypertension will help determine some of the differential diagnoses for the patient (</w:t>
      </w:r>
      <w:proofErr w:type="spellStart"/>
      <w:r w:rsidR="00086D1C" w:rsidRPr="00086D1C">
        <w:rPr>
          <w:rFonts w:ascii="Times New Roman" w:hAnsi="Times New Roman" w:cs="Times New Roman"/>
          <w:sz w:val="24"/>
          <w:szCs w:val="24"/>
          <w:shd w:val="clear" w:color="auto" w:fill="FFFFFF"/>
        </w:rPr>
        <w:t>Ariaratnam</w:t>
      </w:r>
      <w:proofErr w:type="spellEnd"/>
      <w:r w:rsidR="00086D1C" w:rsidRPr="00086D1C">
        <w:rPr>
          <w:rFonts w:ascii="Times New Roman" w:hAnsi="Times New Roman" w:cs="Times New Roman"/>
          <w:sz w:val="24"/>
          <w:szCs w:val="24"/>
          <w:shd w:val="clear" w:color="auto" w:fill="FFFFFF"/>
          <w:lang w:val="en-US"/>
        </w:rPr>
        <w:t xml:space="preserve"> et al., </w:t>
      </w:r>
      <w:r w:rsidR="00086D1C" w:rsidRPr="00086D1C">
        <w:rPr>
          <w:rFonts w:ascii="Times New Roman" w:hAnsi="Times New Roman" w:cs="Times New Roman"/>
          <w:sz w:val="24"/>
          <w:szCs w:val="24"/>
          <w:shd w:val="clear" w:color="auto" w:fill="FFFFFF"/>
        </w:rPr>
        <w:t>2020).</w:t>
      </w:r>
    </w:p>
    <w:p w14:paraId="2536A54D" w14:textId="3C704274" w:rsidR="00086D1C" w:rsidRPr="00086D1C" w:rsidRDefault="00086D1C" w:rsidP="00E8258C">
      <w:pPr>
        <w:spacing w:line="480" w:lineRule="auto"/>
        <w:ind w:firstLine="720"/>
        <w:rPr>
          <w:rFonts w:ascii="Times New Roman" w:hAnsi="Times New Roman" w:cs="Times New Roman"/>
          <w:sz w:val="24"/>
          <w:szCs w:val="24"/>
          <w:shd w:val="clear" w:color="auto" w:fill="FFFFFF"/>
        </w:rPr>
      </w:pPr>
    </w:p>
    <w:p w14:paraId="39B240EB" w14:textId="06715CFA" w:rsidR="00086D1C" w:rsidRPr="00086D1C" w:rsidRDefault="00086D1C" w:rsidP="00E8258C">
      <w:pPr>
        <w:spacing w:line="480" w:lineRule="auto"/>
        <w:ind w:firstLine="720"/>
        <w:rPr>
          <w:rFonts w:ascii="Times New Roman" w:hAnsi="Times New Roman" w:cs="Times New Roman"/>
          <w:sz w:val="24"/>
          <w:szCs w:val="24"/>
          <w:shd w:val="clear" w:color="auto" w:fill="FFFFFF"/>
        </w:rPr>
      </w:pPr>
    </w:p>
    <w:p w14:paraId="4608A1FC" w14:textId="543B1F1B" w:rsidR="00086D1C" w:rsidRPr="00086D1C" w:rsidRDefault="00086D1C" w:rsidP="00E8258C">
      <w:pPr>
        <w:spacing w:line="480" w:lineRule="auto"/>
        <w:ind w:firstLine="720"/>
        <w:rPr>
          <w:rFonts w:ascii="Times New Roman" w:hAnsi="Times New Roman" w:cs="Times New Roman"/>
          <w:sz w:val="24"/>
          <w:szCs w:val="24"/>
          <w:shd w:val="clear" w:color="auto" w:fill="FFFFFF"/>
        </w:rPr>
      </w:pPr>
    </w:p>
    <w:p w14:paraId="7B25317C" w14:textId="5CE86AB7" w:rsidR="00086D1C" w:rsidRPr="00086D1C" w:rsidRDefault="00086D1C" w:rsidP="00E8258C">
      <w:pPr>
        <w:spacing w:line="480" w:lineRule="auto"/>
        <w:ind w:firstLine="720"/>
        <w:rPr>
          <w:rFonts w:ascii="Times New Roman" w:hAnsi="Times New Roman" w:cs="Times New Roman"/>
          <w:sz w:val="24"/>
          <w:szCs w:val="24"/>
          <w:shd w:val="clear" w:color="auto" w:fill="FFFFFF"/>
        </w:rPr>
      </w:pPr>
    </w:p>
    <w:p w14:paraId="77D13BA7" w14:textId="77777777" w:rsidR="00086D1C" w:rsidRPr="00086D1C" w:rsidRDefault="00086D1C" w:rsidP="00E8258C">
      <w:pPr>
        <w:spacing w:line="480" w:lineRule="auto"/>
        <w:ind w:firstLine="720"/>
        <w:rPr>
          <w:rFonts w:ascii="Times New Roman" w:hAnsi="Times New Roman" w:cs="Times New Roman"/>
          <w:sz w:val="24"/>
          <w:szCs w:val="24"/>
          <w:shd w:val="clear" w:color="auto" w:fill="FFFFFF"/>
        </w:rPr>
      </w:pPr>
    </w:p>
    <w:p w14:paraId="06B060E3" w14:textId="4D658FB4" w:rsidR="00086D1C" w:rsidRPr="00086D1C" w:rsidRDefault="00086D1C" w:rsidP="00086D1C">
      <w:pPr>
        <w:spacing w:line="480" w:lineRule="auto"/>
        <w:rPr>
          <w:rFonts w:ascii="Times New Roman" w:hAnsi="Times New Roman" w:cs="Times New Roman"/>
          <w:sz w:val="24"/>
          <w:szCs w:val="24"/>
          <w:shd w:val="clear" w:color="auto" w:fill="FFFFFF"/>
        </w:rPr>
      </w:pPr>
    </w:p>
    <w:p w14:paraId="4C46BC91" w14:textId="77777777" w:rsidR="00086D1C" w:rsidRPr="00086D1C" w:rsidRDefault="00086D1C" w:rsidP="00086D1C">
      <w:pPr>
        <w:spacing w:line="480" w:lineRule="auto"/>
        <w:rPr>
          <w:rFonts w:ascii="Times New Roman" w:hAnsi="Times New Roman" w:cs="Times New Roman"/>
          <w:sz w:val="24"/>
          <w:szCs w:val="24"/>
          <w:shd w:val="clear" w:color="auto" w:fill="FFFFFF"/>
        </w:rPr>
      </w:pPr>
    </w:p>
    <w:p w14:paraId="63C7F3ED" w14:textId="4FBCD726" w:rsidR="00086D1C" w:rsidRPr="00086D1C" w:rsidRDefault="00086D1C" w:rsidP="00086D1C">
      <w:pPr>
        <w:spacing w:line="480" w:lineRule="auto"/>
        <w:jc w:val="center"/>
        <w:rPr>
          <w:rFonts w:ascii="Times New Roman" w:hAnsi="Times New Roman" w:cs="Times New Roman"/>
          <w:sz w:val="24"/>
          <w:szCs w:val="24"/>
          <w:lang w:val="en-US"/>
        </w:rPr>
      </w:pPr>
      <w:r w:rsidRPr="00086D1C">
        <w:rPr>
          <w:rFonts w:ascii="Times New Roman" w:hAnsi="Times New Roman" w:cs="Times New Roman"/>
          <w:sz w:val="24"/>
          <w:szCs w:val="24"/>
          <w:lang w:val="en-US"/>
        </w:rPr>
        <w:lastRenderedPageBreak/>
        <w:t>Reference</w:t>
      </w:r>
    </w:p>
    <w:p w14:paraId="6D6CD1BD" w14:textId="77777777" w:rsidR="00086D1C" w:rsidRPr="00086D1C" w:rsidRDefault="00086D1C" w:rsidP="00086D1C">
      <w:pPr>
        <w:spacing w:line="480" w:lineRule="auto"/>
        <w:ind w:left="720" w:hanging="720"/>
        <w:rPr>
          <w:rFonts w:ascii="Times New Roman" w:hAnsi="Times New Roman" w:cs="Times New Roman"/>
          <w:sz w:val="24"/>
          <w:szCs w:val="24"/>
          <w:lang w:val="en-US"/>
        </w:rPr>
      </w:pPr>
      <w:proofErr w:type="spellStart"/>
      <w:r w:rsidRPr="00086D1C">
        <w:rPr>
          <w:rFonts w:ascii="Times New Roman" w:hAnsi="Times New Roman" w:cs="Times New Roman"/>
          <w:sz w:val="24"/>
          <w:szCs w:val="24"/>
          <w:shd w:val="clear" w:color="auto" w:fill="FFFFFF"/>
        </w:rPr>
        <w:t>Ariaratnam</w:t>
      </w:r>
      <w:proofErr w:type="spellEnd"/>
      <w:r w:rsidRPr="00086D1C">
        <w:rPr>
          <w:rFonts w:ascii="Times New Roman" w:hAnsi="Times New Roman" w:cs="Times New Roman"/>
          <w:sz w:val="24"/>
          <w:szCs w:val="24"/>
          <w:shd w:val="clear" w:color="auto" w:fill="FFFFFF"/>
        </w:rPr>
        <w:t xml:space="preserve">, S., </w:t>
      </w:r>
      <w:proofErr w:type="spellStart"/>
      <w:r w:rsidRPr="00086D1C">
        <w:rPr>
          <w:rFonts w:ascii="Times New Roman" w:hAnsi="Times New Roman" w:cs="Times New Roman"/>
          <w:sz w:val="24"/>
          <w:szCs w:val="24"/>
          <w:shd w:val="clear" w:color="auto" w:fill="FFFFFF"/>
        </w:rPr>
        <w:t>Rodzlan</w:t>
      </w:r>
      <w:proofErr w:type="spellEnd"/>
      <w:r w:rsidRPr="00086D1C">
        <w:rPr>
          <w:rFonts w:ascii="Times New Roman" w:hAnsi="Times New Roman" w:cs="Times New Roman"/>
          <w:sz w:val="24"/>
          <w:szCs w:val="24"/>
          <w:shd w:val="clear" w:color="auto" w:fill="FFFFFF"/>
        </w:rPr>
        <w:t xml:space="preserve"> </w:t>
      </w:r>
      <w:proofErr w:type="spellStart"/>
      <w:r w:rsidRPr="00086D1C">
        <w:rPr>
          <w:rFonts w:ascii="Times New Roman" w:hAnsi="Times New Roman" w:cs="Times New Roman"/>
          <w:sz w:val="24"/>
          <w:szCs w:val="24"/>
          <w:shd w:val="clear" w:color="auto" w:fill="FFFFFF"/>
        </w:rPr>
        <w:t>Hasani</w:t>
      </w:r>
      <w:proofErr w:type="spellEnd"/>
      <w:r w:rsidRPr="00086D1C">
        <w:rPr>
          <w:rFonts w:ascii="Times New Roman" w:hAnsi="Times New Roman" w:cs="Times New Roman"/>
          <w:sz w:val="24"/>
          <w:szCs w:val="24"/>
          <w:shd w:val="clear" w:color="auto" w:fill="FFFFFF"/>
        </w:rPr>
        <w:t xml:space="preserve">, W. S., </w:t>
      </w:r>
      <w:proofErr w:type="spellStart"/>
      <w:r w:rsidRPr="00086D1C">
        <w:rPr>
          <w:rFonts w:ascii="Times New Roman" w:hAnsi="Times New Roman" w:cs="Times New Roman"/>
          <w:sz w:val="24"/>
          <w:szCs w:val="24"/>
          <w:shd w:val="clear" w:color="auto" w:fill="FFFFFF"/>
        </w:rPr>
        <w:t>Krishnapillai</w:t>
      </w:r>
      <w:proofErr w:type="spellEnd"/>
      <w:r w:rsidRPr="00086D1C">
        <w:rPr>
          <w:rFonts w:ascii="Times New Roman" w:hAnsi="Times New Roman" w:cs="Times New Roman"/>
          <w:sz w:val="24"/>
          <w:szCs w:val="24"/>
          <w:shd w:val="clear" w:color="auto" w:fill="FFFFFF"/>
        </w:rPr>
        <w:t xml:space="preserve">, A. D., Abd Hamid, H. A., Jane Ling, M. Y., Ho, B. K., ... &amp; </w:t>
      </w:r>
      <w:proofErr w:type="spellStart"/>
      <w:r w:rsidRPr="00086D1C">
        <w:rPr>
          <w:rFonts w:ascii="Times New Roman" w:hAnsi="Times New Roman" w:cs="Times New Roman"/>
          <w:sz w:val="24"/>
          <w:szCs w:val="24"/>
          <w:shd w:val="clear" w:color="auto" w:fill="FFFFFF"/>
        </w:rPr>
        <w:t>Mohd</w:t>
      </w:r>
      <w:proofErr w:type="spellEnd"/>
      <w:r w:rsidRPr="00086D1C">
        <w:rPr>
          <w:rFonts w:ascii="Times New Roman" w:hAnsi="Times New Roman" w:cs="Times New Roman"/>
          <w:sz w:val="24"/>
          <w:szCs w:val="24"/>
          <w:shd w:val="clear" w:color="auto" w:fill="FFFFFF"/>
        </w:rPr>
        <w:t xml:space="preserve"> </w:t>
      </w:r>
      <w:proofErr w:type="spellStart"/>
      <w:r w:rsidRPr="00086D1C">
        <w:rPr>
          <w:rFonts w:ascii="Times New Roman" w:hAnsi="Times New Roman" w:cs="Times New Roman"/>
          <w:sz w:val="24"/>
          <w:szCs w:val="24"/>
          <w:shd w:val="clear" w:color="auto" w:fill="FFFFFF"/>
        </w:rPr>
        <w:t>Yusoff</w:t>
      </w:r>
      <w:proofErr w:type="spellEnd"/>
      <w:r w:rsidRPr="00086D1C">
        <w:rPr>
          <w:rFonts w:ascii="Times New Roman" w:hAnsi="Times New Roman" w:cs="Times New Roman"/>
          <w:sz w:val="24"/>
          <w:szCs w:val="24"/>
          <w:shd w:val="clear" w:color="auto" w:fill="FFFFFF"/>
        </w:rPr>
        <w:t>, M. F. (2020). Prevalence of obesity and its associated risk factors among the elderly in Malaysia: Findings from The National Health and Morbidity Survey (NHMS) 2015. </w:t>
      </w:r>
      <w:proofErr w:type="spellStart"/>
      <w:r w:rsidRPr="00086D1C">
        <w:rPr>
          <w:rFonts w:ascii="Times New Roman" w:hAnsi="Times New Roman" w:cs="Times New Roman"/>
          <w:i/>
          <w:iCs/>
          <w:sz w:val="24"/>
          <w:szCs w:val="24"/>
          <w:shd w:val="clear" w:color="auto" w:fill="FFFFFF"/>
        </w:rPr>
        <w:t>Plos</w:t>
      </w:r>
      <w:proofErr w:type="spellEnd"/>
      <w:r w:rsidRPr="00086D1C">
        <w:rPr>
          <w:rFonts w:ascii="Times New Roman" w:hAnsi="Times New Roman" w:cs="Times New Roman"/>
          <w:i/>
          <w:iCs/>
          <w:sz w:val="24"/>
          <w:szCs w:val="24"/>
          <w:shd w:val="clear" w:color="auto" w:fill="FFFFFF"/>
        </w:rPr>
        <w:t xml:space="preserve"> one</w:t>
      </w:r>
      <w:r w:rsidRPr="00086D1C">
        <w:rPr>
          <w:rFonts w:ascii="Times New Roman" w:hAnsi="Times New Roman" w:cs="Times New Roman"/>
          <w:sz w:val="24"/>
          <w:szCs w:val="24"/>
          <w:shd w:val="clear" w:color="auto" w:fill="FFFFFF"/>
        </w:rPr>
        <w:t>, </w:t>
      </w:r>
      <w:r w:rsidRPr="00086D1C">
        <w:rPr>
          <w:rFonts w:ascii="Times New Roman" w:hAnsi="Times New Roman" w:cs="Times New Roman"/>
          <w:i/>
          <w:iCs/>
          <w:sz w:val="24"/>
          <w:szCs w:val="24"/>
          <w:shd w:val="clear" w:color="auto" w:fill="FFFFFF"/>
        </w:rPr>
        <w:t>15</w:t>
      </w:r>
      <w:r w:rsidRPr="00086D1C">
        <w:rPr>
          <w:rFonts w:ascii="Times New Roman" w:hAnsi="Times New Roman" w:cs="Times New Roman"/>
          <w:sz w:val="24"/>
          <w:szCs w:val="24"/>
          <w:shd w:val="clear" w:color="auto" w:fill="FFFFFF"/>
        </w:rPr>
        <w:t>(9), e0238566.</w:t>
      </w:r>
    </w:p>
    <w:p w14:paraId="02B73AC5" w14:textId="77777777" w:rsidR="00086D1C" w:rsidRPr="00086D1C" w:rsidRDefault="00086D1C" w:rsidP="00086D1C">
      <w:pPr>
        <w:spacing w:line="480" w:lineRule="auto"/>
        <w:ind w:left="720" w:hanging="720"/>
        <w:rPr>
          <w:rFonts w:ascii="Times New Roman" w:hAnsi="Times New Roman" w:cs="Times New Roman"/>
          <w:sz w:val="24"/>
          <w:szCs w:val="24"/>
          <w:shd w:val="clear" w:color="auto" w:fill="FFFFFF"/>
        </w:rPr>
      </w:pPr>
      <w:proofErr w:type="spellStart"/>
      <w:r w:rsidRPr="00086D1C">
        <w:rPr>
          <w:rFonts w:ascii="Times New Roman" w:hAnsi="Times New Roman" w:cs="Times New Roman"/>
          <w:sz w:val="24"/>
          <w:szCs w:val="24"/>
          <w:shd w:val="clear" w:color="auto" w:fill="FFFFFF"/>
        </w:rPr>
        <w:t>Dakum</w:t>
      </w:r>
      <w:proofErr w:type="spellEnd"/>
      <w:r w:rsidRPr="00086D1C">
        <w:rPr>
          <w:rFonts w:ascii="Times New Roman" w:hAnsi="Times New Roman" w:cs="Times New Roman"/>
          <w:sz w:val="24"/>
          <w:szCs w:val="24"/>
          <w:shd w:val="clear" w:color="auto" w:fill="FFFFFF"/>
        </w:rPr>
        <w:t xml:space="preserve">, P., </w:t>
      </w:r>
      <w:proofErr w:type="spellStart"/>
      <w:r w:rsidRPr="00086D1C">
        <w:rPr>
          <w:rFonts w:ascii="Times New Roman" w:hAnsi="Times New Roman" w:cs="Times New Roman"/>
          <w:sz w:val="24"/>
          <w:szCs w:val="24"/>
          <w:shd w:val="clear" w:color="auto" w:fill="FFFFFF"/>
        </w:rPr>
        <w:t>Avong</w:t>
      </w:r>
      <w:proofErr w:type="spellEnd"/>
      <w:r w:rsidRPr="00086D1C">
        <w:rPr>
          <w:rFonts w:ascii="Times New Roman" w:hAnsi="Times New Roman" w:cs="Times New Roman"/>
          <w:sz w:val="24"/>
          <w:szCs w:val="24"/>
          <w:shd w:val="clear" w:color="auto" w:fill="FFFFFF"/>
        </w:rPr>
        <w:t xml:space="preserve">, Y. K., Okuma, J., </w:t>
      </w:r>
      <w:proofErr w:type="spellStart"/>
      <w:r w:rsidRPr="00086D1C">
        <w:rPr>
          <w:rFonts w:ascii="Times New Roman" w:hAnsi="Times New Roman" w:cs="Times New Roman"/>
          <w:sz w:val="24"/>
          <w:szCs w:val="24"/>
          <w:shd w:val="clear" w:color="auto" w:fill="FFFFFF"/>
        </w:rPr>
        <w:t>Sorungbe</w:t>
      </w:r>
      <w:proofErr w:type="spellEnd"/>
      <w:r w:rsidRPr="00086D1C">
        <w:rPr>
          <w:rFonts w:ascii="Times New Roman" w:hAnsi="Times New Roman" w:cs="Times New Roman"/>
          <w:sz w:val="24"/>
          <w:szCs w:val="24"/>
          <w:shd w:val="clear" w:color="auto" w:fill="FFFFFF"/>
        </w:rPr>
        <w:t xml:space="preserve">, T., </w:t>
      </w:r>
      <w:proofErr w:type="spellStart"/>
      <w:r w:rsidRPr="00086D1C">
        <w:rPr>
          <w:rFonts w:ascii="Times New Roman" w:hAnsi="Times New Roman" w:cs="Times New Roman"/>
          <w:sz w:val="24"/>
          <w:szCs w:val="24"/>
          <w:shd w:val="clear" w:color="auto" w:fill="FFFFFF"/>
        </w:rPr>
        <w:t>Jatau</w:t>
      </w:r>
      <w:proofErr w:type="spellEnd"/>
      <w:r w:rsidRPr="00086D1C">
        <w:rPr>
          <w:rFonts w:ascii="Times New Roman" w:hAnsi="Times New Roman" w:cs="Times New Roman"/>
          <w:sz w:val="24"/>
          <w:szCs w:val="24"/>
          <w:shd w:val="clear" w:color="auto" w:fill="FFFFFF"/>
        </w:rPr>
        <w:t xml:space="preserve">, B., </w:t>
      </w:r>
      <w:proofErr w:type="spellStart"/>
      <w:r w:rsidRPr="00086D1C">
        <w:rPr>
          <w:rFonts w:ascii="Times New Roman" w:hAnsi="Times New Roman" w:cs="Times New Roman"/>
          <w:sz w:val="24"/>
          <w:szCs w:val="24"/>
          <w:shd w:val="clear" w:color="auto" w:fill="FFFFFF"/>
        </w:rPr>
        <w:t>Nedmbi</w:t>
      </w:r>
      <w:proofErr w:type="spellEnd"/>
      <w:r w:rsidRPr="00086D1C">
        <w:rPr>
          <w:rFonts w:ascii="Times New Roman" w:hAnsi="Times New Roman" w:cs="Times New Roman"/>
          <w:sz w:val="24"/>
          <w:szCs w:val="24"/>
          <w:shd w:val="clear" w:color="auto" w:fill="FFFFFF"/>
        </w:rPr>
        <w:t>, N., ... &amp; Kayode, G. A. (2021). Prevalence and risk factors for obesity among elderly patients living with HIV/AIDS in a low-resource setting. </w:t>
      </w:r>
      <w:r w:rsidRPr="00086D1C">
        <w:rPr>
          <w:rFonts w:ascii="Times New Roman" w:hAnsi="Times New Roman" w:cs="Times New Roman"/>
          <w:i/>
          <w:iCs/>
          <w:sz w:val="24"/>
          <w:szCs w:val="24"/>
          <w:shd w:val="clear" w:color="auto" w:fill="FFFFFF"/>
        </w:rPr>
        <w:t>Medicine</w:t>
      </w:r>
      <w:r w:rsidRPr="00086D1C">
        <w:rPr>
          <w:rFonts w:ascii="Times New Roman" w:hAnsi="Times New Roman" w:cs="Times New Roman"/>
          <w:sz w:val="24"/>
          <w:szCs w:val="24"/>
          <w:shd w:val="clear" w:color="auto" w:fill="FFFFFF"/>
        </w:rPr>
        <w:t>, </w:t>
      </w:r>
      <w:r w:rsidRPr="00086D1C">
        <w:rPr>
          <w:rFonts w:ascii="Times New Roman" w:hAnsi="Times New Roman" w:cs="Times New Roman"/>
          <w:i/>
          <w:iCs/>
          <w:sz w:val="24"/>
          <w:szCs w:val="24"/>
          <w:shd w:val="clear" w:color="auto" w:fill="FFFFFF"/>
        </w:rPr>
        <w:t>100</w:t>
      </w:r>
      <w:r w:rsidRPr="00086D1C">
        <w:rPr>
          <w:rFonts w:ascii="Times New Roman" w:hAnsi="Times New Roman" w:cs="Times New Roman"/>
          <w:sz w:val="24"/>
          <w:szCs w:val="24"/>
          <w:shd w:val="clear" w:color="auto" w:fill="FFFFFF"/>
        </w:rPr>
        <w:t>(15).</w:t>
      </w:r>
    </w:p>
    <w:p w14:paraId="56A1B17A" w14:textId="14228989" w:rsidR="00E8258C" w:rsidRPr="00086D1C" w:rsidRDefault="00E8258C" w:rsidP="00E8258C">
      <w:pPr>
        <w:spacing w:line="480" w:lineRule="auto"/>
        <w:ind w:firstLine="720"/>
        <w:rPr>
          <w:rFonts w:ascii="Times New Roman" w:hAnsi="Times New Roman" w:cs="Times New Roman"/>
          <w:sz w:val="24"/>
          <w:szCs w:val="24"/>
          <w:lang w:val="en-US"/>
        </w:rPr>
      </w:pPr>
    </w:p>
    <w:p w14:paraId="0C031C0C" w14:textId="6E57B293" w:rsidR="00E8258C" w:rsidRPr="00086D1C" w:rsidRDefault="00E8258C" w:rsidP="00E8258C">
      <w:pPr>
        <w:spacing w:line="480" w:lineRule="auto"/>
        <w:ind w:firstLine="720"/>
        <w:rPr>
          <w:rFonts w:ascii="Times New Roman" w:hAnsi="Times New Roman" w:cs="Times New Roman"/>
          <w:sz w:val="24"/>
          <w:szCs w:val="24"/>
          <w:lang w:val="en-US"/>
        </w:rPr>
      </w:pPr>
    </w:p>
    <w:p w14:paraId="356AB6C7" w14:textId="59F2B00E" w:rsidR="00E8258C" w:rsidRPr="00086D1C" w:rsidRDefault="00E8258C" w:rsidP="00E8258C">
      <w:pPr>
        <w:spacing w:line="480" w:lineRule="auto"/>
        <w:ind w:firstLine="720"/>
        <w:rPr>
          <w:rFonts w:ascii="Times New Roman" w:hAnsi="Times New Roman" w:cs="Times New Roman"/>
          <w:sz w:val="24"/>
          <w:szCs w:val="24"/>
          <w:lang w:val="en-US"/>
        </w:rPr>
      </w:pPr>
    </w:p>
    <w:p w14:paraId="4E58F907" w14:textId="4656699E" w:rsidR="00E8258C" w:rsidRPr="00086D1C" w:rsidRDefault="00E8258C" w:rsidP="00E8258C">
      <w:pPr>
        <w:spacing w:line="480" w:lineRule="auto"/>
        <w:ind w:firstLine="720"/>
        <w:rPr>
          <w:rFonts w:ascii="Times New Roman" w:hAnsi="Times New Roman" w:cs="Times New Roman"/>
          <w:sz w:val="24"/>
          <w:szCs w:val="24"/>
          <w:lang w:val="en-US"/>
        </w:rPr>
      </w:pPr>
    </w:p>
    <w:p w14:paraId="09AB1B1E" w14:textId="77777777" w:rsidR="00E8258C" w:rsidRPr="00086D1C" w:rsidRDefault="00E8258C" w:rsidP="00E8258C">
      <w:pPr>
        <w:spacing w:line="480" w:lineRule="auto"/>
        <w:ind w:firstLine="720"/>
        <w:rPr>
          <w:rFonts w:ascii="Times New Roman" w:hAnsi="Times New Roman" w:cs="Times New Roman"/>
          <w:sz w:val="24"/>
          <w:szCs w:val="24"/>
          <w:lang w:val="en-US"/>
        </w:rPr>
      </w:pPr>
    </w:p>
    <w:p w14:paraId="797EEFCB" w14:textId="1E5D482E" w:rsidR="00E8258C" w:rsidRPr="00086D1C" w:rsidRDefault="00E8258C" w:rsidP="00E8258C">
      <w:pPr>
        <w:spacing w:line="480" w:lineRule="auto"/>
        <w:ind w:left="720" w:hanging="720"/>
        <w:rPr>
          <w:rFonts w:ascii="Times New Roman" w:hAnsi="Times New Roman" w:cs="Times New Roman"/>
          <w:sz w:val="24"/>
          <w:szCs w:val="24"/>
        </w:rPr>
      </w:pPr>
      <w:r w:rsidRPr="00086D1C">
        <w:rPr>
          <w:rFonts w:ascii="Times New Roman" w:hAnsi="Times New Roman" w:cs="Times New Roman"/>
          <w:sz w:val="24"/>
          <w:szCs w:val="24"/>
          <w:shd w:val="clear" w:color="auto" w:fill="FFFFFF"/>
        </w:rPr>
        <w:t>.</w:t>
      </w:r>
    </w:p>
    <w:sectPr w:rsidR="00E8258C" w:rsidRPr="00086D1C">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20C77F" w14:textId="77777777" w:rsidR="00EE4A2C" w:rsidRDefault="00EE4A2C" w:rsidP="00DE06A3">
      <w:pPr>
        <w:spacing w:after="0" w:line="240" w:lineRule="auto"/>
      </w:pPr>
      <w:r>
        <w:separator/>
      </w:r>
    </w:p>
  </w:endnote>
  <w:endnote w:type="continuationSeparator" w:id="0">
    <w:p w14:paraId="682FBDF9" w14:textId="77777777" w:rsidR="00EE4A2C" w:rsidRDefault="00EE4A2C" w:rsidP="00DE06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FF91FD" w14:textId="77777777" w:rsidR="00EE4A2C" w:rsidRDefault="00EE4A2C" w:rsidP="00DE06A3">
      <w:pPr>
        <w:spacing w:after="0" w:line="240" w:lineRule="auto"/>
      </w:pPr>
      <w:r>
        <w:separator/>
      </w:r>
    </w:p>
  </w:footnote>
  <w:footnote w:type="continuationSeparator" w:id="0">
    <w:p w14:paraId="7C9B37E6" w14:textId="77777777" w:rsidR="00EE4A2C" w:rsidRDefault="00EE4A2C" w:rsidP="00DE06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7724529"/>
      <w:docPartObj>
        <w:docPartGallery w:val="Page Numbers (Top of Page)"/>
        <w:docPartUnique/>
      </w:docPartObj>
    </w:sdtPr>
    <w:sdtEndPr>
      <w:rPr>
        <w:noProof/>
      </w:rPr>
    </w:sdtEndPr>
    <w:sdtContent>
      <w:p w14:paraId="2EEE5777" w14:textId="375C3673" w:rsidR="00DE06A3" w:rsidRDefault="00DE06A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AD823CD" w14:textId="77777777" w:rsidR="00DE06A3" w:rsidRDefault="00DE06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34F47"/>
    <w:multiLevelType w:val="multilevel"/>
    <w:tmpl w:val="1E1C6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9C6A3C"/>
    <w:multiLevelType w:val="multilevel"/>
    <w:tmpl w:val="B18CB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167AF5"/>
    <w:multiLevelType w:val="multilevel"/>
    <w:tmpl w:val="D2440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NjA2NDY3MjE3NDBV0lEKTi0uzszPAykwrAUAh5JYKiwAAAA="/>
  </w:docVars>
  <w:rsids>
    <w:rsidRoot w:val="00C27B22"/>
    <w:rsid w:val="00086D1C"/>
    <w:rsid w:val="00102B88"/>
    <w:rsid w:val="00233862"/>
    <w:rsid w:val="0029754F"/>
    <w:rsid w:val="00443792"/>
    <w:rsid w:val="006134EB"/>
    <w:rsid w:val="00613EB3"/>
    <w:rsid w:val="00644DA3"/>
    <w:rsid w:val="00911BDF"/>
    <w:rsid w:val="00C27B22"/>
    <w:rsid w:val="00DB184A"/>
    <w:rsid w:val="00DE06A3"/>
    <w:rsid w:val="00E8258C"/>
    <w:rsid w:val="00EE4A2C"/>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A65AD"/>
  <w15:chartTrackingRefBased/>
  <w15:docId w15:val="{FD079E93-BDE9-4994-9FB8-D29DDDD54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7B22"/>
    <w:pPr>
      <w:spacing w:before="100" w:beforeAutospacing="1" w:after="100" w:afterAutospacing="1" w:line="240" w:lineRule="auto"/>
      <w:outlineLvl w:val="0"/>
    </w:pPr>
    <w:rPr>
      <w:rFonts w:ascii="Times New Roman" w:eastAsia="Times New Roman" w:hAnsi="Times New Roman" w:cs="Times New Roman"/>
      <w:b/>
      <w:bCs/>
      <w:kern w:val="36"/>
      <w:sz w:val="48"/>
      <w:szCs w:val="48"/>
      <w:lang w:val="en-KE" w:eastAsia="en-KE"/>
    </w:rPr>
  </w:style>
  <w:style w:type="paragraph" w:styleId="Heading2">
    <w:name w:val="heading 2"/>
    <w:basedOn w:val="Normal"/>
    <w:next w:val="Normal"/>
    <w:link w:val="Heading2Char"/>
    <w:uiPriority w:val="9"/>
    <w:semiHidden/>
    <w:unhideWhenUsed/>
    <w:qFormat/>
    <w:rsid w:val="00086D1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86D1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7B22"/>
    <w:rPr>
      <w:rFonts w:ascii="Times New Roman" w:eastAsia="Times New Roman" w:hAnsi="Times New Roman" w:cs="Times New Roman"/>
      <w:b/>
      <w:bCs/>
      <w:kern w:val="36"/>
      <w:sz w:val="48"/>
      <w:szCs w:val="48"/>
      <w:lang w:val="en-KE" w:eastAsia="en-KE"/>
    </w:rPr>
  </w:style>
  <w:style w:type="character" w:customStyle="1" w:styleId="question-title">
    <w:name w:val="question-title"/>
    <w:basedOn w:val="DefaultParagraphFont"/>
    <w:rsid w:val="00C27B22"/>
  </w:style>
  <w:style w:type="paragraph" w:styleId="NormalWeb">
    <w:name w:val="Normal (Web)"/>
    <w:basedOn w:val="Normal"/>
    <w:uiPriority w:val="99"/>
    <w:semiHidden/>
    <w:unhideWhenUsed/>
    <w:rsid w:val="00911BDF"/>
    <w:pPr>
      <w:spacing w:before="100" w:beforeAutospacing="1" w:after="100" w:afterAutospacing="1" w:line="240" w:lineRule="auto"/>
    </w:pPr>
    <w:rPr>
      <w:rFonts w:ascii="Times New Roman" w:eastAsia="Times New Roman" w:hAnsi="Times New Roman" w:cs="Times New Roman"/>
      <w:sz w:val="24"/>
      <w:szCs w:val="24"/>
      <w:lang w:val="en-KE" w:eastAsia="en-KE"/>
    </w:rPr>
  </w:style>
  <w:style w:type="paragraph" w:customStyle="1" w:styleId="accordion-item">
    <w:name w:val="accordion-item"/>
    <w:basedOn w:val="Normal"/>
    <w:rsid w:val="00DB184A"/>
    <w:pPr>
      <w:spacing w:before="100" w:beforeAutospacing="1" w:after="100" w:afterAutospacing="1" w:line="240" w:lineRule="auto"/>
    </w:pPr>
    <w:rPr>
      <w:rFonts w:ascii="Times New Roman" w:eastAsia="Times New Roman" w:hAnsi="Times New Roman" w:cs="Times New Roman"/>
      <w:sz w:val="24"/>
      <w:szCs w:val="24"/>
      <w:lang w:val="en-KE" w:eastAsia="en-KE"/>
    </w:rPr>
  </w:style>
  <w:style w:type="character" w:styleId="Strong">
    <w:name w:val="Strong"/>
    <w:basedOn w:val="DefaultParagraphFont"/>
    <w:uiPriority w:val="22"/>
    <w:qFormat/>
    <w:rsid w:val="00644DA3"/>
    <w:rPr>
      <w:b/>
      <w:bCs/>
    </w:rPr>
  </w:style>
  <w:style w:type="character" w:styleId="Hyperlink">
    <w:name w:val="Hyperlink"/>
    <w:basedOn w:val="DefaultParagraphFont"/>
    <w:uiPriority w:val="99"/>
    <w:semiHidden/>
    <w:unhideWhenUsed/>
    <w:rsid w:val="00233862"/>
    <w:rPr>
      <w:color w:val="0000FF"/>
      <w:u w:val="single"/>
    </w:rPr>
  </w:style>
  <w:style w:type="paragraph" w:styleId="Header">
    <w:name w:val="header"/>
    <w:basedOn w:val="Normal"/>
    <w:link w:val="HeaderChar"/>
    <w:uiPriority w:val="99"/>
    <w:unhideWhenUsed/>
    <w:rsid w:val="00DE06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06A3"/>
  </w:style>
  <w:style w:type="paragraph" w:styleId="Footer">
    <w:name w:val="footer"/>
    <w:basedOn w:val="Normal"/>
    <w:link w:val="FooterChar"/>
    <w:uiPriority w:val="99"/>
    <w:unhideWhenUsed/>
    <w:rsid w:val="00DE06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06A3"/>
  </w:style>
  <w:style w:type="character" w:customStyle="1" w:styleId="Heading2Char">
    <w:name w:val="Heading 2 Char"/>
    <w:basedOn w:val="DefaultParagraphFont"/>
    <w:link w:val="Heading2"/>
    <w:uiPriority w:val="9"/>
    <w:semiHidden/>
    <w:rsid w:val="00086D1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086D1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987228">
      <w:bodyDiv w:val="1"/>
      <w:marLeft w:val="0"/>
      <w:marRight w:val="0"/>
      <w:marTop w:val="0"/>
      <w:marBottom w:val="0"/>
      <w:divBdr>
        <w:top w:val="none" w:sz="0" w:space="0" w:color="auto"/>
        <w:left w:val="none" w:sz="0" w:space="0" w:color="auto"/>
        <w:bottom w:val="none" w:sz="0" w:space="0" w:color="auto"/>
        <w:right w:val="none" w:sz="0" w:space="0" w:color="auto"/>
      </w:divBdr>
    </w:div>
    <w:div w:id="419525182">
      <w:bodyDiv w:val="1"/>
      <w:marLeft w:val="0"/>
      <w:marRight w:val="0"/>
      <w:marTop w:val="0"/>
      <w:marBottom w:val="0"/>
      <w:divBdr>
        <w:top w:val="none" w:sz="0" w:space="0" w:color="auto"/>
        <w:left w:val="none" w:sz="0" w:space="0" w:color="auto"/>
        <w:bottom w:val="none" w:sz="0" w:space="0" w:color="auto"/>
        <w:right w:val="none" w:sz="0" w:space="0" w:color="auto"/>
      </w:divBdr>
    </w:div>
    <w:div w:id="530995944">
      <w:bodyDiv w:val="1"/>
      <w:marLeft w:val="0"/>
      <w:marRight w:val="0"/>
      <w:marTop w:val="0"/>
      <w:marBottom w:val="0"/>
      <w:divBdr>
        <w:top w:val="none" w:sz="0" w:space="0" w:color="auto"/>
        <w:left w:val="none" w:sz="0" w:space="0" w:color="auto"/>
        <w:bottom w:val="none" w:sz="0" w:space="0" w:color="auto"/>
        <w:right w:val="none" w:sz="0" w:space="0" w:color="auto"/>
      </w:divBdr>
    </w:div>
    <w:div w:id="964196752">
      <w:bodyDiv w:val="1"/>
      <w:marLeft w:val="0"/>
      <w:marRight w:val="0"/>
      <w:marTop w:val="0"/>
      <w:marBottom w:val="0"/>
      <w:divBdr>
        <w:top w:val="none" w:sz="0" w:space="0" w:color="auto"/>
        <w:left w:val="none" w:sz="0" w:space="0" w:color="auto"/>
        <w:bottom w:val="none" w:sz="0" w:space="0" w:color="auto"/>
        <w:right w:val="none" w:sz="0" w:space="0" w:color="auto"/>
      </w:divBdr>
      <w:divsChild>
        <w:div w:id="1302804222">
          <w:marLeft w:val="0"/>
          <w:marRight w:val="0"/>
          <w:marTop w:val="0"/>
          <w:marBottom w:val="0"/>
          <w:divBdr>
            <w:top w:val="single" w:sz="6" w:space="0" w:color="E6E6E6"/>
            <w:left w:val="none" w:sz="0" w:space="0" w:color="auto"/>
            <w:bottom w:val="none" w:sz="0" w:space="0" w:color="auto"/>
            <w:right w:val="none" w:sz="0" w:space="0" w:color="auto"/>
          </w:divBdr>
        </w:div>
      </w:divsChild>
    </w:div>
    <w:div w:id="993215032">
      <w:bodyDiv w:val="1"/>
      <w:marLeft w:val="0"/>
      <w:marRight w:val="0"/>
      <w:marTop w:val="0"/>
      <w:marBottom w:val="0"/>
      <w:divBdr>
        <w:top w:val="none" w:sz="0" w:space="0" w:color="auto"/>
        <w:left w:val="none" w:sz="0" w:space="0" w:color="auto"/>
        <w:bottom w:val="none" w:sz="0" w:space="0" w:color="auto"/>
        <w:right w:val="none" w:sz="0" w:space="0" w:color="auto"/>
      </w:divBdr>
    </w:div>
    <w:div w:id="1025445258">
      <w:bodyDiv w:val="1"/>
      <w:marLeft w:val="0"/>
      <w:marRight w:val="0"/>
      <w:marTop w:val="0"/>
      <w:marBottom w:val="0"/>
      <w:divBdr>
        <w:top w:val="none" w:sz="0" w:space="0" w:color="auto"/>
        <w:left w:val="none" w:sz="0" w:space="0" w:color="auto"/>
        <w:bottom w:val="none" w:sz="0" w:space="0" w:color="auto"/>
        <w:right w:val="none" w:sz="0" w:space="0" w:color="auto"/>
      </w:divBdr>
    </w:div>
    <w:div w:id="1469282754">
      <w:bodyDiv w:val="1"/>
      <w:marLeft w:val="0"/>
      <w:marRight w:val="0"/>
      <w:marTop w:val="0"/>
      <w:marBottom w:val="0"/>
      <w:divBdr>
        <w:top w:val="none" w:sz="0" w:space="0" w:color="auto"/>
        <w:left w:val="none" w:sz="0" w:space="0" w:color="auto"/>
        <w:bottom w:val="none" w:sz="0" w:space="0" w:color="auto"/>
        <w:right w:val="none" w:sz="0" w:space="0" w:color="auto"/>
      </w:divBdr>
    </w:div>
    <w:div w:id="1520318591">
      <w:bodyDiv w:val="1"/>
      <w:marLeft w:val="0"/>
      <w:marRight w:val="0"/>
      <w:marTop w:val="0"/>
      <w:marBottom w:val="0"/>
      <w:divBdr>
        <w:top w:val="none" w:sz="0" w:space="0" w:color="auto"/>
        <w:left w:val="none" w:sz="0" w:space="0" w:color="auto"/>
        <w:bottom w:val="none" w:sz="0" w:space="0" w:color="auto"/>
        <w:right w:val="none" w:sz="0" w:space="0" w:color="auto"/>
      </w:divBdr>
      <w:divsChild>
        <w:div w:id="526985011">
          <w:marLeft w:val="-225"/>
          <w:marRight w:val="-225"/>
          <w:marTop w:val="0"/>
          <w:marBottom w:val="0"/>
          <w:divBdr>
            <w:top w:val="none" w:sz="0" w:space="0" w:color="auto"/>
            <w:left w:val="none" w:sz="0" w:space="0" w:color="auto"/>
            <w:bottom w:val="none" w:sz="0" w:space="0" w:color="auto"/>
            <w:right w:val="none" w:sz="0" w:space="0" w:color="auto"/>
          </w:divBdr>
          <w:divsChild>
            <w:div w:id="192630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066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324</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2021-08-04T10:01:00Z</dcterms:created>
  <dcterms:modified xsi:type="dcterms:W3CDTF">2021-08-04T10:01:00Z</dcterms:modified>
</cp:coreProperties>
</file>