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687E4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0A28462A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305B4DA1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433E9C74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46B7B842" w14:textId="39BDD91A" w:rsidR="00B111A8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>Art</w:t>
      </w:r>
    </w:p>
    <w:p w14:paraId="6A7B493D" w14:textId="16B59E47" w:rsidR="00B111A8" w:rsidRP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5085B999" w14:textId="352DF814" w:rsidR="00B111A8" w:rsidRP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</w:p>
    <w:p w14:paraId="3F92D468" w14:textId="686F0586" w:rsidR="00B111A8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>Name of student</w:t>
      </w:r>
    </w:p>
    <w:p w14:paraId="0633DB52" w14:textId="1DFC65A0" w:rsidR="00B111A8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>Institution</w:t>
      </w:r>
    </w:p>
    <w:p w14:paraId="76D37766" w14:textId="6817C425" w:rsidR="00B111A8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>Course Instructor</w:t>
      </w:r>
    </w:p>
    <w:p w14:paraId="72CCB7EC" w14:textId="0AF9B158" w:rsidR="00B111A8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jc w:val="center"/>
        <w:rPr>
          <w:rStyle w:val="Emphasis"/>
          <w:i w:val="0"/>
          <w:iCs w:val="0"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>Date</w:t>
      </w:r>
    </w:p>
    <w:p w14:paraId="28152A9A" w14:textId="77777777" w:rsidR="00B111A8" w:rsidRP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i w:val="0"/>
          <w:iCs w:val="0"/>
          <w:color w:val="333333"/>
        </w:rPr>
      </w:pPr>
    </w:p>
    <w:p w14:paraId="451B3302" w14:textId="5404D818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58E2F545" w14:textId="15E84F21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0C307085" w14:textId="39595564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332DA436" w14:textId="79017F02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4972764C" w14:textId="47312424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43444D73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48BD0C42" w14:textId="77777777" w:rsidR="00B111A8" w:rsidRDefault="00B111A8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</w:p>
    <w:p w14:paraId="7C25CF82" w14:textId="3F80BC1A" w:rsidR="00E04839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color w:val="333333"/>
        </w:rPr>
      </w:pPr>
      <w:r w:rsidRPr="00B111A8">
        <w:rPr>
          <w:rStyle w:val="Emphasis"/>
          <w:color w:val="333333"/>
        </w:rPr>
        <w:lastRenderedPageBreak/>
        <w:t>What sort of new artistic knowledge did I gain?</w:t>
      </w:r>
    </w:p>
    <w:p w14:paraId="1A869C8A" w14:textId="56CC3506" w:rsidR="00E04839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B111A8">
        <w:rPr>
          <w:color w:val="333333"/>
        </w:rPr>
        <w:t xml:space="preserve">After watching </w:t>
      </w:r>
      <w:r w:rsidRPr="00B111A8">
        <w:rPr>
          <w:i/>
          <w:iCs/>
          <w:color w:val="333333"/>
        </w:rPr>
        <w:t>Golub: Late Works are the Catastrophes</w:t>
      </w:r>
      <w:r w:rsidRPr="00B111A8">
        <w:rPr>
          <w:color w:val="333333"/>
        </w:rPr>
        <w:t>, I acquired substantial artistic knowledge from the works of Leon</w:t>
      </w:r>
      <w:r w:rsidR="00E516F0" w:rsidRPr="00B111A8">
        <w:rPr>
          <w:color w:val="333333"/>
        </w:rPr>
        <w:t xml:space="preserve"> </w:t>
      </w:r>
      <w:r w:rsidRPr="00B111A8">
        <w:rPr>
          <w:color w:val="333333"/>
        </w:rPr>
        <w:t>Golub</w:t>
      </w:r>
      <w:r w:rsidR="00E516F0" w:rsidRPr="00B111A8">
        <w:rPr>
          <w:color w:val="333333"/>
        </w:rPr>
        <w:t xml:space="preserve">. </w:t>
      </w:r>
      <w:r w:rsidR="00D3247D" w:rsidRPr="00B111A8">
        <w:rPr>
          <w:color w:val="333333"/>
        </w:rPr>
        <w:t xml:space="preserve"> </w:t>
      </w:r>
      <w:r w:rsidR="00483872" w:rsidRPr="00B111A8">
        <w:rPr>
          <w:color w:val="333333"/>
        </w:rPr>
        <w:t xml:space="preserve">The film helped me realize that artwork can </w:t>
      </w:r>
      <w:r w:rsidR="00781D36" w:rsidRPr="00B111A8">
        <w:rPr>
          <w:color w:val="333333"/>
        </w:rPr>
        <w:t>reflect contemporary society and change how viewers perceive the world. Leon Golub used his artistic power t</w:t>
      </w:r>
      <w:r w:rsidR="001E1479" w:rsidRPr="00B111A8">
        <w:rPr>
          <w:color w:val="333333"/>
        </w:rPr>
        <w:t>o record the acts of civilization</w:t>
      </w:r>
      <w:r w:rsidR="00544501" w:rsidRPr="00B111A8">
        <w:rPr>
          <w:color w:val="333333"/>
        </w:rPr>
        <w:t xml:space="preserve">, </w:t>
      </w:r>
      <w:r w:rsidR="00B111A8" w:rsidRPr="00B111A8">
        <w:rPr>
          <w:color w:val="333333"/>
        </w:rPr>
        <w:t>terrorism,</w:t>
      </w:r>
      <w:r w:rsidR="00544501" w:rsidRPr="00B111A8">
        <w:rPr>
          <w:color w:val="333333"/>
        </w:rPr>
        <w:t xml:space="preserve"> and </w:t>
      </w:r>
      <w:r w:rsidR="00B111A8" w:rsidRPr="00B111A8">
        <w:rPr>
          <w:color w:val="333333"/>
        </w:rPr>
        <w:t>other</w:t>
      </w:r>
      <w:r w:rsidR="00544501" w:rsidRPr="00B111A8">
        <w:rPr>
          <w:color w:val="333333"/>
        </w:rPr>
        <w:t xml:space="preserve"> real-life experiences. I learned how </w:t>
      </w:r>
      <w:r w:rsidR="00FC4ADA" w:rsidRPr="00B111A8">
        <w:rPr>
          <w:color w:val="333333"/>
        </w:rPr>
        <w:t>to employ the</w:t>
      </w:r>
      <w:r w:rsidR="000C101C" w:rsidRPr="00B111A8">
        <w:rPr>
          <w:color w:val="333333"/>
        </w:rPr>
        <w:t xml:space="preserve"> symbolic </w:t>
      </w:r>
      <w:r w:rsidR="00B111A8" w:rsidRPr="00B111A8">
        <w:rPr>
          <w:color w:val="333333"/>
        </w:rPr>
        <w:t>and illusionistic</w:t>
      </w:r>
      <w:r w:rsidR="00FC4ADA" w:rsidRPr="00B111A8">
        <w:rPr>
          <w:color w:val="333333"/>
        </w:rPr>
        <w:t xml:space="preserve"> style, just like </w:t>
      </w:r>
      <w:r w:rsidR="00B111A8" w:rsidRPr="00B111A8">
        <w:rPr>
          <w:color w:val="333333"/>
        </w:rPr>
        <w:t>Golub</w:t>
      </w:r>
      <w:r w:rsidR="00FC4ADA" w:rsidRPr="00B111A8">
        <w:rPr>
          <w:color w:val="333333"/>
        </w:rPr>
        <w:t xml:space="preserve"> used to create semi-visible art</w:t>
      </w:r>
      <w:r w:rsidR="00B111A8" w:rsidRPr="00B111A8">
        <w:rPr>
          <w:color w:val="333333"/>
        </w:rPr>
        <w:t>works obtained</w:t>
      </w:r>
      <w:r w:rsidR="00FC4ADA" w:rsidRPr="00B111A8">
        <w:rPr>
          <w:color w:val="333333"/>
        </w:rPr>
        <w:t xml:space="preserve"> from</w:t>
      </w:r>
      <w:r w:rsidR="00B57415" w:rsidRPr="00B111A8">
        <w:rPr>
          <w:color w:val="333333"/>
        </w:rPr>
        <w:t xml:space="preserve"> </w:t>
      </w:r>
      <w:r w:rsidR="00FC4ADA" w:rsidRPr="00B111A8">
        <w:rPr>
          <w:color w:val="333333"/>
        </w:rPr>
        <w:t xml:space="preserve">modern graffiti, </w:t>
      </w:r>
      <w:r w:rsidR="00B111A8" w:rsidRPr="00B111A8">
        <w:rPr>
          <w:color w:val="333333"/>
        </w:rPr>
        <w:t>medieval</w:t>
      </w:r>
      <w:r w:rsidR="00FC4ADA" w:rsidRPr="00B111A8">
        <w:rPr>
          <w:color w:val="333333"/>
        </w:rPr>
        <w:t xml:space="preserve"> </w:t>
      </w:r>
      <w:r w:rsidR="00B111A8" w:rsidRPr="00B111A8">
        <w:rPr>
          <w:color w:val="333333"/>
        </w:rPr>
        <w:t>manuscripts,</w:t>
      </w:r>
      <w:r w:rsidR="00FC4ADA" w:rsidRPr="00B111A8">
        <w:rPr>
          <w:color w:val="333333"/>
        </w:rPr>
        <w:t xml:space="preserve"> and ancient carvings. </w:t>
      </w:r>
      <w:r w:rsidR="00B57415" w:rsidRPr="00B111A8">
        <w:rPr>
          <w:color w:val="333333"/>
        </w:rPr>
        <w:t xml:space="preserve">I also learned that one could use an object such as the human body to create various meanings and evoke emotions. </w:t>
      </w:r>
    </w:p>
    <w:p w14:paraId="68C47A65" w14:textId="24EACA9D" w:rsidR="00B26153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rStyle w:val="Emphasis"/>
          <w:color w:val="333333"/>
        </w:rPr>
      </w:pPr>
      <w:r w:rsidRPr="00B111A8">
        <w:rPr>
          <w:rStyle w:val="Emphasis"/>
          <w:color w:val="333333"/>
        </w:rPr>
        <w:t>What did I enjoy about the art/artist?</w:t>
      </w:r>
    </w:p>
    <w:p w14:paraId="0F887F10" w14:textId="5FE4F74D" w:rsidR="005762AF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i/>
          <w:iCs/>
          <w:color w:val="333333"/>
        </w:rPr>
      </w:pPr>
      <w:r w:rsidRPr="00B111A8">
        <w:rPr>
          <w:rStyle w:val="Emphasis"/>
          <w:i w:val="0"/>
          <w:iCs w:val="0"/>
          <w:color w:val="333333"/>
        </w:rPr>
        <w:t xml:space="preserve">I enjoyed the </w:t>
      </w:r>
      <w:r w:rsidR="00F60214" w:rsidRPr="00B111A8">
        <w:rPr>
          <w:rStyle w:val="Emphasis"/>
          <w:i w:val="0"/>
          <w:iCs w:val="0"/>
          <w:color w:val="333333"/>
        </w:rPr>
        <w:t xml:space="preserve">dynamic nature of the artist because he keeps changing his focus. In the </w:t>
      </w:r>
      <w:r w:rsidR="000C101C" w:rsidRPr="00B111A8">
        <w:rPr>
          <w:rStyle w:val="Emphasis"/>
          <w:i w:val="0"/>
          <w:iCs w:val="0"/>
          <w:color w:val="333333"/>
        </w:rPr>
        <w:t xml:space="preserve">1950s, </w:t>
      </w:r>
      <w:r w:rsidR="008C592E" w:rsidRPr="00B111A8">
        <w:rPr>
          <w:rStyle w:val="Emphasis"/>
          <w:i w:val="0"/>
          <w:iCs w:val="0"/>
          <w:color w:val="333333"/>
        </w:rPr>
        <w:t>Golub</w:t>
      </w:r>
      <w:r w:rsidR="000C101C" w:rsidRPr="00B111A8">
        <w:rPr>
          <w:rStyle w:val="Emphasis"/>
          <w:i w:val="0"/>
          <w:iCs w:val="0"/>
          <w:color w:val="333333"/>
        </w:rPr>
        <w:t xml:space="preserve"> began painting in a </w:t>
      </w:r>
      <w:r w:rsidR="00B111A8" w:rsidRPr="00B111A8">
        <w:rPr>
          <w:rStyle w:val="Emphasis"/>
          <w:i w:val="0"/>
          <w:iCs w:val="0"/>
          <w:color w:val="333333"/>
        </w:rPr>
        <w:t>symbolic</w:t>
      </w:r>
      <w:r w:rsidR="000C101C" w:rsidRPr="00B111A8">
        <w:rPr>
          <w:rStyle w:val="Emphasis"/>
          <w:i w:val="0"/>
          <w:iCs w:val="0"/>
          <w:color w:val="333333"/>
        </w:rPr>
        <w:t xml:space="preserve"> style to depict the human body in several ways by acquiring ideas </w:t>
      </w:r>
      <w:r w:rsidR="00B111A8" w:rsidRPr="00B111A8">
        <w:rPr>
          <w:rStyle w:val="Emphasis"/>
          <w:i w:val="0"/>
          <w:iCs w:val="0"/>
          <w:color w:val="333333"/>
        </w:rPr>
        <w:t>from ancient</w:t>
      </w:r>
      <w:r w:rsidR="000C101C" w:rsidRPr="00B111A8">
        <w:rPr>
          <w:rStyle w:val="Emphasis"/>
          <w:i w:val="0"/>
          <w:iCs w:val="0"/>
          <w:color w:val="333333"/>
        </w:rPr>
        <w:t xml:space="preserve"> roman, sports competitions, and Greek sculpture. Later, in1980</w:t>
      </w:r>
      <w:r w:rsidR="00B111A8" w:rsidRPr="00B111A8">
        <w:rPr>
          <w:rStyle w:val="Emphasis"/>
          <w:i w:val="0"/>
          <w:iCs w:val="0"/>
          <w:color w:val="333333"/>
        </w:rPr>
        <w:t>s,</w:t>
      </w:r>
      <w:r w:rsidR="000C101C" w:rsidRPr="00B111A8">
        <w:rPr>
          <w:rStyle w:val="Emphasis"/>
          <w:i w:val="0"/>
          <w:iCs w:val="0"/>
          <w:color w:val="333333"/>
        </w:rPr>
        <w:t xml:space="preserve"> he shifted his focus and began </w:t>
      </w:r>
      <w:r w:rsidR="00B111A8" w:rsidRPr="00B111A8">
        <w:rPr>
          <w:rStyle w:val="Emphasis"/>
          <w:i w:val="0"/>
          <w:iCs w:val="0"/>
          <w:color w:val="333333"/>
        </w:rPr>
        <w:t>illustrating</w:t>
      </w:r>
      <w:r w:rsidR="000C101C" w:rsidRPr="00B111A8">
        <w:rPr>
          <w:rStyle w:val="Emphasis"/>
          <w:i w:val="0"/>
          <w:iCs w:val="0"/>
          <w:color w:val="333333"/>
        </w:rPr>
        <w:t xml:space="preserve"> terrorism in several wa</w:t>
      </w:r>
      <w:r w:rsidR="00274FC4" w:rsidRPr="00B111A8">
        <w:rPr>
          <w:rStyle w:val="Emphasis"/>
          <w:i w:val="0"/>
          <w:iCs w:val="0"/>
          <w:color w:val="333333"/>
        </w:rPr>
        <w:t xml:space="preserve">ys, such as oppressive government actions and </w:t>
      </w:r>
      <w:r w:rsidR="00B111A8" w:rsidRPr="00B111A8">
        <w:rPr>
          <w:rStyle w:val="Emphasis"/>
          <w:i w:val="0"/>
          <w:iCs w:val="0"/>
          <w:color w:val="333333"/>
        </w:rPr>
        <w:t>metropolitan</w:t>
      </w:r>
      <w:r w:rsidR="00274FC4" w:rsidRPr="00B111A8">
        <w:rPr>
          <w:rStyle w:val="Emphasis"/>
          <w:i w:val="0"/>
          <w:iCs w:val="0"/>
          <w:color w:val="333333"/>
        </w:rPr>
        <w:t xml:space="preserve"> street violence. A decade later, he began producing works using illusionistic style</w:t>
      </w:r>
      <w:r w:rsidR="004962D6" w:rsidRPr="00B111A8">
        <w:rPr>
          <w:rStyle w:val="Emphasis"/>
          <w:i w:val="0"/>
          <w:iCs w:val="0"/>
          <w:color w:val="333333"/>
        </w:rPr>
        <w:t xml:space="preserve">. Before his death, Golub began to </w:t>
      </w:r>
      <w:r w:rsidR="00B111A8" w:rsidRPr="00B111A8">
        <w:rPr>
          <w:rStyle w:val="Emphasis"/>
          <w:i w:val="0"/>
          <w:iCs w:val="0"/>
          <w:color w:val="333333"/>
        </w:rPr>
        <w:t>create</w:t>
      </w:r>
      <w:r w:rsidR="004962D6" w:rsidRPr="00B111A8">
        <w:rPr>
          <w:rStyle w:val="Emphasis"/>
          <w:i w:val="0"/>
          <w:iCs w:val="0"/>
          <w:color w:val="333333"/>
        </w:rPr>
        <w:t xml:space="preserve"> artworks to depict loss, </w:t>
      </w:r>
      <w:r w:rsidR="00B111A8" w:rsidRPr="00B111A8">
        <w:rPr>
          <w:rStyle w:val="Emphasis"/>
          <w:i w:val="0"/>
          <w:iCs w:val="0"/>
          <w:color w:val="333333"/>
        </w:rPr>
        <w:t>death</w:t>
      </w:r>
      <w:r w:rsidR="004962D6" w:rsidRPr="00B111A8">
        <w:rPr>
          <w:rStyle w:val="Emphasis"/>
          <w:i w:val="0"/>
          <w:iCs w:val="0"/>
          <w:color w:val="333333"/>
        </w:rPr>
        <w:t xml:space="preserve">, and separation. </w:t>
      </w:r>
      <w:r w:rsidR="0020056C" w:rsidRPr="00B111A8">
        <w:rPr>
          <w:rStyle w:val="Emphasis"/>
          <w:i w:val="0"/>
          <w:iCs w:val="0"/>
          <w:color w:val="333333"/>
        </w:rPr>
        <w:t>I also enjoyed the passion</w:t>
      </w:r>
      <w:r w:rsidR="008C592E" w:rsidRPr="00B111A8">
        <w:rPr>
          <w:rStyle w:val="Emphasis"/>
          <w:i w:val="0"/>
          <w:iCs w:val="0"/>
          <w:color w:val="333333"/>
        </w:rPr>
        <w:t xml:space="preserve"> and enthusiast portrayed by Golub, whereby he creates a</w:t>
      </w:r>
      <w:r w:rsidR="00B111A8" w:rsidRPr="00B111A8">
        <w:rPr>
          <w:rStyle w:val="Emphasis"/>
          <w:i w:val="0"/>
          <w:iCs w:val="0"/>
          <w:color w:val="333333"/>
        </w:rPr>
        <w:t>rtwork</w:t>
      </w:r>
      <w:r w:rsidR="008C592E" w:rsidRPr="00B111A8">
        <w:rPr>
          <w:rStyle w:val="Emphasis"/>
          <w:i w:val="0"/>
          <w:iCs w:val="0"/>
          <w:color w:val="333333"/>
        </w:rPr>
        <w:t xml:space="preserve"> to evoke a particular emotion and ens</w:t>
      </w:r>
      <w:r w:rsidR="00D41895" w:rsidRPr="00B111A8">
        <w:rPr>
          <w:rStyle w:val="Emphasis"/>
          <w:i w:val="0"/>
          <w:iCs w:val="0"/>
          <w:color w:val="333333"/>
        </w:rPr>
        <w:t>u</w:t>
      </w:r>
      <w:r w:rsidR="008C592E" w:rsidRPr="00B111A8">
        <w:rPr>
          <w:rStyle w:val="Emphasis"/>
          <w:i w:val="0"/>
          <w:iCs w:val="0"/>
          <w:color w:val="333333"/>
        </w:rPr>
        <w:t>res</w:t>
      </w:r>
      <w:r w:rsidR="00D41895" w:rsidRPr="00B111A8">
        <w:rPr>
          <w:rStyle w:val="Emphasis"/>
          <w:i w:val="0"/>
          <w:iCs w:val="0"/>
          <w:color w:val="333333"/>
        </w:rPr>
        <w:t xml:space="preserve"> t</w:t>
      </w:r>
      <w:r w:rsidR="008C592E" w:rsidRPr="00B111A8">
        <w:rPr>
          <w:rStyle w:val="Emphasis"/>
          <w:i w:val="0"/>
          <w:iCs w:val="0"/>
          <w:color w:val="333333"/>
        </w:rPr>
        <w:t xml:space="preserve">hat the </w:t>
      </w:r>
      <w:r w:rsidR="00D41895" w:rsidRPr="00B111A8">
        <w:rPr>
          <w:rStyle w:val="Emphasis"/>
          <w:i w:val="0"/>
          <w:iCs w:val="0"/>
          <w:color w:val="333333"/>
        </w:rPr>
        <w:t>piece serves its purpose. In the film, Golub states that</w:t>
      </w:r>
      <w:r w:rsidR="00B111A8" w:rsidRPr="00B111A8">
        <w:rPr>
          <w:rStyle w:val="Emphasis"/>
          <w:i w:val="0"/>
          <w:iCs w:val="0"/>
          <w:color w:val="333333"/>
        </w:rPr>
        <w:t>"</w:t>
      </w:r>
      <w:r w:rsidR="00D41895" w:rsidRPr="00B111A8">
        <w:t xml:space="preserve"> I want them to feel the pain and the fear and the terror," he adds, "When you look at these paintings, you see it, you feel it...raw power</w:t>
      </w:r>
      <w:r w:rsidR="00C167CF" w:rsidRPr="00B111A8">
        <w:t xml:space="preserve">.” </w:t>
      </w:r>
    </w:p>
    <w:p w14:paraId="54985F04" w14:textId="77777777" w:rsidR="00B26153" w:rsidRPr="00B111A8" w:rsidRDefault="003002AB" w:rsidP="00B111A8">
      <w:pPr>
        <w:pStyle w:val="NormalWeb"/>
        <w:shd w:val="clear" w:color="auto" w:fill="FFFFFF"/>
        <w:spacing w:before="0" w:beforeAutospacing="0" w:after="150" w:afterAutospacing="0" w:line="480" w:lineRule="auto"/>
        <w:rPr>
          <w:color w:val="333333"/>
        </w:rPr>
      </w:pPr>
      <w:r w:rsidRPr="00B111A8">
        <w:rPr>
          <w:rStyle w:val="Emphasis"/>
          <w:color w:val="333333"/>
        </w:rPr>
        <w:t>What did I not enjoy about the art/artist (if this applies)?</w:t>
      </w:r>
    </w:p>
    <w:p w14:paraId="21800891" w14:textId="2E5BFC7C" w:rsidR="00AD148F" w:rsidRDefault="003002AB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111A8">
        <w:rPr>
          <w:rFonts w:ascii="Times New Roman" w:hAnsi="Times New Roman" w:cs="Times New Roman"/>
          <w:sz w:val="24"/>
          <w:szCs w:val="24"/>
        </w:rPr>
        <w:lastRenderedPageBreak/>
        <w:t>Although Golub enjoys to creates pieces that make viewers uncomfortable, I do not find it interesting. However, artwork should evoke vari</w:t>
      </w:r>
      <w:r w:rsidRPr="00B111A8">
        <w:rPr>
          <w:rFonts w:ascii="Times New Roman" w:hAnsi="Times New Roman" w:cs="Times New Roman"/>
          <w:sz w:val="24"/>
          <w:szCs w:val="24"/>
        </w:rPr>
        <w:t xml:space="preserve">ous feelings, and </w:t>
      </w:r>
      <w:r w:rsidR="00B111A8" w:rsidRPr="00B111A8">
        <w:rPr>
          <w:rFonts w:ascii="Times New Roman" w:hAnsi="Times New Roman" w:cs="Times New Roman"/>
          <w:sz w:val="24"/>
          <w:szCs w:val="24"/>
        </w:rPr>
        <w:t xml:space="preserve">when viewers experience these emotions, the artist will have achieved their objective. For that reason, I find Golub a successful and talented artist, regardless of some of his artworks being uncomfortable for most people. </w:t>
      </w:r>
    </w:p>
    <w:p w14:paraId="19F1F45F" w14:textId="72389363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F7B239D" w14:textId="3212388B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01005BD" w14:textId="01B8E3F4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D0DB546" w14:textId="01F01751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2BB3A5E" w14:textId="13BB0DFB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A141AE5" w14:textId="40588C52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00C0A6C" w14:textId="08F8828A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0B4AF8A" w14:textId="6EBF1EF1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512ED47" w14:textId="32257BA9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305C514" w14:textId="6F66836E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ACCF3C5" w14:textId="33B09A1E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9154AAA" w14:textId="60DE2676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5765A61" w14:textId="68760916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1D6577D" w14:textId="46E73E7C" w:rsid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AA79796" w14:textId="77777777" w:rsidR="009A555B" w:rsidRPr="009A555B" w:rsidRDefault="003002AB" w:rsidP="009A55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555B">
        <w:rPr>
          <w:rFonts w:ascii="Times New Roman" w:eastAsia="Times New Roman" w:hAnsi="Times New Roman" w:cs="Times New Roman"/>
          <w:sz w:val="24"/>
          <w:szCs w:val="24"/>
        </w:rPr>
        <w:lastRenderedPageBreak/>
        <w:t>References</w:t>
      </w:r>
    </w:p>
    <w:p w14:paraId="2A6F1063" w14:textId="77777777" w:rsidR="009A555B" w:rsidRPr="009A555B" w:rsidRDefault="003002AB" w:rsidP="009A555B">
      <w:pPr>
        <w:spacing w:after="0" w:line="550" w:lineRule="atLeast"/>
        <w:ind w:left="720" w:right="375" w:hanging="720"/>
        <w:rPr>
          <w:rFonts w:ascii="Times New Roman" w:eastAsia="Times New Roman" w:hAnsi="Times New Roman" w:cs="Times New Roman"/>
          <w:sz w:val="24"/>
          <w:szCs w:val="24"/>
        </w:rPr>
      </w:pPr>
      <w:r w:rsidRPr="009A555B">
        <w:rPr>
          <w:rFonts w:ascii="Times New Roman" w:eastAsia="Times New Roman" w:hAnsi="Times New Roman" w:cs="Times New Roman"/>
          <w:sz w:val="24"/>
          <w:szCs w:val="24"/>
        </w:rPr>
        <w:t xml:space="preserve">Quinn, G., &amp; Blumenthal, J. (1990). </w:t>
      </w:r>
      <w:r w:rsidRPr="009A555B">
        <w:rPr>
          <w:rFonts w:ascii="Times New Roman" w:eastAsia="Times New Roman" w:hAnsi="Times New Roman" w:cs="Times New Roman"/>
          <w:i/>
          <w:iCs/>
          <w:sz w:val="24"/>
          <w:szCs w:val="24"/>
        </w:rPr>
        <w:t>Golub: Late Works Are the Catastrophes</w:t>
      </w:r>
      <w:r w:rsidRPr="009A555B">
        <w:rPr>
          <w:rFonts w:ascii="Times New Roman" w:eastAsia="Times New Roman" w:hAnsi="Times New Roman" w:cs="Times New Roman"/>
          <w:sz w:val="24"/>
          <w:szCs w:val="24"/>
        </w:rPr>
        <w:t xml:space="preserve"> [Video]. </w:t>
      </w:r>
    </w:p>
    <w:p w14:paraId="4E5BF48B" w14:textId="77777777" w:rsidR="00B111A8" w:rsidRPr="00B111A8" w:rsidRDefault="00B111A8" w:rsidP="00B111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B111A8" w:rsidRPr="00B111A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41C5C" w14:textId="77777777" w:rsidR="003002AB" w:rsidRDefault="003002AB">
      <w:pPr>
        <w:spacing w:after="0" w:line="240" w:lineRule="auto"/>
      </w:pPr>
      <w:r>
        <w:separator/>
      </w:r>
    </w:p>
  </w:endnote>
  <w:endnote w:type="continuationSeparator" w:id="0">
    <w:p w14:paraId="0171229E" w14:textId="77777777" w:rsidR="003002AB" w:rsidRDefault="00300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31554" w14:textId="77777777" w:rsidR="003002AB" w:rsidRDefault="003002AB">
      <w:pPr>
        <w:spacing w:after="0" w:line="240" w:lineRule="auto"/>
      </w:pPr>
      <w:r>
        <w:separator/>
      </w:r>
    </w:p>
  </w:footnote>
  <w:footnote w:type="continuationSeparator" w:id="0">
    <w:p w14:paraId="32D313D5" w14:textId="77777777" w:rsidR="003002AB" w:rsidRDefault="00300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0832D" w14:textId="70DF16D4" w:rsidR="00B111A8" w:rsidRPr="00B111A8" w:rsidRDefault="003002AB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B111A8">
      <w:rPr>
        <w:rFonts w:ascii="Times New Roman" w:hAnsi="Times New Roman" w:cs="Times New Roman"/>
        <w:sz w:val="24"/>
        <w:szCs w:val="24"/>
      </w:rPr>
      <w:t>ART</w:t>
    </w:r>
    <w:r w:rsidRPr="00B111A8">
      <w:rPr>
        <w:rFonts w:ascii="Times New Roman" w:hAnsi="Times New Roman" w:cs="Times New Roman"/>
        <w:sz w:val="24"/>
        <w:szCs w:val="24"/>
      </w:rPr>
      <w:tab/>
    </w:r>
    <w:r w:rsidRPr="00B111A8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192433960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B111A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111A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111A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111A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111A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524FA591" w14:textId="77777777" w:rsidR="00B111A8" w:rsidRPr="00B111A8" w:rsidRDefault="00B111A8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153"/>
    <w:rsid w:val="000C101C"/>
    <w:rsid w:val="001B1721"/>
    <w:rsid w:val="001E1479"/>
    <w:rsid w:val="0020056C"/>
    <w:rsid w:val="00274FC4"/>
    <w:rsid w:val="003002AB"/>
    <w:rsid w:val="003C6269"/>
    <w:rsid w:val="00483872"/>
    <w:rsid w:val="004962D6"/>
    <w:rsid w:val="00544501"/>
    <w:rsid w:val="005762AF"/>
    <w:rsid w:val="0072635D"/>
    <w:rsid w:val="00781D36"/>
    <w:rsid w:val="00837719"/>
    <w:rsid w:val="008C592E"/>
    <w:rsid w:val="009A555B"/>
    <w:rsid w:val="00AD148F"/>
    <w:rsid w:val="00B111A8"/>
    <w:rsid w:val="00B26153"/>
    <w:rsid w:val="00B57415"/>
    <w:rsid w:val="00C167CF"/>
    <w:rsid w:val="00C50A24"/>
    <w:rsid w:val="00CB531F"/>
    <w:rsid w:val="00D05EA2"/>
    <w:rsid w:val="00D3247D"/>
    <w:rsid w:val="00D41895"/>
    <w:rsid w:val="00D96391"/>
    <w:rsid w:val="00DE719B"/>
    <w:rsid w:val="00E04839"/>
    <w:rsid w:val="00E516F0"/>
    <w:rsid w:val="00F60214"/>
    <w:rsid w:val="00FC4ADA"/>
    <w:rsid w:val="00FC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2E3B3"/>
  <w15:chartTrackingRefBased/>
  <w15:docId w15:val="{DE886373-D5ED-46DD-81E4-249F9C2C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26153"/>
    <w:rPr>
      <w:b/>
      <w:bCs/>
    </w:rPr>
  </w:style>
  <w:style w:type="character" w:styleId="Emphasis">
    <w:name w:val="Emphasis"/>
    <w:basedOn w:val="DefaultParagraphFont"/>
    <w:uiPriority w:val="20"/>
    <w:qFormat/>
    <w:rsid w:val="00B26153"/>
    <w:rPr>
      <w:i/>
      <w:iCs/>
    </w:rPr>
  </w:style>
  <w:style w:type="character" w:customStyle="1" w:styleId="module-sequence-footer-button--previous">
    <w:name w:val="module-sequence-footer-button--previous"/>
    <w:basedOn w:val="DefaultParagraphFont"/>
    <w:rsid w:val="00B26153"/>
  </w:style>
  <w:style w:type="character" w:styleId="Hyperlink">
    <w:name w:val="Hyperlink"/>
    <w:basedOn w:val="DefaultParagraphFont"/>
    <w:uiPriority w:val="99"/>
    <w:semiHidden/>
    <w:unhideWhenUsed/>
    <w:rsid w:val="00B26153"/>
    <w:rPr>
      <w:color w:val="0000FF"/>
      <w:u w:val="single"/>
    </w:rPr>
  </w:style>
  <w:style w:type="character" w:customStyle="1" w:styleId="module-sequence-footer-button--next">
    <w:name w:val="module-sequence-footer-button--next"/>
    <w:basedOn w:val="DefaultParagraphFont"/>
    <w:rsid w:val="00B26153"/>
  </w:style>
  <w:style w:type="paragraph" w:styleId="Header">
    <w:name w:val="header"/>
    <w:basedOn w:val="Normal"/>
    <w:link w:val="HeaderChar"/>
    <w:uiPriority w:val="99"/>
    <w:unhideWhenUsed/>
    <w:rsid w:val="00B11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1A8"/>
  </w:style>
  <w:style w:type="paragraph" w:styleId="Footer">
    <w:name w:val="footer"/>
    <w:basedOn w:val="Normal"/>
    <w:link w:val="FooterChar"/>
    <w:uiPriority w:val="99"/>
    <w:unhideWhenUsed/>
    <w:rsid w:val="00B11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Haja Tonga</dc:creator>
  <cp:lastModifiedBy>Haja Tonga</cp:lastModifiedBy>
  <cp:revision>2</cp:revision>
  <dcterms:created xsi:type="dcterms:W3CDTF">2021-08-04T21:40:00Z</dcterms:created>
  <dcterms:modified xsi:type="dcterms:W3CDTF">2021-08-04T21:40:00Z</dcterms:modified>
</cp:coreProperties>
</file>