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3FF" w:rsidRPr="00B669C4" w:rsidRDefault="00B669C4" w:rsidP="00B669C4">
      <w:pPr>
        <w:jc w:val="center"/>
        <w:rPr>
          <w:b/>
        </w:rPr>
      </w:pPr>
      <w:r w:rsidRPr="00B669C4">
        <w:rPr>
          <w:b/>
        </w:rPr>
        <w:t xml:space="preserve">Outline </w:t>
      </w:r>
    </w:p>
    <w:p w:rsidR="00B669C4" w:rsidRPr="00B669C4" w:rsidRDefault="00B669C4" w:rsidP="00B669C4">
      <w:pPr>
        <w:rPr>
          <w:b/>
        </w:rPr>
      </w:pPr>
      <w:r w:rsidRPr="00B669C4">
        <w:rPr>
          <w:b/>
        </w:rPr>
        <w:t xml:space="preserve">Introduction </w:t>
      </w:r>
    </w:p>
    <w:p w:rsidR="00B669C4" w:rsidRDefault="00B669C4" w:rsidP="00B669C4">
      <w:pPr>
        <w:pStyle w:val="ListParagraph"/>
        <w:numPr>
          <w:ilvl w:val="0"/>
          <w:numId w:val="1"/>
        </w:numPr>
      </w:pPr>
      <w:r w:rsidRPr="00B669C4">
        <w:t>Nurses play a fundamental role in promoting overall human health. Essentially, they are tasked to improve human health through such aspects as the provision of safe and, at the same time, quality patient care.</w:t>
      </w:r>
    </w:p>
    <w:p w:rsidR="00B669C4" w:rsidRDefault="00B669C4" w:rsidP="00B669C4">
      <w:pPr>
        <w:pStyle w:val="ListParagraph"/>
        <w:numPr>
          <w:ilvl w:val="0"/>
          <w:numId w:val="1"/>
        </w:numPr>
      </w:pPr>
      <w:r>
        <w:t>N</w:t>
      </w:r>
      <w:r w:rsidRPr="00B669C4">
        <w:t>urses are the leading perpetrators of medication errors.</w:t>
      </w:r>
    </w:p>
    <w:p w:rsidR="00B669C4" w:rsidRDefault="00B669C4" w:rsidP="00B669C4">
      <w:pPr>
        <w:pStyle w:val="ListParagraph"/>
        <w:numPr>
          <w:ilvl w:val="0"/>
          <w:numId w:val="1"/>
        </w:numPr>
      </w:pPr>
      <w:r w:rsidRPr="00B669C4">
        <w:t>A typical example of medication errors is when the care provider administers the wrong drug concentration using an incorrect method of administration.</w:t>
      </w:r>
    </w:p>
    <w:p w:rsidR="00B669C4" w:rsidRPr="00B669C4" w:rsidRDefault="00B669C4" w:rsidP="00B669C4">
      <w:pPr>
        <w:rPr>
          <w:b/>
        </w:rPr>
      </w:pPr>
      <w:r w:rsidRPr="00B669C4">
        <w:rPr>
          <w:b/>
        </w:rPr>
        <w:t xml:space="preserve">Factors Leading to Medication Errors </w:t>
      </w:r>
    </w:p>
    <w:p w:rsidR="00B669C4" w:rsidRDefault="00B669C4" w:rsidP="00B669C4">
      <w:pPr>
        <w:pStyle w:val="ListParagraph"/>
        <w:numPr>
          <w:ilvl w:val="0"/>
          <w:numId w:val="2"/>
        </w:numPr>
      </w:pPr>
      <w:r w:rsidRPr="00B669C4">
        <w:t>Medication errors have become a nursing care problem across the globe following their adverse impacts on the patient, care providers, and healthcare institutions at large.</w:t>
      </w:r>
    </w:p>
    <w:p w:rsidR="00B669C4" w:rsidRDefault="00B669C4" w:rsidP="00B669C4">
      <w:pPr>
        <w:pStyle w:val="ListParagraph"/>
        <w:numPr>
          <w:ilvl w:val="0"/>
          <w:numId w:val="2"/>
        </w:numPr>
      </w:pPr>
      <w:r w:rsidRPr="00B669C4">
        <w:t>Some of the undesirable consequences emanating from medication errors include heightened mortality rate, increased length of hospital stay, negative patient experience, severe injury, compromised patient safety, just to mention a few</w:t>
      </w:r>
      <w:r>
        <w:t xml:space="preserve">. </w:t>
      </w:r>
    </w:p>
    <w:p w:rsidR="00B669C4" w:rsidRDefault="00B669C4" w:rsidP="00B669C4">
      <w:pPr>
        <w:pStyle w:val="ListParagraph"/>
        <w:numPr>
          <w:ilvl w:val="0"/>
          <w:numId w:val="2"/>
        </w:numPr>
      </w:pPr>
      <w:r w:rsidRPr="00B669C4">
        <w:t>Given that medication errors are ranked as a quality issue, it significantly affects the financial position of healthcare institutions.</w:t>
      </w:r>
    </w:p>
    <w:p w:rsidR="00B669C4" w:rsidRDefault="00B669C4" w:rsidP="00B669C4">
      <w:pPr>
        <w:pStyle w:val="ListParagraph"/>
        <w:numPr>
          <w:ilvl w:val="0"/>
          <w:numId w:val="2"/>
        </w:numPr>
      </w:pPr>
      <w:r w:rsidRPr="00B669C4">
        <w:t>The recent advancement in technology, medical tools, procedures, and a wide range of drugs has heightened medication errors</w:t>
      </w:r>
      <w:r>
        <w:t xml:space="preserve">. </w:t>
      </w:r>
    </w:p>
    <w:p w:rsidR="00B669C4" w:rsidRDefault="00B669C4" w:rsidP="00B669C4">
      <w:pPr>
        <w:pStyle w:val="ListParagraph"/>
        <w:numPr>
          <w:ilvl w:val="0"/>
          <w:numId w:val="2"/>
        </w:numPr>
      </w:pPr>
      <w:r w:rsidRPr="00B669C4">
        <w:t>Regardless of their therapeutic impacts, each of these advancements has unique instructions.</w:t>
      </w:r>
    </w:p>
    <w:p w:rsidR="00B669C4" w:rsidRDefault="00B669C4" w:rsidP="00B669C4">
      <w:pPr>
        <w:pStyle w:val="ListParagraph"/>
        <w:numPr>
          <w:ilvl w:val="0"/>
          <w:numId w:val="2"/>
        </w:numPr>
      </w:pPr>
      <w:r w:rsidRPr="00B669C4">
        <w:t>The new and unfamiliar instructions are somewhat overwhelming to nurses, leading to poor understanding of what is expected of them, resulting in medication errors.</w:t>
      </w:r>
    </w:p>
    <w:p w:rsidR="00B669C4" w:rsidRDefault="00B669C4" w:rsidP="00B669C4">
      <w:pPr>
        <w:pStyle w:val="ListParagraph"/>
        <w:numPr>
          <w:ilvl w:val="0"/>
          <w:numId w:val="2"/>
        </w:numPr>
      </w:pPr>
      <w:r w:rsidRPr="00B669C4">
        <w:lastRenderedPageBreak/>
        <w:t>Hospitals in an unconducive environment such as noisy areas compromise effective communication between care providers, especially during prescription and assessment.</w:t>
      </w:r>
    </w:p>
    <w:p w:rsidR="00B669C4" w:rsidRDefault="00B669C4" w:rsidP="00B669C4">
      <w:pPr>
        <w:pStyle w:val="ListParagraph"/>
        <w:numPr>
          <w:ilvl w:val="0"/>
          <w:numId w:val="2"/>
        </w:numPr>
      </w:pPr>
      <w:r w:rsidRPr="00B669C4">
        <w:t>The presence or rather availability of the faulty error reporting that fails to protect nurse anonymity while at the same time instilling strict disciplinary measures for the medication errors perpetrators discourages nurses from self-reporting errors.</w:t>
      </w:r>
    </w:p>
    <w:p w:rsidR="00B669C4" w:rsidRPr="00B669C4" w:rsidRDefault="00B669C4" w:rsidP="00B669C4">
      <w:pPr>
        <w:rPr>
          <w:b/>
        </w:rPr>
      </w:pPr>
      <w:r w:rsidRPr="00B669C4">
        <w:rPr>
          <w:b/>
        </w:rPr>
        <w:t xml:space="preserve">Evidence-Based and Best Practice Solutions </w:t>
      </w:r>
    </w:p>
    <w:p w:rsidR="00B669C4" w:rsidRDefault="00B669C4" w:rsidP="00B669C4">
      <w:pPr>
        <w:pStyle w:val="ListParagraph"/>
        <w:numPr>
          <w:ilvl w:val="0"/>
          <w:numId w:val="3"/>
        </w:numPr>
      </w:pPr>
      <w:r w:rsidRPr="00B669C4">
        <w:t>Different versions of strategies have been established to mitigate the risk of medication errors</w:t>
      </w:r>
      <w:r>
        <w:t>.</w:t>
      </w:r>
    </w:p>
    <w:p w:rsidR="00B669C4" w:rsidRDefault="00B669C4" w:rsidP="00B669C4">
      <w:pPr>
        <w:pStyle w:val="ListParagraph"/>
        <w:numPr>
          <w:ilvl w:val="0"/>
          <w:numId w:val="3"/>
        </w:numPr>
      </w:pPr>
      <w:r w:rsidRPr="00B669C4">
        <w:t>It is equally significant to provide nurses with such resources as library materials since such will enable them to access medical studies as well as subjecting them to continuous studies on evidence-based practice</w:t>
      </w:r>
      <w:r>
        <w:t>.</w:t>
      </w:r>
    </w:p>
    <w:p w:rsidR="00B669C4" w:rsidRDefault="00B669C4" w:rsidP="00B669C4">
      <w:pPr>
        <w:pStyle w:val="ListParagraph"/>
        <w:numPr>
          <w:ilvl w:val="0"/>
          <w:numId w:val="3"/>
        </w:numPr>
      </w:pPr>
      <w:r w:rsidRPr="00B669C4">
        <w:t>Technology can be utilized in the healthcare setting to eradicate medication errors.</w:t>
      </w:r>
    </w:p>
    <w:p w:rsidR="00B669C4" w:rsidRDefault="00B669C4" w:rsidP="00B669C4">
      <w:pPr>
        <w:pStyle w:val="ListParagraph"/>
        <w:numPr>
          <w:ilvl w:val="0"/>
          <w:numId w:val="3"/>
        </w:numPr>
      </w:pPr>
      <w:r w:rsidRPr="00B669C4">
        <w:t>An effective internal communication system should also be implemented as it might help eradicate the hierarchical challenges or barriers among care providers and, consequently, enhance information sharing</w:t>
      </w:r>
      <w:r>
        <w:t xml:space="preserve">. </w:t>
      </w:r>
    </w:p>
    <w:p w:rsidR="00B669C4" w:rsidRPr="00B669C4" w:rsidRDefault="00B669C4" w:rsidP="00B669C4">
      <w:pPr>
        <w:rPr>
          <w:b/>
        </w:rPr>
      </w:pPr>
      <w:r w:rsidRPr="00B669C4">
        <w:rPr>
          <w:b/>
        </w:rPr>
        <w:t>How Nurses can help Coordinate Care to Increase Patient Safety with Medication Administration and Reduce Costs</w:t>
      </w:r>
    </w:p>
    <w:p w:rsidR="00B669C4" w:rsidRDefault="00B669C4" w:rsidP="00B669C4">
      <w:pPr>
        <w:pStyle w:val="ListParagraph"/>
        <w:numPr>
          <w:ilvl w:val="0"/>
          <w:numId w:val="4"/>
        </w:numPr>
      </w:pPr>
      <w:r w:rsidRPr="00B669C4">
        <w:t>Mitigating medication errors reduces the overall cost of healthcare as a result of improved patient satisfaction, reduced length of hospital stay, and improved care outc</w:t>
      </w:r>
      <w:bookmarkStart w:id="0" w:name="_GoBack"/>
      <w:bookmarkEnd w:id="0"/>
      <w:r w:rsidRPr="00B669C4">
        <w:t>omes</w:t>
      </w:r>
      <w:r>
        <w:t>.</w:t>
      </w:r>
    </w:p>
    <w:p w:rsidR="00B669C4" w:rsidRDefault="00B669C4" w:rsidP="00B669C4">
      <w:pPr>
        <w:pStyle w:val="ListParagraph"/>
        <w:numPr>
          <w:ilvl w:val="0"/>
          <w:numId w:val="4"/>
        </w:numPr>
      </w:pPr>
      <w:r w:rsidRPr="00B669C4">
        <w:lastRenderedPageBreak/>
        <w:t>In order to effectively eradicate medication errors, nursing staff should communicate with patients since such would enable them to identify their specific healthcare needs and preferences accurately.</w:t>
      </w:r>
    </w:p>
    <w:p w:rsidR="00B669C4" w:rsidRPr="00B669C4" w:rsidRDefault="00B669C4" w:rsidP="00B669C4">
      <w:pPr>
        <w:rPr>
          <w:b/>
        </w:rPr>
      </w:pPr>
      <w:r w:rsidRPr="00B669C4">
        <w:rPr>
          <w:b/>
        </w:rPr>
        <w:t>Stakeholders with whom Nurses would coordinate to Drive Safety Enhancements with Medication Administration</w:t>
      </w:r>
    </w:p>
    <w:p w:rsidR="00B669C4" w:rsidRDefault="00B669C4" w:rsidP="00B669C4">
      <w:pPr>
        <w:pStyle w:val="ListParagraph"/>
        <w:numPr>
          <w:ilvl w:val="0"/>
          <w:numId w:val="5"/>
        </w:numPr>
      </w:pPr>
      <w:r w:rsidRPr="00B669C4">
        <w:t>In order to effectively prevent the risk of medication errors, nurses can consult and collaborate with different stakeholders</w:t>
      </w:r>
      <w:r>
        <w:t>.</w:t>
      </w:r>
    </w:p>
    <w:p w:rsidR="00B669C4" w:rsidRDefault="00B669C4" w:rsidP="00B669C4">
      <w:pPr>
        <w:pStyle w:val="ListParagraph"/>
        <w:numPr>
          <w:ilvl w:val="0"/>
          <w:numId w:val="5"/>
        </w:numPr>
      </w:pPr>
      <w:r w:rsidRPr="00B669C4">
        <w:t>Patients alongside their families are significant when it comes to the provision of essential insights into the patient needs that have to be incorporated into the treatment plan.</w:t>
      </w:r>
    </w:p>
    <w:p w:rsidR="00B669C4" w:rsidRDefault="00B669C4" w:rsidP="00B669C4">
      <w:pPr>
        <w:pStyle w:val="ListParagraph"/>
        <w:numPr>
          <w:ilvl w:val="0"/>
          <w:numId w:val="5"/>
        </w:numPr>
      </w:pPr>
      <w:r w:rsidRPr="00B669C4">
        <w:t>Nurses can also coordinate and collaborate with colleague nurses</w:t>
      </w:r>
      <w:r>
        <w:t>.</w:t>
      </w:r>
    </w:p>
    <w:p w:rsidR="00B669C4" w:rsidRPr="00B669C4" w:rsidRDefault="00B669C4" w:rsidP="00B669C4">
      <w:pPr>
        <w:rPr>
          <w:b/>
        </w:rPr>
      </w:pPr>
      <w:r w:rsidRPr="00B669C4">
        <w:rPr>
          <w:b/>
        </w:rPr>
        <w:t xml:space="preserve">References </w:t>
      </w:r>
    </w:p>
    <w:p w:rsidR="00B669C4" w:rsidRDefault="00B669C4" w:rsidP="00B669C4">
      <w:pPr>
        <w:ind w:left="720" w:hanging="720"/>
      </w:pPr>
      <w:proofErr w:type="spellStart"/>
      <w:r w:rsidRPr="009E5DE3">
        <w:t>Asensi</w:t>
      </w:r>
      <w:proofErr w:type="spellEnd"/>
      <w:r w:rsidRPr="009E5DE3">
        <w:t>-Vicente, J., Jiménez-Ruiz, I., &amp; Vizcaya-Moreno, M. F. (2018). Medication errors involving nursing students: A systematic review. </w:t>
      </w:r>
      <w:r w:rsidRPr="009E5DE3">
        <w:rPr>
          <w:i/>
          <w:iCs/>
        </w:rPr>
        <w:t>Nurse educator</w:t>
      </w:r>
      <w:r w:rsidRPr="009E5DE3">
        <w:t>, </w:t>
      </w:r>
      <w:r w:rsidRPr="009E5DE3">
        <w:rPr>
          <w:i/>
          <w:iCs/>
        </w:rPr>
        <w:t>43</w:t>
      </w:r>
      <w:r w:rsidRPr="009E5DE3">
        <w:t xml:space="preserve">(5), E1-E5. </w:t>
      </w:r>
      <w:hyperlink r:id="rId5" w:history="1">
        <w:r w:rsidRPr="00D31312">
          <w:rPr>
            <w:rStyle w:val="Hyperlink"/>
          </w:rPr>
          <w:t>https://doi.org/10.1097/nne.0000000000000481</w:t>
        </w:r>
      </w:hyperlink>
      <w:r>
        <w:t xml:space="preserve"> </w:t>
      </w:r>
    </w:p>
    <w:p w:rsidR="00B669C4" w:rsidRDefault="00B669C4" w:rsidP="00B669C4">
      <w:pPr>
        <w:ind w:left="720" w:hanging="720"/>
      </w:pPr>
      <w:proofErr w:type="spellStart"/>
      <w:r w:rsidRPr="00986F0A">
        <w:t>Gholipour</w:t>
      </w:r>
      <w:proofErr w:type="spellEnd"/>
      <w:r w:rsidRPr="00986F0A">
        <w:t xml:space="preserve">, K. H., </w:t>
      </w:r>
      <w:proofErr w:type="spellStart"/>
      <w:r w:rsidRPr="00986F0A">
        <w:t>Mashallahi</w:t>
      </w:r>
      <w:proofErr w:type="spellEnd"/>
      <w:r w:rsidRPr="00986F0A">
        <w:t xml:space="preserve">, A., </w:t>
      </w:r>
      <w:proofErr w:type="spellStart"/>
      <w:r w:rsidRPr="00986F0A">
        <w:t>Amiri</w:t>
      </w:r>
      <w:proofErr w:type="spellEnd"/>
      <w:r w:rsidRPr="00986F0A">
        <w:t xml:space="preserve">, S., </w:t>
      </w:r>
      <w:proofErr w:type="spellStart"/>
      <w:r w:rsidRPr="00986F0A">
        <w:t>Moradi</w:t>
      </w:r>
      <w:proofErr w:type="spellEnd"/>
      <w:r w:rsidRPr="00986F0A">
        <w:t xml:space="preserve">, Y., </w:t>
      </w:r>
      <w:proofErr w:type="spellStart"/>
      <w:r w:rsidRPr="00986F0A">
        <w:t>Moghaddam</w:t>
      </w:r>
      <w:proofErr w:type="spellEnd"/>
      <w:r w:rsidRPr="00986F0A">
        <w:t xml:space="preserve">, A. S., &amp; </w:t>
      </w:r>
      <w:proofErr w:type="spellStart"/>
      <w:r w:rsidRPr="00986F0A">
        <w:t>Hoorijani</w:t>
      </w:r>
      <w:proofErr w:type="spellEnd"/>
      <w:r w:rsidRPr="00986F0A">
        <w:t>, F. (2016). Prevalence and cause of common medication administration errors in nursing. </w:t>
      </w:r>
      <w:r w:rsidRPr="00986F0A">
        <w:rPr>
          <w:i/>
          <w:iCs/>
        </w:rPr>
        <w:t>Journal of Chemical and Pharmaceutical Sciences</w:t>
      </w:r>
      <w:r w:rsidRPr="00986F0A">
        <w:t>, </w:t>
      </w:r>
      <w:r w:rsidRPr="00986F0A">
        <w:rPr>
          <w:i/>
          <w:iCs/>
        </w:rPr>
        <w:t>2016</w:t>
      </w:r>
      <w:r w:rsidRPr="00986F0A">
        <w:t>, 18-21.</w:t>
      </w:r>
    </w:p>
    <w:p w:rsidR="00B669C4" w:rsidRDefault="00B669C4" w:rsidP="00B669C4">
      <w:pPr>
        <w:ind w:left="720" w:hanging="720"/>
      </w:pPr>
      <w:proofErr w:type="spellStart"/>
      <w:r w:rsidRPr="00986F0A">
        <w:t>Gorgich</w:t>
      </w:r>
      <w:proofErr w:type="spellEnd"/>
      <w:r w:rsidRPr="00986F0A">
        <w:t xml:space="preserve">, E. A. C., </w:t>
      </w:r>
      <w:proofErr w:type="spellStart"/>
      <w:r w:rsidRPr="00986F0A">
        <w:t>Barfroshan</w:t>
      </w:r>
      <w:proofErr w:type="spellEnd"/>
      <w:r w:rsidRPr="00986F0A">
        <w:t xml:space="preserve">, S., </w:t>
      </w:r>
      <w:proofErr w:type="spellStart"/>
      <w:r w:rsidRPr="00986F0A">
        <w:t>Ghoreishi</w:t>
      </w:r>
      <w:proofErr w:type="spellEnd"/>
      <w:r w:rsidRPr="00986F0A">
        <w:t xml:space="preserve">, G., &amp; </w:t>
      </w:r>
      <w:proofErr w:type="spellStart"/>
      <w:r w:rsidRPr="00986F0A">
        <w:t>Yaghoobi</w:t>
      </w:r>
      <w:proofErr w:type="spellEnd"/>
      <w:r w:rsidRPr="00986F0A">
        <w:t>, M. (2016). Investigating the causes of medication errors and strategies to prevention of them from nurses and nursing student viewpoint. </w:t>
      </w:r>
      <w:r w:rsidRPr="00986F0A">
        <w:rPr>
          <w:i/>
          <w:iCs/>
        </w:rPr>
        <w:t>Global journal of health science</w:t>
      </w:r>
      <w:r w:rsidRPr="00986F0A">
        <w:t>, </w:t>
      </w:r>
      <w:r w:rsidRPr="00986F0A">
        <w:rPr>
          <w:i/>
          <w:iCs/>
        </w:rPr>
        <w:t>8</w:t>
      </w:r>
      <w:r w:rsidRPr="00986F0A">
        <w:t>(8), 220.</w:t>
      </w:r>
      <w:r>
        <w:t xml:space="preserve"> </w:t>
      </w:r>
      <w:hyperlink r:id="rId6" w:history="1">
        <w:r w:rsidRPr="00D31312">
          <w:rPr>
            <w:rStyle w:val="Hyperlink"/>
          </w:rPr>
          <w:t>https://dx.doi.org/10.5539%2Fgjhs.v8n8p220</w:t>
        </w:r>
      </w:hyperlink>
      <w:r>
        <w:t xml:space="preserve"> </w:t>
      </w:r>
    </w:p>
    <w:p w:rsidR="00B669C4" w:rsidRDefault="00B669C4" w:rsidP="00B669C4">
      <w:pPr>
        <w:ind w:left="720" w:hanging="720"/>
      </w:pPr>
      <w:r w:rsidRPr="00986F0A">
        <w:lastRenderedPageBreak/>
        <w:t>Murray, E. (2017). </w:t>
      </w:r>
      <w:r w:rsidRPr="00986F0A">
        <w:rPr>
          <w:i/>
          <w:iCs/>
        </w:rPr>
        <w:t>Nursing leadership and management: for patient safety and quality care</w:t>
      </w:r>
      <w:r w:rsidRPr="00986F0A">
        <w:t>. FA Davis.</w:t>
      </w:r>
    </w:p>
    <w:p w:rsidR="00B669C4" w:rsidRDefault="00B669C4" w:rsidP="00B669C4"/>
    <w:sectPr w:rsidR="00B669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240E2"/>
    <w:multiLevelType w:val="hybridMultilevel"/>
    <w:tmpl w:val="D1D8F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872D31"/>
    <w:multiLevelType w:val="hybridMultilevel"/>
    <w:tmpl w:val="E9006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380D7A"/>
    <w:multiLevelType w:val="hybridMultilevel"/>
    <w:tmpl w:val="610C7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B65C2F"/>
    <w:multiLevelType w:val="hybridMultilevel"/>
    <w:tmpl w:val="75A6D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A619DB"/>
    <w:multiLevelType w:val="hybridMultilevel"/>
    <w:tmpl w:val="170A3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I1s7SwNDAxN7Y0NzBV0lEKTi0uzszPAykwrAUAL6TwgiwAAAA="/>
  </w:docVars>
  <w:rsids>
    <w:rsidRoot w:val="00B669C4"/>
    <w:rsid w:val="009A33FF"/>
    <w:rsid w:val="00B66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61A21"/>
  <w15:chartTrackingRefBased/>
  <w15:docId w15:val="{0098CB78-F5D9-4CD2-B24A-D1929198E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69C4"/>
    <w:pPr>
      <w:ind w:left="720"/>
      <w:contextualSpacing/>
    </w:pPr>
  </w:style>
  <w:style w:type="character" w:styleId="Hyperlink">
    <w:name w:val="Hyperlink"/>
    <w:basedOn w:val="DefaultParagraphFont"/>
    <w:uiPriority w:val="99"/>
    <w:unhideWhenUsed/>
    <w:rsid w:val="00B669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x.doi.org/10.5539%2Fgjhs.v8n8p220" TargetMode="External"/><Relationship Id="rId5" Type="http://schemas.openxmlformats.org/officeDocument/2006/relationships/hyperlink" Target="https://doi.org/10.1097/nne.000000000000048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658</Words>
  <Characters>3757</Characters>
  <Application>Microsoft Office Word</Application>
  <DocSecurity>0</DocSecurity>
  <Lines>31</Lines>
  <Paragraphs>8</Paragraphs>
  <ScaleCrop>false</ScaleCrop>
  <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2021-08-04T16:58:00Z</dcterms:created>
  <dcterms:modified xsi:type="dcterms:W3CDTF">2021-08-04T17:20:00Z</dcterms:modified>
</cp:coreProperties>
</file>