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D0E" w:rsidRPr="00492E1F" w:rsidRDefault="00E17D0E" w:rsidP="00D343C7">
      <w:pPr>
        <w:spacing w:before="240" w:line="480" w:lineRule="auto"/>
        <w:jc w:val="both"/>
        <w:rPr>
          <w:rFonts w:asciiTheme="majorBidi" w:eastAsia="Times New Roman" w:hAnsiTheme="majorBidi" w:cstheme="majorBidi"/>
          <w:b/>
          <w:color w:val="000000" w:themeColor="text1"/>
          <w:sz w:val="24"/>
          <w:szCs w:val="24"/>
        </w:rPr>
      </w:pPr>
    </w:p>
    <w:p w:rsidR="00D343C7" w:rsidRPr="00492E1F" w:rsidRDefault="00D343C7" w:rsidP="00D343C7">
      <w:pPr>
        <w:spacing w:before="240" w:line="480" w:lineRule="auto"/>
        <w:jc w:val="both"/>
        <w:rPr>
          <w:rFonts w:asciiTheme="majorBidi" w:eastAsia="Times New Roman" w:hAnsiTheme="majorBidi" w:cstheme="majorBidi"/>
          <w:b/>
          <w:color w:val="000000" w:themeColor="text1"/>
          <w:sz w:val="24"/>
          <w:szCs w:val="24"/>
        </w:rPr>
      </w:pPr>
    </w:p>
    <w:p w:rsidR="00D343C7" w:rsidRPr="00492E1F" w:rsidRDefault="00D343C7" w:rsidP="00D343C7">
      <w:pPr>
        <w:spacing w:before="240" w:line="480" w:lineRule="auto"/>
        <w:jc w:val="both"/>
        <w:rPr>
          <w:rFonts w:asciiTheme="majorBidi" w:eastAsia="Times New Roman" w:hAnsiTheme="majorBidi" w:cstheme="majorBidi"/>
          <w:b/>
          <w:color w:val="000000" w:themeColor="text1"/>
          <w:sz w:val="24"/>
          <w:szCs w:val="24"/>
        </w:rPr>
      </w:pPr>
    </w:p>
    <w:p w:rsidR="00D343C7" w:rsidRDefault="00D343C7" w:rsidP="00D343C7">
      <w:pPr>
        <w:spacing w:before="240" w:line="480" w:lineRule="auto"/>
        <w:jc w:val="both"/>
        <w:rPr>
          <w:rFonts w:asciiTheme="majorBidi" w:eastAsia="Times New Roman" w:hAnsiTheme="majorBidi" w:cstheme="majorBidi"/>
          <w:b/>
          <w:color w:val="000000" w:themeColor="text1"/>
          <w:sz w:val="24"/>
          <w:szCs w:val="24"/>
        </w:rPr>
      </w:pPr>
    </w:p>
    <w:p w:rsidR="00CE7A48" w:rsidRPr="00492E1F" w:rsidRDefault="00CE7A48" w:rsidP="00D343C7">
      <w:pPr>
        <w:spacing w:before="240" w:line="480" w:lineRule="auto"/>
        <w:jc w:val="both"/>
        <w:rPr>
          <w:rFonts w:asciiTheme="majorBidi" w:eastAsia="Times New Roman" w:hAnsiTheme="majorBidi" w:cstheme="majorBidi"/>
          <w:b/>
          <w:color w:val="000000" w:themeColor="text1"/>
          <w:sz w:val="24"/>
          <w:szCs w:val="24"/>
        </w:rPr>
      </w:pPr>
    </w:p>
    <w:p w:rsidR="00E17D0E" w:rsidRPr="00492E1F" w:rsidRDefault="00B53386"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Pr>
        <w:t xml:space="preserve">Response </w:t>
      </w: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r w:rsidRPr="00492E1F">
        <w:rPr>
          <w:rFonts w:asciiTheme="majorBidi" w:eastAsia="Times New Roman" w:hAnsiTheme="majorBidi" w:cstheme="majorBidi"/>
          <w:color w:val="000000" w:themeColor="text1"/>
          <w:sz w:val="24"/>
          <w:szCs w:val="24"/>
        </w:rPr>
        <w:t>Name</w:t>
      </w: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r w:rsidRPr="00492E1F">
        <w:rPr>
          <w:rFonts w:asciiTheme="majorBidi" w:eastAsia="Times New Roman" w:hAnsiTheme="majorBidi" w:cstheme="majorBidi"/>
          <w:color w:val="000000" w:themeColor="text1"/>
          <w:sz w:val="24"/>
          <w:szCs w:val="24"/>
        </w:rPr>
        <w:t>Course Name</w:t>
      </w: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r w:rsidRPr="00492E1F">
        <w:rPr>
          <w:rFonts w:asciiTheme="majorBidi" w:eastAsia="Times New Roman" w:hAnsiTheme="majorBidi" w:cstheme="majorBidi"/>
          <w:color w:val="000000" w:themeColor="text1"/>
          <w:sz w:val="24"/>
          <w:szCs w:val="24"/>
        </w:rPr>
        <w:t>Institute Name</w:t>
      </w: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r w:rsidRPr="00492E1F">
        <w:rPr>
          <w:rFonts w:asciiTheme="majorBidi" w:eastAsia="Times New Roman" w:hAnsiTheme="majorBidi" w:cstheme="majorBidi"/>
          <w:color w:val="000000" w:themeColor="text1"/>
          <w:sz w:val="24"/>
          <w:szCs w:val="24"/>
        </w:rPr>
        <w:t>Date</w:t>
      </w: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p>
    <w:p w:rsidR="00E73BF2" w:rsidRDefault="00E73BF2" w:rsidP="00F01BA6">
      <w:pPr>
        <w:spacing w:before="240" w:line="480" w:lineRule="auto"/>
        <w:jc w:val="both"/>
        <w:rPr>
          <w:rFonts w:asciiTheme="majorBidi" w:eastAsia="Times New Roman" w:hAnsiTheme="majorBidi" w:cstheme="majorBidi"/>
          <w:color w:val="000000" w:themeColor="text1"/>
          <w:sz w:val="24"/>
          <w:szCs w:val="24"/>
        </w:rPr>
      </w:pPr>
    </w:p>
    <w:p w:rsidR="00B53386" w:rsidRPr="00B53386" w:rsidRDefault="00B53386" w:rsidP="00B53386">
      <w:pPr>
        <w:pStyle w:val="NormalWeb"/>
        <w:spacing w:line="480" w:lineRule="auto"/>
        <w:jc w:val="both"/>
        <w:rPr>
          <w:rFonts w:asciiTheme="majorBidi" w:hAnsiTheme="majorBidi" w:cstheme="majorBidi"/>
          <w:b/>
          <w:bCs/>
          <w:color w:val="222222"/>
          <w:shd w:val="clear" w:color="auto" w:fill="FFFFFF"/>
        </w:rPr>
      </w:pPr>
      <w:r w:rsidRPr="00B53386">
        <w:rPr>
          <w:rFonts w:asciiTheme="majorBidi" w:hAnsiTheme="majorBidi" w:cstheme="majorBidi"/>
          <w:b/>
          <w:bCs/>
          <w:color w:val="222222"/>
          <w:shd w:val="clear" w:color="auto" w:fill="FFFFFF"/>
        </w:rPr>
        <w:lastRenderedPageBreak/>
        <w:t>Question no 1</w:t>
      </w:r>
    </w:p>
    <w:p w:rsidR="00B53386" w:rsidRPr="00B53386" w:rsidRDefault="00B53386" w:rsidP="00B53386">
      <w:pPr>
        <w:pStyle w:val="NormalWeb"/>
        <w:spacing w:line="480" w:lineRule="auto"/>
        <w:jc w:val="both"/>
        <w:rPr>
          <w:rFonts w:asciiTheme="majorBidi" w:hAnsiTheme="majorBidi" w:cstheme="majorBidi"/>
          <w:color w:val="222222"/>
          <w:shd w:val="clear" w:color="auto" w:fill="FFFFFF"/>
        </w:rPr>
      </w:pPr>
      <w:r w:rsidRPr="00B53386">
        <w:rPr>
          <w:rFonts w:asciiTheme="majorBidi" w:hAnsiTheme="majorBidi" w:cstheme="majorBidi"/>
          <w:color w:val="222222"/>
          <w:shd w:val="clear" w:color="auto" w:fill="FFFFFF"/>
        </w:rPr>
        <w:t>Sonny Blues demonstrated the addiction to heroin that has become a major problem in developed and developing countries. It has been determined that the life of students is being disturbed due to the increased rate of addiction. There are various other young people just like Sonny who have become a drug addicts in their life. There is no doubt that some of them try to reduce their addiction to live a happy and healthy life. However, many of them participated in different criminal activities to get heroin for their addiction. Therefore, the rate of illegal activities has also increased in the countries, and most drug addict people are involved in such activities</w:t>
      </w:r>
      <w:r w:rsidR="004E6ABA">
        <w:rPr>
          <w:rFonts w:asciiTheme="majorBidi" w:hAnsiTheme="majorBidi" w:cstheme="majorBidi"/>
          <w:color w:val="222222"/>
          <w:shd w:val="clear" w:color="auto" w:fill="FFFFFF"/>
        </w:rPr>
        <w:t xml:space="preserve"> (</w:t>
      </w:r>
      <w:r w:rsidR="004E6ABA" w:rsidRPr="004E6ABA">
        <w:rPr>
          <w:rFonts w:asciiTheme="majorBidi" w:hAnsiTheme="majorBidi" w:cstheme="majorBidi"/>
          <w:color w:val="222222"/>
          <w:shd w:val="clear" w:color="auto" w:fill="FFFFFF"/>
        </w:rPr>
        <w:t>Golden,</w:t>
      </w:r>
      <w:r w:rsidR="004E6ABA">
        <w:rPr>
          <w:rFonts w:asciiTheme="majorBidi" w:hAnsiTheme="majorBidi" w:cstheme="majorBidi"/>
          <w:color w:val="222222"/>
          <w:shd w:val="clear" w:color="auto" w:fill="FFFFFF"/>
        </w:rPr>
        <w:t xml:space="preserve"> 2012)</w:t>
      </w:r>
      <w:r w:rsidRPr="00B53386">
        <w:rPr>
          <w:rFonts w:asciiTheme="majorBidi" w:hAnsiTheme="majorBidi" w:cstheme="majorBidi"/>
          <w:color w:val="222222"/>
          <w:shd w:val="clear" w:color="auto" w:fill="FFFFFF"/>
        </w:rPr>
        <w:t>.</w:t>
      </w:r>
    </w:p>
    <w:p w:rsidR="00B53386" w:rsidRPr="00B53386" w:rsidRDefault="00B53386" w:rsidP="00B53386">
      <w:pPr>
        <w:pStyle w:val="NormalWeb"/>
        <w:spacing w:line="480" w:lineRule="auto"/>
        <w:jc w:val="both"/>
        <w:rPr>
          <w:rFonts w:asciiTheme="majorBidi" w:hAnsiTheme="majorBidi" w:cstheme="majorBidi"/>
          <w:b/>
          <w:bCs/>
          <w:color w:val="222222"/>
          <w:shd w:val="clear" w:color="auto" w:fill="FFFFFF"/>
        </w:rPr>
      </w:pPr>
      <w:r w:rsidRPr="00B53386">
        <w:rPr>
          <w:rFonts w:asciiTheme="majorBidi" w:hAnsiTheme="majorBidi" w:cstheme="majorBidi"/>
          <w:b/>
          <w:bCs/>
          <w:color w:val="222222"/>
          <w:shd w:val="clear" w:color="auto" w:fill="FFFFFF"/>
        </w:rPr>
        <w:t>Question no 2</w:t>
      </w:r>
    </w:p>
    <w:p w:rsidR="00B53386" w:rsidRDefault="00B53386" w:rsidP="00B53386">
      <w:pPr>
        <w:pStyle w:val="NormalWeb"/>
        <w:spacing w:line="480" w:lineRule="auto"/>
        <w:jc w:val="both"/>
        <w:rPr>
          <w:rFonts w:asciiTheme="majorBidi" w:hAnsiTheme="majorBidi" w:cstheme="majorBidi"/>
          <w:color w:val="222222"/>
          <w:shd w:val="clear" w:color="auto" w:fill="FFFFFF"/>
        </w:rPr>
      </w:pPr>
      <w:r w:rsidRPr="00B53386">
        <w:rPr>
          <w:rFonts w:asciiTheme="majorBidi" w:hAnsiTheme="majorBidi" w:cstheme="majorBidi"/>
          <w:color w:val="222222"/>
          <w:shd w:val="clear" w:color="auto" w:fill="FFFFFF"/>
        </w:rPr>
        <w:t>Claudia Rankine exposed the concept of racism that has become increased in different parts of the United States. Different problems have become arose due to the increase of racism among people. White Americans think that they are better and efficient as compared to black African Americans. Therefore, they should get more facilities in the country. It has been found that Claudia Rankine has successfully exposed the White Americans' thinking style that has enhanced the racism in the country. The rate of conflict among people, especially White and American people, has become increased. Thus it has become clear that the conflicts that have become increased due to racism should be controlled immediately</w:t>
      </w:r>
      <w:r w:rsidR="004E6ABA">
        <w:rPr>
          <w:rFonts w:asciiTheme="majorBidi" w:hAnsiTheme="majorBidi" w:cstheme="majorBidi"/>
          <w:color w:val="222222"/>
          <w:shd w:val="clear" w:color="auto" w:fill="FFFFFF"/>
        </w:rPr>
        <w:t xml:space="preserve"> (</w:t>
      </w:r>
      <w:r w:rsidR="004E6ABA" w:rsidRPr="004E6ABA">
        <w:rPr>
          <w:rFonts w:asciiTheme="majorBidi" w:hAnsiTheme="majorBidi" w:cstheme="majorBidi"/>
          <w:color w:val="222222"/>
          <w:shd w:val="clear" w:color="auto" w:fill="FFFFFF"/>
        </w:rPr>
        <w:t>Cantero Sánchez,</w:t>
      </w:r>
      <w:r w:rsidR="004E6ABA">
        <w:rPr>
          <w:rFonts w:asciiTheme="majorBidi" w:hAnsiTheme="majorBidi" w:cstheme="majorBidi"/>
          <w:color w:val="222222"/>
          <w:shd w:val="clear" w:color="auto" w:fill="FFFFFF"/>
        </w:rPr>
        <w:t xml:space="preserve"> 2018)</w:t>
      </w:r>
      <w:r w:rsidRPr="00B53386">
        <w:rPr>
          <w:rFonts w:asciiTheme="majorBidi" w:hAnsiTheme="majorBidi" w:cstheme="majorBidi"/>
          <w:color w:val="222222"/>
          <w:shd w:val="clear" w:color="auto" w:fill="FFFFFF"/>
        </w:rPr>
        <w:t>.</w:t>
      </w:r>
    </w:p>
    <w:p w:rsidR="004E6ABA" w:rsidRDefault="004E6ABA" w:rsidP="00B53386">
      <w:pPr>
        <w:pStyle w:val="NormalWeb"/>
        <w:spacing w:line="480" w:lineRule="auto"/>
        <w:jc w:val="both"/>
        <w:rPr>
          <w:rFonts w:asciiTheme="majorBidi" w:hAnsiTheme="majorBidi" w:cstheme="majorBidi"/>
          <w:color w:val="222222"/>
          <w:shd w:val="clear" w:color="auto" w:fill="FFFFFF"/>
        </w:rPr>
      </w:pPr>
    </w:p>
    <w:p w:rsidR="004E6ABA" w:rsidRDefault="004E6ABA" w:rsidP="00B53386">
      <w:pPr>
        <w:pStyle w:val="NormalWeb"/>
        <w:spacing w:line="480" w:lineRule="auto"/>
        <w:jc w:val="both"/>
        <w:rPr>
          <w:rFonts w:asciiTheme="majorBidi" w:hAnsiTheme="majorBidi" w:cstheme="majorBidi"/>
          <w:color w:val="222222"/>
          <w:shd w:val="clear" w:color="auto" w:fill="FFFFFF"/>
        </w:rPr>
      </w:pPr>
    </w:p>
    <w:p w:rsidR="004E6ABA" w:rsidRPr="004E6ABA" w:rsidRDefault="004E6ABA" w:rsidP="00B53386">
      <w:pPr>
        <w:pStyle w:val="NormalWeb"/>
        <w:spacing w:line="480" w:lineRule="auto"/>
        <w:jc w:val="both"/>
        <w:rPr>
          <w:rFonts w:asciiTheme="majorBidi" w:hAnsiTheme="majorBidi" w:cstheme="majorBidi"/>
          <w:b/>
          <w:bCs/>
          <w:color w:val="222222"/>
          <w:shd w:val="clear" w:color="auto" w:fill="FFFFFF"/>
        </w:rPr>
      </w:pPr>
      <w:r w:rsidRPr="004E6ABA">
        <w:rPr>
          <w:rFonts w:asciiTheme="majorBidi" w:hAnsiTheme="majorBidi" w:cstheme="majorBidi"/>
          <w:b/>
          <w:bCs/>
          <w:color w:val="222222"/>
          <w:shd w:val="clear" w:color="auto" w:fill="FFFFFF"/>
        </w:rPr>
        <w:lastRenderedPageBreak/>
        <w:t>References</w:t>
      </w:r>
    </w:p>
    <w:p w:rsidR="004E6ABA" w:rsidRPr="004E6ABA" w:rsidRDefault="004E6ABA" w:rsidP="004E6ABA">
      <w:pPr>
        <w:pStyle w:val="NormalWeb"/>
        <w:spacing w:line="480" w:lineRule="auto"/>
        <w:ind w:left="720" w:hanging="720"/>
        <w:jc w:val="both"/>
        <w:rPr>
          <w:rFonts w:asciiTheme="majorBidi" w:hAnsiTheme="majorBidi" w:cstheme="majorBidi"/>
          <w:color w:val="222222"/>
          <w:shd w:val="clear" w:color="auto" w:fill="FFFFFF"/>
        </w:rPr>
      </w:pPr>
      <w:r w:rsidRPr="004E6ABA">
        <w:rPr>
          <w:rFonts w:asciiTheme="majorBidi" w:hAnsiTheme="majorBidi" w:cstheme="majorBidi"/>
          <w:color w:val="222222"/>
          <w:shd w:val="clear" w:color="auto" w:fill="FFFFFF"/>
        </w:rPr>
        <w:t>Golden, T. J. (2012). Epistemic Addiction: Reading “Sonny's Blues” with Levinas, Kierkegaard, and Nietzsche. </w:t>
      </w:r>
      <w:r w:rsidRPr="004E6ABA">
        <w:rPr>
          <w:rFonts w:asciiTheme="majorBidi" w:hAnsiTheme="majorBidi" w:cstheme="majorBidi"/>
          <w:i/>
          <w:iCs/>
          <w:color w:val="222222"/>
          <w:shd w:val="clear" w:color="auto" w:fill="FFFFFF"/>
        </w:rPr>
        <w:t>The Journal of Speculative Philosophy</w:t>
      </w:r>
      <w:r w:rsidRPr="004E6ABA">
        <w:rPr>
          <w:rFonts w:asciiTheme="majorBidi" w:hAnsiTheme="majorBidi" w:cstheme="majorBidi"/>
          <w:color w:val="222222"/>
          <w:shd w:val="clear" w:color="auto" w:fill="FFFFFF"/>
        </w:rPr>
        <w:t>, </w:t>
      </w:r>
      <w:r w:rsidRPr="004E6ABA">
        <w:rPr>
          <w:rFonts w:asciiTheme="majorBidi" w:hAnsiTheme="majorBidi" w:cstheme="majorBidi"/>
          <w:i/>
          <w:iCs/>
          <w:color w:val="222222"/>
          <w:shd w:val="clear" w:color="auto" w:fill="FFFFFF"/>
        </w:rPr>
        <w:t>26</w:t>
      </w:r>
      <w:r w:rsidRPr="004E6ABA">
        <w:rPr>
          <w:rFonts w:asciiTheme="majorBidi" w:hAnsiTheme="majorBidi" w:cstheme="majorBidi"/>
          <w:color w:val="222222"/>
          <w:shd w:val="clear" w:color="auto" w:fill="FFFFFF"/>
        </w:rPr>
        <w:t>(3), 554-571.</w:t>
      </w:r>
    </w:p>
    <w:p w:rsidR="004E6ABA" w:rsidRPr="004E6ABA" w:rsidRDefault="004E6ABA" w:rsidP="004E6ABA">
      <w:pPr>
        <w:pStyle w:val="NormalWeb"/>
        <w:spacing w:line="480" w:lineRule="auto"/>
        <w:ind w:left="720" w:hanging="720"/>
        <w:jc w:val="both"/>
        <w:rPr>
          <w:rFonts w:asciiTheme="majorBidi" w:hAnsiTheme="majorBidi" w:cstheme="majorBidi"/>
          <w:color w:val="222222"/>
          <w:shd w:val="clear" w:color="auto" w:fill="FFFFFF"/>
        </w:rPr>
      </w:pPr>
      <w:r w:rsidRPr="004E6ABA">
        <w:rPr>
          <w:rFonts w:asciiTheme="majorBidi" w:hAnsiTheme="majorBidi" w:cstheme="majorBidi"/>
          <w:color w:val="222222"/>
          <w:shd w:val="clear" w:color="auto" w:fill="FFFFFF"/>
        </w:rPr>
        <w:t>Cantero Sánchez, M. (2018). On Racism and the Impossibility of Mourning: A Critical Reading of Claudia Rankine‘s Citizen, an American Lyric. </w:t>
      </w:r>
      <w:r w:rsidRPr="004E6ABA">
        <w:rPr>
          <w:rFonts w:asciiTheme="majorBidi" w:hAnsiTheme="majorBidi" w:cstheme="majorBidi"/>
          <w:i/>
          <w:iCs/>
          <w:color w:val="222222"/>
          <w:shd w:val="clear" w:color="auto" w:fill="FFFFFF"/>
        </w:rPr>
        <w:t>Revista de Estudios Norteamericanos, 22, 83-101.</w:t>
      </w:r>
    </w:p>
    <w:p w:rsidR="00DA3793" w:rsidRPr="005330AA" w:rsidRDefault="00DA3793" w:rsidP="00B97817">
      <w:pPr>
        <w:pStyle w:val="NormalWeb"/>
        <w:spacing w:line="480" w:lineRule="auto"/>
        <w:jc w:val="both"/>
        <w:rPr>
          <w:rFonts w:asciiTheme="majorBidi" w:hAnsiTheme="majorBidi" w:cstheme="majorBidi"/>
          <w:color w:val="222222"/>
          <w:shd w:val="clear" w:color="auto" w:fill="FFFFFF"/>
        </w:rPr>
      </w:pPr>
    </w:p>
    <w:p w:rsidR="00DA3793" w:rsidRPr="00DA3793" w:rsidRDefault="00DA3793">
      <w:pPr>
        <w:spacing w:before="240" w:line="480" w:lineRule="auto"/>
        <w:ind w:left="720" w:hanging="720"/>
        <w:jc w:val="both"/>
        <w:rPr>
          <w:rFonts w:asciiTheme="majorBidi" w:eastAsia="Times New Roman" w:hAnsiTheme="majorBidi" w:cstheme="majorBidi"/>
          <w:b/>
          <w:bCs/>
          <w:color w:val="000000" w:themeColor="text1"/>
          <w:sz w:val="24"/>
          <w:szCs w:val="24"/>
        </w:rPr>
      </w:pPr>
    </w:p>
    <w:sectPr w:rsidR="00DA3793" w:rsidRPr="00DA3793" w:rsidSect="00D343C7">
      <w:headerReference w:type="default" r:id="rId7"/>
      <w:headerReference w:type="first" r:id="rId8"/>
      <w:pgSz w:w="12240" w:h="15840"/>
      <w:pgMar w:top="1440" w:right="1440" w:bottom="1440" w:left="1440" w:header="720" w:footer="720" w:gutter="0"/>
      <w:pgNumType w:start="1"/>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283F" w:rsidRDefault="00FD283F" w:rsidP="00D343C7">
      <w:pPr>
        <w:spacing w:after="0" w:line="240" w:lineRule="auto"/>
      </w:pPr>
      <w:r>
        <w:separator/>
      </w:r>
    </w:p>
  </w:endnote>
  <w:endnote w:type="continuationSeparator" w:id="1">
    <w:p w:rsidR="00FD283F" w:rsidRDefault="00FD283F" w:rsidP="00D343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283F" w:rsidRDefault="00FD283F" w:rsidP="00D343C7">
      <w:pPr>
        <w:spacing w:after="0" w:line="240" w:lineRule="auto"/>
      </w:pPr>
      <w:r>
        <w:separator/>
      </w:r>
    </w:p>
  </w:footnote>
  <w:footnote w:type="continuationSeparator" w:id="1">
    <w:p w:rsidR="00FD283F" w:rsidRDefault="00FD283F" w:rsidP="00D343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3C7" w:rsidRPr="00D343C7" w:rsidRDefault="00B53386">
    <w:pPr>
      <w:pStyle w:val="Header"/>
      <w:rPr>
        <w:rFonts w:ascii="Times New Roman" w:hAnsi="Times New Roman" w:cs="Times New Roman"/>
        <w:sz w:val="24"/>
      </w:rPr>
    </w:pPr>
    <w:r>
      <w:rPr>
        <w:rFonts w:ascii="Times New Roman" w:hAnsi="Times New Roman" w:cs="Times New Roman"/>
        <w:sz w:val="24"/>
      </w:rPr>
      <w:t>RESPONSE</w:t>
    </w:r>
    <w:r w:rsidR="00473BD9">
      <w:rPr>
        <w:rFonts w:ascii="Times New Roman" w:hAnsi="Times New Roman" w:cs="Times New Roman"/>
        <w:sz w:val="24"/>
      </w:rPr>
      <w:tab/>
    </w:r>
    <w:r w:rsidR="00473BD9">
      <w:rPr>
        <w:rFonts w:ascii="Times New Roman" w:hAnsi="Times New Roman" w:cs="Times New Roman"/>
        <w:sz w:val="24"/>
      </w:rPr>
      <w:tab/>
    </w:r>
    <w:r w:rsidR="00D343C7" w:rsidRPr="00D343C7">
      <w:rPr>
        <w:rFonts w:ascii="Times New Roman" w:hAnsi="Times New Roman" w:cs="Times New Roman"/>
        <w:sz w:val="24"/>
      </w:rPr>
      <w:t xml:space="preserve"> </w:t>
    </w:r>
    <w:sdt>
      <w:sdtPr>
        <w:rPr>
          <w:rFonts w:ascii="Times New Roman" w:hAnsi="Times New Roman" w:cs="Times New Roman"/>
          <w:sz w:val="24"/>
        </w:rPr>
        <w:id w:val="1982808034"/>
        <w:docPartObj>
          <w:docPartGallery w:val="Page Numbers (Top of Page)"/>
          <w:docPartUnique/>
        </w:docPartObj>
      </w:sdtPr>
      <w:sdtEndPr>
        <w:rPr>
          <w:noProof/>
        </w:rPr>
      </w:sdtEndPr>
      <w:sdtContent>
        <w:r w:rsidR="00C07CD6" w:rsidRPr="00D343C7">
          <w:rPr>
            <w:rFonts w:ascii="Times New Roman" w:hAnsi="Times New Roman" w:cs="Times New Roman"/>
            <w:sz w:val="24"/>
          </w:rPr>
          <w:fldChar w:fldCharType="begin"/>
        </w:r>
        <w:r w:rsidR="00D343C7" w:rsidRPr="00D343C7">
          <w:rPr>
            <w:rFonts w:ascii="Times New Roman" w:hAnsi="Times New Roman" w:cs="Times New Roman"/>
            <w:sz w:val="24"/>
          </w:rPr>
          <w:instrText xml:space="preserve"> PAGE   \* MERGEFORMAT </w:instrText>
        </w:r>
        <w:r w:rsidR="00C07CD6" w:rsidRPr="00D343C7">
          <w:rPr>
            <w:rFonts w:ascii="Times New Roman" w:hAnsi="Times New Roman" w:cs="Times New Roman"/>
            <w:sz w:val="24"/>
          </w:rPr>
          <w:fldChar w:fldCharType="separate"/>
        </w:r>
        <w:r w:rsidR="004E6ABA">
          <w:rPr>
            <w:rFonts w:ascii="Times New Roman" w:hAnsi="Times New Roman" w:cs="Times New Roman"/>
            <w:noProof/>
            <w:sz w:val="24"/>
          </w:rPr>
          <w:t>2</w:t>
        </w:r>
        <w:r w:rsidR="00C07CD6" w:rsidRPr="00D343C7">
          <w:rPr>
            <w:rFonts w:ascii="Times New Roman" w:hAnsi="Times New Roman" w:cs="Times New Roman"/>
            <w:noProof/>
            <w:sz w:val="24"/>
          </w:rPr>
          <w:fldChar w:fldCharType="end"/>
        </w:r>
      </w:sdtContent>
    </w:sdt>
  </w:p>
  <w:p w:rsidR="00D343C7" w:rsidRPr="00D343C7" w:rsidRDefault="00D343C7">
    <w:pPr>
      <w:pStyle w:val="Header"/>
      <w:rPr>
        <w:rFonts w:ascii="Times New Roman" w:hAnsi="Times New Roman" w:cs="Times New Roman"/>
        <w:sz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3C7" w:rsidRPr="00D343C7" w:rsidRDefault="00D343C7" w:rsidP="00B53386">
    <w:pPr>
      <w:pStyle w:val="Header"/>
      <w:rPr>
        <w:rFonts w:ascii="Times New Roman" w:hAnsi="Times New Roman" w:cs="Times New Roman"/>
        <w:sz w:val="24"/>
      </w:rPr>
    </w:pPr>
    <w:r w:rsidRPr="00D343C7">
      <w:rPr>
        <w:rFonts w:ascii="Times New Roman" w:hAnsi="Times New Roman" w:cs="Times New Roman"/>
        <w:sz w:val="24"/>
      </w:rPr>
      <w:t xml:space="preserve">Running Head: </w:t>
    </w:r>
    <w:r w:rsidR="00B53386">
      <w:rPr>
        <w:rFonts w:ascii="Times New Roman" w:hAnsi="Times New Roman" w:cs="Times New Roman"/>
        <w:sz w:val="24"/>
      </w:rPr>
      <w:t>RESPONSE</w:t>
    </w:r>
    <w:r w:rsidR="00473BD9">
      <w:rPr>
        <w:rFonts w:ascii="Times New Roman" w:hAnsi="Times New Roman" w:cs="Times New Roman"/>
        <w:sz w:val="24"/>
      </w:rPr>
      <w:t xml:space="preserve">                                            </w:t>
    </w:r>
    <w:r w:rsidR="00A875B7">
      <w:rPr>
        <w:rFonts w:ascii="Times New Roman" w:hAnsi="Times New Roman" w:cs="Times New Roman"/>
        <w:sz w:val="24"/>
      </w:rPr>
      <w:tab/>
    </w:r>
    <w:r w:rsidR="00473BD9">
      <w:rPr>
        <w:rFonts w:ascii="Times New Roman" w:hAnsi="Times New Roman" w:cs="Times New Roman"/>
        <w:sz w:val="24"/>
      </w:rPr>
      <w:t xml:space="preserve">                             </w:t>
    </w:r>
    <w:r w:rsidRPr="00D343C7">
      <w:rPr>
        <w:rFonts w:ascii="Times New Roman" w:hAnsi="Times New Roman" w:cs="Times New Roman"/>
        <w:sz w:val="24"/>
      </w:rPr>
      <w:t xml:space="preserve"> </w:t>
    </w:r>
    <w:sdt>
      <w:sdtPr>
        <w:rPr>
          <w:rFonts w:ascii="Times New Roman" w:hAnsi="Times New Roman" w:cs="Times New Roman"/>
          <w:sz w:val="24"/>
        </w:rPr>
        <w:id w:val="-847868512"/>
        <w:docPartObj>
          <w:docPartGallery w:val="Page Numbers (Top of Page)"/>
          <w:docPartUnique/>
        </w:docPartObj>
      </w:sdtPr>
      <w:sdtEndPr>
        <w:rPr>
          <w:noProof/>
        </w:rPr>
      </w:sdtEndPr>
      <w:sdtContent>
        <w:r w:rsidR="00C07CD6" w:rsidRPr="00D343C7">
          <w:rPr>
            <w:rFonts w:ascii="Times New Roman" w:hAnsi="Times New Roman" w:cs="Times New Roman"/>
            <w:sz w:val="24"/>
          </w:rPr>
          <w:fldChar w:fldCharType="begin"/>
        </w:r>
        <w:r w:rsidRPr="00D343C7">
          <w:rPr>
            <w:rFonts w:ascii="Times New Roman" w:hAnsi="Times New Roman" w:cs="Times New Roman"/>
            <w:sz w:val="24"/>
          </w:rPr>
          <w:instrText xml:space="preserve"> PAGE   \* MERGEFORMAT </w:instrText>
        </w:r>
        <w:r w:rsidR="00C07CD6" w:rsidRPr="00D343C7">
          <w:rPr>
            <w:rFonts w:ascii="Times New Roman" w:hAnsi="Times New Roman" w:cs="Times New Roman"/>
            <w:sz w:val="24"/>
          </w:rPr>
          <w:fldChar w:fldCharType="separate"/>
        </w:r>
        <w:r w:rsidR="004E6ABA">
          <w:rPr>
            <w:rFonts w:ascii="Times New Roman" w:hAnsi="Times New Roman" w:cs="Times New Roman"/>
            <w:noProof/>
            <w:sz w:val="24"/>
          </w:rPr>
          <w:t>1</w:t>
        </w:r>
        <w:r w:rsidR="00C07CD6" w:rsidRPr="00D343C7">
          <w:rPr>
            <w:rFonts w:ascii="Times New Roman" w:hAnsi="Times New Roman" w:cs="Times New Roman"/>
            <w:noProof/>
            <w:sz w:val="24"/>
          </w:rPr>
          <w:fldChar w:fldCharType="end"/>
        </w:r>
      </w:sdtContent>
    </w:sdt>
  </w:p>
  <w:p w:rsidR="00D343C7" w:rsidRPr="00D343C7" w:rsidRDefault="00D343C7">
    <w:pPr>
      <w:pStyle w:val="Header"/>
      <w:rPr>
        <w:rFonts w:ascii="Times New Roman" w:hAnsi="Times New Roman" w:cs="Times New Roman"/>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CE31BC"/>
    <w:multiLevelType w:val="hybridMultilevel"/>
    <w:tmpl w:val="8286E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395014"/>
    <w:multiLevelType w:val="hybridMultilevel"/>
    <w:tmpl w:val="C256F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A1663E"/>
    <w:multiLevelType w:val="hybridMultilevel"/>
    <w:tmpl w:val="3F980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8D05060"/>
    <w:multiLevelType w:val="hybridMultilevel"/>
    <w:tmpl w:val="727A4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17D0E"/>
    <w:rsid w:val="00021050"/>
    <w:rsid w:val="000330F0"/>
    <w:rsid w:val="00054E6D"/>
    <w:rsid w:val="00130E47"/>
    <w:rsid w:val="00140857"/>
    <w:rsid w:val="00170A38"/>
    <w:rsid w:val="00174CE0"/>
    <w:rsid w:val="001A0AD9"/>
    <w:rsid w:val="001C4FD7"/>
    <w:rsid w:val="003F7BDF"/>
    <w:rsid w:val="003F7D68"/>
    <w:rsid w:val="00473BD9"/>
    <w:rsid w:val="00492E1F"/>
    <w:rsid w:val="004E4F67"/>
    <w:rsid w:val="004E6ABA"/>
    <w:rsid w:val="005330AA"/>
    <w:rsid w:val="005814DB"/>
    <w:rsid w:val="00584FAA"/>
    <w:rsid w:val="005B4E03"/>
    <w:rsid w:val="005F30DB"/>
    <w:rsid w:val="006E5C8A"/>
    <w:rsid w:val="006F3D92"/>
    <w:rsid w:val="00783F1E"/>
    <w:rsid w:val="007970BA"/>
    <w:rsid w:val="0086159E"/>
    <w:rsid w:val="00881A57"/>
    <w:rsid w:val="008D5577"/>
    <w:rsid w:val="00913FF2"/>
    <w:rsid w:val="009322A2"/>
    <w:rsid w:val="009331CA"/>
    <w:rsid w:val="009B0D1A"/>
    <w:rsid w:val="00A875B7"/>
    <w:rsid w:val="00A91427"/>
    <w:rsid w:val="00B31AF8"/>
    <w:rsid w:val="00B53386"/>
    <w:rsid w:val="00B8090C"/>
    <w:rsid w:val="00B97817"/>
    <w:rsid w:val="00BE253A"/>
    <w:rsid w:val="00C07CD6"/>
    <w:rsid w:val="00C14103"/>
    <w:rsid w:val="00C3243D"/>
    <w:rsid w:val="00C91223"/>
    <w:rsid w:val="00CB7415"/>
    <w:rsid w:val="00CE7A48"/>
    <w:rsid w:val="00D343C7"/>
    <w:rsid w:val="00DA3793"/>
    <w:rsid w:val="00DD56C7"/>
    <w:rsid w:val="00DD7EAB"/>
    <w:rsid w:val="00E17D0E"/>
    <w:rsid w:val="00E73BF2"/>
    <w:rsid w:val="00E965D5"/>
    <w:rsid w:val="00EC598C"/>
    <w:rsid w:val="00EE0764"/>
    <w:rsid w:val="00F01BA6"/>
    <w:rsid w:val="00F2512D"/>
    <w:rsid w:val="00F86336"/>
    <w:rsid w:val="00F964E6"/>
    <w:rsid w:val="00FD283F"/>
    <w:rsid w:val="00FD2E6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E4F67"/>
  </w:style>
  <w:style w:type="paragraph" w:styleId="Heading1">
    <w:name w:val="heading 1"/>
    <w:basedOn w:val="Normal"/>
    <w:next w:val="Normal"/>
    <w:rsid w:val="004E4F67"/>
    <w:pPr>
      <w:keepNext/>
      <w:keepLines/>
      <w:spacing w:before="480" w:after="120"/>
      <w:outlineLvl w:val="0"/>
    </w:pPr>
    <w:rPr>
      <w:b/>
      <w:sz w:val="48"/>
      <w:szCs w:val="48"/>
    </w:rPr>
  </w:style>
  <w:style w:type="paragraph" w:styleId="Heading2">
    <w:name w:val="heading 2"/>
    <w:basedOn w:val="Normal"/>
    <w:next w:val="Normal"/>
    <w:rsid w:val="004E4F67"/>
    <w:pPr>
      <w:keepNext/>
      <w:keepLines/>
      <w:spacing w:before="360" w:after="80"/>
      <w:outlineLvl w:val="1"/>
    </w:pPr>
    <w:rPr>
      <w:b/>
      <w:sz w:val="36"/>
      <w:szCs w:val="36"/>
    </w:rPr>
  </w:style>
  <w:style w:type="paragraph" w:styleId="Heading3">
    <w:name w:val="heading 3"/>
    <w:basedOn w:val="Normal"/>
    <w:next w:val="Normal"/>
    <w:rsid w:val="004E4F67"/>
    <w:pPr>
      <w:keepNext/>
      <w:keepLines/>
      <w:spacing w:before="280" w:after="80"/>
      <w:outlineLvl w:val="2"/>
    </w:pPr>
    <w:rPr>
      <w:b/>
      <w:sz w:val="28"/>
      <w:szCs w:val="28"/>
    </w:rPr>
  </w:style>
  <w:style w:type="paragraph" w:styleId="Heading4">
    <w:name w:val="heading 4"/>
    <w:basedOn w:val="Normal"/>
    <w:next w:val="Normal"/>
    <w:rsid w:val="004E4F67"/>
    <w:pPr>
      <w:keepNext/>
      <w:keepLines/>
      <w:spacing w:before="240" w:after="40"/>
      <w:outlineLvl w:val="3"/>
    </w:pPr>
    <w:rPr>
      <w:b/>
      <w:sz w:val="24"/>
      <w:szCs w:val="24"/>
    </w:rPr>
  </w:style>
  <w:style w:type="paragraph" w:styleId="Heading5">
    <w:name w:val="heading 5"/>
    <w:basedOn w:val="Normal"/>
    <w:next w:val="Normal"/>
    <w:rsid w:val="004E4F67"/>
    <w:pPr>
      <w:keepNext/>
      <w:keepLines/>
      <w:spacing w:before="220" w:after="40"/>
      <w:outlineLvl w:val="4"/>
    </w:pPr>
    <w:rPr>
      <w:b/>
    </w:rPr>
  </w:style>
  <w:style w:type="paragraph" w:styleId="Heading6">
    <w:name w:val="heading 6"/>
    <w:basedOn w:val="Normal"/>
    <w:next w:val="Normal"/>
    <w:rsid w:val="004E4F67"/>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4E4F67"/>
    <w:pPr>
      <w:keepNext/>
      <w:keepLines/>
      <w:spacing w:before="480" w:after="120"/>
    </w:pPr>
    <w:rPr>
      <w:b/>
      <w:sz w:val="72"/>
      <w:szCs w:val="72"/>
    </w:rPr>
  </w:style>
  <w:style w:type="paragraph" w:styleId="Subtitle">
    <w:name w:val="Subtitle"/>
    <w:basedOn w:val="Normal"/>
    <w:next w:val="Normal"/>
    <w:rsid w:val="004E4F67"/>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D343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3C7"/>
  </w:style>
  <w:style w:type="paragraph" w:styleId="Footer">
    <w:name w:val="footer"/>
    <w:basedOn w:val="Normal"/>
    <w:link w:val="FooterChar"/>
    <w:uiPriority w:val="99"/>
    <w:unhideWhenUsed/>
    <w:rsid w:val="00D343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3C7"/>
  </w:style>
  <w:style w:type="paragraph" w:styleId="NormalWeb">
    <w:name w:val="Normal (Web)"/>
    <w:basedOn w:val="Normal"/>
    <w:uiPriority w:val="99"/>
    <w:unhideWhenUsed/>
    <w:rsid w:val="00D343C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343C7"/>
    <w:rPr>
      <w:b/>
      <w:bCs/>
    </w:rPr>
  </w:style>
  <w:style w:type="character" w:styleId="Emphasis">
    <w:name w:val="Emphasis"/>
    <w:basedOn w:val="DefaultParagraphFont"/>
    <w:uiPriority w:val="20"/>
    <w:qFormat/>
    <w:rsid w:val="00913FF2"/>
    <w:rPr>
      <w:i/>
      <w:iCs/>
    </w:rPr>
  </w:style>
</w:styles>
</file>

<file path=word/webSettings.xml><?xml version="1.0" encoding="utf-8"?>
<w:webSettings xmlns:r="http://schemas.openxmlformats.org/officeDocument/2006/relationships" xmlns:w="http://schemas.openxmlformats.org/wordprocessingml/2006/main">
  <w:divs>
    <w:div w:id="762603726">
      <w:bodyDiv w:val="1"/>
      <w:marLeft w:val="0"/>
      <w:marRight w:val="0"/>
      <w:marTop w:val="0"/>
      <w:marBottom w:val="0"/>
      <w:divBdr>
        <w:top w:val="none" w:sz="0" w:space="0" w:color="auto"/>
        <w:left w:val="none" w:sz="0" w:space="0" w:color="auto"/>
        <w:bottom w:val="none" w:sz="0" w:space="0" w:color="auto"/>
        <w:right w:val="none" w:sz="0" w:space="0" w:color="auto"/>
      </w:divBdr>
    </w:div>
    <w:div w:id="1091244504">
      <w:bodyDiv w:val="1"/>
      <w:marLeft w:val="0"/>
      <w:marRight w:val="0"/>
      <w:marTop w:val="0"/>
      <w:marBottom w:val="0"/>
      <w:divBdr>
        <w:top w:val="none" w:sz="0" w:space="0" w:color="auto"/>
        <w:left w:val="none" w:sz="0" w:space="0" w:color="auto"/>
        <w:bottom w:val="none" w:sz="0" w:space="0" w:color="auto"/>
        <w:right w:val="none" w:sz="0" w:space="0" w:color="auto"/>
      </w:divBdr>
    </w:div>
    <w:div w:id="1640502160">
      <w:bodyDiv w:val="1"/>
      <w:marLeft w:val="0"/>
      <w:marRight w:val="0"/>
      <w:marTop w:val="0"/>
      <w:marBottom w:val="0"/>
      <w:divBdr>
        <w:top w:val="none" w:sz="0" w:space="0" w:color="auto"/>
        <w:left w:val="none" w:sz="0" w:space="0" w:color="auto"/>
        <w:bottom w:val="none" w:sz="0" w:space="0" w:color="auto"/>
        <w:right w:val="none" w:sz="0" w:space="0" w:color="auto"/>
      </w:divBdr>
    </w:div>
    <w:div w:id="2026857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279</Words>
  <Characters>1594</Characters>
  <Application>Microsoft Office Word</Application>
  <DocSecurity>0</DocSecurity>
  <Lines>13</Lines>
  <Paragraphs>3</Paragraphs>
  <ScaleCrop>false</ScaleCrop>
  <Company/>
  <LinksUpToDate>false</LinksUpToDate>
  <CharactersWithSpaces>1870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Ahsan Ali</cp:lastModifiedBy>
  <cp:revision>30</cp:revision>
  <dcterms:created xsi:type="dcterms:W3CDTF">2021-07-14T16:17:00Z</dcterms:created>
  <dcterms:modified xsi:type="dcterms:W3CDTF">2021-08-03T21:40:00Z</dcterms:modified>
</cp:coreProperties>
</file>